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443" w:rsidRDefault="002A4520">
      <w:pPr>
        <w:pStyle w:val="Nadpis10"/>
        <w:keepNext/>
        <w:keepLines/>
        <w:shd w:val="clear" w:color="auto" w:fill="auto"/>
        <w:ind w:right="160"/>
      </w:pPr>
      <w:bookmarkStart w:id="0" w:name="bookmark0"/>
      <w:bookmarkStart w:id="1" w:name="_GoBack"/>
      <w:bookmarkEnd w:id="1"/>
      <w:r>
        <w:rPr>
          <w:rStyle w:val="Nadpis11"/>
          <w:b/>
          <w:bCs/>
        </w:rPr>
        <w:t>maxprogres:"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7"/>
        <w:gridCol w:w="3950"/>
      </w:tblGrid>
      <w:tr w:rsidR="00AD744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597" w:type="dxa"/>
            <w:shd w:val="clear" w:color="auto" w:fill="F51E64"/>
            <w:vAlign w:val="bottom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Zkladntext285ptNekurzva"/>
              </w:rPr>
              <w:t>Datum:</w:t>
            </w:r>
          </w:p>
        </w:tc>
        <w:tc>
          <w:tcPr>
            <w:tcW w:w="3950" w:type="dxa"/>
            <w:shd w:val="clear" w:color="auto" w:fill="F51E64"/>
            <w:vAlign w:val="bottom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Zkladntext285ptNekurzva"/>
              </w:rPr>
              <w:t>06.09.2019</w:t>
            </w:r>
          </w:p>
        </w:tc>
      </w:tr>
      <w:tr w:rsidR="00AD7443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5597" w:type="dxa"/>
            <w:tcBorders>
              <w:left w:val="single" w:sz="4" w:space="0" w:color="auto"/>
            </w:tcBorders>
            <w:shd w:val="clear" w:color="auto" w:fill="FFFFFF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190" w:lineRule="exact"/>
              <w:ind w:left="200"/>
            </w:pPr>
            <w:r>
              <w:rPr>
                <w:rStyle w:val="Zkladntext285ptNekurzva0"/>
              </w:rPr>
              <w:t>Název akce:</w:t>
            </w: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190" w:lineRule="exact"/>
              <w:ind w:left="180"/>
            </w:pPr>
            <w:r>
              <w:rPr>
                <w:rStyle w:val="Zkladntext285ptNekurzva0"/>
              </w:rPr>
              <w:t>VOKAR143-1-001 - Vodárna Káraný servis</w:t>
            </w:r>
          </w:p>
        </w:tc>
      </w:tr>
      <w:tr w:rsidR="00AD7443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190" w:lineRule="exact"/>
              <w:ind w:left="200"/>
            </w:pPr>
            <w:r>
              <w:rPr>
                <w:rStyle w:val="Zkladntext285ptNekurzva0"/>
              </w:rPr>
              <w:t>Předmět nabídky: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190" w:lineRule="exact"/>
              <w:ind w:left="180"/>
            </w:pPr>
            <w:r>
              <w:rPr>
                <w:rStyle w:val="Zkladntext285ptNekurzva0"/>
              </w:rPr>
              <w:t>Porevizní opravy</w:t>
            </w:r>
          </w:p>
        </w:tc>
      </w:tr>
      <w:tr w:rsidR="00AD7443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190" w:lineRule="exact"/>
              <w:ind w:left="200"/>
            </w:pPr>
            <w:r>
              <w:rPr>
                <w:rStyle w:val="Zkladntext285ptNekurzva0"/>
              </w:rPr>
              <w:t>Objednatel: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190" w:lineRule="exact"/>
              <w:ind w:left="180"/>
            </w:pPr>
            <w:r>
              <w:rPr>
                <w:rStyle w:val="Zkladntext285ptNekurzva0"/>
              </w:rPr>
              <w:t>Vodárna Káraný, a.s.</w:t>
            </w:r>
          </w:p>
        </w:tc>
      </w:tr>
      <w:tr w:rsidR="00AD7443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190" w:lineRule="exact"/>
              <w:ind w:left="200"/>
            </w:pPr>
            <w:r>
              <w:rPr>
                <w:rStyle w:val="Zkladntext285ptNekurzva0"/>
              </w:rPr>
              <w:t>Nabídka MAXPROGRES, s.r.o. č.: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190" w:lineRule="exact"/>
              <w:ind w:left="180"/>
            </w:pPr>
            <w:r>
              <w:rPr>
                <w:rStyle w:val="Zkladntext285ptNekurzva0"/>
              </w:rPr>
              <w:t>VOKAR143-1-001-190906</w:t>
            </w:r>
          </w:p>
        </w:tc>
      </w:tr>
      <w:tr w:rsidR="00AD744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190" w:lineRule="exact"/>
              <w:ind w:left="200"/>
            </w:pPr>
            <w:r>
              <w:rPr>
                <w:rStyle w:val="Zkladntext285ptNekurzva0"/>
              </w:rPr>
              <w:t>Zpracoval: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190" w:lineRule="exact"/>
              <w:ind w:left="180"/>
            </w:pPr>
            <w:r>
              <w:rPr>
                <w:rStyle w:val="Zkladntext285ptNekurzva0"/>
              </w:rPr>
              <w:t>Luboš Broum, Ing. Jaroslav Gál</w:t>
            </w:r>
          </w:p>
        </w:tc>
      </w:tr>
    </w:tbl>
    <w:p w:rsidR="00AD7443" w:rsidRDefault="00AD7443">
      <w:pPr>
        <w:framePr w:w="9547" w:wrap="notBeside" w:vAnchor="text" w:hAnchor="text" w:xAlign="center" w:y="1"/>
        <w:rPr>
          <w:sz w:val="2"/>
          <w:szCs w:val="2"/>
        </w:rPr>
      </w:pPr>
    </w:p>
    <w:p w:rsidR="00AD7443" w:rsidRDefault="00AD744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4"/>
        <w:gridCol w:w="4267"/>
        <w:gridCol w:w="778"/>
        <w:gridCol w:w="1522"/>
        <w:gridCol w:w="1646"/>
      </w:tblGrid>
      <w:tr w:rsidR="00AD7443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334" w:type="dxa"/>
            <w:shd w:val="clear" w:color="auto" w:fill="F51E64"/>
            <w:vAlign w:val="bottom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156" w:lineRule="exact"/>
              <w:ind w:left="240"/>
            </w:pPr>
            <w:r>
              <w:rPr>
                <w:rStyle w:val="Zkladntext27ptTunNekurzva"/>
              </w:rPr>
              <w:t>Typové číslo</w:t>
            </w:r>
          </w:p>
        </w:tc>
        <w:tc>
          <w:tcPr>
            <w:tcW w:w="4267" w:type="dxa"/>
            <w:shd w:val="clear" w:color="auto" w:fill="F51E64"/>
            <w:vAlign w:val="bottom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156" w:lineRule="exact"/>
              <w:jc w:val="center"/>
            </w:pPr>
            <w:r>
              <w:rPr>
                <w:rStyle w:val="Zkladntext27ptTunNekurzva"/>
              </w:rPr>
              <w:t>Název položky</w:t>
            </w:r>
          </w:p>
        </w:tc>
        <w:tc>
          <w:tcPr>
            <w:tcW w:w="778" w:type="dxa"/>
            <w:shd w:val="clear" w:color="auto" w:fill="F51E64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156" w:lineRule="exact"/>
              <w:jc w:val="center"/>
            </w:pPr>
            <w:r>
              <w:rPr>
                <w:rStyle w:val="Zkladntext27ptTunNekurzva"/>
              </w:rPr>
              <w:t>MJ</w:t>
            </w:r>
          </w:p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156" w:lineRule="exact"/>
              <w:ind w:left="240"/>
            </w:pPr>
            <w:r>
              <w:rPr>
                <w:rStyle w:val="Zkladntext27ptTunNekurzva"/>
              </w:rPr>
              <w:t>Ks/m</w:t>
            </w:r>
          </w:p>
        </w:tc>
        <w:tc>
          <w:tcPr>
            <w:tcW w:w="1522" w:type="dxa"/>
            <w:shd w:val="clear" w:color="auto" w:fill="F51E64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156" w:lineRule="exact"/>
              <w:jc w:val="center"/>
            </w:pPr>
            <w:r>
              <w:rPr>
                <w:rStyle w:val="Zkladntext27ptTunNekurzva"/>
              </w:rPr>
              <w:t>cena</w:t>
            </w:r>
          </w:p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156" w:lineRule="exact"/>
              <w:jc w:val="center"/>
            </w:pPr>
            <w:r>
              <w:rPr>
                <w:rStyle w:val="Zkladntext27ptTunNekurzva"/>
              </w:rPr>
              <w:t>MJ bez DPH</w:t>
            </w:r>
          </w:p>
        </w:tc>
        <w:tc>
          <w:tcPr>
            <w:tcW w:w="1646" w:type="dxa"/>
            <w:shd w:val="clear" w:color="auto" w:fill="F51E64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156" w:lineRule="exact"/>
              <w:jc w:val="center"/>
            </w:pPr>
            <w:r>
              <w:rPr>
                <w:rStyle w:val="Zkladntext27ptTunNekurzva"/>
              </w:rPr>
              <w:t>CELKEM</w:t>
            </w:r>
          </w:p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156" w:lineRule="exact"/>
              <w:jc w:val="center"/>
            </w:pPr>
            <w:r>
              <w:rPr>
                <w:rStyle w:val="Zkladntext27ptTunNekurzva"/>
              </w:rPr>
              <w:t>bez DPH</w:t>
            </w:r>
          </w:p>
        </w:tc>
      </w:tr>
      <w:tr w:rsidR="00AD744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6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Zkladntext285ptNekurzva0"/>
              </w:rPr>
              <w:t>Materiálové komponent</w:t>
            </w:r>
          </w:p>
        </w:tc>
        <w:tc>
          <w:tcPr>
            <w:tcW w:w="394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tabs>
                <w:tab w:val="left" w:pos="3437"/>
              </w:tabs>
              <w:spacing w:before="0" w:line="224" w:lineRule="exact"/>
              <w:jc w:val="both"/>
            </w:pPr>
            <w:r>
              <w:rPr>
                <w:rStyle w:val="Zkladntext210ptNekurzva"/>
              </w:rPr>
              <w:t>y . .</w:t>
            </w:r>
            <w:r>
              <w:rPr>
                <w:rStyle w:val="Zkladntext210ptNekurzva"/>
              </w:rPr>
              <w:tab/>
              <w:t>... I</w:t>
            </w:r>
          </w:p>
        </w:tc>
      </w:tr>
      <w:tr w:rsidR="00AD7443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443" w:rsidRDefault="00AD7443">
            <w:pPr>
              <w:framePr w:w="9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Zkladntext285ptNekurzva0"/>
              </w:rPr>
              <w:t>Akumulátor 12V/17Ah se šroubovými svorkami M5 a životnosti až 5 let. VdS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190" w:lineRule="exact"/>
              <w:ind w:left="360"/>
            </w:pPr>
            <w:r>
              <w:rPr>
                <w:rStyle w:val="Zkladntext285ptNekurzva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Zkladntext285ptNekurzva0"/>
              </w:rPr>
              <w:t>1 316,70 Kč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Zkladntext285ptNekurzva0"/>
              </w:rPr>
              <w:t>40 817,70 KČ</w:t>
            </w:r>
          </w:p>
        </w:tc>
      </w:tr>
      <w:tr w:rsidR="00AD7443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443" w:rsidRDefault="00AD7443">
            <w:pPr>
              <w:framePr w:w="9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Zkladntext285ptNekurzva0"/>
              </w:rPr>
              <w:t xml:space="preserve">Akumulátor 12V/26Ah se šroubovými svorkami M5 a </w:t>
            </w:r>
            <w:r>
              <w:rPr>
                <w:rStyle w:val="Zkladntext285ptNekurzva0"/>
              </w:rPr>
              <w:t>životnosti až 10 let. VdS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190" w:lineRule="exact"/>
              <w:ind w:left="360"/>
            </w:pPr>
            <w:r>
              <w:rPr>
                <w:rStyle w:val="Zkladntext285ptNekurzva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Zkladntext285ptNekurzva0"/>
              </w:rPr>
              <w:t>1 916,25 Kč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Zkladntext285ptNekurzva0"/>
              </w:rPr>
              <w:t>1 916.25 Kč</w:t>
            </w:r>
          </w:p>
        </w:tc>
      </w:tr>
      <w:tr w:rsidR="00AD7443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443" w:rsidRDefault="00AD7443">
            <w:pPr>
              <w:framePr w:w="9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Zkladntext285ptNekurzva0"/>
              </w:rPr>
              <w:t>Akumulátor 12V/38Ah se šroubovými svorkami M6 a životnosti až 10 let. VdS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190" w:lineRule="exact"/>
              <w:ind w:left="360"/>
            </w:pPr>
            <w:r>
              <w:rPr>
                <w:rStyle w:val="Zkladntext285ptNekurzva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Zkladntext285ptNekurzva0"/>
              </w:rPr>
              <w:t>2 765,70 Kč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Zkladntext285ptNekurzva0"/>
              </w:rPr>
              <w:t>2 765.70 Kč</w:t>
            </w:r>
          </w:p>
        </w:tc>
      </w:tr>
      <w:tr w:rsidR="00AD7443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443" w:rsidRDefault="00AD7443">
            <w:pPr>
              <w:framePr w:w="9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Zkladntext285ptNekurzva0"/>
              </w:rPr>
              <w:t>Magnetický detektor pro povrchovou montáž, dosah 15mm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190" w:lineRule="exact"/>
              <w:ind w:left="360"/>
            </w:pPr>
            <w:r>
              <w:rPr>
                <w:rStyle w:val="Zkladntext285ptNekurzva0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Zkladntext285ptNekurzva0"/>
              </w:rPr>
              <w:t>252,00 Kč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Zkladntext285ptNekurzva0"/>
              </w:rPr>
              <w:t>4 788,00 Kč</w:t>
            </w:r>
          </w:p>
        </w:tc>
      </w:tr>
      <w:tr w:rsidR="00AD7443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443" w:rsidRDefault="00AD7443">
            <w:pPr>
              <w:framePr w:w="9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Zkladntext285ptNekurzva0"/>
              </w:rPr>
              <w:t xml:space="preserve">Zámek boxu </w:t>
            </w:r>
            <w:r>
              <w:rPr>
                <w:rStyle w:val="Zkladntext285ptNekurzva0"/>
              </w:rPr>
              <w:t>klávesnice (klíč Ronis</w:t>
            </w:r>
          </w:p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Zkladntext285ptNekurzva0"/>
              </w:rPr>
              <w:t>SH010)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190" w:lineRule="exact"/>
              <w:ind w:left="360"/>
            </w:pPr>
            <w:r>
              <w:rPr>
                <w:rStyle w:val="Zkladntext285ptNekurzva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Zkladntext285ptNekurzva0"/>
              </w:rPr>
              <w:t>300,00 Kč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Zkladntext285ptNekurzva0"/>
              </w:rPr>
              <w:t>300,00 Kč</w:t>
            </w:r>
          </w:p>
        </w:tc>
      </w:tr>
      <w:tr w:rsidR="00AD7443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443" w:rsidRDefault="00AD7443">
            <w:pPr>
              <w:framePr w:w="9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Zkladntext285ptNekurzva0"/>
              </w:rPr>
              <w:t>Ovládací klávesnice s LCD displejem a se čtečkou karet SMART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190" w:lineRule="exact"/>
              <w:ind w:left="360"/>
            </w:pPr>
            <w:r>
              <w:rPr>
                <w:rStyle w:val="Zkladntext285ptNekurzva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Zkladntext285ptNekurzva0"/>
              </w:rPr>
              <w:t>6 045.00 Kč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Zkladntext285ptNekurzva0"/>
              </w:rPr>
              <w:t>12 090,00 Kč</w:t>
            </w:r>
          </w:p>
        </w:tc>
      </w:tr>
      <w:tr w:rsidR="00AD7443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443" w:rsidRDefault="00AD7443">
            <w:pPr>
              <w:framePr w:w="9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216" w:lineRule="exact"/>
            </w:pPr>
            <w:r>
              <w:rPr>
                <w:rStyle w:val="Zkladntext285ptNekurzva0"/>
              </w:rPr>
              <w:t>Modul pro připojeni bezdotykových čteček s protokolem WIEGAND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190" w:lineRule="exact"/>
              <w:ind w:left="360"/>
            </w:pPr>
            <w:r>
              <w:rPr>
                <w:rStyle w:val="Zkladntext285ptNekurzva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Zkladntext285ptNekurzva0"/>
              </w:rPr>
              <w:t>2 709,00 Kč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Zkladntext285ptNekurzva0"/>
              </w:rPr>
              <w:t>5 41B,00 Kč</w:t>
            </w:r>
          </w:p>
        </w:tc>
      </w:tr>
      <w:tr w:rsidR="00AD7443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443" w:rsidRDefault="00AD7443">
            <w:pPr>
              <w:framePr w:w="9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216" w:lineRule="exact"/>
            </w:pPr>
            <w:r>
              <w:rPr>
                <w:rStyle w:val="Zkladntext285ptNekurzva0"/>
              </w:rPr>
              <w:t xml:space="preserve">Kombinovaný </w:t>
            </w:r>
            <w:r>
              <w:rPr>
                <w:rStyle w:val="Zkladntext285ptNekurzva0"/>
              </w:rPr>
              <w:t>rozšiřující modul 8-32 smyček se zdrojem 3A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190" w:lineRule="exact"/>
              <w:ind w:left="360"/>
            </w:pPr>
            <w:r>
              <w:rPr>
                <w:rStyle w:val="Zkladntext285ptNekurzva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Zkladntext285ptNekurzva0"/>
              </w:rPr>
              <w:t>9 232,50 Kč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Zkladntext285ptNekurzva0"/>
              </w:rPr>
              <w:t>9 232,50 Kč</w:t>
            </w:r>
          </w:p>
        </w:tc>
      </w:tr>
      <w:tr w:rsidR="00AD7443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443" w:rsidRDefault="00AD7443">
            <w:pPr>
              <w:framePr w:w="9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Zkladntext285ptNekurzva0"/>
              </w:rPr>
              <w:t>Mechanický mikrospínač iako tamper kontakt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224" w:lineRule="exact"/>
              <w:ind w:left="360"/>
            </w:pPr>
            <w:r>
              <w:rPr>
                <w:rStyle w:val="Zkladntext210ptNekurzva"/>
                <w:vertAlign w:val="superscript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Zkladntext285ptNekurzva0"/>
              </w:rPr>
              <w:t>30,00 Kč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Zkladntext285ptNekurzva0"/>
              </w:rPr>
              <w:t>30,00 Kč</w:t>
            </w:r>
          </w:p>
        </w:tc>
      </w:tr>
      <w:tr w:rsidR="00AD7443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443" w:rsidRDefault="00AD7443">
            <w:pPr>
              <w:framePr w:w="9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Zkladntext285ptNekurzva0"/>
              </w:rPr>
              <w:t>Ctečka Cominfo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190" w:lineRule="exact"/>
              <w:ind w:left="360"/>
            </w:pPr>
            <w:r>
              <w:rPr>
                <w:rStyle w:val="Zkladntext285ptNekurzva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Zkladntext285ptNekurzva0"/>
              </w:rPr>
              <w:t>8 325,00 Kč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Zkladntext285ptNekurzva0"/>
              </w:rPr>
              <w:t>16 650,00 Kč</w:t>
            </w:r>
          </w:p>
        </w:tc>
      </w:tr>
      <w:tr w:rsidR="00AD744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443" w:rsidRDefault="00AD7443">
            <w:pPr>
              <w:framePr w:w="9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Zkladntext285ptNekurzva0"/>
              </w:rPr>
              <w:t>Drobný elektroinstalační materiál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190" w:lineRule="exact"/>
              <w:ind w:left="360"/>
            </w:pPr>
            <w:r>
              <w:rPr>
                <w:rStyle w:val="Zkladntext285ptNekurzva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Zkladntext285ptNekurzva0"/>
              </w:rPr>
              <w:t>450,00 Kč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Zkladntext285ptNekurzva0"/>
              </w:rPr>
              <w:t>450,00 Kč</w:t>
            </w:r>
          </w:p>
        </w:tc>
      </w:tr>
      <w:tr w:rsidR="00AD744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Zkladntext285ptNekurzva0"/>
              </w:rPr>
              <w:t xml:space="preserve">Montáže a ostatní </w:t>
            </w:r>
            <w:r>
              <w:rPr>
                <w:rStyle w:val="Zkladntext285ptNekurzva0"/>
              </w:rPr>
              <w:t>služb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tabs>
                <w:tab w:val="left" w:pos="3888"/>
              </w:tabs>
              <w:spacing w:before="0" w:line="224" w:lineRule="exact"/>
              <w:jc w:val="both"/>
            </w:pPr>
            <w:r>
              <w:rPr>
                <w:rStyle w:val="Zkladntext210ptNekurzva"/>
              </w:rPr>
              <w:t>y</w:t>
            </w:r>
            <w:r>
              <w:rPr>
                <w:rStyle w:val="Zkladntext210ptNekurzva"/>
              </w:rPr>
              <w:tab/>
              <w:t>I</w:t>
            </w:r>
          </w:p>
        </w:tc>
      </w:tr>
      <w:tr w:rsidR="00AD7443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443" w:rsidRDefault="00AD7443">
            <w:pPr>
              <w:framePr w:w="9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Zkladntext285ptNekurzva0"/>
              </w:rPr>
              <w:t>Práce servisního technika</w:t>
            </w:r>
          </w:p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Zkladntext285ptNekurzva0"/>
              </w:rPr>
              <w:t>Demontáž vadných komponent, instalace nových, oživeni, odzkoušení, přepojeni napájení kamer, hodinová sazba dle Servisní smlouvy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156" w:lineRule="exact"/>
              <w:jc w:val="center"/>
            </w:pPr>
            <w:r>
              <w:rPr>
                <w:rStyle w:val="Zkladntext27ptTunNekurzva0"/>
              </w:rPr>
              <w:t>64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Zkladntext285ptNekurzva0"/>
              </w:rPr>
              <w:t>780,00 Kč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Zkladntext285ptNekurzva0"/>
              </w:rPr>
              <w:t>49 920,00 Kč</w:t>
            </w:r>
          </w:p>
        </w:tc>
      </w:tr>
      <w:tr w:rsidR="00AD744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7443" w:rsidRDefault="00AD7443">
            <w:pPr>
              <w:framePr w:w="9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7443" w:rsidRDefault="00AD7443">
            <w:pPr>
              <w:framePr w:w="9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7443" w:rsidRDefault="00AD7443">
            <w:pPr>
              <w:framePr w:w="9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7443" w:rsidRDefault="00AD7443">
            <w:pPr>
              <w:framePr w:w="9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443" w:rsidRDefault="00AD7443">
            <w:pPr>
              <w:framePr w:w="954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D7443" w:rsidRDefault="00AD7443">
      <w:pPr>
        <w:framePr w:w="9547" w:wrap="notBeside" w:vAnchor="text" w:hAnchor="text" w:xAlign="center" w:y="1"/>
        <w:rPr>
          <w:sz w:val="2"/>
          <w:szCs w:val="2"/>
        </w:rPr>
      </w:pPr>
    </w:p>
    <w:p w:rsidR="00AD7443" w:rsidRDefault="00AD7443">
      <w:pPr>
        <w:rPr>
          <w:sz w:val="2"/>
          <w:szCs w:val="2"/>
        </w:rPr>
      </w:pPr>
    </w:p>
    <w:p w:rsidR="00AD7443" w:rsidRDefault="004F2F77">
      <w:pPr>
        <w:pStyle w:val="Zkladntext30"/>
        <w:shd w:val="clear" w:color="auto" w:fill="auto"/>
        <w:spacing w:before="921" w:after="106"/>
      </w:pPr>
      <w:r>
        <w:rPr>
          <w:noProof/>
          <w:lang w:bidi="ar-SA"/>
        </w:rPr>
        <mc:AlternateContent>
          <mc:Choice Requires="wps">
            <w:drawing>
              <wp:anchor distT="103505" distB="67310" distL="63500" distR="63500" simplePos="0" relativeHeight="251657728" behindDoc="1" locked="0" layoutInCell="1" allowOverlap="1">
                <wp:simplePos x="0" y="0"/>
                <wp:positionH relativeFrom="margin">
                  <wp:posOffset>-6350</wp:posOffset>
                </wp:positionH>
                <wp:positionV relativeFrom="paragraph">
                  <wp:posOffset>-490855</wp:posOffset>
                </wp:positionV>
                <wp:extent cx="6062345" cy="520700"/>
                <wp:effectExtent l="3175" t="4445" r="1905" b="444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345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891"/>
                              <w:gridCol w:w="1656"/>
                            </w:tblGrid>
                            <w:tr w:rsidR="00AD744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2"/>
                                <w:jc w:val="center"/>
                              </w:trPr>
                              <w:tc>
                                <w:tcPr>
                                  <w:tcW w:w="7891" w:type="dxa"/>
                                  <w:shd w:val="clear" w:color="auto" w:fill="F51E64"/>
                                  <w:vAlign w:val="bottom"/>
                                </w:tcPr>
                                <w:p w:rsidR="00AD7443" w:rsidRDefault="002A4520">
                                  <w:pPr>
                                    <w:pStyle w:val="Zkladntext20"/>
                                    <w:shd w:val="clear" w:color="auto" w:fill="auto"/>
                                    <w:spacing w:before="0" w:line="212" w:lineRule="exact"/>
                                  </w:pPr>
                                  <w:r>
                                    <w:rPr>
                                      <w:rStyle w:val="Zkladntext295ptTunNekurzva"/>
                                    </w:rPr>
                                    <w:t xml:space="preserve">Celkem bez </w:t>
                                  </w:r>
                                  <w:r>
                                    <w:rPr>
                                      <w:rStyle w:val="Zkladntext285ptNekurzva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DFD7B"/>
                                  <w:vAlign w:val="bottom"/>
                                </w:tcPr>
                                <w:p w:rsidR="00AD7443" w:rsidRDefault="002A4520">
                                  <w:pPr>
                                    <w:pStyle w:val="Zkladntext20"/>
                                    <w:shd w:val="clear" w:color="auto" w:fill="auto"/>
                                    <w:spacing w:before="0" w:line="212" w:lineRule="exact"/>
                                    <w:jc w:val="right"/>
                                  </w:pPr>
                                  <w:r>
                                    <w:rPr>
                                      <w:rStyle w:val="Zkladntext295ptTunNekurzva0"/>
                                    </w:rPr>
                                    <w:t>144 378,15 Kč</w:t>
                                  </w:r>
                                </w:p>
                              </w:tc>
                            </w:tr>
                            <w:tr w:rsidR="00AD744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6"/>
                                <w:jc w:val="center"/>
                              </w:trPr>
                              <w:tc>
                                <w:tcPr>
                                  <w:tcW w:w="7891" w:type="dxa"/>
                                  <w:shd w:val="clear" w:color="auto" w:fill="FFFFFF"/>
                                  <w:vAlign w:val="bottom"/>
                                </w:tcPr>
                                <w:p w:rsidR="00AD7443" w:rsidRDefault="002A4520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</w:pPr>
                                  <w:r>
                                    <w:rPr>
                                      <w:rStyle w:val="Zkladntext285ptNekurzva0"/>
                                    </w:rPr>
                                    <w:t>j DPH 21%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D7443" w:rsidRDefault="002A4520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  <w:jc w:val="right"/>
                                  </w:pPr>
                                  <w:r>
                                    <w:rPr>
                                      <w:rStyle w:val="Zkladntext285ptNekurzva0"/>
                                    </w:rPr>
                                    <w:t xml:space="preserve">30 319,41 </w:t>
                                  </w:r>
                                  <w:r>
                                    <w:rPr>
                                      <w:rStyle w:val="Zkladntext285ptNekurzva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AD744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7891" w:type="dxa"/>
                                  <w:shd w:val="clear" w:color="auto" w:fill="F51E64"/>
                                </w:tcPr>
                                <w:p w:rsidR="00AD7443" w:rsidRDefault="002A4520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</w:pPr>
                                  <w:r>
                                    <w:rPr>
                                      <w:rStyle w:val="Zkladntext285ptNekurzva"/>
                                    </w:rPr>
                                    <w:t>Celkem s DPH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D7443" w:rsidRDefault="002A4520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  <w:jc w:val="right"/>
                                  </w:pPr>
                                  <w:r>
                                    <w:rPr>
                                      <w:rStyle w:val="Zkladntext285ptNekurzva0"/>
                                    </w:rPr>
                                    <w:t>174 697,56 Kč</w:t>
                                  </w:r>
                                </w:p>
                              </w:tc>
                            </w:tr>
                          </w:tbl>
                          <w:p w:rsidR="00AD7443" w:rsidRDefault="00AD744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5pt;margin-top:-38.65pt;width:477.35pt;height:41pt;z-index:-251658752;visibility:visible;mso-wrap-style:square;mso-width-percent:0;mso-height-percent:0;mso-wrap-distance-left:5pt;mso-wrap-distance-top:8.15pt;mso-wrap-distance-right:5pt;mso-wrap-distance-bottom:5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891"/>
                        <w:gridCol w:w="1656"/>
                      </w:tblGrid>
                      <w:tr w:rsidR="00AD744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2"/>
                          <w:jc w:val="center"/>
                        </w:trPr>
                        <w:tc>
                          <w:tcPr>
                            <w:tcW w:w="7891" w:type="dxa"/>
                            <w:shd w:val="clear" w:color="auto" w:fill="F51E64"/>
                            <w:vAlign w:val="bottom"/>
                          </w:tcPr>
                          <w:p w:rsidR="00AD7443" w:rsidRDefault="002A4520">
                            <w:pPr>
                              <w:pStyle w:val="Zkladntext20"/>
                              <w:shd w:val="clear" w:color="auto" w:fill="auto"/>
                              <w:spacing w:before="0" w:line="212" w:lineRule="exact"/>
                            </w:pPr>
                            <w:r>
                              <w:rPr>
                                <w:rStyle w:val="Zkladntext295ptTunNekurzva"/>
                              </w:rPr>
                              <w:t xml:space="preserve">Celkem bez </w:t>
                            </w:r>
                            <w:r>
                              <w:rPr>
                                <w:rStyle w:val="Zkladntext285ptNekurzva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DFD7B"/>
                            <w:vAlign w:val="bottom"/>
                          </w:tcPr>
                          <w:p w:rsidR="00AD7443" w:rsidRDefault="002A4520">
                            <w:pPr>
                              <w:pStyle w:val="Zkladntext20"/>
                              <w:shd w:val="clear" w:color="auto" w:fill="auto"/>
                              <w:spacing w:before="0" w:line="212" w:lineRule="exact"/>
                              <w:jc w:val="right"/>
                            </w:pPr>
                            <w:r>
                              <w:rPr>
                                <w:rStyle w:val="Zkladntext295ptTunNekurzva0"/>
                              </w:rPr>
                              <w:t>144 378,15 Kč</w:t>
                            </w:r>
                          </w:p>
                        </w:tc>
                      </w:tr>
                      <w:tr w:rsidR="00AD744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6"/>
                          <w:jc w:val="center"/>
                        </w:trPr>
                        <w:tc>
                          <w:tcPr>
                            <w:tcW w:w="7891" w:type="dxa"/>
                            <w:shd w:val="clear" w:color="auto" w:fill="FFFFFF"/>
                            <w:vAlign w:val="bottom"/>
                          </w:tcPr>
                          <w:p w:rsidR="00AD7443" w:rsidRDefault="002A4520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</w:pPr>
                            <w:r>
                              <w:rPr>
                                <w:rStyle w:val="Zkladntext285ptNekurzva0"/>
                              </w:rPr>
                              <w:t>j DPH 21%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D7443" w:rsidRDefault="002A4520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jc w:val="right"/>
                            </w:pPr>
                            <w:r>
                              <w:rPr>
                                <w:rStyle w:val="Zkladntext285ptNekurzva0"/>
                              </w:rPr>
                              <w:t xml:space="preserve">30 319,41 </w:t>
                            </w:r>
                            <w:r>
                              <w:rPr>
                                <w:rStyle w:val="Zkladntext285ptNekurzva0"/>
                              </w:rPr>
                              <w:t>Kč</w:t>
                            </w:r>
                          </w:p>
                        </w:tc>
                      </w:tr>
                      <w:tr w:rsidR="00AD744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7891" w:type="dxa"/>
                            <w:shd w:val="clear" w:color="auto" w:fill="F51E64"/>
                          </w:tcPr>
                          <w:p w:rsidR="00AD7443" w:rsidRDefault="002A4520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</w:pPr>
                            <w:r>
                              <w:rPr>
                                <w:rStyle w:val="Zkladntext285ptNekurzva"/>
                              </w:rPr>
                              <w:t>Celkem s DPH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D7443" w:rsidRDefault="002A4520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jc w:val="right"/>
                            </w:pPr>
                            <w:r>
                              <w:rPr>
                                <w:rStyle w:val="Zkladntext285ptNekurzva0"/>
                              </w:rPr>
                              <w:t>174 697,56 Kč</w:t>
                            </w:r>
                          </w:p>
                        </w:tc>
                      </w:tr>
                    </w:tbl>
                    <w:p w:rsidR="00AD7443" w:rsidRDefault="00AD7443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A4520">
        <w:rPr>
          <w:rStyle w:val="Zkladntext31"/>
          <w:b/>
          <w:bCs/>
          <w:i/>
          <w:iCs/>
        </w:rPr>
        <w:t>Pozn.:</w:t>
      </w:r>
    </w:p>
    <w:p w:rsidR="00AD7443" w:rsidRDefault="002A4520">
      <w:pPr>
        <w:pStyle w:val="Zkladntext20"/>
        <w:shd w:val="clear" w:color="auto" w:fill="auto"/>
        <w:spacing w:before="0"/>
      </w:pPr>
      <w:r>
        <w:t>Cenová nabídka je platná 2 měsíce od data uvedeného výše. Ceny hodinových sazeb vycházejí z uzavřené servisní smlouvy Č.VOKAR143-1-001.</w:t>
      </w:r>
    </w:p>
    <w:p w:rsidR="00AD7443" w:rsidRDefault="002A4520">
      <w:pPr>
        <w:pStyle w:val="Zkladntext20"/>
        <w:shd w:val="clear" w:color="auto" w:fill="auto"/>
        <w:spacing w:before="0"/>
      </w:pPr>
      <w:r>
        <w:t xml:space="preserve">U kompletně nefunkčního systému na TR- G,nelze přesně určit dobu opravy- bude </w:t>
      </w:r>
      <w:r>
        <w:t>fakturováno dle skutečně stráveného času.</w:t>
      </w:r>
    </w:p>
    <w:p w:rsidR="00AD7443" w:rsidRDefault="002A4520">
      <w:pPr>
        <w:pStyle w:val="Zkladntext20"/>
        <w:shd w:val="clear" w:color="auto" w:fill="auto"/>
        <w:spacing w:before="0"/>
      </w:pPr>
      <w:r>
        <w:t>Na některých objektech (ČSSV,OVŘ) nelze odhadnout počet opravdu vadných MK</w:t>
      </w:r>
      <w:r>
        <w:rPr>
          <w:rStyle w:val="Zkladntext24ptNekurzva"/>
        </w:rPr>
        <w:t xml:space="preserve"> - </w:t>
      </w:r>
      <w:r>
        <w:t>bude fakturováno dle skutečných počtů vyměněných MK.</w:t>
      </w:r>
      <w:r>
        <w:br w:type="page"/>
      </w:r>
    </w:p>
    <w:p w:rsidR="00AD7443" w:rsidRDefault="002A4520">
      <w:pPr>
        <w:pStyle w:val="Nadpis120"/>
        <w:keepNext/>
        <w:keepLines/>
        <w:shd w:val="clear" w:color="auto" w:fill="auto"/>
        <w:ind w:right="160"/>
      </w:pPr>
      <w:bookmarkStart w:id="2" w:name="bookmark1"/>
      <w:r>
        <w:rPr>
          <w:rStyle w:val="Nadpis121"/>
          <w:b/>
          <w:bCs/>
        </w:rPr>
        <w:lastRenderedPageBreak/>
        <w:t>maxprogres:"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1"/>
        <w:gridCol w:w="3936"/>
      </w:tblGrid>
      <w:tr w:rsidR="00AD7443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611" w:type="dxa"/>
            <w:shd w:val="clear" w:color="auto" w:fill="F51E64"/>
            <w:vAlign w:val="bottom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Zkladntext285ptNekurzva"/>
              </w:rPr>
              <w:t>Datum:</w:t>
            </w:r>
          </w:p>
        </w:tc>
        <w:tc>
          <w:tcPr>
            <w:tcW w:w="3936" w:type="dxa"/>
            <w:shd w:val="clear" w:color="auto" w:fill="F51E64"/>
            <w:vAlign w:val="bottom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Zkladntext285ptNekurzva"/>
              </w:rPr>
              <w:t>11.09.2019</w:t>
            </w:r>
          </w:p>
        </w:tc>
      </w:tr>
      <w:tr w:rsidR="00AD7443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5611" w:type="dxa"/>
            <w:tcBorders>
              <w:left w:val="single" w:sz="4" w:space="0" w:color="auto"/>
            </w:tcBorders>
            <w:shd w:val="clear" w:color="auto" w:fill="FFFFFF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190" w:lineRule="exact"/>
              <w:ind w:left="220"/>
            </w:pPr>
            <w:r>
              <w:rPr>
                <w:rStyle w:val="Zkladntext285ptNekurzva0"/>
              </w:rPr>
              <w:t>Název akce:</w:t>
            </w:r>
          </w:p>
        </w:tc>
        <w:tc>
          <w:tcPr>
            <w:tcW w:w="3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190" w:lineRule="exact"/>
              <w:ind w:left="180"/>
            </w:pPr>
            <w:r>
              <w:rPr>
                <w:rStyle w:val="Zkladntext285ptNekurzva0"/>
              </w:rPr>
              <w:t>VOKAR143-1-001 • Vodárna Káraný servis</w:t>
            </w:r>
          </w:p>
        </w:tc>
      </w:tr>
      <w:tr w:rsidR="00AD7443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190" w:lineRule="exact"/>
              <w:ind w:left="220"/>
            </w:pPr>
            <w:r>
              <w:rPr>
                <w:rStyle w:val="Zkladntext285ptNekurzva0"/>
              </w:rPr>
              <w:t>Předmět nabídky: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190" w:lineRule="exact"/>
              <w:ind w:left="180"/>
            </w:pPr>
            <w:r>
              <w:rPr>
                <w:rStyle w:val="Zkladntext285ptNekurzva0"/>
              </w:rPr>
              <w:t>Porevizní opravy</w:t>
            </w:r>
          </w:p>
        </w:tc>
      </w:tr>
      <w:tr w:rsidR="00AD7443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190" w:lineRule="exact"/>
              <w:ind w:left="220"/>
            </w:pPr>
            <w:r>
              <w:rPr>
                <w:rStyle w:val="Zkladntext285ptNekurzva0"/>
              </w:rPr>
              <w:t>Objednatel: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190" w:lineRule="exact"/>
              <w:ind w:left="180"/>
            </w:pPr>
            <w:r>
              <w:rPr>
                <w:rStyle w:val="Zkladntext285ptNekurzva0"/>
              </w:rPr>
              <w:t>Vodárna Káraný, a.s.</w:t>
            </w:r>
          </w:p>
        </w:tc>
      </w:tr>
      <w:tr w:rsidR="00AD7443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190" w:lineRule="exact"/>
              <w:ind w:left="220"/>
            </w:pPr>
            <w:r>
              <w:rPr>
                <w:rStyle w:val="Zkladntext285ptNekurzva0"/>
              </w:rPr>
              <w:t>Nabídka MAXPROGRES, s.r.o. č.: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190" w:lineRule="exact"/>
              <w:ind w:left="180"/>
            </w:pPr>
            <w:r>
              <w:rPr>
                <w:rStyle w:val="Zkladntext285ptNekurzva0"/>
              </w:rPr>
              <w:t>VOKAR143-1-001 -190911</w:t>
            </w:r>
          </w:p>
        </w:tc>
      </w:tr>
      <w:tr w:rsidR="00AD744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190" w:lineRule="exact"/>
              <w:ind w:left="220"/>
            </w:pPr>
            <w:r>
              <w:rPr>
                <w:rStyle w:val="Zkladntext285ptNekurzva0"/>
              </w:rPr>
              <w:t>Zpracoval: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443" w:rsidRDefault="002A4520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before="0" w:line="190" w:lineRule="exact"/>
              <w:ind w:left="180"/>
            </w:pPr>
            <w:r>
              <w:rPr>
                <w:rStyle w:val="Zkladntext285ptNekurzva0"/>
              </w:rPr>
              <w:t>Luboš Broum, Ing. Jaroslav Gál</w:t>
            </w:r>
          </w:p>
        </w:tc>
      </w:tr>
    </w:tbl>
    <w:p w:rsidR="00AD7443" w:rsidRDefault="00AD7443">
      <w:pPr>
        <w:framePr w:w="9547" w:wrap="notBeside" w:vAnchor="text" w:hAnchor="text" w:xAlign="center" w:y="1"/>
        <w:rPr>
          <w:sz w:val="2"/>
          <w:szCs w:val="2"/>
        </w:rPr>
      </w:pPr>
    </w:p>
    <w:p w:rsidR="00AD7443" w:rsidRDefault="00AD744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5"/>
        <w:gridCol w:w="4272"/>
        <w:gridCol w:w="778"/>
        <w:gridCol w:w="1517"/>
        <w:gridCol w:w="1642"/>
      </w:tblGrid>
      <w:tr w:rsidR="00AD7443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325" w:type="dxa"/>
            <w:shd w:val="clear" w:color="auto" w:fill="F51E64"/>
            <w:vAlign w:val="center"/>
          </w:tcPr>
          <w:p w:rsidR="00AD7443" w:rsidRDefault="002A4520">
            <w:pPr>
              <w:pStyle w:val="Zkladntext20"/>
              <w:framePr w:w="9533" w:wrap="notBeside" w:vAnchor="text" w:hAnchor="text" w:xAlign="center" w:y="1"/>
              <w:shd w:val="clear" w:color="auto" w:fill="auto"/>
              <w:spacing w:before="0" w:line="156" w:lineRule="exact"/>
              <w:ind w:left="220"/>
            </w:pPr>
            <w:r>
              <w:rPr>
                <w:rStyle w:val="Zkladntext27ptTunNekurzva"/>
              </w:rPr>
              <w:t>Typové číslo</w:t>
            </w:r>
          </w:p>
        </w:tc>
        <w:tc>
          <w:tcPr>
            <w:tcW w:w="4272" w:type="dxa"/>
            <w:shd w:val="clear" w:color="auto" w:fill="F51E64"/>
            <w:vAlign w:val="center"/>
          </w:tcPr>
          <w:p w:rsidR="00AD7443" w:rsidRDefault="002A4520">
            <w:pPr>
              <w:pStyle w:val="Zkladntext20"/>
              <w:framePr w:w="9533" w:wrap="notBeside" w:vAnchor="text" w:hAnchor="text" w:xAlign="center" w:y="1"/>
              <w:shd w:val="clear" w:color="auto" w:fill="auto"/>
              <w:spacing w:before="0" w:line="156" w:lineRule="exact"/>
              <w:jc w:val="center"/>
            </w:pPr>
            <w:r>
              <w:rPr>
                <w:rStyle w:val="Zkladntext27ptTunNekurzva"/>
              </w:rPr>
              <w:t>Název položky</w:t>
            </w:r>
          </w:p>
        </w:tc>
        <w:tc>
          <w:tcPr>
            <w:tcW w:w="778" w:type="dxa"/>
            <w:shd w:val="clear" w:color="auto" w:fill="F51E64"/>
            <w:vAlign w:val="center"/>
          </w:tcPr>
          <w:p w:rsidR="00AD7443" w:rsidRDefault="002A4520">
            <w:pPr>
              <w:pStyle w:val="Zkladntext20"/>
              <w:framePr w:w="9533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Zkladntext285ptNekurzva"/>
              </w:rPr>
              <w:t>MJ</w:t>
            </w:r>
          </w:p>
          <w:p w:rsidR="00AD7443" w:rsidRDefault="002A4520">
            <w:pPr>
              <w:pStyle w:val="Zkladntext20"/>
              <w:framePr w:w="9533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Zkladntext285ptNekurzva"/>
              </w:rPr>
              <w:t>ks/m</w:t>
            </w:r>
          </w:p>
        </w:tc>
        <w:tc>
          <w:tcPr>
            <w:tcW w:w="1517" w:type="dxa"/>
            <w:shd w:val="clear" w:color="auto" w:fill="F51E64"/>
            <w:vAlign w:val="center"/>
          </w:tcPr>
          <w:p w:rsidR="00AD7443" w:rsidRDefault="002A4520">
            <w:pPr>
              <w:pStyle w:val="Zkladntext20"/>
              <w:framePr w:w="9533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Zkladntext285ptNekurzva"/>
              </w:rPr>
              <w:t>cena</w:t>
            </w:r>
          </w:p>
          <w:p w:rsidR="00AD7443" w:rsidRDefault="002A4520">
            <w:pPr>
              <w:pStyle w:val="Zkladntext20"/>
              <w:framePr w:w="9533" w:wrap="notBeside" w:vAnchor="text" w:hAnchor="text" w:xAlign="center" w:y="1"/>
              <w:shd w:val="clear" w:color="auto" w:fill="auto"/>
              <w:spacing w:before="0" w:line="156" w:lineRule="exact"/>
              <w:jc w:val="center"/>
            </w:pPr>
            <w:r>
              <w:rPr>
                <w:rStyle w:val="Zkladntext27ptTunNekurzva"/>
              </w:rPr>
              <w:t>MJ bez DPH</w:t>
            </w:r>
          </w:p>
        </w:tc>
        <w:tc>
          <w:tcPr>
            <w:tcW w:w="1642" w:type="dxa"/>
            <w:shd w:val="clear" w:color="auto" w:fill="F51E64"/>
            <w:vAlign w:val="center"/>
          </w:tcPr>
          <w:p w:rsidR="00AD7443" w:rsidRDefault="002A4520">
            <w:pPr>
              <w:pStyle w:val="Zkladntext20"/>
              <w:framePr w:w="9533" w:wrap="notBeside" w:vAnchor="text" w:hAnchor="text" w:xAlign="center" w:y="1"/>
              <w:shd w:val="clear" w:color="auto" w:fill="auto"/>
              <w:spacing w:before="0" w:line="156" w:lineRule="exact"/>
              <w:jc w:val="center"/>
            </w:pPr>
            <w:r>
              <w:rPr>
                <w:rStyle w:val="Zkladntext27ptTunNekurzva"/>
              </w:rPr>
              <w:t>CELKEM</w:t>
            </w:r>
          </w:p>
          <w:p w:rsidR="00AD7443" w:rsidRDefault="002A4520">
            <w:pPr>
              <w:pStyle w:val="Zkladntext20"/>
              <w:framePr w:w="9533" w:wrap="notBeside" w:vAnchor="text" w:hAnchor="text" w:xAlign="center" w:y="1"/>
              <w:shd w:val="clear" w:color="auto" w:fill="auto"/>
              <w:spacing w:before="0" w:line="156" w:lineRule="exact"/>
              <w:jc w:val="center"/>
            </w:pPr>
            <w:r>
              <w:rPr>
                <w:rStyle w:val="Zkladntext27ptTunNekurzva"/>
              </w:rPr>
              <w:t>bez DPH</w:t>
            </w:r>
          </w:p>
        </w:tc>
      </w:tr>
      <w:tr w:rsidR="00AD7443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5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443" w:rsidRDefault="002A4520">
            <w:pPr>
              <w:pStyle w:val="Zkladntext20"/>
              <w:framePr w:w="9533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Zkladntext285ptNekurzva0"/>
              </w:rPr>
              <w:t xml:space="preserve">Materiálová </w:t>
            </w:r>
            <w:r>
              <w:rPr>
                <w:rStyle w:val="Zkladntext285ptNekurzva0"/>
              </w:rPr>
              <w:t>komponent</w:t>
            </w:r>
          </w:p>
        </w:tc>
        <w:tc>
          <w:tcPr>
            <w:tcW w:w="39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443" w:rsidRDefault="002A4520">
            <w:pPr>
              <w:pStyle w:val="Zkladntext20"/>
              <w:framePr w:w="9533" w:wrap="notBeside" w:vAnchor="text" w:hAnchor="text" w:xAlign="center" w:y="1"/>
              <w:shd w:val="clear" w:color="auto" w:fill="auto"/>
              <w:tabs>
                <w:tab w:val="left" w:pos="3672"/>
              </w:tabs>
              <w:spacing w:before="0" w:line="528" w:lineRule="exact"/>
              <w:jc w:val="both"/>
            </w:pPr>
            <w:r>
              <w:rPr>
                <w:rStyle w:val="Zkladntext2ArialNarrow11ptTunNekurzva"/>
              </w:rPr>
              <w:t>y</w:t>
            </w:r>
            <w:r>
              <w:rPr>
                <w:rStyle w:val="Zkladntext2ArialNarrow11ptTunNekurzva"/>
              </w:rPr>
              <w:tab/>
            </w:r>
            <w:r>
              <w:rPr>
                <w:rStyle w:val="Zkladntext2CenturySchoolbook22ptNekurzva"/>
              </w:rPr>
              <w:t>n</w:t>
            </w:r>
          </w:p>
        </w:tc>
      </w:tr>
      <w:tr w:rsidR="00AD7443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443" w:rsidRDefault="00AD7443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443" w:rsidRDefault="002A4520">
            <w:pPr>
              <w:pStyle w:val="Zkladntext20"/>
              <w:framePr w:w="9533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Zkladntext285ptNekurzva0"/>
              </w:rPr>
              <w:t>Akumulátor 12V/7Ah se šroubovými svorkami M5 a životnosti až 5 let, VdS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443" w:rsidRDefault="002A4520">
            <w:pPr>
              <w:pStyle w:val="Zkladntext20"/>
              <w:framePr w:w="9533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Zkladntext285ptNekurzva0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443" w:rsidRDefault="002A4520">
            <w:pPr>
              <w:pStyle w:val="Zkladntext20"/>
              <w:framePr w:w="9533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Zkladntext285ptNekurzva0"/>
              </w:rPr>
              <w:t>464,05 Kč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443" w:rsidRDefault="002A4520">
            <w:pPr>
              <w:pStyle w:val="Zkladntext20"/>
              <w:framePr w:w="9533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Zkladntext285ptNekurzva0"/>
              </w:rPr>
              <w:t>464,05 Kč</w:t>
            </w:r>
          </w:p>
        </w:tc>
      </w:tr>
      <w:tr w:rsidR="00AD7443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443" w:rsidRDefault="00AD7443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443" w:rsidRDefault="002A4520">
            <w:pPr>
              <w:pStyle w:val="Zkladntext20"/>
              <w:framePr w:w="9533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Zkladntext285ptNekurzva0"/>
              </w:rPr>
              <w:t>Akumulátor 12V/17Ah se šroubovými svorkami M5 a životnosti až 5 let. VdS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443" w:rsidRDefault="002A4520">
            <w:pPr>
              <w:pStyle w:val="Zkladntext20"/>
              <w:framePr w:w="9533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Zkladntext285ptNekurzva0"/>
              </w:rPr>
              <w:t>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443" w:rsidRDefault="002A4520">
            <w:pPr>
              <w:pStyle w:val="Zkladntext20"/>
              <w:framePr w:w="9533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Zkladntext285ptNekurzva0"/>
              </w:rPr>
              <w:t>1 316,70 Kč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443" w:rsidRDefault="002A4520">
            <w:pPr>
              <w:pStyle w:val="Zkladntext20"/>
              <w:framePr w:w="9533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Zkladntext285ptNekurzva0"/>
              </w:rPr>
              <w:t>3 950,10 Kč</w:t>
            </w:r>
          </w:p>
        </w:tc>
      </w:tr>
      <w:tr w:rsidR="00AD7443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443" w:rsidRDefault="00AD7443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443" w:rsidRDefault="002A4520">
            <w:pPr>
              <w:pStyle w:val="Zkladntext20"/>
              <w:framePr w:w="9533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Zkladntext285ptNekurzva0"/>
              </w:rPr>
              <w:t xml:space="preserve">Akumulátor 12V/26Ah se šroubovými svorkami </w:t>
            </w:r>
            <w:r>
              <w:rPr>
                <w:rStyle w:val="Zkladntext285ptNekurzva0"/>
              </w:rPr>
              <w:t>M5 a životnosti až 10 let. VdS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443" w:rsidRDefault="002A4520">
            <w:pPr>
              <w:pStyle w:val="Zkladntext20"/>
              <w:framePr w:w="9533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Zkladntext285ptNekurzva0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443" w:rsidRDefault="002A4520">
            <w:pPr>
              <w:pStyle w:val="Zkladntext20"/>
              <w:framePr w:w="9533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Zkladntext285ptNekurzva0"/>
              </w:rPr>
              <w:t>1 916,25 Kč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443" w:rsidRDefault="002A4520">
            <w:pPr>
              <w:pStyle w:val="Zkladntext20"/>
              <w:framePr w:w="9533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Zkladntext285ptNekurzva0"/>
              </w:rPr>
              <w:t>1 916,25 Kč</w:t>
            </w:r>
          </w:p>
        </w:tc>
      </w:tr>
      <w:tr w:rsidR="00AD7443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443" w:rsidRDefault="00AD7443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443" w:rsidRDefault="002A4520">
            <w:pPr>
              <w:pStyle w:val="Zkladntext20"/>
              <w:framePr w:w="9533" w:wrap="notBeside" w:vAnchor="text" w:hAnchor="text" w:xAlign="center" w:y="1"/>
              <w:shd w:val="clear" w:color="auto" w:fill="auto"/>
              <w:spacing w:before="0" w:line="216" w:lineRule="exact"/>
            </w:pPr>
            <w:r>
              <w:rPr>
                <w:rStyle w:val="Zkladntext285ptNekurzva0"/>
              </w:rPr>
              <w:t>MG kontakt vratový čtyřdrátový s pracovní mezerou 55mm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443" w:rsidRDefault="002A4520">
            <w:pPr>
              <w:pStyle w:val="Zkladntext20"/>
              <w:framePr w:w="9533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Zkladntext285ptNekurzva0"/>
              </w:rPr>
              <w:t>11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443" w:rsidRDefault="002A4520">
            <w:pPr>
              <w:pStyle w:val="Zkladntext20"/>
              <w:framePr w:w="9533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Zkladntext285ptNekurzva0"/>
              </w:rPr>
              <w:t>483,90 Kč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443" w:rsidRDefault="002A4520">
            <w:pPr>
              <w:pStyle w:val="Zkladntext20"/>
              <w:framePr w:w="9533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Zkladntext285ptNekurzva0"/>
              </w:rPr>
              <w:t>5 322,90 Kč</w:t>
            </w:r>
          </w:p>
        </w:tc>
      </w:tr>
      <w:tr w:rsidR="00AD744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443" w:rsidRDefault="00AD7443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443" w:rsidRDefault="002A4520">
            <w:pPr>
              <w:pStyle w:val="Zkladntext20"/>
              <w:framePr w:w="9533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Zkladntext285ptNekurzva0"/>
              </w:rPr>
              <w:t>Drobný elektroinstalační materiál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443" w:rsidRDefault="002A4520">
            <w:pPr>
              <w:pStyle w:val="Zkladntext20"/>
              <w:framePr w:w="9533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Zkladntext285ptNekurzva0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443" w:rsidRDefault="002A4520">
            <w:pPr>
              <w:pStyle w:val="Zkladntext20"/>
              <w:framePr w:w="9533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Zkladntext285ptNekurzva0"/>
              </w:rPr>
              <w:t>450.00 Kč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443" w:rsidRDefault="002A4520">
            <w:pPr>
              <w:pStyle w:val="Zkladntext20"/>
              <w:framePr w:w="9533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Zkladntext285ptNekurzva0"/>
              </w:rPr>
              <w:t>450,00 Kč</w:t>
            </w:r>
          </w:p>
        </w:tc>
      </w:tr>
      <w:tr w:rsidR="00AD744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95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443" w:rsidRDefault="002A4520">
            <w:pPr>
              <w:pStyle w:val="Zkladntext20"/>
              <w:framePr w:w="9533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Zkladntext285ptNekurzva0"/>
              </w:rPr>
              <w:t>Montáže a ostatní služby</w:t>
            </w:r>
          </w:p>
        </w:tc>
      </w:tr>
      <w:tr w:rsidR="00AD744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7443" w:rsidRDefault="00AD7443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7443" w:rsidRDefault="002A4520">
            <w:pPr>
              <w:pStyle w:val="Zkladntext20"/>
              <w:framePr w:w="9533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Zkladntext285ptNekurzva0"/>
              </w:rPr>
              <w:t>Práce servisního technika</w:t>
            </w:r>
          </w:p>
          <w:p w:rsidR="00AD7443" w:rsidRDefault="002A4520">
            <w:pPr>
              <w:pStyle w:val="Zkladntext20"/>
              <w:framePr w:w="9533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Zkladntext285ptNekurzva0"/>
              </w:rPr>
              <w:t>Demontáž vadných komponent, instalace nových, oživeni, odzkoušeni, přepojeni napájeni, hodinová sazba dle Servisni smlouvy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7443" w:rsidRDefault="002A4520">
            <w:pPr>
              <w:pStyle w:val="Zkladntext20"/>
              <w:framePr w:w="9533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Zkladntext285ptNekurzva0"/>
              </w:rPr>
              <w:t>44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7443" w:rsidRDefault="002A4520">
            <w:pPr>
              <w:pStyle w:val="Zkladntext20"/>
              <w:framePr w:w="9533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Zkladntext285ptNekurzva0"/>
              </w:rPr>
              <w:t>760,00 Kč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443" w:rsidRDefault="002A4520">
            <w:pPr>
              <w:pStyle w:val="Zkladntext20"/>
              <w:framePr w:w="9533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Zkladntext285ptNekurzva0"/>
              </w:rPr>
              <w:t>34 320,00 Kč</w:t>
            </w:r>
          </w:p>
        </w:tc>
      </w:tr>
    </w:tbl>
    <w:p w:rsidR="00AD7443" w:rsidRDefault="00AD7443">
      <w:pPr>
        <w:framePr w:w="9533" w:wrap="notBeside" w:vAnchor="text" w:hAnchor="text" w:xAlign="center" w:y="1"/>
        <w:rPr>
          <w:sz w:val="2"/>
          <w:szCs w:val="2"/>
        </w:rPr>
      </w:pPr>
    </w:p>
    <w:p w:rsidR="00AD7443" w:rsidRDefault="00AD744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91"/>
        <w:gridCol w:w="1637"/>
      </w:tblGrid>
      <w:tr w:rsidR="00AD744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891" w:type="dxa"/>
            <w:shd w:val="clear" w:color="auto" w:fill="F51E64"/>
            <w:vAlign w:val="bottom"/>
          </w:tcPr>
          <w:p w:rsidR="00AD7443" w:rsidRDefault="002A4520">
            <w:pPr>
              <w:pStyle w:val="Zkladntext20"/>
              <w:framePr w:w="9528" w:wrap="notBeside" w:vAnchor="text" w:hAnchor="text" w:xAlign="center" w:y="1"/>
              <w:shd w:val="clear" w:color="auto" w:fill="auto"/>
              <w:spacing w:before="0" w:line="212" w:lineRule="exact"/>
            </w:pPr>
            <w:r>
              <w:rPr>
                <w:rStyle w:val="Zkladntext295ptTunNekurzva"/>
              </w:rPr>
              <w:t>Celkem bez DPH</w:t>
            </w:r>
          </w:p>
        </w:tc>
        <w:tc>
          <w:tcPr>
            <w:tcW w:w="1637" w:type="dxa"/>
            <w:tcBorders>
              <w:top w:val="single" w:sz="4" w:space="0" w:color="auto"/>
              <w:right w:val="single" w:sz="4" w:space="0" w:color="auto"/>
            </w:tcBorders>
            <w:shd w:val="clear" w:color="auto" w:fill="FDFD7B"/>
            <w:vAlign w:val="bottom"/>
          </w:tcPr>
          <w:p w:rsidR="00AD7443" w:rsidRDefault="002A4520">
            <w:pPr>
              <w:pStyle w:val="Zkladntext20"/>
              <w:framePr w:w="9528" w:wrap="notBeside" w:vAnchor="text" w:hAnchor="text" w:xAlign="center" w:y="1"/>
              <w:shd w:val="clear" w:color="auto" w:fill="auto"/>
              <w:spacing w:before="0" w:line="212" w:lineRule="exact"/>
              <w:jc w:val="right"/>
            </w:pPr>
            <w:r>
              <w:rPr>
                <w:rStyle w:val="Zkladntext295ptTunNekurzva0"/>
              </w:rPr>
              <w:t>46 443,30 Kč|</w:t>
            </w:r>
          </w:p>
        </w:tc>
      </w:tr>
      <w:tr w:rsidR="00AD7443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952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443" w:rsidRDefault="002A4520">
            <w:pPr>
              <w:pStyle w:val="Zkladntext20"/>
              <w:framePr w:w="9528" w:wrap="notBeside" w:vAnchor="text" w:hAnchor="text" w:xAlign="center" w:y="1"/>
              <w:shd w:val="clear" w:color="auto" w:fill="auto"/>
              <w:tabs>
                <w:tab w:val="left" w:pos="7862"/>
                <w:tab w:val="left" w:pos="8640"/>
              </w:tabs>
              <w:spacing w:before="0" w:line="190" w:lineRule="exact"/>
              <w:jc w:val="both"/>
            </w:pPr>
            <w:r>
              <w:rPr>
                <w:rStyle w:val="Zkladntext285ptNekurzva0"/>
              </w:rPr>
              <w:t>|DPH 21%</w:t>
            </w:r>
            <w:r>
              <w:rPr>
                <w:rStyle w:val="Zkladntext285ptNekurzva0"/>
              </w:rPr>
              <w:tab/>
              <w:t>I</w:t>
            </w:r>
            <w:r>
              <w:rPr>
                <w:rStyle w:val="Zkladntext285ptNekurzva0"/>
              </w:rPr>
              <w:tab/>
              <w:t>9 753.09 Kč|</w:t>
            </w:r>
          </w:p>
        </w:tc>
      </w:tr>
      <w:tr w:rsidR="00AD744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891" w:type="dxa"/>
            <w:shd w:val="clear" w:color="auto" w:fill="F51E64"/>
          </w:tcPr>
          <w:p w:rsidR="00AD7443" w:rsidRDefault="002A4520">
            <w:pPr>
              <w:pStyle w:val="Zkladntext20"/>
              <w:framePr w:w="952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Zkladntext285ptNekurzva"/>
              </w:rPr>
              <w:t>Celkem s DPH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443" w:rsidRDefault="002A4520">
            <w:pPr>
              <w:pStyle w:val="Zkladntext20"/>
              <w:framePr w:w="9528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Zkladntext285ptNekurzva0"/>
              </w:rPr>
              <w:t>56 196,39 Kč|</w:t>
            </w:r>
          </w:p>
        </w:tc>
      </w:tr>
    </w:tbl>
    <w:p w:rsidR="00AD7443" w:rsidRDefault="002A4520">
      <w:pPr>
        <w:pStyle w:val="Titulektabulky0"/>
        <w:framePr w:w="9528" w:wrap="notBeside" w:vAnchor="text" w:hAnchor="text" w:xAlign="center" w:y="1"/>
        <w:shd w:val="clear" w:color="auto" w:fill="auto"/>
      </w:pPr>
      <w:r>
        <w:rPr>
          <w:rStyle w:val="Titulektabulky1"/>
          <w:b/>
          <w:bCs/>
          <w:i/>
          <w:iCs/>
        </w:rPr>
        <w:t>Pozn.:</w:t>
      </w:r>
    </w:p>
    <w:p w:rsidR="00AD7443" w:rsidRDefault="00AD7443">
      <w:pPr>
        <w:framePr w:w="9528" w:wrap="notBeside" w:vAnchor="text" w:hAnchor="text" w:xAlign="center" w:y="1"/>
        <w:rPr>
          <w:sz w:val="2"/>
          <w:szCs w:val="2"/>
        </w:rPr>
      </w:pPr>
    </w:p>
    <w:p w:rsidR="00AD7443" w:rsidRDefault="00AD7443">
      <w:pPr>
        <w:rPr>
          <w:sz w:val="2"/>
          <w:szCs w:val="2"/>
        </w:rPr>
      </w:pPr>
    </w:p>
    <w:p w:rsidR="00AD7443" w:rsidRDefault="002A4520">
      <w:pPr>
        <w:pStyle w:val="Zkladntext20"/>
        <w:shd w:val="clear" w:color="auto" w:fill="auto"/>
        <w:spacing w:before="154" w:line="206" w:lineRule="exact"/>
      </w:pPr>
      <w:r>
        <w:t xml:space="preserve">Cenová </w:t>
      </w:r>
      <w:r>
        <w:t>nabídka je platná 2 měsíce od data uvedeného výše. Ceny hodinových sazeb vycházejI z uzavřené servisní smlouvy č. VOKAR143-1-001.</w:t>
      </w:r>
    </w:p>
    <w:sectPr w:rsidR="00AD7443">
      <w:pgSz w:w="11900" w:h="16840"/>
      <w:pgMar w:top="1214" w:right="1389" w:bottom="3772" w:left="9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520" w:rsidRDefault="002A4520">
      <w:r>
        <w:separator/>
      </w:r>
    </w:p>
  </w:endnote>
  <w:endnote w:type="continuationSeparator" w:id="0">
    <w:p w:rsidR="002A4520" w:rsidRDefault="002A4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520" w:rsidRDefault="002A4520"/>
  </w:footnote>
  <w:footnote w:type="continuationSeparator" w:id="0">
    <w:p w:rsidR="002A4520" w:rsidRDefault="002A452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443"/>
    <w:rsid w:val="002A4520"/>
    <w:rsid w:val="004F2F77"/>
    <w:rsid w:val="00AD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295ptTunNekurzva">
    <w:name w:val="Základní text (2) + 9;5 pt;Tučné;Ne 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FFFFFF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85ptNekurzva">
    <w:name w:val="Základní text (2) + 8;5 pt;Ne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FFFFFF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95ptTunNekurzva0">
    <w:name w:val="Základní text (2) + 9;5 pt;Tučné;Ne 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85ptNekurzva0">
    <w:name w:val="Základní text (2) + 8;5 pt;Ne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56"/>
      <w:szCs w:val="56"/>
      <w:u w:val="none"/>
    </w:rPr>
  </w:style>
  <w:style w:type="character" w:customStyle="1" w:styleId="Nadpis11">
    <w:name w:val="Nadpis #1"/>
    <w:basedOn w:val="Nadpis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81334E"/>
      <w:spacing w:val="0"/>
      <w:w w:val="100"/>
      <w:position w:val="0"/>
      <w:sz w:val="56"/>
      <w:szCs w:val="56"/>
      <w:u w:val="none"/>
      <w:lang w:val="cs-CZ" w:eastAsia="cs-CZ" w:bidi="cs-CZ"/>
    </w:rPr>
  </w:style>
  <w:style w:type="character" w:customStyle="1" w:styleId="Zkladntext27ptTunNekurzva">
    <w:name w:val="Základní text (2) + 7 pt;Tučné;Ne 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FFFFFF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10ptNekurzva">
    <w:name w:val="Základní text (2) + 10 pt;Ne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7ptTunNekurzva0">
    <w:name w:val="Základní text (2) + 7 pt;Tučné;Ne 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24ptNekurzva">
    <w:name w:val="Základní text (2) + 4 pt;Ne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Nadpis12">
    <w:name w:val="Nadpis #1 (2)_"/>
    <w:basedOn w:val="Standardnpsmoodstavce"/>
    <w:link w:val="Nadpis12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52"/>
      <w:szCs w:val="52"/>
      <w:u w:val="none"/>
    </w:rPr>
  </w:style>
  <w:style w:type="character" w:customStyle="1" w:styleId="Nadpis121">
    <w:name w:val="Nadpis #1 (2)"/>
    <w:basedOn w:val="Nadpis1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81334E"/>
      <w:spacing w:val="0"/>
      <w:w w:val="100"/>
      <w:position w:val="0"/>
      <w:sz w:val="52"/>
      <w:szCs w:val="52"/>
      <w:u w:val="none"/>
      <w:lang w:val="cs-CZ" w:eastAsia="cs-CZ" w:bidi="cs-CZ"/>
    </w:rPr>
  </w:style>
  <w:style w:type="character" w:customStyle="1" w:styleId="Zkladntext2ArialNarrow11ptTunNekurzva">
    <w:name w:val="Základní text (2) + Arial Narrow;11 pt;Tučné;Ne kurzíva"/>
    <w:basedOn w:val="Zkladntext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CenturySchoolbook22ptNekurzva">
    <w:name w:val="Základní text (2) + Century Schoolbook;22 pt;Ne kurzíva"/>
    <w:basedOn w:val="Zkladntext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Titulektabulky1">
    <w:name w:val="Titulek tabulky"/>
    <w:basedOn w:val="Titulektabulky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40" w:line="211" w:lineRule="exact"/>
    </w:pPr>
    <w:rPr>
      <w:rFonts w:ascii="Arial" w:eastAsia="Arial" w:hAnsi="Arial" w:cs="Arial"/>
      <w:i/>
      <w:i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640" w:lineRule="exact"/>
      <w:jc w:val="right"/>
      <w:outlineLvl w:val="0"/>
    </w:pPr>
    <w:rPr>
      <w:rFonts w:ascii="Arial Narrow" w:eastAsia="Arial Narrow" w:hAnsi="Arial Narrow" w:cs="Arial Narrow"/>
      <w:b/>
      <w:bCs/>
      <w:sz w:val="56"/>
      <w:szCs w:val="5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940" w:after="140" w:line="168" w:lineRule="exact"/>
    </w:pPr>
    <w:rPr>
      <w:rFonts w:ascii="Arial" w:eastAsia="Arial" w:hAnsi="Arial" w:cs="Arial"/>
      <w:b/>
      <w:bCs/>
      <w:i/>
      <w:iCs/>
      <w:sz w:val="15"/>
      <w:szCs w:val="15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line="594" w:lineRule="exact"/>
      <w:jc w:val="right"/>
      <w:outlineLvl w:val="0"/>
    </w:pPr>
    <w:rPr>
      <w:rFonts w:ascii="Arial Narrow" w:eastAsia="Arial Narrow" w:hAnsi="Arial Narrow" w:cs="Arial Narrow"/>
      <w:b/>
      <w:bCs/>
      <w:sz w:val="52"/>
      <w:szCs w:val="5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168" w:lineRule="exact"/>
    </w:pPr>
    <w:rPr>
      <w:rFonts w:ascii="Arial" w:eastAsia="Arial" w:hAnsi="Arial" w:cs="Arial"/>
      <w:b/>
      <w:bCs/>
      <w:i/>
      <w:iCs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295ptTunNekurzva">
    <w:name w:val="Základní text (2) + 9;5 pt;Tučné;Ne 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FFFFFF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85ptNekurzva">
    <w:name w:val="Základní text (2) + 8;5 pt;Ne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FFFFFF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95ptTunNekurzva0">
    <w:name w:val="Základní text (2) + 9;5 pt;Tučné;Ne 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85ptNekurzva0">
    <w:name w:val="Základní text (2) + 8;5 pt;Ne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56"/>
      <w:szCs w:val="56"/>
      <w:u w:val="none"/>
    </w:rPr>
  </w:style>
  <w:style w:type="character" w:customStyle="1" w:styleId="Nadpis11">
    <w:name w:val="Nadpis #1"/>
    <w:basedOn w:val="Nadpis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81334E"/>
      <w:spacing w:val="0"/>
      <w:w w:val="100"/>
      <w:position w:val="0"/>
      <w:sz w:val="56"/>
      <w:szCs w:val="56"/>
      <w:u w:val="none"/>
      <w:lang w:val="cs-CZ" w:eastAsia="cs-CZ" w:bidi="cs-CZ"/>
    </w:rPr>
  </w:style>
  <w:style w:type="character" w:customStyle="1" w:styleId="Zkladntext27ptTunNekurzva">
    <w:name w:val="Základní text (2) + 7 pt;Tučné;Ne 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FFFFFF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10ptNekurzva">
    <w:name w:val="Základní text (2) + 10 pt;Ne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7ptTunNekurzva0">
    <w:name w:val="Základní text (2) + 7 pt;Tučné;Ne 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24ptNekurzva">
    <w:name w:val="Základní text (2) + 4 pt;Ne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Nadpis12">
    <w:name w:val="Nadpis #1 (2)_"/>
    <w:basedOn w:val="Standardnpsmoodstavce"/>
    <w:link w:val="Nadpis12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52"/>
      <w:szCs w:val="52"/>
      <w:u w:val="none"/>
    </w:rPr>
  </w:style>
  <w:style w:type="character" w:customStyle="1" w:styleId="Nadpis121">
    <w:name w:val="Nadpis #1 (2)"/>
    <w:basedOn w:val="Nadpis1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81334E"/>
      <w:spacing w:val="0"/>
      <w:w w:val="100"/>
      <w:position w:val="0"/>
      <w:sz w:val="52"/>
      <w:szCs w:val="52"/>
      <w:u w:val="none"/>
      <w:lang w:val="cs-CZ" w:eastAsia="cs-CZ" w:bidi="cs-CZ"/>
    </w:rPr>
  </w:style>
  <w:style w:type="character" w:customStyle="1" w:styleId="Zkladntext2ArialNarrow11ptTunNekurzva">
    <w:name w:val="Základní text (2) + Arial Narrow;11 pt;Tučné;Ne kurzíva"/>
    <w:basedOn w:val="Zkladntext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CenturySchoolbook22ptNekurzva">
    <w:name w:val="Základní text (2) + Century Schoolbook;22 pt;Ne kurzíva"/>
    <w:basedOn w:val="Zkladntext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Titulektabulky1">
    <w:name w:val="Titulek tabulky"/>
    <w:basedOn w:val="Titulektabulky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40" w:line="211" w:lineRule="exact"/>
    </w:pPr>
    <w:rPr>
      <w:rFonts w:ascii="Arial" w:eastAsia="Arial" w:hAnsi="Arial" w:cs="Arial"/>
      <w:i/>
      <w:i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640" w:lineRule="exact"/>
      <w:jc w:val="right"/>
      <w:outlineLvl w:val="0"/>
    </w:pPr>
    <w:rPr>
      <w:rFonts w:ascii="Arial Narrow" w:eastAsia="Arial Narrow" w:hAnsi="Arial Narrow" w:cs="Arial Narrow"/>
      <w:b/>
      <w:bCs/>
      <w:sz w:val="56"/>
      <w:szCs w:val="5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940" w:after="140" w:line="168" w:lineRule="exact"/>
    </w:pPr>
    <w:rPr>
      <w:rFonts w:ascii="Arial" w:eastAsia="Arial" w:hAnsi="Arial" w:cs="Arial"/>
      <w:b/>
      <w:bCs/>
      <w:i/>
      <w:iCs/>
      <w:sz w:val="15"/>
      <w:szCs w:val="15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line="594" w:lineRule="exact"/>
      <w:jc w:val="right"/>
      <w:outlineLvl w:val="0"/>
    </w:pPr>
    <w:rPr>
      <w:rFonts w:ascii="Arial Narrow" w:eastAsia="Arial Narrow" w:hAnsi="Arial Narrow" w:cs="Arial Narrow"/>
      <w:b/>
      <w:bCs/>
      <w:sz w:val="52"/>
      <w:szCs w:val="5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168" w:lineRule="exact"/>
    </w:pPr>
    <w:rPr>
      <w:rFonts w:ascii="Arial" w:eastAsia="Arial" w:hAnsi="Arial" w:cs="Arial"/>
      <w:b/>
      <w:bCs/>
      <w:i/>
      <w:i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Šandová Martina</dc:creator>
  <cp:lastModifiedBy>Šandová Martina</cp:lastModifiedBy>
  <cp:revision>1</cp:revision>
  <cp:lastPrinted>2019-10-16T12:08:00Z</cp:lastPrinted>
  <dcterms:created xsi:type="dcterms:W3CDTF">2019-10-16T12:08:00Z</dcterms:created>
  <dcterms:modified xsi:type="dcterms:W3CDTF">2019-10-16T12:09:00Z</dcterms:modified>
</cp:coreProperties>
</file>