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7F" w:rsidRPr="00EE63F5" w:rsidRDefault="00FE3F7F" w:rsidP="00FE3F7F">
      <w:pPr>
        <w:pStyle w:val="Nzev"/>
        <w:tabs>
          <w:tab w:val="center" w:pos="4861"/>
          <w:tab w:val="right" w:pos="9723"/>
        </w:tabs>
        <w:jc w:val="left"/>
        <w:rPr>
          <w:rFonts w:asciiTheme="minorHAnsi" w:hAnsiTheme="minorHAnsi" w:cstheme="minorHAnsi"/>
        </w:rPr>
      </w:pPr>
      <w:bookmarkStart w:id="0" w:name="_GoBack"/>
      <w:bookmarkEnd w:id="0"/>
      <w:r w:rsidRPr="00EE63F5">
        <w:rPr>
          <w:rFonts w:asciiTheme="minorHAnsi" w:hAnsiTheme="minorHAnsi" w:cstheme="minorHAnsi"/>
        </w:rPr>
        <w:tab/>
        <w:t xml:space="preserve">Smlouva o údržbě počítačové sítě </w:t>
      </w:r>
      <w:r w:rsidRPr="00EE63F5">
        <w:rPr>
          <w:rFonts w:asciiTheme="minorHAnsi" w:hAnsiTheme="minorHAnsi" w:cstheme="minorHAnsi"/>
        </w:rPr>
        <w:tab/>
      </w:r>
    </w:p>
    <w:p w:rsidR="00FE3F7F" w:rsidRPr="00EE63F5" w:rsidRDefault="00FE3F7F" w:rsidP="00FE3F7F">
      <w:pPr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Zkladntext"/>
        <w:rPr>
          <w:rFonts w:asciiTheme="minorHAnsi" w:hAnsiTheme="minorHAnsi" w:cstheme="minorHAnsi"/>
          <w:sz w:val="24"/>
        </w:rPr>
      </w:pPr>
      <w:r w:rsidRPr="00EE63F5">
        <w:rPr>
          <w:rFonts w:asciiTheme="minorHAnsi" w:hAnsiTheme="minorHAnsi" w:cstheme="minorHAnsi"/>
          <w:sz w:val="24"/>
        </w:rPr>
        <w:t>uzavřená ve smyslu ustanovení § 536 a násl. obchodního zákoníku uzavřená mezi</w:t>
      </w:r>
    </w:p>
    <w:p w:rsidR="00FE3F7F" w:rsidRPr="00EE63F5" w:rsidRDefault="00FE3F7F" w:rsidP="00FE3F7F">
      <w:pPr>
        <w:rPr>
          <w:rFonts w:asciiTheme="minorHAnsi" w:hAnsiTheme="minorHAnsi" w:cstheme="minorHAnsi"/>
        </w:rPr>
      </w:pPr>
    </w:p>
    <w:p w:rsidR="00FE3F7F" w:rsidRPr="00EE63F5" w:rsidRDefault="00FE3F7F" w:rsidP="00FE3F7F">
      <w:pPr>
        <w:rPr>
          <w:rFonts w:asciiTheme="minorHAnsi" w:hAnsiTheme="minorHAnsi" w:cstheme="minorHAnsi"/>
          <w:b/>
          <w:bCs/>
        </w:rPr>
      </w:pPr>
      <w:r w:rsidRPr="00EE63F5">
        <w:rPr>
          <w:rFonts w:asciiTheme="minorHAnsi" w:hAnsiTheme="minorHAnsi" w:cstheme="minorHAnsi"/>
          <w:b/>
          <w:bCs/>
        </w:rPr>
        <w:t>Libor Dobner IT-CARE</w:t>
      </w:r>
    </w:p>
    <w:p w:rsidR="00FE3F7F" w:rsidRPr="00EE63F5" w:rsidRDefault="00FE3F7F" w:rsidP="00FE3F7F">
      <w:pPr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 xml:space="preserve">Wilsonova 598, 27401 Slaný </w:t>
      </w:r>
    </w:p>
    <w:p w:rsidR="00FE3F7F" w:rsidRPr="00EE63F5" w:rsidRDefault="00FE3F7F" w:rsidP="00FE3F7F">
      <w:pPr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 xml:space="preserve">IČO: </w:t>
      </w:r>
      <w:r w:rsidRPr="00EE63F5">
        <w:rPr>
          <w:rFonts w:asciiTheme="minorHAnsi" w:hAnsiTheme="minorHAnsi" w:cstheme="minorHAnsi"/>
          <w:color w:val="000000"/>
        </w:rPr>
        <w:t>48708992</w:t>
      </w:r>
    </w:p>
    <w:p w:rsidR="00FE3F7F" w:rsidRPr="00EE63F5" w:rsidRDefault="00FE3F7F" w:rsidP="00FE3F7F">
      <w:pPr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DIČ: CZ7309160661</w:t>
      </w:r>
    </w:p>
    <w:p w:rsidR="00FE3F7F" w:rsidRPr="00EE63F5" w:rsidRDefault="00FE3F7F" w:rsidP="00FE3F7F">
      <w:pPr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(dále jen „zhotovitel“)</w:t>
      </w:r>
    </w:p>
    <w:p w:rsidR="00FE3F7F" w:rsidRPr="00EE63F5" w:rsidRDefault="00FE3F7F" w:rsidP="00FE3F7F">
      <w:pPr>
        <w:rPr>
          <w:rFonts w:asciiTheme="minorHAnsi" w:hAnsiTheme="minorHAnsi" w:cstheme="minorHAnsi"/>
        </w:rPr>
      </w:pPr>
    </w:p>
    <w:p w:rsidR="00FE3F7F" w:rsidRPr="00EE63F5" w:rsidRDefault="00FE3F7F" w:rsidP="00FE3F7F">
      <w:pPr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a</w:t>
      </w:r>
    </w:p>
    <w:p w:rsidR="00FE3F7F" w:rsidRPr="00EE63F5" w:rsidRDefault="00FE3F7F" w:rsidP="00FE3F7F">
      <w:pPr>
        <w:rPr>
          <w:rFonts w:asciiTheme="minorHAnsi" w:hAnsiTheme="minorHAnsi" w:cstheme="minorHAnsi"/>
        </w:rPr>
      </w:pPr>
    </w:p>
    <w:p w:rsidR="00FE3F7F" w:rsidRPr="00EE63F5" w:rsidRDefault="00897B56" w:rsidP="00FE3F7F">
      <w:pPr>
        <w:rPr>
          <w:rFonts w:asciiTheme="minorHAnsi" w:hAnsiTheme="minorHAnsi" w:cstheme="minorHAnsi"/>
          <w:b/>
        </w:rPr>
      </w:pPr>
      <w:proofErr w:type="spellStart"/>
      <w:r w:rsidRPr="00EE63F5">
        <w:rPr>
          <w:rFonts w:asciiTheme="minorHAnsi" w:hAnsiTheme="minorHAnsi" w:cstheme="minorHAnsi"/>
          <w:b/>
        </w:rPr>
        <w:t>Slavos</w:t>
      </w:r>
      <w:proofErr w:type="spellEnd"/>
      <w:r w:rsidRPr="00EE63F5">
        <w:rPr>
          <w:rFonts w:asciiTheme="minorHAnsi" w:hAnsiTheme="minorHAnsi" w:cstheme="minorHAnsi"/>
          <w:b/>
        </w:rPr>
        <w:t xml:space="preserve"> Slaný s.r.o.</w:t>
      </w:r>
    </w:p>
    <w:p w:rsidR="00897B56" w:rsidRPr="00EE63F5" w:rsidRDefault="00897B56" w:rsidP="00FE3F7F">
      <w:pPr>
        <w:rPr>
          <w:rFonts w:asciiTheme="minorHAnsi" w:eastAsiaTheme="minorHAnsi" w:hAnsiTheme="minorHAnsi" w:cstheme="minorHAnsi"/>
          <w:lang w:eastAsia="en-US"/>
        </w:rPr>
      </w:pPr>
      <w:r w:rsidRPr="00EE63F5">
        <w:rPr>
          <w:rFonts w:asciiTheme="minorHAnsi" w:eastAsiaTheme="minorHAnsi" w:hAnsiTheme="minorHAnsi" w:cstheme="minorHAnsi"/>
          <w:lang w:eastAsia="en-US"/>
        </w:rPr>
        <w:t>Velvarská 136/1, 274 01 Slaný</w:t>
      </w:r>
    </w:p>
    <w:p w:rsidR="0064468D" w:rsidRPr="00EE63F5" w:rsidRDefault="004A0468" w:rsidP="00FE3F7F">
      <w:pPr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 xml:space="preserve">IČ: </w:t>
      </w:r>
      <w:r w:rsidR="00897B56" w:rsidRPr="00EE63F5">
        <w:rPr>
          <w:rFonts w:asciiTheme="minorHAnsi" w:eastAsiaTheme="minorHAnsi" w:hAnsiTheme="minorHAnsi" w:cstheme="minorHAnsi"/>
          <w:lang w:eastAsia="en-US"/>
        </w:rPr>
        <w:t>07506554</w:t>
      </w:r>
      <w:r w:rsidRPr="00EE63F5">
        <w:rPr>
          <w:rFonts w:asciiTheme="minorHAnsi" w:hAnsiTheme="minorHAnsi" w:cstheme="minorHAnsi"/>
        </w:rPr>
        <w:tab/>
      </w:r>
    </w:p>
    <w:p w:rsidR="00CF6745" w:rsidRPr="00EE63F5" w:rsidRDefault="00CF6745" w:rsidP="00FE3F7F">
      <w:pPr>
        <w:rPr>
          <w:rFonts w:asciiTheme="minorHAnsi" w:hAnsiTheme="minorHAnsi" w:cstheme="minorHAnsi"/>
        </w:rPr>
      </w:pPr>
    </w:p>
    <w:p w:rsidR="00FE3F7F" w:rsidRPr="00EE63F5" w:rsidRDefault="00FE3F7F" w:rsidP="00FE3F7F">
      <w:pPr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(dále jen „objednatel“)</w:t>
      </w:r>
    </w:p>
    <w:p w:rsidR="00FE3F7F" w:rsidRPr="00EE63F5" w:rsidRDefault="00FE3F7F" w:rsidP="00FE3F7F">
      <w:pPr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Nadpis1"/>
        <w:numPr>
          <w:ilvl w:val="0"/>
          <w:numId w:val="1"/>
        </w:numPr>
        <w:tabs>
          <w:tab w:val="clear" w:pos="1080"/>
          <w:tab w:val="num" w:pos="540"/>
        </w:tabs>
        <w:ind w:hanging="1080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Předmět smlouvy</w:t>
      </w:r>
    </w:p>
    <w:p w:rsidR="00FE3F7F" w:rsidRPr="00EE63F5" w:rsidRDefault="00FE3F7F" w:rsidP="00FE3F7F">
      <w:pPr>
        <w:rPr>
          <w:rFonts w:asciiTheme="minorHAnsi" w:hAnsiTheme="minorHAnsi" w:cstheme="minorHAnsi"/>
          <w:b/>
          <w:bCs/>
        </w:rPr>
      </w:pPr>
    </w:p>
    <w:p w:rsidR="00897B56" w:rsidRPr="00EE63F5" w:rsidRDefault="00FE3F7F" w:rsidP="00276A96">
      <w:pPr>
        <w:ind w:left="705" w:hanging="345"/>
        <w:rPr>
          <w:rFonts w:asciiTheme="minorHAnsi" w:eastAsiaTheme="minorHAnsi" w:hAnsiTheme="minorHAnsi" w:cstheme="minorHAnsi"/>
          <w:lang w:eastAsia="en-US"/>
        </w:rPr>
      </w:pPr>
      <w:r w:rsidRPr="00EE63F5">
        <w:rPr>
          <w:rFonts w:asciiTheme="minorHAnsi" w:hAnsiTheme="minorHAnsi" w:cstheme="minorHAnsi"/>
        </w:rPr>
        <w:t>1.</w:t>
      </w:r>
      <w:r w:rsidRPr="00EE63F5">
        <w:rPr>
          <w:rFonts w:asciiTheme="minorHAnsi" w:hAnsiTheme="minorHAnsi" w:cstheme="minorHAnsi"/>
        </w:rPr>
        <w:tab/>
        <w:t xml:space="preserve">Zhotovitel se zavazuje provádět údržbu počítačové sítě, stanic a serverů </w:t>
      </w:r>
      <w:r w:rsidR="00276A96" w:rsidRPr="00EE63F5">
        <w:rPr>
          <w:rFonts w:asciiTheme="minorHAnsi" w:hAnsiTheme="minorHAnsi" w:cstheme="minorHAnsi"/>
        </w:rPr>
        <w:t>společnosti</w:t>
      </w:r>
      <w:r w:rsidR="00EE63F5">
        <w:rPr>
          <w:rFonts w:asciiTheme="minorHAnsi" w:hAnsiTheme="minorHAnsi" w:cstheme="minorHAnsi"/>
        </w:rPr>
        <w:t>,</w:t>
      </w:r>
      <w:r w:rsidRPr="00EE63F5">
        <w:rPr>
          <w:rFonts w:asciiTheme="minorHAnsi" w:hAnsiTheme="minorHAnsi" w:cstheme="minorHAnsi"/>
        </w:rPr>
        <w:t xml:space="preserve"> a to na lokalitách: </w:t>
      </w:r>
      <w:r w:rsidR="00EE63F5" w:rsidRPr="00EE63F5">
        <w:rPr>
          <w:rFonts w:asciiTheme="minorHAnsi" w:hAnsiTheme="minorHAnsi" w:cstheme="minorHAnsi"/>
        </w:rPr>
        <w:t>Politických vězňů 1523</w:t>
      </w:r>
      <w:r w:rsidR="00897B56" w:rsidRPr="00EE63F5">
        <w:rPr>
          <w:rFonts w:asciiTheme="minorHAnsi" w:eastAsiaTheme="minorHAnsi" w:hAnsiTheme="minorHAnsi" w:cstheme="minorHAnsi"/>
          <w:lang w:eastAsia="en-US"/>
        </w:rPr>
        <w:t>, 274 01 Slaný</w:t>
      </w:r>
    </w:p>
    <w:p w:rsidR="00FE3F7F" w:rsidRPr="00EE63F5" w:rsidRDefault="00FE3F7F" w:rsidP="00FE3F7F">
      <w:pPr>
        <w:pStyle w:val="Zkladntextodsazen"/>
        <w:ind w:left="705" w:hanging="345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Zkladntextodsazen"/>
        <w:jc w:val="both"/>
        <w:rPr>
          <w:rFonts w:asciiTheme="minorHAnsi" w:hAnsiTheme="minorHAnsi" w:cstheme="minorHAnsi"/>
          <w:sz w:val="20"/>
          <w:szCs w:val="20"/>
        </w:rPr>
      </w:pPr>
    </w:p>
    <w:p w:rsidR="00FE3F7F" w:rsidRPr="00EE63F5" w:rsidRDefault="00FE3F7F" w:rsidP="00FE3F7F">
      <w:pPr>
        <w:pStyle w:val="Zkladntextodsazen"/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2.</w:t>
      </w:r>
      <w:r w:rsidRPr="00EE63F5">
        <w:rPr>
          <w:rFonts w:asciiTheme="minorHAnsi" w:hAnsiTheme="minorHAnsi" w:cstheme="minorHAnsi"/>
        </w:rPr>
        <w:tab/>
        <w:t>Pravidelný servis IT</w:t>
      </w:r>
    </w:p>
    <w:p w:rsidR="00FE3F7F" w:rsidRPr="00EE63F5" w:rsidRDefault="00FE3F7F" w:rsidP="00FE3F7F">
      <w:pPr>
        <w:pStyle w:val="Zkladntextodsazen"/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a) kontrolu funkčnosti počítačové sítě</w:t>
      </w:r>
    </w:p>
    <w:p w:rsidR="00FE3F7F" w:rsidRPr="00EE63F5" w:rsidRDefault="00FE3F7F" w:rsidP="00FE3F7F">
      <w:pPr>
        <w:pStyle w:val="Zkladntextodsazen"/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b) vzdálený dohled nad funkčností PC</w:t>
      </w:r>
    </w:p>
    <w:p w:rsidR="00FE3F7F" w:rsidRPr="00EE63F5" w:rsidRDefault="00FE3F7F" w:rsidP="00FE3F7F">
      <w:pPr>
        <w:pStyle w:val="Zkladntextodsazen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c) analýza zjištěné závady (virus, nestandardní postup při práci s PC, chyba HW)</w:t>
      </w:r>
    </w:p>
    <w:p w:rsidR="00FE3F7F" w:rsidRPr="00EE63F5" w:rsidRDefault="00FE3F7F" w:rsidP="00FE3F7F">
      <w:pPr>
        <w:pStyle w:val="Zkladntextodsazen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d) zajištění funkce hardwarových součástí PC</w:t>
      </w:r>
    </w:p>
    <w:p w:rsidR="00FE3F7F" w:rsidRPr="00EE63F5" w:rsidRDefault="00FE3F7F" w:rsidP="00FE3F7F">
      <w:pPr>
        <w:pStyle w:val="Zkladntextodsazen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e) zajištění funkce softwarových produktů. Update v rámci výrobce programu - pouze systémy s prokázanou licencí</w:t>
      </w:r>
    </w:p>
    <w:p w:rsidR="00FE3F7F" w:rsidRPr="00EE63F5" w:rsidRDefault="00FE3F7F" w:rsidP="00FE3F7F">
      <w:pPr>
        <w:pStyle w:val="Zkladntextodsazen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f) zajištění funkce PC v síti</w:t>
      </w:r>
    </w:p>
    <w:p w:rsidR="00FE3F7F" w:rsidRPr="00EE63F5" w:rsidRDefault="00FE3F7F" w:rsidP="00FE3F7F">
      <w:pPr>
        <w:pStyle w:val="Zkladntextodsazen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g) zajištění nastavení síťových cest, nastavení tisku</w:t>
      </w:r>
    </w:p>
    <w:p w:rsidR="00FE3F7F" w:rsidRPr="00EE63F5" w:rsidRDefault="00FE3F7F" w:rsidP="00FE3F7F">
      <w:pPr>
        <w:pStyle w:val="Zkladntextodsazen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h) telefonní konzultace k problému na stanici (vzdálená správa stanice)</w:t>
      </w:r>
    </w:p>
    <w:p w:rsidR="00FE3F7F" w:rsidRPr="00EE63F5" w:rsidRDefault="00FE3F7F" w:rsidP="00FE3F7F">
      <w:pPr>
        <w:pStyle w:val="Zkladntextodsazen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i) odvirování PC, odstranění Spyware, Ad</w:t>
      </w:r>
      <w:r w:rsidR="00897B56" w:rsidRPr="00EE63F5">
        <w:rPr>
          <w:rFonts w:asciiTheme="minorHAnsi" w:hAnsiTheme="minorHAnsi" w:cstheme="minorHAnsi"/>
        </w:rPr>
        <w:t>-</w:t>
      </w:r>
      <w:proofErr w:type="spellStart"/>
      <w:r w:rsidRPr="00EE63F5">
        <w:rPr>
          <w:rFonts w:asciiTheme="minorHAnsi" w:hAnsiTheme="minorHAnsi" w:cstheme="minorHAnsi"/>
        </w:rPr>
        <w:t>ware</w:t>
      </w:r>
      <w:proofErr w:type="spellEnd"/>
    </w:p>
    <w:p w:rsidR="00FE3F7F" w:rsidRPr="00EE63F5" w:rsidRDefault="00FE3F7F" w:rsidP="00FE3F7F">
      <w:pPr>
        <w:pStyle w:val="Zkladntextodsazen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j) nastavení aplikačních programů za pomoci dodavatele aplikačních programů</w:t>
      </w:r>
    </w:p>
    <w:p w:rsidR="00FE3F7F" w:rsidRPr="00EE63F5" w:rsidRDefault="00FE3F7F" w:rsidP="00FE3F7F">
      <w:pPr>
        <w:pStyle w:val="Zkladntextodsazen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k) montáž a demontáž, instalaci HW dodaným zhotovitelem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 xml:space="preserve">l) reakce v případě SW a HW problémů budou prováděny v časovém režimu </w:t>
      </w:r>
      <w:r w:rsidR="00897B56" w:rsidRPr="00EE63F5">
        <w:rPr>
          <w:rFonts w:asciiTheme="minorHAnsi" w:hAnsiTheme="minorHAnsi" w:cstheme="minorHAnsi"/>
        </w:rPr>
        <w:t>5</w:t>
      </w:r>
      <w:r w:rsidRPr="00EE63F5">
        <w:rPr>
          <w:rFonts w:asciiTheme="minorHAnsi" w:hAnsiTheme="minorHAnsi" w:cstheme="minorHAnsi"/>
        </w:rPr>
        <w:t xml:space="preserve"> x 24 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3.</w:t>
      </w:r>
      <w:r w:rsidRPr="00EE63F5">
        <w:rPr>
          <w:rFonts w:asciiTheme="minorHAnsi" w:hAnsiTheme="minorHAnsi" w:cstheme="minorHAnsi"/>
        </w:rPr>
        <w:tab/>
        <w:t>Pravidelná údržba serverů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a) vzdálená správa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b) pravidelná údržba a kontrola systému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c) analýza logu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d) monitoring bezpečnosti z internetu a služeb provozovaných serverem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e) základní úpravy v nastavení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f) editace práv, uživatelů, emailových adres, hesel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 xml:space="preserve">g) reakce v případě SW a HW problémů budou prováděny v časovém režimu </w:t>
      </w:r>
      <w:r w:rsidR="00153023" w:rsidRPr="00EE63F5">
        <w:rPr>
          <w:rFonts w:asciiTheme="minorHAnsi" w:hAnsiTheme="minorHAnsi" w:cstheme="minorHAnsi"/>
        </w:rPr>
        <w:t>5/</w:t>
      </w:r>
      <w:r w:rsidRPr="00EE63F5">
        <w:rPr>
          <w:rFonts w:asciiTheme="minorHAnsi" w:hAnsiTheme="minorHAnsi" w:cstheme="minorHAnsi"/>
        </w:rPr>
        <w:t xml:space="preserve">24 hodin 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h) instalace nového software na server, služeb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</w:r>
    </w:p>
    <w:p w:rsidR="00FE3F7F" w:rsidRPr="00EE63F5" w:rsidRDefault="00FE3F7F" w:rsidP="00FE3F7F">
      <w:pPr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lastRenderedPageBreak/>
        <w:tab/>
      </w:r>
    </w:p>
    <w:p w:rsidR="00586EB6" w:rsidRPr="00EE63F5" w:rsidRDefault="00586EB6" w:rsidP="00FE3F7F">
      <w:pPr>
        <w:rPr>
          <w:rFonts w:asciiTheme="minorHAnsi" w:hAnsiTheme="minorHAnsi" w:cstheme="minorHAnsi"/>
        </w:rPr>
      </w:pPr>
    </w:p>
    <w:p w:rsidR="00FE3F7F" w:rsidRPr="00EE63F5" w:rsidRDefault="00FE3F7F" w:rsidP="00586EB6">
      <w:pPr>
        <w:pStyle w:val="Nadpis1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Měsíční poplatky za vybrané služby</w:t>
      </w:r>
    </w:p>
    <w:p w:rsidR="00586EB6" w:rsidRPr="00EE63F5" w:rsidRDefault="00586EB6" w:rsidP="00586EB6">
      <w:pPr>
        <w:pStyle w:val="Odstavecseseznamem"/>
        <w:ind w:left="1080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1.</w:t>
      </w:r>
      <w:r w:rsidRPr="00EE63F5">
        <w:rPr>
          <w:rFonts w:asciiTheme="minorHAnsi" w:hAnsiTheme="minorHAnsi" w:cstheme="minorHAnsi"/>
        </w:rPr>
        <w:tab/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</w:p>
    <w:tbl>
      <w:tblPr>
        <w:tblW w:w="848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50"/>
        <w:gridCol w:w="1130"/>
      </w:tblGrid>
      <w:tr w:rsidR="00FE3F7F" w:rsidRPr="00EE63F5" w:rsidTr="00B82242">
        <w:trPr>
          <w:trHeight w:val="315"/>
          <w:jc w:val="center"/>
        </w:trPr>
        <w:tc>
          <w:tcPr>
            <w:tcW w:w="8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3F7F" w:rsidRPr="00EE63F5" w:rsidRDefault="00FE3F7F" w:rsidP="00B82242">
            <w:pPr>
              <w:rPr>
                <w:rFonts w:asciiTheme="minorHAnsi" w:hAnsiTheme="minorHAnsi" w:cstheme="minorHAnsi"/>
                <w:b/>
                <w:bCs/>
              </w:rPr>
            </w:pPr>
            <w:r w:rsidRPr="00EE63F5">
              <w:rPr>
                <w:rFonts w:asciiTheme="minorHAnsi" w:hAnsiTheme="minorHAnsi" w:cstheme="minorHAnsi"/>
                <w:b/>
                <w:bCs/>
              </w:rPr>
              <w:t>Pravidelné paušální platby - měsíční platba</w:t>
            </w:r>
          </w:p>
        </w:tc>
      </w:tr>
      <w:tr w:rsidR="00FE3F7F" w:rsidRPr="00EE63F5" w:rsidTr="00B82242">
        <w:trPr>
          <w:trHeight w:val="255"/>
          <w:jc w:val="center"/>
        </w:trPr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3366FF"/>
            <w:noWrap/>
            <w:vAlign w:val="bottom"/>
          </w:tcPr>
          <w:p w:rsidR="00FE3F7F" w:rsidRPr="00EE63F5" w:rsidRDefault="00FE3F7F" w:rsidP="00B8224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366FF"/>
            <w:noWrap/>
            <w:vAlign w:val="bottom"/>
          </w:tcPr>
          <w:p w:rsidR="00FE3F7F" w:rsidRPr="00EE63F5" w:rsidRDefault="00FE3F7F" w:rsidP="00B8224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E63F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</w:t>
            </w:r>
          </w:p>
        </w:tc>
      </w:tr>
      <w:tr w:rsidR="00FE3F7F" w:rsidRPr="00EE63F5" w:rsidTr="00B82242">
        <w:trPr>
          <w:trHeight w:val="255"/>
          <w:jc w:val="center"/>
        </w:trPr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3F7F" w:rsidRPr="00EE63F5" w:rsidRDefault="004F3464" w:rsidP="00B82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E63F5">
              <w:rPr>
                <w:rFonts w:asciiTheme="minorHAnsi" w:hAnsiTheme="minorHAnsi" w:cstheme="minorHAnsi"/>
                <w:sz w:val="20"/>
                <w:szCs w:val="20"/>
              </w:rPr>
              <w:t>Správa sítě a podpora uživatelů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3F7F" w:rsidRPr="00EE63F5" w:rsidRDefault="004A0468" w:rsidP="00B8224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EE63F5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  <w:r w:rsidR="00897B56" w:rsidRPr="00EE63F5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EE63F5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  <w:r w:rsidR="004F3464" w:rsidRPr="00EE63F5">
              <w:rPr>
                <w:rFonts w:asciiTheme="minorHAnsi" w:hAnsiTheme="minorHAnsi" w:cstheme="minorHAnsi"/>
                <w:sz w:val="20"/>
                <w:szCs w:val="20"/>
              </w:rPr>
              <w:t>,-</w:t>
            </w:r>
            <w:proofErr w:type="gramEnd"/>
            <w:r w:rsidR="004F3464" w:rsidRPr="00EE63F5">
              <w:rPr>
                <w:rFonts w:asciiTheme="minorHAnsi" w:hAnsiTheme="minorHAnsi" w:cstheme="minorHAnsi"/>
                <w:sz w:val="20"/>
                <w:szCs w:val="20"/>
              </w:rPr>
              <w:t>Kč</w:t>
            </w:r>
          </w:p>
        </w:tc>
      </w:tr>
      <w:tr w:rsidR="00FE3F7F" w:rsidRPr="00EE63F5" w:rsidTr="00B82242">
        <w:trPr>
          <w:trHeight w:val="255"/>
          <w:jc w:val="center"/>
        </w:trPr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3F7F" w:rsidRPr="00EE63F5" w:rsidRDefault="00897B56" w:rsidP="00B82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E63F5">
              <w:rPr>
                <w:rFonts w:asciiTheme="minorHAnsi" w:hAnsiTheme="minorHAnsi" w:cstheme="minorHAnsi"/>
                <w:sz w:val="20"/>
                <w:szCs w:val="20"/>
              </w:rPr>
              <w:t>Ceny bez DPH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3F7F" w:rsidRPr="00EE63F5" w:rsidRDefault="00FE3F7F" w:rsidP="004A0468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E3F7F" w:rsidRPr="00EE63F5" w:rsidTr="00C20397">
        <w:trPr>
          <w:trHeight w:val="165"/>
          <w:jc w:val="center"/>
        </w:trPr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3F7F" w:rsidRPr="00EE63F5" w:rsidRDefault="00FE3F7F" w:rsidP="00B8224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3F7F" w:rsidRPr="00EE63F5" w:rsidRDefault="00FE3F7F" w:rsidP="00B82242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360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Zkladntextodsazen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2.</w:t>
      </w:r>
      <w:r w:rsidRPr="00EE63F5">
        <w:rPr>
          <w:rFonts w:asciiTheme="minorHAnsi" w:hAnsiTheme="minorHAnsi" w:cstheme="minorHAnsi"/>
        </w:rPr>
        <w:tab/>
        <w:t>Objednané služby/zboží bude fakturováno s</w:t>
      </w:r>
      <w:r w:rsidR="00E10CA1">
        <w:rPr>
          <w:rFonts w:asciiTheme="minorHAnsi" w:hAnsiTheme="minorHAnsi" w:cstheme="minorHAnsi"/>
        </w:rPr>
        <w:t> </w:t>
      </w:r>
      <w:proofErr w:type="gramStart"/>
      <w:r w:rsidRPr="00EE63F5">
        <w:rPr>
          <w:rFonts w:asciiTheme="minorHAnsi" w:hAnsiTheme="minorHAnsi" w:cstheme="minorHAnsi"/>
        </w:rPr>
        <w:t>14</w:t>
      </w:r>
      <w:r w:rsidR="00E10CA1">
        <w:rPr>
          <w:rFonts w:asciiTheme="minorHAnsi" w:hAnsiTheme="minorHAnsi" w:cstheme="minorHAnsi"/>
        </w:rPr>
        <w:t>-ti</w:t>
      </w:r>
      <w:r w:rsidR="00D56DBE">
        <w:rPr>
          <w:rFonts w:asciiTheme="minorHAnsi" w:hAnsiTheme="minorHAnsi" w:cstheme="minorHAnsi"/>
        </w:rPr>
        <w:t xml:space="preserve"> </w:t>
      </w:r>
      <w:r w:rsidRPr="00EE63F5">
        <w:rPr>
          <w:rFonts w:asciiTheme="minorHAnsi" w:hAnsiTheme="minorHAnsi" w:cstheme="minorHAnsi"/>
        </w:rPr>
        <w:t>denní</w:t>
      </w:r>
      <w:proofErr w:type="gramEnd"/>
      <w:r w:rsidRPr="00EE63F5">
        <w:rPr>
          <w:rFonts w:asciiTheme="minorHAnsi" w:hAnsiTheme="minorHAnsi" w:cstheme="minorHAnsi"/>
        </w:rPr>
        <w:t xml:space="preserve"> lhůtou splatnosti. Zhotovitel je oprávněn požadovat zálohu na objednané zboží a služby až do výše 50% celkové ceny zboží nebo služeb.</w:t>
      </w:r>
    </w:p>
    <w:p w:rsidR="00FE3F7F" w:rsidRPr="00EE63F5" w:rsidRDefault="00FE3F7F" w:rsidP="00FE3F7F">
      <w:pPr>
        <w:pStyle w:val="Zkladntextodsazen2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Zkladntextodsazen2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Zhotovitel je oprávněn v případě neuhrazených faktur, pozastavit vykonávání všech činností na všech lokalitách do doby uhrazení pohledávek objednavatele.</w:t>
      </w:r>
    </w:p>
    <w:p w:rsidR="006F290B" w:rsidRPr="00EE63F5" w:rsidRDefault="006F290B" w:rsidP="006F290B">
      <w:pPr>
        <w:pStyle w:val="Zkladntextodsazen2"/>
        <w:jc w:val="both"/>
        <w:rPr>
          <w:rFonts w:asciiTheme="minorHAnsi" w:hAnsiTheme="minorHAnsi" w:cstheme="minorHAnsi"/>
        </w:rPr>
      </w:pPr>
    </w:p>
    <w:p w:rsidR="006F290B" w:rsidRPr="00EE63F5" w:rsidRDefault="006F290B" w:rsidP="006F290B">
      <w:pPr>
        <w:pStyle w:val="Zkladntextodsazen2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 xml:space="preserve">Cena za hodinu provedené práce </w:t>
      </w:r>
      <w:r w:rsidR="004F3464" w:rsidRPr="00EE63F5">
        <w:rPr>
          <w:rFonts w:asciiTheme="minorHAnsi" w:hAnsiTheme="minorHAnsi" w:cstheme="minorHAnsi"/>
        </w:rPr>
        <w:t xml:space="preserve">nad rámec paušálu </w:t>
      </w:r>
      <w:r w:rsidRPr="00EE63F5">
        <w:rPr>
          <w:rFonts w:asciiTheme="minorHAnsi" w:hAnsiTheme="minorHAnsi" w:cstheme="minorHAnsi"/>
        </w:rPr>
        <w:t xml:space="preserve">byla stanovena na </w:t>
      </w:r>
      <w:r w:rsidR="00FD65DB" w:rsidRPr="00EE63F5">
        <w:rPr>
          <w:rFonts w:asciiTheme="minorHAnsi" w:hAnsiTheme="minorHAnsi" w:cstheme="minorHAnsi"/>
          <w:b/>
        </w:rPr>
        <w:t>5</w:t>
      </w:r>
      <w:r w:rsidR="004F3464" w:rsidRPr="00EE63F5">
        <w:rPr>
          <w:rFonts w:asciiTheme="minorHAnsi" w:hAnsiTheme="minorHAnsi" w:cstheme="minorHAnsi"/>
          <w:b/>
        </w:rPr>
        <w:t>00</w:t>
      </w:r>
      <w:r w:rsidRPr="00EE63F5">
        <w:rPr>
          <w:rFonts w:asciiTheme="minorHAnsi" w:hAnsiTheme="minorHAnsi" w:cstheme="minorHAnsi"/>
          <w:b/>
        </w:rPr>
        <w:t>,-</w:t>
      </w:r>
      <w:r w:rsidRPr="00EE63F5">
        <w:rPr>
          <w:rFonts w:asciiTheme="minorHAnsi" w:hAnsiTheme="minorHAnsi" w:cstheme="minorHAnsi"/>
        </w:rPr>
        <w:t xml:space="preserve"> Kč bez DPH</w:t>
      </w:r>
    </w:p>
    <w:p w:rsidR="00FE3F7F" w:rsidRPr="00EE63F5" w:rsidRDefault="00FE3F7F" w:rsidP="00FE3F7F">
      <w:pPr>
        <w:pStyle w:val="Zkladntextodsazen2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Nadpis1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Nadpis1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III.</w:t>
      </w:r>
      <w:r w:rsidRPr="00EE63F5">
        <w:rPr>
          <w:rFonts w:asciiTheme="minorHAnsi" w:hAnsiTheme="minorHAnsi" w:cstheme="minorHAnsi"/>
        </w:rPr>
        <w:tab/>
        <w:t>Doba trvání smlouvy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l.</w:t>
      </w:r>
      <w:r w:rsidRPr="00EE63F5">
        <w:rPr>
          <w:rFonts w:asciiTheme="minorHAnsi" w:hAnsiTheme="minorHAnsi" w:cstheme="minorHAnsi"/>
        </w:rPr>
        <w:tab/>
        <w:t xml:space="preserve">Tato smlouva se sjednává na dobu neurčitou s výpovědní lhůtou 2 měsíce. 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Nadpis1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IV.</w:t>
      </w:r>
      <w:r w:rsidRPr="00EE63F5">
        <w:rPr>
          <w:rFonts w:asciiTheme="minorHAnsi" w:hAnsiTheme="minorHAnsi" w:cstheme="minorHAnsi"/>
        </w:rPr>
        <w:tab/>
        <w:t>Povinnosti zhotovitele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Zkladntextodsazen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1.</w:t>
      </w:r>
      <w:r w:rsidRPr="00EE63F5">
        <w:rPr>
          <w:rFonts w:asciiTheme="minorHAnsi" w:hAnsiTheme="minorHAnsi" w:cstheme="minorHAnsi"/>
        </w:rPr>
        <w:tab/>
        <w:t>Každý zásah zhotovitele do hardware nebo software musí být proveden tak, aby nebyla zničena nebo poškozena jakákoli data objednatele.</w:t>
      </w:r>
    </w:p>
    <w:p w:rsidR="00FE3F7F" w:rsidRPr="00EE63F5" w:rsidRDefault="00FE3F7F" w:rsidP="00FE3F7F">
      <w:pPr>
        <w:ind w:firstLine="360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firstLine="360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2.</w:t>
      </w:r>
      <w:r w:rsidRPr="00EE63F5">
        <w:rPr>
          <w:rFonts w:asciiTheme="minorHAnsi" w:hAnsiTheme="minorHAnsi" w:cstheme="minorHAnsi"/>
        </w:rPr>
        <w:tab/>
        <w:t>Zhotovitel bude v rámci paušálních plateb na servery a stanice objednateli ručit:</w:t>
      </w:r>
    </w:p>
    <w:p w:rsidR="00FE3F7F" w:rsidRPr="00EE63F5" w:rsidRDefault="00FE3F7F" w:rsidP="00FE3F7F">
      <w:pPr>
        <w:ind w:left="720" w:hanging="1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ab/>
        <w:t>a) za kvalitu, všeobecnou a odbornou správnost poskytovaných prací a služeb, za dodržování       čs. norem a předpisů při používání technických prostředků, dalšího materiálu a věcí používaných při poskytování sjednaných prací a služeb</w:t>
      </w:r>
      <w:r w:rsidR="003033AF" w:rsidRPr="00EE63F5">
        <w:rPr>
          <w:rFonts w:asciiTheme="minorHAnsi" w:hAnsiTheme="minorHAnsi" w:cstheme="minorHAnsi"/>
        </w:rPr>
        <w:t>.</w:t>
      </w:r>
    </w:p>
    <w:p w:rsidR="00FE3F7F" w:rsidRPr="00EE63F5" w:rsidRDefault="00FE3F7F" w:rsidP="00FE3F7F">
      <w:pPr>
        <w:ind w:left="720" w:hanging="1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b) za škody na majetku objednatele nebo zdraví pracovníků a návštěvníků objednatele, vzniklé protiprávním jednáním pracovníků zhotovitele a porušením platných předpisů a norem pro poskytování služeb, používáním přístrojů a prostředků neodpovídajících platným čs. normám</w:t>
      </w:r>
      <w:r w:rsidR="003033AF" w:rsidRPr="00EE63F5">
        <w:rPr>
          <w:rFonts w:asciiTheme="minorHAnsi" w:hAnsiTheme="minorHAnsi" w:cstheme="minorHAnsi"/>
        </w:rPr>
        <w:t>.</w:t>
      </w:r>
    </w:p>
    <w:p w:rsidR="00FE3F7F" w:rsidRPr="00EE63F5" w:rsidRDefault="00FE3F7F" w:rsidP="00FE3F7F">
      <w:pPr>
        <w:ind w:left="720" w:hanging="1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c) za poskytnutí informací pověřeným pracovníkům objednatele při zjištění závad v prostoru výkonu prací a služeb</w:t>
      </w:r>
      <w:r w:rsidR="003033AF" w:rsidRPr="00EE63F5">
        <w:rPr>
          <w:rFonts w:asciiTheme="minorHAnsi" w:hAnsiTheme="minorHAnsi" w:cstheme="minorHAnsi"/>
        </w:rPr>
        <w:t>.</w:t>
      </w:r>
    </w:p>
    <w:p w:rsidR="00FE3F7F" w:rsidRPr="00EE63F5" w:rsidRDefault="00FE3F7F" w:rsidP="00FE3F7F">
      <w:pPr>
        <w:ind w:left="720" w:hanging="12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d) za odevzdání všech věcí nalezených vlastními pracovníky na místech výkonů sjednaných prací a služeb pověřeným pracovníkům objednatele</w:t>
      </w:r>
      <w:r w:rsidR="003033AF" w:rsidRPr="00EE63F5">
        <w:rPr>
          <w:rFonts w:asciiTheme="minorHAnsi" w:hAnsiTheme="minorHAnsi" w:cstheme="minorHAnsi"/>
        </w:rPr>
        <w:t>.</w:t>
      </w:r>
    </w:p>
    <w:p w:rsidR="00FE3F7F" w:rsidRPr="00EE63F5" w:rsidRDefault="00FE3F7F" w:rsidP="00FE3F7F">
      <w:pPr>
        <w:ind w:left="360" w:hanging="12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jc w:val="both"/>
        <w:rPr>
          <w:rFonts w:asciiTheme="minorHAnsi" w:hAnsiTheme="minorHAnsi" w:cstheme="minorHAnsi"/>
          <w:b/>
          <w:bCs/>
        </w:rPr>
      </w:pPr>
    </w:p>
    <w:p w:rsidR="00FE3F7F" w:rsidRPr="00EE63F5" w:rsidRDefault="00FE3F7F" w:rsidP="00FE3F7F">
      <w:pPr>
        <w:jc w:val="both"/>
        <w:rPr>
          <w:rFonts w:asciiTheme="minorHAnsi" w:hAnsiTheme="minorHAnsi" w:cstheme="minorHAnsi"/>
          <w:b/>
          <w:bCs/>
        </w:rPr>
      </w:pPr>
    </w:p>
    <w:p w:rsidR="00FE3F7F" w:rsidRPr="00EE63F5" w:rsidRDefault="00FE3F7F" w:rsidP="00FE3F7F">
      <w:pPr>
        <w:jc w:val="both"/>
        <w:rPr>
          <w:rFonts w:asciiTheme="minorHAnsi" w:hAnsiTheme="minorHAnsi" w:cstheme="minorHAnsi"/>
          <w:b/>
          <w:bCs/>
        </w:rPr>
      </w:pPr>
      <w:r w:rsidRPr="00EE63F5">
        <w:rPr>
          <w:rFonts w:asciiTheme="minorHAnsi" w:hAnsiTheme="minorHAnsi" w:cstheme="minorHAnsi"/>
          <w:b/>
          <w:bCs/>
        </w:rPr>
        <w:t xml:space="preserve">V. </w:t>
      </w:r>
      <w:r w:rsidRPr="00EE63F5">
        <w:rPr>
          <w:rFonts w:asciiTheme="minorHAnsi" w:hAnsiTheme="minorHAnsi" w:cstheme="minorHAnsi"/>
          <w:b/>
          <w:bCs/>
        </w:rPr>
        <w:tab/>
        <w:t xml:space="preserve">Povinnosti objednatele 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360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1.</w:t>
      </w:r>
      <w:r w:rsidRPr="00EE63F5">
        <w:rPr>
          <w:rFonts w:asciiTheme="minorHAnsi" w:hAnsiTheme="minorHAnsi" w:cstheme="minorHAnsi"/>
        </w:rPr>
        <w:tab/>
        <w:t>Tvořit pracovníkům zhotovitele veškeré podmínky potřebné pro řádný výkon jejich práce.</w:t>
      </w:r>
    </w:p>
    <w:p w:rsidR="00FE3F7F" w:rsidRPr="00EE63F5" w:rsidRDefault="00FE3F7F" w:rsidP="00FE3F7F">
      <w:pPr>
        <w:ind w:left="360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360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lastRenderedPageBreak/>
        <w:t>2.</w:t>
      </w:r>
      <w:r w:rsidRPr="00EE63F5">
        <w:rPr>
          <w:rFonts w:asciiTheme="minorHAnsi" w:hAnsiTheme="minorHAnsi" w:cstheme="minorHAnsi"/>
        </w:rPr>
        <w:tab/>
        <w:t xml:space="preserve">Zabezpečit, aby po technické stránce do spravovaného systému (jedná se o hardware i </w:t>
      </w:r>
      <w:r w:rsidRPr="00EE63F5">
        <w:rPr>
          <w:rFonts w:asciiTheme="minorHAnsi" w:hAnsiTheme="minorHAnsi" w:cstheme="minorHAnsi"/>
        </w:rPr>
        <w:tab/>
        <w:t>software) zasahovali pouze oprávněné osoby.</w:t>
      </w:r>
    </w:p>
    <w:p w:rsidR="00FE3F7F" w:rsidRPr="00EE63F5" w:rsidRDefault="00FE3F7F" w:rsidP="00FE3F7F">
      <w:pPr>
        <w:ind w:left="360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360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3.</w:t>
      </w:r>
      <w:r w:rsidRPr="00EE63F5">
        <w:rPr>
          <w:rFonts w:asciiTheme="minorHAnsi" w:hAnsiTheme="minorHAnsi" w:cstheme="minorHAnsi"/>
        </w:rPr>
        <w:tab/>
        <w:t xml:space="preserve">O každém zásahu, mimo běžné údržby, který bude prováděn bez přítomnosti zástupce </w:t>
      </w:r>
      <w:r w:rsidRPr="00EE63F5">
        <w:rPr>
          <w:rFonts w:asciiTheme="minorHAnsi" w:hAnsiTheme="minorHAnsi" w:cstheme="minorHAnsi"/>
        </w:rPr>
        <w:tab/>
        <w:t xml:space="preserve">zhotovitele musí objednatel zhotovitele předem informovat. Jestliže nastane situace, kdy </w:t>
      </w:r>
      <w:r w:rsidRPr="00EE63F5">
        <w:rPr>
          <w:rFonts w:asciiTheme="minorHAnsi" w:hAnsiTheme="minorHAnsi" w:cstheme="minorHAnsi"/>
        </w:rPr>
        <w:tab/>
        <w:t xml:space="preserve">nelze zhotovitele předem informovat o zásahu, musí být zhotovitel informován objednatelem </w:t>
      </w:r>
      <w:r w:rsidRPr="00EE63F5">
        <w:rPr>
          <w:rFonts w:asciiTheme="minorHAnsi" w:hAnsiTheme="minorHAnsi" w:cstheme="minorHAnsi"/>
        </w:rPr>
        <w:tab/>
        <w:t>dodatečně, bez zbytečného prodlení.</w:t>
      </w:r>
    </w:p>
    <w:p w:rsidR="00FE3F7F" w:rsidRPr="00EE63F5" w:rsidRDefault="00FE3F7F" w:rsidP="00FE3F7F">
      <w:pPr>
        <w:ind w:left="360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360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4.</w:t>
      </w:r>
      <w:r w:rsidRPr="00EE63F5">
        <w:rPr>
          <w:rFonts w:asciiTheme="minorHAnsi" w:hAnsiTheme="minorHAnsi" w:cstheme="minorHAnsi"/>
        </w:rPr>
        <w:tab/>
        <w:t>Řídit se závaznými doporučeními zhotovitele.</w:t>
      </w:r>
    </w:p>
    <w:p w:rsidR="00FE3F7F" w:rsidRPr="00EE63F5" w:rsidRDefault="00FE3F7F" w:rsidP="00FE3F7F">
      <w:pPr>
        <w:pStyle w:val="Nadpis1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Nadpis1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 xml:space="preserve">VI. </w:t>
      </w:r>
      <w:r w:rsidRPr="00EE63F5">
        <w:rPr>
          <w:rFonts w:asciiTheme="minorHAnsi" w:hAnsiTheme="minorHAnsi" w:cstheme="minorHAnsi"/>
        </w:rPr>
        <w:tab/>
        <w:t>Povinnost mlčenlivosti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l.</w:t>
      </w:r>
      <w:r w:rsidRPr="00EE63F5">
        <w:rPr>
          <w:rFonts w:asciiTheme="minorHAnsi" w:hAnsiTheme="minorHAnsi" w:cstheme="minorHAnsi"/>
        </w:rPr>
        <w:tab/>
        <w:t>Zhotovitel nesmí bez souhlasu objednatele poskytnout třetí osobě jakékoli údaje o objednateli, zejména o jeho zákaznících.</w:t>
      </w: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 xml:space="preserve">Zhotovitel je povinen předat objednateli všechny kopie dat, které během své činnosti získá. Kopie dat budou ukládány vždy v sídle objednatele. Zhotovitel není oprávněn k jakékoli dispozici s nosiči archivovaných dat. 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3.</w:t>
      </w:r>
      <w:r w:rsidRPr="00EE63F5">
        <w:rPr>
          <w:rFonts w:asciiTheme="minorHAnsi" w:hAnsiTheme="minorHAnsi" w:cstheme="minorHAnsi"/>
        </w:rPr>
        <w:tab/>
        <w:t>Zaměstnanci zhotovitele nesmí využívat techniku objednatele k jakýmkoli soukromým účelům. Zhotovitel se zavazuje poučit své zaměstnance o nutnosti zachovávání mlčenlivosti o všech údajích o zhotoviteli, které se během své činnosti o zhotoviteli dozví.</w:t>
      </w: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4.</w:t>
      </w:r>
      <w:r w:rsidRPr="00EE63F5">
        <w:rPr>
          <w:rFonts w:asciiTheme="minorHAnsi" w:hAnsiTheme="minorHAnsi" w:cstheme="minorHAnsi"/>
        </w:rPr>
        <w:tab/>
        <w:t>Zaměstnanci zhotovitele nejsou oprávněni odnášet jakékoli materiály objednatele bez předchozí dohody. Opravy HW se budou provádět v sídle objednatele. Opravy HW mimo sídlo objednatele jsou povoleny pouze bez přítomnosti datových nosičů. Jakékoli vynášení nosičů dat s údaji objednatele z jeho sídla je dovoleno jen po předchozí dohodě.</w:t>
      </w:r>
    </w:p>
    <w:p w:rsidR="00FE3F7F" w:rsidRPr="00EE63F5" w:rsidRDefault="00FE3F7F" w:rsidP="00FE3F7F">
      <w:pPr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Nadpis1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VII.</w:t>
      </w:r>
      <w:r w:rsidRPr="00EE63F5">
        <w:rPr>
          <w:rFonts w:asciiTheme="minorHAnsi" w:hAnsiTheme="minorHAnsi" w:cstheme="minorHAnsi"/>
        </w:rPr>
        <w:tab/>
        <w:t>Odpovědnost za vady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1.</w:t>
      </w:r>
      <w:r w:rsidRPr="00EE63F5">
        <w:rPr>
          <w:rFonts w:asciiTheme="minorHAnsi" w:hAnsiTheme="minorHAnsi" w:cstheme="minorHAnsi"/>
        </w:rPr>
        <w:tab/>
        <w:t>Objednatel je povinen reklamovat zjevné vady kvality a rozsahu služeb a prací okamžitě při jejich zjištění, nejpozději však do dvou dnů ode dne provedené služby nebo práce nebo doby, kdy měla být tato provedena.</w:t>
      </w: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2.</w:t>
      </w:r>
      <w:r w:rsidRPr="00EE63F5">
        <w:rPr>
          <w:rFonts w:asciiTheme="minorHAnsi" w:hAnsiTheme="minorHAnsi" w:cstheme="minorHAnsi"/>
        </w:rPr>
        <w:tab/>
        <w:t>Zhotovitel je povinen bezúplatně odstranit právem reklamovanou vadu práce nebo služby.</w:t>
      </w: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3.</w:t>
      </w:r>
      <w:r w:rsidRPr="00EE63F5">
        <w:rPr>
          <w:rFonts w:asciiTheme="minorHAnsi" w:hAnsiTheme="minorHAnsi" w:cstheme="minorHAnsi"/>
        </w:rPr>
        <w:tab/>
        <w:t>V případě, že reklamovaná vada není včas a řádně odstraněna, má objednatel právo na přiměřenou slevu z ceny.</w:t>
      </w: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4.</w:t>
      </w:r>
      <w:r w:rsidRPr="00EE63F5">
        <w:rPr>
          <w:rFonts w:asciiTheme="minorHAnsi" w:hAnsiTheme="minorHAnsi" w:cstheme="minorHAnsi"/>
        </w:rPr>
        <w:tab/>
        <w:t>Objednatel nemá právo na slevu z ceny nebo úhradu nákladů podle předchozího bodu, pokud neumožní zhotoviteli odstranit oprávněně reklamovanou vadu.</w:t>
      </w: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5.</w:t>
      </w:r>
      <w:r w:rsidRPr="00EE63F5">
        <w:rPr>
          <w:rFonts w:asciiTheme="minorHAnsi" w:hAnsiTheme="minorHAnsi" w:cstheme="minorHAnsi"/>
        </w:rPr>
        <w:tab/>
        <w:t>Objednatel se zavazuje, že se bude řídit licenčními ujednáními u jednotlivých SW produktů.</w:t>
      </w:r>
    </w:p>
    <w:p w:rsidR="00FE3F7F" w:rsidRPr="00EE63F5" w:rsidRDefault="00FE3F7F" w:rsidP="00FE3F7F">
      <w:pPr>
        <w:pStyle w:val="Nadpis1"/>
        <w:jc w:val="both"/>
        <w:rPr>
          <w:rFonts w:asciiTheme="minorHAnsi" w:hAnsiTheme="minorHAnsi" w:cstheme="minorHAnsi"/>
        </w:rPr>
      </w:pPr>
    </w:p>
    <w:p w:rsidR="00586EB6" w:rsidRPr="00EE63F5" w:rsidRDefault="00586EB6" w:rsidP="00586EB6">
      <w:pPr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Nadpis1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VIII.</w:t>
      </w:r>
      <w:r w:rsidRPr="00EE63F5">
        <w:rPr>
          <w:rFonts w:asciiTheme="minorHAnsi" w:hAnsiTheme="minorHAnsi" w:cstheme="minorHAnsi"/>
        </w:rPr>
        <w:tab/>
        <w:t>Výpověď smlouvy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1.</w:t>
      </w:r>
      <w:r w:rsidRPr="00EE63F5">
        <w:rPr>
          <w:rFonts w:asciiTheme="minorHAnsi" w:hAnsiTheme="minorHAnsi" w:cstheme="minorHAnsi"/>
        </w:rPr>
        <w:tab/>
        <w:t>Tuto smlouvu může každá smluvní strana vypovědět pouze písemnou formou a s udáním důvodu. Výpovědní doba činí dva měsíce a počíná běžet prvním dnem kalendářního měsíce následujícího po doručení písemné výpovědi druhé smluvní straně.</w:t>
      </w: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lastRenderedPageBreak/>
        <w:t>2.</w:t>
      </w:r>
      <w:r w:rsidRPr="00EE63F5">
        <w:rPr>
          <w:rFonts w:asciiTheme="minorHAnsi" w:hAnsiTheme="minorHAnsi" w:cstheme="minorHAnsi"/>
        </w:rPr>
        <w:tab/>
        <w:t>Objednatel je oprávněn smlouvu okamžitě písemně vypovědět bez dodržení výpovědní doby v případě, že zhotovitel poruší podmínky zákazu mlčenlivosti. Výpověď je účinná prvním dnem kalendářního měsíce následujícího po doručení písemné výpovědi druhé smluvní straně.</w:t>
      </w:r>
    </w:p>
    <w:p w:rsidR="00FE3F7F" w:rsidRPr="00EE63F5" w:rsidRDefault="00FE3F7F" w:rsidP="00FE3F7F">
      <w:pPr>
        <w:pStyle w:val="Nadpis1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Nadpis1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Nadpis1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Nadpis1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Nadpis1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IX.</w:t>
      </w:r>
      <w:r w:rsidRPr="00EE63F5">
        <w:rPr>
          <w:rFonts w:asciiTheme="minorHAnsi" w:hAnsiTheme="minorHAnsi" w:cstheme="minorHAnsi"/>
        </w:rPr>
        <w:tab/>
        <w:t>Závěrečná ustanovení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l.</w:t>
      </w:r>
      <w:r w:rsidRPr="00EE63F5">
        <w:rPr>
          <w:rFonts w:asciiTheme="minorHAnsi" w:hAnsiTheme="minorHAnsi" w:cstheme="minorHAnsi"/>
        </w:rPr>
        <w:tab/>
        <w:t>Smluvní strany se zavazují v průběhu platnosti smlouvy spolupracovat při realizaci jejího předmětu plnění. K tomu účelu určí osoby odpovědné za řešení a vyřizování běžných záležitostí vyplývajících ze vzájemné součinnosti.</w:t>
      </w: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2.</w:t>
      </w:r>
      <w:r w:rsidRPr="00EE63F5">
        <w:rPr>
          <w:rFonts w:asciiTheme="minorHAnsi" w:hAnsiTheme="minorHAnsi" w:cstheme="minorHAnsi"/>
        </w:rPr>
        <w:tab/>
        <w:t>Smluvní strany se zavazují nejpozději při ukončení smlouvy vrátit druhé straně veškeré písemnosti, které jí náleží. Rovněž se zavazují utajit znalosti a informace z oblasti druhé smluvní strany a to jak během trvání smlouvy, tak i po jejím skončení.</w:t>
      </w:r>
    </w:p>
    <w:p w:rsidR="00FE3F7F" w:rsidRPr="00EE63F5" w:rsidRDefault="00FE3F7F" w:rsidP="00FE3F7F">
      <w:pPr>
        <w:pStyle w:val="Zkladntextodsazen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Zkladntextodsazen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3.</w:t>
      </w:r>
      <w:r w:rsidRPr="00EE63F5">
        <w:rPr>
          <w:rFonts w:asciiTheme="minorHAnsi" w:hAnsiTheme="minorHAnsi" w:cstheme="minorHAnsi"/>
        </w:rPr>
        <w:tab/>
        <w:t>Případné spory obou stran se budou řešit přednostně dohodou.</w:t>
      </w: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4.</w:t>
      </w:r>
      <w:r w:rsidRPr="00EE63F5">
        <w:rPr>
          <w:rFonts w:asciiTheme="minorHAnsi" w:hAnsiTheme="minorHAnsi" w:cstheme="minorHAnsi"/>
        </w:rPr>
        <w:tab/>
        <w:t>Tato smlouva nabývá účinnosti dnem podpisu obou účastníků a je uzavírána na dobu neurčitou s výpovědní lhůtou 2 měsíce a nahrazuje všechny smlouvy uzavřené s dřívějším datem týkající se údržby počítačově sítě.</w:t>
      </w: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ind w:left="705" w:hanging="345"/>
        <w:jc w:val="both"/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>5.</w:t>
      </w:r>
      <w:r w:rsidRPr="00EE63F5">
        <w:rPr>
          <w:rFonts w:asciiTheme="minorHAnsi" w:hAnsiTheme="minorHAnsi" w:cstheme="minorHAnsi"/>
        </w:rPr>
        <w:tab/>
        <w:t>Tato smlouva je vypracována ve 2 vyhotoveních a je ji možno měnit pouze písemně odsouhlasenými dodatky.</w:t>
      </w:r>
    </w:p>
    <w:p w:rsidR="00FE3F7F" w:rsidRPr="00EE63F5" w:rsidRDefault="00FE3F7F" w:rsidP="00FE3F7F">
      <w:pPr>
        <w:jc w:val="both"/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Zhlav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:rsidR="00FE3F7F" w:rsidRPr="00EE63F5" w:rsidRDefault="00FE3F7F" w:rsidP="00FE3F7F">
      <w:pPr>
        <w:pStyle w:val="Zhlav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 w:rsidRPr="00EE63F5">
        <w:rPr>
          <w:rFonts w:asciiTheme="minorHAnsi" w:hAnsiTheme="minorHAnsi" w:cstheme="minorHAnsi"/>
        </w:rPr>
        <w:t xml:space="preserve">Ve Slaném dne </w:t>
      </w:r>
      <w:r w:rsidR="005D698B">
        <w:rPr>
          <w:rFonts w:asciiTheme="minorHAnsi" w:hAnsiTheme="minorHAnsi" w:cstheme="minorHAnsi"/>
        </w:rPr>
        <w:t>23</w:t>
      </w:r>
      <w:r w:rsidR="004A0468" w:rsidRPr="00EE63F5">
        <w:rPr>
          <w:rFonts w:asciiTheme="minorHAnsi" w:hAnsiTheme="minorHAnsi" w:cstheme="minorHAnsi"/>
        </w:rPr>
        <w:t>.</w:t>
      </w:r>
      <w:r w:rsidR="003033AF" w:rsidRPr="00EE63F5">
        <w:rPr>
          <w:rFonts w:asciiTheme="minorHAnsi" w:hAnsiTheme="minorHAnsi" w:cstheme="minorHAnsi"/>
        </w:rPr>
        <w:t>7</w:t>
      </w:r>
      <w:r w:rsidR="004A0468" w:rsidRPr="00EE63F5">
        <w:rPr>
          <w:rFonts w:asciiTheme="minorHAnsi" w:hAnsiTheme="minorHAnsi" w:cstheme="minorHAnsi"/>
        </w:rPr>
        <w:t>.201</w:t>
      </w:r>
      <w:r w:rsidR="003033AF" w:rsidRPr="00EE63F5">
        <w:rPr>
          <w:rFonts w:asciiTheme="minorHAnsi" w:hAnsiTheme="minorHAnsi" w:cstheme="minorHAnsi"/>
        </w:rPr>
        <w:t>9</w:t>
      </w:r>
    </w:p>
    <w:p w:rsidR="00FE3F7F" w:rsidRPr="00EE63F5" w:rsidRDefault="00FE3F7F" w:rsidP="00FE3F7F">
      <w:pPr>
        <w:rPr>
          <w:rFonts w:asciiTheme="minorHAnsi" w:hAnsiTheme="minorHAnsi" w:cstheme="minorHAnsi"/>
        </w:rPr>
      </w:pPr>
    </w:p>
    <w:p w:rsidR="00FE3F7F" w:rsidRPr="00EE63F5" w:rsidRDefault="00FE3F7F" w:rsidP="00FE3F7F">
      <w:pPr>
        <w:rPr>
          <w:rFonts w:asciiTheme="minorHAnsi" w:hAnsiTheme="minorHAnsi" w:cstheme="minorHAnsi"/>
          <w:b/>
          <w:bCs/>
        </w:rPr>
      </w:pPr>
    </w:p>
    <w:p w:rsidR="00586EB6" w:rsidRPr="00EE63F5" w:rsidRDefault="00586EB6" w:rsidP="00FE3F7F">
      <w:pPr>
        <w:rPr>
          <w:rFonts w:asciiTheme="minorHAnsi" w:hAnsiTheme="minorHAnsi" w:cstheme="minorHAnsi"/>
          <w:b/>
          <w:bCs/>
        </w:rPr>
      </w:pPr>
    </w:p>
    <w:p w:rsidR="00586EB6" w:rsidRPr="00EE63F5" w:rsidRDefault="00586EB6" w:rsidP="00FE3F7F">
      <w:pPr>
        <w:rPr>
          <w:rFonts w:asciiTheme="minorHAnsi" w:hAnsiTheme="minorHAnsi" w:cstheme="minorHAnsi"/>
          <w:b/>
          <w:bCs/>
        </w:rPr>
      </w:pPr>
    </w:p>
    <w:p w:rsidR="00FE3F7F" w:rsidRPr="00EE63F5" w:rsidRDefault="00FE3F7F" w:rsidP="00FE3F7F">
      <w:pPr>
        <w:rPr>
          <w:rFonts w:asciiTheme="minorHAnsi" w:hAnsiTheme="minorHAnsi" w:cstheme="minorHAnsi"/>
          <w:b/>
          <w:bCs/>
        </w:rPr>
      </w:pPr>
      <w:r w:rsidRPr="00EE63F5">
        <w:rPr>
          <w:rFonts w:asciiTheme="minorHAnsi" w:hAnsiTheme="minorHAnsi" w:cstheme="minorHAnsi"/>
          <w:b/>
          <w:bCs/>
        </w:rPr>
        <w:tab/>
        <w:t>Objednatel:</w:t>
      </w:r>
      <w:r w:rsidRPr="00EE63F5">
        <w:rPr>
          <w:rFonts w:asciiTheme="minorHAnsi" w:hAnsiTheme="minorHAnsi" w:cstheme="minorHAnsi"/>
          <w:b/>
          <w:bCs/>
        </w:rPr>
        <w:tab/>
      </w:r>
      <w:r w:rsidRPr="00EE63F5">
        <w:rPr>
          <w:rFonts w:asciiTheme="minorHAnsi" w:hAnsiTheme="minorHAnsi" w:cstheme="minorHAnsi"/>
          <w:b/>
          <w:bCs/>
        </w:rPr>
        <w:tab/>
      </w:r>
      <w:r w:rsidRPr="00EE63F5">
        <w:rPr>
          <w:rFonts w:asciiTheme="minorHAnsi" w:hAnsiTheme="minorHAnsi" w:cstheme="minorHAnsi"/>
          <w:b/>
          <w:bCs/>
        </w:rPr>
        <w:tab/>
      </w:r>
      <w:r w:rsidRPr="00EE63F5">
        <w:rPr>
          <w:rFonts w:asciiTheme="minorHAnsi" w:hAnsiTheme="minorHAnsi" w:cstheme="minorHAnsi"/>
          <w:b/>
          <w:bCs/>
        </w:rPr>
        <w:tab/>
      </w:r>
      <w:r w:rsidRPr="00EE63F5">
        <w:rPr>
          <w:rFonts w:asciiTheme="minorHAnsi" w:hAnsiTheme="minorHAnsi" w:cstheme="minorHAnsi"/>
          <w:b/>
          <w:bCs/>
        </w:rPr>
        <w:tab/>
      </w:r>
      <w:r w:rsidRPr="00EE63F5">
        <w:rPr>
          <w:rFonts w:asciiTheme="minorHAnsi" w:hAnsiTheme="minorHAnsi" w:cstheme="minorHAnsi"/>
          <w:b/>
          <w:bCs/>
        </w:rPr>
        <w:tab/>
      </w:r>
      <w:r w:rsidRPr="00EE63F5">
        <w:rPr>
          <w:rFonts w:asciiTheme="minorHAnsi" w:hAnsiTheme="minorHAnsi" w:cstheme="minorHAnsi"/>
          <w:b/>
          <w:bCs/>
        </w:rPr>
        <w:tab/>
      </w:r>
      <w:r w:rsidRPr="00EE63F5">
        <w:rPr>
          <w:rFonts w:asciiTheme="minorHAnsi" w:hAnsiTheme="minorHAnsi" w:cstheme="minorHAnsi"/>
          <w:b/>
          <w:bCs/>
        </w:rPr>
        <w:tab/>
        <w:t>Zhotovitel:</w:t>
      </w:r>
    </w:p>
    <w:p w:rsidR="00FE3F7F" w:rsidRPr="00EE63F5" w:rsidRDefault="00FE3F7F" w:rsidP="00FE3F7F">
      <w:pPr>
        <w:rPr>
          <w:rFonts w:asciiTheme="minorHAnsi" w:hAnsiTheme="minorHAnsi" w:cstheme="minorHAnsi"/>
          <w:b/>
          <w:bCs/>
        </w:rPr>
      </w:pPr>
    </w:p>
    <w:p w:rsidR="00FE3F7F" w:rsidRPr="00EE63F5" w:rsidRDefault="00FE3F7F" w:rsidP="00FE3F7F">
      <w:pPr>
        <w:rPr>
          <w:rFonts w:asciiTheme="minorHAnsi" w:hAnsiTheme="minorHAnsi" w:cstheme="minorHAnsi"/>
          <w:b/>
          <w:bCs/>
        </w:rPr>
      </w:pPr>
    </w:p>
    <w:p w:rsidR="00FE3F7F" w:rsidRPr="00EE63F5" w:rsidRDefault="00FE3F7F" w:rsidP="00FE3F7F">
      <w:pPr>
        <w:rPr>
          <w:rFonts w:asciiTheme="minorHAnsi" w:hAnsiTheme="minorHAnsi" w:cstheme="minorHAnsi"/>
          <w:b/>
          <w:bCs/>
          <w:sz w:val="16"/>
          <w:szCs w:val="16"/>
        </w:rPr>
      </w:pPr>
    </w:p>
    <w:p w:rsidR="00FE3F7F" w:rsidRPr="00EE63F5" w:rsidRDefault="00FE3F7F" w:rsidP="00FE3F7F">
      <w:pPr>
        <w:rPr>
          <w:rFonts w:asciiTheme="minorHAnsi" w:hAnsiTheme="minorHAnsi" w:cstheme="minorHAnsi"/>
          <w:b/>
          <w:bCs/>
        </w:rPr>
      </w:pPr>
      <w:r w:rsidRPr="00EE63F5">
        <w:rPr>
          <w:rFonts w:asciiTheme="minorHAnsi" w:hAnsiTheme="minorHAnsi" w:cstheme="minorHAnsi"/>
          <w:b/>
          <w:bCs/>
        </w:rPr>
        <w:t>………………………………</w:t>
      </w:r>
      <w:r w:rsidRPr="00EE63F5">
        <w:rPr>
          <w:rFonts w:asciiTheme="minorHAnsi" w:hAnsiTheme="minorHAnsi" w:cstheme="minorHAnsi"/>
          <w:b/>
          <w:bCs/>
        </w:rPr>
        <w:tab/>
      </w:r>
      <w:r w:rsidRPr="00EE63F5">
        <w:rPr>
          <w:rFonts w:asciiTheme="minorHAnsi" w:hAnsiTheme="minorHAnsi" w:cstheme="minorHAnsi"/>
          <w:b/>
          <w:bCs/>
        </w:rPr>
        <w:tab/>
      </w:r>
      <w:r w:rsidRPr="00EE63F5">
        <w:rPr>
          <w:rFonts w:asciiTheme="minorHAnsi" w:hAnsiTheme="minorHAnsi" w:cstheme="minorHAnsi"/>
          <w:b/>
          <w:bCs/>
        </w:rPr>
        <w:tab/>
      </w:r>
      <w:r w:rsidRPr="00EE63F5">
        <w:rPr>
          <w:rFonts w:asciiTheme="minorHAnsi" w:hAnsiTheme="minorHAnsi" w:cstheme="minorHAnsi"/>
          <w:b/>
          <w:bCs/>
        </w:rPr>
        <w:tab/>
      </w:r>
      <w:r w:rsidRPr="00EE63F5">
        <w:rPr>
          <w:rFonts w:asciiTheme="minorHAnsi" w:hAnsiTheme="minorHAnsi" w:cstheme="minorHAnsi"/>
          <w:b/>
          <w:bCs/>
        </w:rPr>
        <w:tab/>
      </w:r>
      <w:r w:rsidR="003033AF" w:rsidRPr="00EE63F5">
        <w:rPr>
          <w:rFonts w:asciiTheme="minorHAnsi" w:hAnsiTheme="minorHAnsi" w:cstheme="minorHAnsi"/>
          <w:b/>
          <w:bCs/>
        </w:rPr>
        <w:tab/>
      </w:r>
      <w:r w:rsidR="00BE21DD">
        <w:rPr>
          <w:rFonts w:asciiTheme="minorHAnsi" w:hAnsiTheme="minorHAnsi" w:cstheme="minorHAnsi"/>
          <w:b/>
          <w:bCs/>
        </w:rPr>
        <w:tab/>
      </w:r>
      <w:r w:rsidRPr="00EE63F5">
        <w:rPr>
          <w:rFonts w:asciiTheme="minorHAnsi" w:hAnsiTheme="minorHAnsi" w:cstheme="minorHAnsi"/>
          <w:b/>
          <w:bCs/>
        </w:rPr>
        <w:t>………………………………</w:t>
      </w:r>
    </w:p>
    <w:p w:rsidR="00FE3F7F" w:rsidRPr="00EE63F5" w:rsidRDefault="003033AF" w:rsidP="00FE3F7F">
      <w:pPr>
        <w:rPr>
          <w:rFonts w:asciiTheme="minorHAnsi" w:hAnsiTheme="minorHAnsi" w:cstheme="minorHAnsi"/>
          <w:b/>
          <w:bCs/>
        </w:rPr>
      </w:pPr>
      <w:proofErr w:type="spellStart"/>
      <w:r w:rsidRPr="00EE63F5">
        <w:rPr>
          <w:rFonts w:asciiTheme="minorHAnsi" w:hAnsiTheme="minorHAnsi" w:cstheme="minorHAnsi"/>
          <w:b/>
          <w:bCs/>
        </w:rPr>
        <w:t>Slavos</w:t>
      </w:r>
      <w:proofErr w:type="spellEnd"/>
      <w:r w:rsidRPr="00EE63F5">
        <w:rPr>
          <w:rFonts w:asciiTheme="minorHAnsi" w:hAnsiTheme="minorHAnsi" w:cstheme="minorHAnsi"/>
          <w:b/>
          <w:bCs/>
        </w:rPr>
        <w:t xml:space="preserve"> Slaný</w:t>
      </w:r>
      <w:r w:rsidR="00DF01BC" w:rsidRPr="00EE63F5">
        <w:rPr>
          <w:rFonts w:asciiTheme="minorHAnsi" w:hAnsiTheme="minorHAnsi" w:cstheme="minorHAnsi"/>
          <w:b/>
          <w:bCs/>
        </w:rPr>
        <w:t xml:space="preserve"> s.r.o.</w:t>
      </w:r>
      <w:r w:rsidR="004A0468" w:rsidRPr="00EE63F5">
        <w:rPr>
          <w:rFonts w:asciiTheme="minorHAnsi" w:hAnsiTheme="minorHAnsi" w:cstheme="minorHAnsi"/>
          <w:b/>
          <w:bCs/>
        </w:rPr>
        <w:tab/>
      </w:r>
      <w:r w:rsidR="004A0468" w:rsidRPr="00EE63F5">
        <w:rPr>
          <w:rFonts w:asciiTheme="minorHAnsi" w:hAnsiTheme="minorHAnsi" w:cstheme="minorHAnsi"/>
          <w:b/>
          <w:bCs/>
        </w:rPr>
        <w:tab/>
      </w:r>
      <w:r w:rsidR="004A0468" w:rsidRPr="00EE63F5">
        <w:rPr>
          <w:rFonts w:asciiTheme="minorHAnsi" w:hAnsiTheme="minorHAnsi" w:cstheme="minorHAnsi"/>
          <w:b/>
          <w:bCs/>
        </w:rPr>
        <w:tab/>
      </w:r>
      <w:r w:rsidR="004A0468" w:rsidRPr="00EE63F5">
        <w:rPr>
          <w:rFonts w:asciiTheme="minorHAnsi" w:hAnsiTheme="minorHAnsi" w:cstheme="minorHAnsi"/>
          <w:b/>
          <w:bCs/>
        </w:rPr>
        <w:tab/>
      </w:r>
      <w:r w:rsidR="004A0468" w:rsidRPr="00EE63F5">
        <w:rPr>
          <w:rFonts w:asciiTheme="minorHAnsi" w:hAnsiTheme="minorHAnsi" w:cstheme="minorHAnsi"/>
          <w:b/>
          <w:bCs/>
        </w:rPr>
        <w:tab/>
      </w:r>
      <w:r w:rsidR="004A0468" w:rsidRPr="00EE63F5">
        <w:rPr>
          <w:rFonts w:asciiTheme="minorHAnsi" w:hAnsiTheme="minorHAnsi" w:cstheme="minorHAnsi"/>
          <w:b/>
          <w:bCs/>
        </w:rPr>
        <w:tab/>
      </w:r>
      <w:r w:rsidR="00BE21DD">
        <w:rPr>
          <w:rFonts w:asciiTheme="minorHAnsi" w:hAnsiTheme="minorHAnsi" w:cstheme="minorHAnsi"/>
          <w:b/>
          <w:bCs/>
        </w:rPr>
        <w:tab/>
      </w:r>
      <w:r w:rsidR="004A0468" w:rsidRPr="00EE63F5">
        <w:rPr>
          <w:rFonts w:asciiTheme="minorHAnsi" w:hAnsiTheme="minorHAnsi" w:cstheme="minorHAnsi"/>
          <w:b/>
          <w:bCs/>
        </w:rPr>
        <w:t>Dobner Libor</w:t>
      </w:r>
      <w:r w:rsidR="00DF01BC" w:rsidRPr="00EE63F5">
        <w:rPr>
          <w:rFonts w:asciiTheme="minorHAnsi" w:hAnsiTheme="minorHAnsi" w:cstheme="minorHAnsi"/>
          <w:b/>
          <w:bCs/>
        </w:rPr>
        <w:t xml:space="preserve"> IT-CARE</w:t>
      </w:r>
    </w:p>
    <w:p w:rsidR="00FE3F7F" w:rsidRPr="00EE63F5" w:rsidRDefault="004A0468" w:rsidP="00FE3F7F">
      <w:pPr>
        <w:rPr>
          <w:rFonts w:asciiTheme="minorHAnsi" w:hAnsiTheme="minorHAnsi" w:cstheme="minorHAnsi"/>
          <w:bCs/>
          <w:sz w:val="20"/>
          <w:szCs w:val="20"/>
        </w:rPr>
      </w:pPr>
      <w:r w:rsidRPr="00EE63F5">
        <w:rPr>
          <w:rFonts w:asciiTheme="minorHAnsi" w:hAnsiTheme="minorHAnsi" w:cstheme="minorHAnsi"/>
          <w:bCs/>
          <w:sz w:val="20"/>
          <w:szCs w:val="20"/>
        </w:rPr>
        <w:t>Jednatel společnosti</w:t>
      </w:r>
    </w:p>
    <w:p w:rsidR="00FE3F7F" w:rsidRPr="00EE63F5" w:rsidRDefault="00FE3F7F" w:rsidP="00FE3F7F">
      <w:pPr>
        <w:rPr>
          <w:rFonts w:asciiTheme="minorHAnsi" w:hAnsiTheme="minorHAnsi" w:cstheme="minorHAnsi"/>
          <w:b/>
          <w:bCs/>
        </w:rPr>
      </w:pPr>
    </w:p>
    <w:p w:rsidR="00FE3F7F" w:rsidRPr="00EE63F5" w:rsidRDefault="00FE3F7F" w:rsidP="00FE3F7F">
      <w:pPr>
        <w:rPr>
          <w:rFonts w:asciiTheme="minorHAnsi" w:hAnsiTheme="minorHAnsi" w:cstheme="minorHAnsi"/>
          <w:b/>
          <w:bCs/>
        </w:rPr>
      </w:pPr>
    </w:p>
    <w:p w:rsidR="00FE3F7F" w:rsidRPr="00EE63F5" w:rsidRDefault="00FE3F7F" w:rsidP="00FE3F7F">
      <w:pPr>
        <w:rPr>
          <w:rFonts w:asciiTheme="minorHAnsi" w:hAnsiTheme="minorHAnsi" w:cstheme="minorHAnsi"/>
          <w:b/>
          <w:bCs/>
        </w:rPr>
      </w:pPr>
    </w:p>
    <w:p w:rsidR="00634583" w:rsidRPr="00EE63F5" w:rsidRDefault="00634583">
      <w:pPr>
        <w:rPr>
          <w:rFonts w:asciiTheme="minorHAnsi" w:hAnsiTheme="minorHAnsi" w:cstheme="minorHAnsi"/>
        </w:rPr>
      </w:pPr>
    </w:p>
    <w:sectPr w:rsidR="00634583" w:rsidRPr="00EE63F5" w:rsidSect="007374D7">
      <w:headerReference w:type="default" r:id="rId7"/>
      <w:footerReference w:type="default" r:id="rId8"/>
      <w:pgSz w:w="11906" w:h="16838"/>
      <w:pgMar w:top="510" w:right="1106" w:bottom="51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263A" w:rsidRDefault="007A263A">
      <w:r>
        <w:separator/>
      </w:r>
    </w:p>
  </w:endnote>
  <w:endnote w:type="continuationSeparator" w:id="0">
    <w:p w:rsidR="007A263A" w:rsidRDefault="007A2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4DC" w:rsidRPr="0020321C" w:rsidRDefault="00FE3F7F" w:rsidP="0020321C">
    <w:pPr>
      <w:pStyle w:val="Zpat"/>
      <w:rPr>
        <w:szCs w:val="10"/>
      </w:rPr>
    </w:pPr>
    <w:r>
      <w:rPr>
        <w:szCs w:val="10"/>
      </w:rPr>
      <w:tab/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C20397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263A" w:rsidRDefault="007A263A">
      <w:r>
        <w:separator/>
      </w:r>
    </w:p>
  </w:footnote>
  <w:footnote w:type="continuationSeparator" w:id="0">
    <w:p w:rsidR="007A263A" w:rsidRDefault="007A2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4DC" w:rsidRPr="00D93F1D" w:rsidRDefault="00FE3F7F" w:rsidP="0020321C">
    <w:pPr>
      <w:pStyle w:val="Zhlav"/>
      <w:jc w:val="right"/>
      <w:rPr>
        <w:rFonts w:ascii="Tahoma" w:hAnsi="Tahoma" w:cs="Tahoma"/>
        <w:b/>
        <w:sz w:val="10"/>
        <w:szCs w:val="10"/>
      </w:rPr>
    </w:pPr>
    <w:r>
      <w:rPr>
        <w:rFonts w:ascii="Tahoma" w:hAnsi="Tahoma" w:cs="Tahoma"/>
        <w:b/>
        <w:sz w:val="10"/>
        <w:szCs w:val="10"/>
      </w:rPr>
      <w:t>Libor Dobner IT-CARE</w:t>
    </w:r>
  </w:p>
  <w:p w:rsidR="003254DC" w:rsidRDefault="007A263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27D53"/>
    <w:multiLevelType w:val="hybridMultilevel"/>
    <w:tmpl w:val="CDD61F60"/>
    <w:lvl w:ilvl="0" w:tplc="3684D12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58C3CFA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F6EA2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3A077C"/>
    <w:multiLevelType w:val="hybridMultilevel"/>
    <w:tmpl w:val="3D542148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5A0E68"/>
    <w:multiLevelType w:val="hybridMultilevel"/>
    <w:tmpl w:val="BC964714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7F"/>
    <w:rsid w:val="001000B0"/>
    <w:rsid w:val="001244CF"/>
    <w:rsid w:val="001254FD"/>
    <w:rsid w:val="00146DD9"/>
    <w:rsid w:val="00153023"/>
    <w:rsid w:val="0019283F"/>
    <w:rsid w:val="001D01D9"/>
    <w:rsid w:val="00276A96"/>
    <w:rsid w:val="003033AF"/>
    <w:rsid w:val="003733C6"/>
    <w:rsid w:val="003A3F98"/>
    <w:rsid w:val="00473A64"/>
    <w:rsid w:val="004A0468"/>
    <w:rsid w:val="004E3792"/>
    <w:rsid w:val="004F3464"/>
    <w:rsid w:val="005768A0"/>
    <w:rsid w:val="00582476"/>
    <w:rsid w:val="00586EB6"/>
    <w:rsid w:val="005B7389"/>
    <w:rsid w:val="005C5D04"/>
    <w:rsid w:val="005D698B"/>
    <w:rsid w:val="00634583"/>
    <w:rsid w:val="0064468D"/>
    <w:rsid w:val="00687257"/>
    <w:rsid w:val="00691811"/>
    <w:rsid w:val="006F290B"/>
    <w:rsid w:val="00704168"/>
    <w:rsid w:val="00723DD3"/>
    <w:rsid w:val="007A263A"/>
    <w:rsid w:val="007F2C48"/>
    <w:rsid w:val="00810477"/>
    <w:rsid w:val="00897B56"/>
    <w:rsid w:val="009B2052"/>
    <w:rsid w:val="00A352B0"/>
    <w:rsid w:val="00A804D2"/>
    <w:rsid w:val="00A913A9"/>
    <w:rsid w:val="00AA404C"/>
    <w:rsid w:val="00AF1293"/>
    <w:rsid w:val="00B41600"/>
    <w:rsid w:val="00B538CA"/>
    <w:rsid w:val="00B86AB9"/>
    <w:rsid w:val="00B9316F"/>
    <w:rsid w:val="00BE21DD"/>
    <w:rsid w:val="00C07753"/>
    <w:rsid w:val="00C20397"/>
    <w:rsid w:val="00C24BB6"/>
    <w:rsid w:val="00C72991"/>
    <w:rsid w:val="00CA4293"/>
    <w:rsid w:val="00CC64A3"/>
    <w:rsid w:val="00CF6745"/>
    <w:rsid w:val="00D2096C"/>
    <w:rsid w:val="00D56DBE"/>
    <w:rsid w:val="00DF01BC"/>
    <w:rsid w:val="00E10CA1"/>
    <w:rsid w:val="00E14604"/>
    <w:rsid w:val="00E77A6A"/>
    <w:rsid w:val="00E927BC"/>
    <w:rsid w:val="00EA312D"/>
    <w:rsid w:val="00EE0A6D"/>
    <w:rsid w:val="00EE63F5"/>
    <w:rsid w:val="00F72E04"/>
    <w:rsid w:val="00FD65DB"/>
    <w:rsid w:val="00FE3F7F"/>
    <w:rsid w:val="00FF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3F504E-95ED-485E-8153-56211858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897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E3F7F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E3F7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FE3F7F"/>
    <w:pPr>
      <w:jc w:val="center"/>
    </w:pPr>
    <w:rPr>
      <w:b/>
      <w:bCs/>
      <w:sz w:val="40"/>
    </w:rPr>
  </w:style>
  <w:style w:type="character" w:customStyle="1" w:styleId="NzevChar">
    <w:name w:val="Název Char"/>
    <w:basedOn w:val="Standardnpsmoodstavce"/>
    <w:link w:val="Nzev"/>
    <w:rsid w:val="00FE3F7F"/>
    <w:rPr>
      <w:rFonts w:ascii="Times New Roman" w:eastAsia="Times New Roman" w:hAnsi="Times New Roman" w:cs="Times New Roman"/>
      <w:b/>
      <w:bCs/>
      <w:sz w:val="40"/>
      <w:szCs w:val="24"/>
      <w:lang w:eastAsia="cs-CZ"/>
    </w:rPr>
  </w:style>
  <w:style w:type="paragraph" w:styleId="Zkladntext">
    <w:name w:val="Body Text"/>
    <w:basedOn w:val="Normln"/>
    <w:link w:val="ZkladntextChar"/>
    <w:rsid w:val="00FE3F7F"/>
    <w:pPr>
      <w:jc w:val="center"/>
    </w:pPr>
    <w:rPr>
      <w:b/>
      <w:bCs/>
      <w:sz w:val="32"/>
    </w:rPr>
  </w:style>
  <w:style w:type="character" w:customStyle="1" w:styleId="ZkladntextChar">
    <w:name w:val="Základní text Char"/>
    <w:basedOn w:val="Standardnpsmoodstavce"/>
    <w:link w:val="Zkladntext"/>
    <w:rsid w:val="00FE3F7F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FE3F7F"/>
    <w:pPr>
      <w:ind w:firstLine="360"/>
    </w:pPr>
  </w:style>
  <w:style w:type="character" w:customStyle="1" w:styleId="ZkladntextodsazenChar">
    <w:name w:val="Základní text odsazený Char"/>
    <w:basedOn w:val="Standardnpsmoodstavce"/>
    <w:link w:val="Zkladntextodsazen"/>
    <w:rsid w:val="00FE3F7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FE3F7F"/>
    <w:pPr>
      <w:ind w:left="705" w:hanging="345"/>
    </w:pPr>
  </w:style>
  <w:style w:type="character" w:customStyle="1" w:styleId="Zkladntextodsazen2Char">
    <w:name w:val="Základní text odsazený 2 Char"/>
    <w:basedOn w:val="Standardnpsmoodstavce"/>
    <w:link w:val="Zkladntextodsazen2"/>
    <w:rsid w:val="00FE3F7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FE3F7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E3F7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FE3F7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E3F7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FE3F7F"/>
  </w:style>
  <w:style w:type="character" w:customStyle="1" w:styleId="platne">
    <w:name w:val="platne"/>
    <w:basedOn w:val="Standardnpsmoodstavce"/>
    <w:rsid w:val="00FE3F7F"/>
  </w:style>
  <w:style w:type="paragraph" w:styleId="Odstavecseseznamem">
    <w:name w:val="List Paragraph"/>
    <w:basedOn w:val="Normln"/>
    <w:uiPriority w:val="34"/>
    <w:qFormat/>
    <w:rsid w:val="00586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1044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biba</dc:creator>
  <cp:lastModifiedBy>Uživatel systému Windows</cp:lastModifiedBy>
  <cp:revision>2</cp:revision>
  <dcterms:created xsi:type="dcterms:W3CDTF">2019-10-21T10:24:00Z</dcterms:created>
  <dcterms:modified xsi:type="dcterms:W3CDTF">2019-10-21T10:24:00Z</dcterms:modified>
</cp:coreProperties>
</file>