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0B873" w14:textId="77777777" w:rsidR="00333A07" w:rsidRPr="003A288E" w:rsidRDefault="00333A07" w:rsidP="003A288E">
      <w:pPr>
        <w:tabs>
          <w:tab w:val="left" w:pos="7920"/>
        </w:tabs>
        <w:ind w:left="1980"/>
        <w:rPr>
          <w:rFonts w:ascii="Arial" w:hAnsi="Arial"/>
          <w:sz w:val="24"/>
        </w:rPr>
      </w:pPr>
      <w:r w:rsidRPr="003A288E">
        <w:rPr>
          <w:rFonts w:ascii="Arial" w:hAnsi="Arial"/>
          <w:b/>
          <w:sz w:val="28"/>
        </w:rPr>
        <w:t>SMLOUVA O ARCHEOLOGICKÉ ČINNOST</w:t>
      </w:r>
      <w:r w:rsidR="003D581C" w:rsidRPr="003A288E">
        <w:rPr>
          <w:rFonts w:ascii="Arial" w:hAnsi="Arial"/>
          <w:b/>
          <w:sz w:val="28"/>
        </w:rPr>
        <w:t>I</w:t>
      </w:r>
    </w:p>
    <w:p w14:paraId="6600EAD8" w14:textId="77777777" w:rsidR="00333A07" w:rsidRDefault="00333A07" w:rsidP="003A288E">
      <w:pPr>
        <w:rPr>
          <w:rFonts w:ascii="Arial" w:hAnsi="Arial"/>
          <w:b/>
        </w:rPr>
      </w:pPr>
    </w:p>
    <w:p w14:paraId="4C3E3CDB" w14:textId="0773625F" w:rsidR="00D11343" w:rsidRPr="00D11343" w:rsidRDefault="00D11343" w:rsidP="00D11343">
      <w:pPr>
        <w:rPr>
          <w:rFonts w:ascii="Arial" w:hAnsi="Arial" w:cs="Arial"/>
        </w:rPr>
      </w:pPr>
      <w:r w:rsidRPr="00D11343">
        <w:rPr>
          <w:rFonts w:ascii="Arial" w:hAnsi="Arial" w:cs="Arial"/>
        </w:rPr>
        <w:t>Číslo objednatele:</w:t>
      </w:r>
      <w:r w:rsidRPr="00D11343">
        <w:rPr>
          <w:rFonts w:ascii="Arial" w:hAnsi="Arial" w:cs="Arial"/>
        </w:rPr>
        <w:tab/>
        <w:t>19/SML</w:t>
      </w:r>
      <w:r w:rsidR="00247634">
        <w:rPr>
          <w:rFonts w:ascii="Arial" w:hAnsi="Arial" w:cs="Arial"/>
        </w:rPr>
        <w:t>3088</w:t>
      </w:r>
      <w:r w:rsidRPr="00D11343">
        <w:rPr>
          <w:rFonts w:ascii="Arial" w:hAnsi="Arial" w:cs="Arial"/>
        </w:rPr>
        <w:t>/SOD/INV</w:t>
      </w:r>
    </w:p>
    <w:p w14:paraId="0AB175FA" w14:textId="77777777" w:rsidR="00D11343" w:rsidRPr="00D11343" w:rsidRDefault="00D11343" w:rsidP="00D11343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  <w:sz w:val="20"/>
          <w:szCs w:val="20"/>
        </w:rPr>
      </w:pPr>
      <w:r w:rsidRPr="00D11343">
        <w:rPr>
          <w:rFonts w:cs="Arial"/>
          <w:sz w:val="20"/>
          <w:szCs w:val="20"/>
        </w:rPr>
        <w:t xml:space="preserve">Číslo zhotovitele:         </w:t>
      </w:r>
    </w:p>
    <w:p w14:paraId="5507B82F" w14:textId="77777777" w:rsidR="00D11343" w:rsidRPr="003A288E" w:rsidRDefault="00D11343" w:rsidP="003A288E">
      <w:pPr>
        <w:rPr>
          <w:rFonts w:ascii="Arial" w:hAnsi="Arial"/>
          <w:b/>
        </w:rPr>
      </w:pPr>
    </w:p>
    <w:p w14:paraId="2431BE0A" w14:textId="77777777" w:rsidR="00333A07" w:rsidRPr="003A288E" w:rsidRDefault="00333A07" w:rsidP="003A288E">
      <w:pPr>
        <w:jc w:val="center"/>
        <w:rPr>
          <w:rFonts w:ascii="Arial" w:hAnsi="Arial"/>
          <w:b/>
          <w:sz w:val="24"/>
        </w:rPr>
      </w:pPr>
      <w:r w:rsidRPr="003A288E">
        <w:rPr>
          <w:rFonts w:ascii="Arial" w:hAnsi="Arial"/>
          <w:b/>
          <w:sz w:val="24"/>
        </w:rPr>
        <w:t>uzavíraná mezi</w:t>
      </w:r>
    </w:p>
    <w:p w14:paraId="23544CBE" w14:textId="77777777" w:rsidR="00333A07" w:rsidRDefault="00333A07" w:rsidP="003A288E">
      <w:pPr>
        <w:rPr>
          <w:rFonts w:ascii="Arial" w:hAnsi="Arial"/>
          <w:b/>
          <w:sz w:val="24"/>
          <w:szCs w:val="24"/>
        </w:rPr>
      </w:pPr>
    </w:p>
    <w:p w14:paraId="7410D6F5" w14:textId="77777777" w:rsidR="00D11343" w:rsidRPr="003A288E" w:rsidRDefault="00D11343" w:rsidP="003A288E">
      <w:pPr>
        <w:rPr>
          <w:rFonts w:ascii="Arial" w:hAnsi="Arial"/>
          <w:b/>
          <w:sz w:val="24"/>
          <w:szCs w:val="24"/>
        </w:rPr>
      </w:pPr>
    </w:p>
    <w:p w14:paraId="45136F36" w14:textId="77777777" w:rsidR="00333A07" w:rsidRPr="003A288E" w:rsidRDefault="009704AD" w:rsidP="003A288E">
      <w:pPr>
        <w:spacing w:after="120"/>
        <w:rPr>
          <w:rFonts w:ascii="Arial" w:hAnsi="Arial"/>
          <w:b/>
          <w:sz w:val="10"/>
        </w:rPr>
      </w:pPr>
      <w:r w:rsidRPr="003A288E">
        <w:rPr>
          <w:rFonts w:ascii="Arial" w:hAnsi="Arial"/>
          <w:b/>
        </w:rPr>
        <w:t>objednatelem</w:t>
      </w:r>
      <w:r w:rsidR="00333A07" w:rsidRPr="003A288E">
        <w:rPr>
          <w:rFonts w:ascii="Arial" w:hAnsi="Arial"/>
          <w:b/>
        </w:rPr>
        <w:t>:</w:t>
      </w:r>
      <w:r w:rsidR="00400B58" w:rsidRPr="003A288E">
        <w:rPr>
          <w:rFonts w:ascii="Arial" w:hAnsi="Arial"/>
          <w:b/>
        </w:rPr>
        <w:t xml:space="preserve"> </w:t>
      </w:r>
    </w:p>
    <w:p w14:paraId="159E4E5A" w14:textId="77777777" w:rsidR="00400B58" w:rsidRPr="003A288E" w:rsidRDefault="00EE373D" w:rsidP="003A288E">
      <w:pPr>
        <w:tabs>
          <w:tab w:val="left" w:pos="1980"/>
        </w:tabs>
        <w:spacing w:after="120"/>
        <w:rPr>
          <w:rFonts w:ascii="Arial" w:hAnsi="Arial"/>
          <w:b/>
        </w:rPr>
      </w:pPr>
      <w:r w:rsidRPr="003A288E">
        <w:rPr>
          <w:rFonts w:ascii="Arial" w:hAnsi="Arial"/>
        </w:rPr>
        <w:t>N</w:t>
      </w:r>
      <w:r w:rsidR="00333A07" w:rsidRPr="003A288E">
        <w:rPr>
          <w:rFonts w:ascii="Arial" w:hAnsi="Arial"/>
        </w:rPr>
        <w:t>ázev:</w:t>
      </w:r>
      <w:r w:rsidR="00333A07" w:rsidRPr="003A288E">
        <w:rPr>
          <w:rFonts w:ascii="Arial" w:hAnsi="Arial"/>
          <w:b/>
        </w:rPr>
        <w:t xml:space="preserve"> </w:t>
      </w:r>
      <w:r w:rsidR="00D927EF" w:rsidRPr="003A288E">
        <w:rPr>
          <w:rFonts w:ascii="Arial" w:hAnsi="Arial"/>
          <w:b/>
        </w:rPr>
        <w:tab/>
      </w:r>
      <w:r w:rsidR="00B502D5">
        <w:rPr>
          <w:rFonts w:ascii="Arial" w:hAnsi="Arial"/>
          <w:b/>
        </w:rPr>
        <w:t>Ústecký kraj</w:t>
      </w:r>
    </w:p>
    <w:p w14:paraId="75307D1A" w14:textId="77777777" w:rsidR="00333A07" w:rsidRPr="003A288E" w:rsidRDefault="00400B58" w:rsidP="003A288E">
      <w:pPr>
        <w:tabs>
          <w:tab w:val="left" w:pos="1980"/>
        </w:tabs>
        <w:rPr>
          <w:rFonts w:ascii="Arial" w:hAnsi="Arial"/>
          <w:b/>
        </w:rPr>
      </w:pPr>
      <w:r w:rsidRPr="003A288E">
        <w:rPr>
          <w:rFonts w:ascii="Arial" w:hAnsi="Arial"/>
        </w:rPr>
        <w:t>Adresa:</w:t>
      </w:r>
      <w:r w:rsidRPr="003A288E">
        <w:rPr>
          <w:rFonts w:ascii="Arial" w:hAnsi="Arial"/>
          <w:b/>
        </w:rPr>
        <w:t xml:space="preserve"> </w:t>
      </w:r>
      <w:r w:rsidR="00D927EF" w:rsidRPr="003A288E">
        <w:rPr>
          <w:rFonts w:ascii="Arial" w:hAnsi="Arial"/>
          <w:b/>
        </w:rPr>
        <w:tab/>
      </w:r>
      <w:r w:rsidR="00B502D5">
        <w:rPr>
          <w:rFonts w:ascii="Arial" w:hAnsi="Arial"/>
          <w:b/>
        </w:rPr>
        <w:t>Velká Hradební 3118/48, 400 02 Ústí nad Labem</w:t>
      </w:r>
    </w:p>
    <w:p w14:paraId="603C474E" w14:textId="5B91A414" w:rsidR="00400B58" w:rsidRPr="003A288E" w:rsidRDefault="00400B58" w:rsidP="003A288E">
      <w:pPr>
        <w:rPr>
          <w:rFonts w:ascii="Arial" w:hAnsi="Arial"/>
        </w:rPr>
      </w:pPr>
      <w:r w:rsidRPr="003A288E">
        <w:rPr>
          <w:rFonts w:ascii="Arial" w:hAnsi="Arial"/>
        </w:rPr>
        <w:t>Zastoupe</w:t>
      </w:r>
      <w:r w:rsidR="009B5855">
        <w:rPr>
          <w:rFonts w:ascii="Arial" w:hAnsi="Arial"/>
        </w:rPr>
        <w:t>ný</w:t>
      </w:r>
      <w:r w:rsidRPr="003A288E">
        <w:rPr>
          <w:rFonts w:ascii="Arial" w:hAnsi="Arial"/>
        </w:rPr>
        <w:t xml:space="preserve">: </w:t>
      </w:r>
      <w:r w:rsidR="00B502D5">
        <w:rPr>
          <w:rFonts w:ascii="Arial" w:hAnsi="Arial"/>
        </w:rPr>
        <w:tab/>
        <w:t xml:space="preserve">          </w:t>
      </w:r>
      <w:r w:rsidR="00B502D5" w:rsidRPr="00012226">
        <w:rPr>
          <w:rFonts w:ascii="Arial" w:hAnsi="Arial"/>
          <w:highlight w:val="black"/>
        </w:rPr>
        <w:t>Oldřichem Bubeníčkem</w:t>
      </w:r>
      <w:r w:rsidR="00B502D5">
        <w:rPr>
          <w:rFonts w:ascii="Arial" w:hAnsi="Arial"/>
        </w:rPr>
        <w:t>, hejtmanem Ústeckého kraje</w:t>
      </w:r>
    </w:p>
    <w:p w14:paraId="038854BB" w14:textId="77777777" w:rsidR="00EE373D" w:rsidRPr="003A288E" w:rsidRDefault="00EE373D" w:rsidP="003A288E">
      <w:pPr>
        <w:rPr>
          <w:rFonts w:ascii="Arial" w:hAnsi="Arial"/>
        </w:rPr>
      </w:pPr>
      <w:r w:rsidRPr="003A288E">
        <w:rPr>
          <w:rFonts w:ascii="Arial" w:hAnsi="Arial"/>
        </w:rPr>
        <w:t xml:space="preserve">Zástupce pro věci smluvní: </w:t>
      </w:r>
      <w:r w:rsidR="00B502D5" w:rsidRPr="00012226">
        <w:rPr>
          <w:rFonts w:ascii="Arial" w:hAnsi="Arial"/>
          <w:highlight w:val="black"/>
        </w:rPr>
        <w:t>Ing. Pavla Svítilová</w:t>
      </w:r>
      <w:r w:rsidR="00B502D5">
        <w:rPr>
          <w:rFonts w:ascii="Arial" w:hAnsi="Arial"/>
        </w:rPr>
        <w:t>, vedoucí odboru investičního KÚÚK</w:t>
      </w:r>
    </w:p>
    <w:p w14:paraId="202731CC" w14:textId="77777777" w:rsidR="0009549E" w:rsidRPr="003A288E" w:rsidRDefault="00EE373D" w:rsidP="003A288E">
      <w:pPr>
        <w:spacing w:after="120"/>
        <w:rPr>
          <w:rFonts w:ascii="Arial" w:hAnsi="Arial"/>
        </w:rPr>
      </w:pPr>
      <w:r w:rsidRPr="003A288E">
        <w:rPr>
          <w:rFonts w:ascii="Arial" w:hAnsi="Arial"/>
        </w:rPr>
        <w:t>Zástupce pro věci technické</w:t>
      </w:r>
      <w:r w:rsidRPr="00012226">
        <w:rPr>
          <w:rFonts w:ascii="Arial" w:hAnsi="Arial"/>
          <w:highlight w:val="black"/>
        </w:rPr>
        <w:t xml:space="preserve">: </w:t>
      </w:r>
      <w:r w:rsidR="00B502D5" w:rsidRPr="00012226">
        <w:rPr>
          <w:rFonts w:ascii="Arial" w:hAnsi="Arial"/>
          <w:highlight w:val="black"/>
        </w:rPr>
        <w:t>Ivana Zíková</w:t>
      </w:r>
      <w:r w:rsidR="00B502D5">
        <w:rPr>
          <w:rFonts w:ascii="Arial" w:hAnsi="Arial"/>
        </w:rPr>
        <w:t>, investiční odbor KÚÚK</w:t>
      </w:r>
    </w:p>
    <w:p w14:paraId="1AAE2ADD" w14:textId="77777777" w:rsidR="0009549E" w:rsidRPr="003A288E" w:rsidRDefault="00EE373D" w:rsidP="003A288E">
      <w:pPr>
        <w:tabs>
          <w:tab w:val="left" w:pos="360"/>
          <w:tab w:val="left" w:pos="1800"/>
          <w:tab w:val="left" w:pos="2340"/>
        </w:tabs>
        <w:rPr>
          <w:rFonts w:ascii="Arial" w:hAnsi="Arial"/>
          <w:b/>
        </w:rPr>
      </w:pPr>
      <w:r w:rsidRPr="003A288E">
        <w:rPr>
          <w:rFonts w:ascii="Arial" w:hAnsi="Arial"/>
          <w:b/>
        </w:rPr>
        <w:t>IČ</w:t>
      </w:r>
      <w:r w:rsidR="0009549E" w:rsidRPr="003A288E">
        <w:rPr>
          <w:rFonts w:ascii="Arial" w:hAnsi="Arial"/>
          <w:b/>
        </w:rPr>
        <w:t>:</w:t>
      </w:r>
      <w:r w:rsidR="00A337BA" w:rsidRPr="003A288E">
        <w:rPr>
          <w:rFonts w:ascii="Arial" w:hAnsi="Arial"/>
          <w:b/>
        </w:rPr>
        <w:tab/>
      </w:r>
      <w:r w:rsidR="00B502D5">
        <w:rPr>
          <w:rFonts w:ascii="Arial" w:hAnsi="Arial"/>
          <w:b/>
        </w:rPr>
        <w:t>708 92 156</w:t>
      </w:r>
      <w:r w:rsidR="009704AD" w:rsidRPr="003A288E">
        <w:rPr>
          <w:rFonts w:ascii="Arial" w:hAnsi="Arial"/>
          <w:b/>
        </w:rPr>
        <w:tab/>
      </w:r>
      <w:r w:rsidR="00D927EF" w:rsidRPr="003A288E">
        <w:rPr>
          <w:rFonts w:ascii="Arial" w:hAnsi="Arial"/>
          <w:b/>
        </w:rPr>
        <w:t>DIČ:</w:t>
      </w:r>
      <w:r w:rsidR="00D927EF" w:rsidRPr="003A288E">
        <w:rPr>
          <w:rFonts w:ascii="Arial" w:hAnsi="Arial"/>
          <w:b/>
        </w:rPr>
        <w:tab/>
      </w:r>
      <w:r w:rsidR="00B502D5">
        <w:rPr>
          <w:rFonts w:ascii="Arial" w:hAnsi="Arial"/>
          <w:b/>
        </w:rPr>
        <w:t>CZ70892156</w:t>
      </w:r>
    </w:p>
    <w:p w14:paraId="26AF2C44" w14:textId="77777777" w:rsidR="00EE373D" w:rsidRPr="003A288E" w:rsidRDefault="00EE373D" w:rsidP="003A288E">
      <w:pPr>
        <w:rPr>
          <w:rFonts w:ascii="Arial" w:hAnsi="Arial"/>
          <w:b/>
        </w:rPr>
      </w:pPr>
      <w:r w:rsidRPr="003A288E">
        <w:rPr>
          <w:rFonts w:ascii="Arial" w:hAnsi="Arial"/>
        </w:rPr>
        <w:t>Bankovní spojení:</w:t>
      </w:r>
      <w:r w:rsidRPr="003A288E">
        <w:rPr>
          <w:rFonts w:ascii="Arial" w:hAnsi="Arial"/>
          <w:b/>
        </w:rPr>
        <w:t xml:space="preserve"> </w:t>
      </w:r>
      <w:r w:rsidR="00B502D5">
        <w:rPr>
          <w:rFonts w:ascii="Arial" w:hAnsi="Arial"/>
          <w:b/>
        </w:rPr>
        <w:t>Česká spořitelna, a.s., 3304712/0800</w:t>
      </w:r>
    </w:p>
    <w:p w14:paraId="2941E739" w14:textId="77777777" w:rsidR="00333A07" w:rsidRDefault="00333A07" w:rsidP="003A288E">
      <w:pPr>
        <w:jc w:val="center"/>
        <w:rPr>
          <w:rFonts w:ascii="Arial" w:hAnsi="Arial"/>
          <w:b/>
        </w:rPr>
      </w:pPr>
    </w:p>
    <w:p w14:paraId="60504A39" w14:textId="77777777" w:rsidR="00D11343" w:rsidRPr="003A288E" w:rsidRDefault="00D11343" w:rsidP="003A288E">
      <w:pPr>
        <w:jc w:val="center"/>
        <w:rPr>
          <w:rFonts w:ascii="Arial" w:hAnsi="Arial"/>
          <w:b/>
        </w:rPr>
      </w:pPr>
    </w:p>
    <w:p w14:paraId="033C68B8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a</w:t>
      </w:r>
    </w:p>
    <w:p w14:paraId="3F89FF8F" w14:textId="77777777" w:rsidR="00333A07" w:rsidRPr="003A288E" w:rsidRDefault="00333A07" w:rsidP="003A288E">
      <w:pPr>
        <w:rPr>
          <w:rFonts w:ascii="Arial" w:hAnsi="Arial"/>
          <w:b/>
        </w:rPr>
      </w:pPr>
    </w:p>
    <w:p w14:paraId="2C1DEAF1" w14:textId="77777777" w:rsidR="00333A07" w:rsidRPr="003A288E" w:rsidRDefault="00333A07" w:rsidP="003A288E">
      <w:pPr>
        <w:spacing w:after="120"/>
        <w:rPr>
          <w:rFonts w:ascii="Arial" w:hAnsi="Arial"/>
          <w:b/>
        </w:rPr>
      </w:pPr>
      <w:r w:rsidRPr="003A288E">
        <w:rPr>
          <w:rFonts w:ascii="Arial" w:hAnsi="Arial"/>
          <w:b/>
        </w:rPr>
        <w:t>zhotovitelem:</w:t>
      </w:r>
      <w:r w:rsidR="00D36451" w:rsidRPr="003A288E">
        <w:rPr>
          <w:rFonts w:ascii="Arial" w:hAnsi="Arial"/>
          <w:b/>
        </w:rPr>
        <w:t xml:space="preserve"> </w:t>
      </w:r>
    </w:p>
    <w:p w14:paraId="12CAEFCD" w14:textId="77777777" w:rsidR="00333A07" w:rsidRPr="003A288E" w:rsidRDefault="00EE373D" w:rsidP="003A288E">
      <w:pPr>
        <w:tabs>
          <w:tab w:val="left" w:pos="1440"/>
          <w:tab w:val="left" w:pos="2520"/>
        </w:tabs>
        <w:spacing w:after="120"/>
        <w:rPr>
          <w:rFonts w:ascii="Arial" w:hAnsi="Arial"/>
          <w:b/>
        </w:rPr>
      </w:pPr>
      <w:r w:rsidRPr="003A288E">
        <w:rPr>
          <w:rFonts w:ascii="Arial" w:hAnsi="Arial"/>
        </w:rPr>
        <w:t>N</w:t>
      </w:r>
      <w:r w:rsidR="00D927EF" w:rsidRPr="003A288E">
        <w:rPr>
          <w:rFonts w:ascii="Arial" w:hAnsi="Arial"/>
        </w:rPr>
        <w:t>ázev:</w:t>
      </w:r>
      <w:r w:rsidR="00D927EF" w:rsidRPr="003A288E">
        <w:rPr>
          <w:rFonts w:ascii="Arial" w:hAnsi="Arial"/>
          <w:b/>
        </w:rPr>
        <w:tab/>
      </w:r>
      <w:r w:rsidR="00333A07" w:rsidRPr="003A288E">
        <w:rPr>
          <w:rFonts w:ascii="Arial" w:hAnsi="Arial"/>
          <w:b/>
        </w:rPr>
        <w:t>Ústav archeologické památkové pé</w:t>
      </w:r>
      <w:r w:rsidR="00D927EF" w:rsidRPr="003A288E">
        <w:rPr>
          <w:rFonts w:ascii="Arial" w:hAnsi="Arial"/>
          <w:b/>
        </w:rPr>
        <w:t xml:space="preserve">če severozápadních Čech, </w:t>
      </w:r>
      <w:r w:rsidR="00333A07" w:rsidRPr="003A288E">
        <w:rPr>
          <w:rFonts w:ascii="Arial" w:hAnsi="Arial"/>
          <w:b/>
        </w:rPr>
        <w:t>v.</w:t>
      </w:r>
      <w:r w:rsidR="00BD5F9A" w:rsidRPr="003A288E">
        <w:rPr>
          <w:rFonts w:ascii="Arial" w:hAnsi="Arial"/>
          <w:b/>
        </w:rPr>
        <w:t xml:space="preserve"> </w:t>
      </w:r>
      <w:r w:rsidR="00333A07" w:rsidRPr="003A288E">
        <w:rPr>
          <w:rFonts w:ascii="Arial" w:hAnsi="Arial"/>
          <w:b/>
        </w:rPr>
        <w:t>v.</w:t>
      </w:r>
      <w:r w:rsidR="00BD5F9A" w:rsidRPr="003A288E">
        <w:rPr>
          <w:rFonts w:ascii="Arial" w:hAnsi="Arial"/>
          <w:b/>
        </w:rPr>
        <w:t xml:space="preserve"> </w:t>
      </w:r>
      <w:r w:rsidR="00333A07" w:rsidRPr="003A288E">
        <w:rPr>
          <w:rFonts w:ascii="Arial" w:hAnsi="Arial"/>
          <w:b/>
        </w:rPr>
        <w:t>i.</w:t>
      </w:r>
    </w:p>
    <w:p w14:paraId="0E5E538F" w14:textId="77777777" w:rsidR="00333A07" w:rsidRPr="003A288E" w:rsidRDefault="00D927EF" w:rsidP="003A288E">
      <w:pPr>
        <w:tabs>
          <w:tab w:val="left" w:pos="1440"/>
          <w:tab w:val="left" w:pos="2520"/>
        </w:tabs>
        <w:jc w:val="both"/>
        <w:rPr>
          <w:rFonts w:ascii="Arial" w:hAnsi="Arial"/>
          <w:b/>
        </w:rPr>
      </w:pPr>
      <w:r w:rsidRPr="003A288E">
        <w:rPr>
          <w:rFonts w:ascii="Arial" w:hAnsi="Arial"/>
        </w:rPr>
        <w:t>Adresa:</w:t>
      </w:r>
      <w:r w:rsidRPr="003A288E">
        <w:rPr>
          <w:rFonts w:ascii="Arial" w:hAnsi="Arial"/>
          <w:b/>
        </w:rPr>
        <w:tab/>
        <w:t>Jana Žižky</w:t>
      </w:r>
      <w:r w:rsidR="00333A07" w:rsidRPr="003A288E">
        <w:rPr>
          <w:rFonts w:ascii="Arial" w:hAnsi="Arial"/>
          <w:b/>
        </w:rPr>
        <w:t xml:space="preserve"> 835, 434 01 Most, </w:t>
      </w:r>
      <w:r w:rsidR="00333A07" w:rsidRPr="003A288E">
        <w:rPr>
          <w:rFonts w:ascii="Arial" w:hAnsi="Arial"/>
        </w:rPr>
        <w:t>tel. 476</w:t>
      </w:r>
      <w:r w:rsidRPr="003A288E">
        <w:rPr>
          <w:rFonts w:ascii="Arial" w:hAnsi="Arial"/>
        </w:rPr>
        <w:t> </w:t>
      </w:r>
      <w:r w:rsidR="00333A07" w:rsidRPr="003A288E">
        <w:rPr>
          <w:rFonts w:ascii="Arial" w:hAnsi="Arial"/>
        </w:rPr>
        <w:t>704</w:t>
      </w:r>
      <w:r w:rsidRPr="003A288E">
        <w:rPr>
          <w:rFonts w:ascii="Arial" w:hAnsi="Arial"/>
        </w:rPr>
        <w:t xml:space="preserve"> </w:t>
      </w:r>
      <w:r w:rsidR="00333A07" w:rsidRPr="003A288E">
        <w:rPr>
          <w:rFonts w:ascii="Arial" w:hAnsi="Arial"/>
        </w:rPr>
        <w:t>465, fax. 476</w:t>
      </w:r>
      <w:r w:rsidRPr="003A288E">
        <w:rPr>
          <w:rFonts w:ascii="Arial" w:hAnsi="Arial"/>
        </w:rPr>
        <w:t> </w:t>
      </w:r>
      <w:r w:rsidR="00333A07" w:rsidRPr="003A288E">
        <w:rPr>
          <w:rFonts w:ascii="Arial" w:hAnsi="Arial"/>
        </w:rPr>
        <w:t>442</w:t>
      </w:r>
      <w:r w:rsidRPr="003A288E">
        <w:rPr>
          <w:rFonts w:ascii="Arial" w:hAnsi="Arial"/>
        </w:rPr>
        <w:t xml:space="preserve"> </w:t>
      </w:r>
      <w:r w:rsidR="00333A07" w:rsidRPr="003A288E">
        <w:rPr>
          <w:rFonts w:ascii="Arial" w:hAnsi="Arial"/>
        </w:rPr>
        <w:t>317</w:t>
      </w:r>
    </w:p>
    <w:p w14:paraId="53B83E62" w14:textId="77777777" w:rsidR="00333A07" w:rsidRPr="003A288E" w:rsidRDefault="0037332B" w:rsidP="003A288E">
      <w:pPr>
        <w:tabs>
          <w:tab w:val="left" w:pos="2700"/>
        </w:tabs>
        <w:jc w:val="both"/>
        <w:rPr>
          <w:rFonts w:ascii="Arial" w:hAnsi="Arial"/>
        </w:rPr>
      </w:pPr>
      <w:bookmarkStart w:id="0" w:name="OLE_LINK1"/>
      <w:r w:rsidRPr="003A288E">
        <w:rPr>
          <w:rFonts w:ascii="Arial" w:hAnsi="Arial"/>
        </w:rPr>
        <w:t>Statutární orgán</w:t>
      </w:r>
      <w:r w:rsidR="00D927EF" w:rsidRPr="003A288E">
        <w:rPr>
          <w:rFonts w:ascii="Arial" w:hAnsi="Arial"/>
        </w:rPr>
        <w:t>:</w:t>
      </w:r>
      <w:r w:rsidR="009A5E63" w:rsidRPr="003A288E">
        <w:rPr>
          <w:rFonts w:ascii="Arial" w:hAnsi="Arial"/>
        </w:rPr>
        <w:t xml:space="preserve"> </w:t>
      </w:r>
      <w:r w:rsidR="00333A07" w:rsidRPr="00012226">
        <w:rPr>
          <w:rFonts w:ascii="Arial" w:hAnsi="Arial"/>
          <w:b/>
          <w:highlight w:val="black"/>
        </w:rPr>
        <w:t xml:space="preserve">Mgr. </w:t>
      </w:r>
      <w:r w:rsidR="009A5E63" w:rsidRPr="00012226">
        <w:rPr>
          <w:rFonts w:ascii="Arial" w:hAnsi="Arial"/>
          <w:b/>
          <w:highlight w:val="black"/>
        </w:rPr>
        <w:t>Petr Lissek</w:t>
      </w:r>
      <w:r w:rsidR="00333A07" w:rsidRPr="003A288E">
        <w:rPr>
          <w:rFonts w:ascii="Arial" w:hAnsi="Arial"/>
          <w:b/>
        </w:rPr>
        <w:t>, ředitel</w:t>
      </w:r>
      <w:r w:rsidR="00136F0D" w:rsidRPr="003A288E">
        <w:rPr>
          <w:rFonts w:ascii="Arial" w:hAnsi="Arial"/>
          <w:b/>
        </w:rPr>
        <w:t>,</w:t>
      </w:r>
      <w:r w:rsidR="00333A07" w:rsidRPr="003A288E">
        <w:rPr>
          <w:rFonts w:ascii="Arial" w:hAnsi="Arial"/>
          <w:b/>
        </w:rPr>
        <w:t xml:space="preserve"> </w:t>
      </w:r>
      <w:r w:rsidR="00333A07" w:rsidRPr="00012226">
        <w:rPr>
          <w:rFonts w:ascii="Arial" w:hAnsi="Arial"/>
          <w:b/>
          <w:highlight w:val="black"/>
        </w:rPr>
        <w:t>777</w:t>
      </w:r>
      <w:r w:rsidR="00D927EF" w:rsidRPr="00012226">
        <w:rPr>
          <w:rFonts w:ascii="Arial" w:hAnsi="Arial"/>
          <w:b/>
          <w:highlight w:val="black"/>
        </w:rPr>
        <w:t> </w:t>
      </w:r>
      <w:r w:rsidR="00333A07" w:rsidRPr="00012226">
        <w:rPr>
          <w:rFonts w:ascii="Arial" w:hAnsi="Arial"/>
          <w:b/>
          <w:highlight w:val="black"/>
        </w:rPr>
        <w:t>722</w:t>
      </w:r>
      <w:r w:rsidR="00D927EF" w:rsidRPr="00012226">
        <w:rPr>
          <w:rFonts w:ascii="Arial" w:hAnsi="Arial"/>
          <w:b/>
          <w:highlight w:val="black"/>
        </w:rPr>
        <w:t xml:space="preserve"> </w:t>
      </w:r>
      <w:r w:rsidR="009A5E63" w:rsidRPr="00012226">
        <w:rPr>
          <w:rFonts w:ascii="Arial" w:hAnsi="Arial"/>
          <w:b/>
          <w:highlight w:val="black"/>
        </w:rPr>
        <w:t>613</w:t>
      </w:r>
      <w:r w:rsidR="00333A07" w:rsidRPr="003A288E">
        <w:rPr>
          <w:rFonts w:ascii="Arial" w:hAnsi="Arial"/>
          <w:b/>
        </w:rPr>
        <w:t xml:space="preserve">, </w:t>
      </w:r>
      <w:bookmarkEnd w:id="0"/>
      <w:r w:rsidR="009A5E63" w:rsidRPr="00012226">
        <w:rPr>
          <w:rFonts w:ascii="Arial" w:hAnsi="Arial"/>
          <w:i/>
          <w:highlight w:val="black"/>
        </w:rPr>
        <w:t>lissek@uappmost.cz</w:t>
      </w:r>
      <w:r w:rsidR="009A5E63" w:rsidRPr="003A288E">
        <w:rPr>
          <w:rFonts w:ascii="Arial" w:hAnsi="Arial"/>
        </w:rPr>
        <w:t xml:space="preserve"> </w:t>
      </w:r>
    </w:p>
    <w:p w14:paraId="5E3E2099" w14:textId="77777777" w:rsidR="009A5E63" w:rsidRPr="003A288E" w:rsidRDefault="009A5E63" w:rsidP="003A288E">
      <w:pPr>
        <w:tabs>
          <w:tab w:val="left" w:pos="2700"/>
        </w:tabs>
        <w:jc w:val="both"/>
        <w:rPr>
          <w:rFonts w:ascii="Arial" w:hAnsi="Arial"/>
          <w:b/>
        </w:rPr>
      </w:pPr>
    </w:p>
    <w:p w14:paraId="1075761C" w14:textId="77777777" w:rsidR="00333A07" w:rsidRPr="003A288E" w:rsidRDefault="00D927EF" w:rsidP="003A288E">
      <w:pPr>
        <w:tabs>
          <w:tab w:val="left" w:pos="2700"/>
        </w:tabs>
        <w:spacing w:after="120"/>
        <w:ind w:left="2700" w:right="-108" w:hanging="2700"/>
        <w:rPr>
          <w:rFonts w:ascii="Arial" w:hAnsi="Arial"/>
          <w:b/>
        </w:rPr>
      </w:pPr>
      <w:r w:rsidRPr="003A288E">
        <w:rPr>
          <w:rFonts w:ascii="Arial" w:hAnsi="Arial"/>
        </w:rPr>
        <w:t>Zástupc</w:t>
      </w:r>
      <w:r w:rsidR="00136F0D" w:rsidRPr="003A288E">
        <w:rPr>
          <w:rFonts w:ascii="Arial" w:hAnsi="Arial"/>
        </w:rPr>
        <w:t>e</w:t>
      </w:r>
      <w:r w:rsidRPr="003A288E">
        <w:rPr>
          <w:rFonts w:ascii="Arial" w:hAnsi="Arial"/>
        </w:rPr>
        <w:t> pro věci technické:</w:t>
      </w:r>
      <w:r w:rsidRPr="003A288E">
        <w:rPr>
          <w:rFonts w:ascii="Arial" w:hAnsi="Arial"/>
          <w:b/>
        </w:rPr>
        <w:tab/>
      </w:r>
    </w:p>
    <w:p w14:paraId="0540D290" w14:textId="77777777" w:rsidR="00333A07" w:rsidRPr="003A288E" w:rsidRDefault="00D927EF" w:rsidP="003A288E">
      <w:pPr>
        <w:jc w:val="both"/>
        <w:rPr>
          <w:rFonts w:ascii="Arial" w:hAnsi="Arial"/>
          <w:b/>
        </w:rPr>
      </w:pPr>
      <w:r w:rsidRPr="003A288E">
        <w:rPr>
          <w:rFonts w:ascii="Arial" w:hAnsi="Arial"/>
          <w:b/>
        </w:rPr>
        <w:t xml:space="preserve">IČ: 473 25 011; </w:t>
      </w:r>
      <w:r w:rsidR="00333A07" w:rsidRPr="003A288E">
        <w:rPr>
          <w:rFonts w:ascii="Arial" w:hAnsi="Arial"/>
          <w:b/>
        </w:rPr>
        <w:t xml:space="preserve">DIČ: </w:t>
      </w:r>
      <w:r w:rsidR="0023797D" w:rsidRPr="003A288E">
        <w:rPr>
          <w:rFonts w:ascii="Arial" w:hAnsi="Arial"/>
          <w:b/>
        </w:rPr>
        <w:t>CZ47325011</w:t>
      </w:r>
      <w:r w:rsidR="00333A07" w:rsidRPr="003A288E">
        <w:rPr>
          <w:rFonts w:ascii="Arial" w:hAnsi="Arial"/>
          <w:b/>
        </w:rPr>
        <w:t>, zhotovitel je plátcem DPH</w:t>
      </w:r>
    </w:p>
    <w:p w14:paraId="22DA8F3E" w14:textId="77777777" w:rsidR="00333A07" w:rsidRPr="003A288E" w:rsidRDefault="00333A07" w:rsidP="003A288E">
      <w:pPr>
        <w:jc w:val="both"/>
        <w:rPr>
          <w:rFonts w:ascii="Arial" w:hAnsi="Arial"/>
          <w:b/>
        </w:rPr>
      </w:pPr>
      <w:r w:rsidRPr="003A288E">
        <w:rPr>
          <w:rFonts w:ascii="Arial" w:hAnsi="Arial"/>
        </w:rPr>
        <w:t>Bankov</w:t>
      </w:r>
      <w:r w:rsidR="00D5708B" w:rsidRPr="003A288E">
        <w:rPr>
          <w:rFonts w:ascii="Arial" w:hAnsi="Arial"/>
        </w:rPr>
        <w:t>ní spojení:</w:t>
      </w:r>
      <w:r w:rsidR="00D5708B" w:rsidRPr="003A288E">
        <w:rPr>
          <w:rFonts w:ascii="Arial" w:hAnsi="Arial"/>
          <w:b/>
        </w:rPr>
        <w:t xml:space="preserve"> KB Most, č.</w:t>
      </w:r>
      <w:r w:rsidR="0044640E" w:rsidRPr="003A288E">
        <w:rPr>
          <w:rFonts w:ascii="Arial" w:hAnsi="Arial"/>
          <w:b/>
        </w:rPr>
        <w:t> </w:t>
      </w:r>
      <w:proofErr w:type="spellStart"/>
      <w:r w:rsidR="00D5708B" w:rsidRPr="003A288E">
        <w:rPr>
          <w:rFonts w:ascii="Arial" w:hAnsi="Arial"/>
          <w:b/>
        </w:rPr>
        <w:t>ú.</w:t>
      </w:r>
      <w:proofErr w:type="spellEnd"/>
      <w:r w:rsidR="00D5708B" w:rsidRPr="003A288E">
        <w:rPr>
          <w:rFonts w:ascii="Arial" w:hAnsi="Arial"/>
          <w:b/>
        </w:rPr>
        <w:t xml:space="preserve"> 38532</w:t>
      </w:r>
      <w:r w:rsidRPr="003A288E">
        <w:rPr>
          <w:rFonts w:ascii="Arial" w:hAnsi="Arial"/>
          <w:b/>
        </w:rPr>
        <w:t>491/0100</w:t>
      </w:r>
    </w:p>
    <w:p w14:paraId="35B60874" w14:textId="77777777" w:rsidR="00333A07" w:rsidRPr="003A288E" w:rsidRDefault="00333A07" w:rsidP="003A288E">
      <w:pPr>
        <w:jc w:val="both"/>
        <w:rPr>
          <w:rFonts w:ascii="Arial" w:hAnsi="Arial"/>
          <w:b/>
        </w:rPr>
      </w:pPr>
    </w:p>
    <w:p w14:paraId="236F1632" w14:textId="092A2223" w:rsidR="004F04B0" w:rsidRDefault="0053324C" w:rsidP="003A288E">
      <w:pPr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Smlouva je uzavírána podle </w:t>
      </w:r>
      <w:proofErr w:type="spellStart"/>
      <w:r w:rsidRPr="003A288E">
        <w:rPr>
          <w:rFonts w:ascii="Arial" w:hAnsi="Arial"/>
        </w:rPr>
        <w:t>ust</w:t>
      </w:r>
      <w:proofErr w:type="spellEnd"/>
      <w:r w:rsidRPr="003A288E">
        <w:rPr>
          <w:rFonts w:ascii="Arial" w:hAnsi="Arial"/>
        </w:rPr>
        <w:t>. § 17</w:t>
      </w:r>
      <w:r w:rsidR="00972205">
        <w:rPr>
          <w:rFonts w:ascii="Arial" w:hAnsi="Arial"/>
        </w:rPr>
        <w:t>46 odst. 2</w:t>
      </w:r>
      <w:r w:rsidRPr="003A288E">
        <w:rPr>
          <w:rFonts w:ascii="Arial" w:hAnsi="Arial"/>
        </w:rPr>
        <w:t xml:space="preserve"> </w:t>
      </w:r>
      <w:r w:rsidR="00972205">
        <w:rPr>
          <w:rFonts w:ascii="Arial" w:hAnsi="Arial"/>
        </w:rPr>
        <w:t>z</w:t>
      </w:r>
      <w:r w:rsidRPr="003A288E">
        <w:rPr>
          <w:rFonts w:ascii="Arial" w:hAnsi="Arial"/>
        </w:rPr>
        <w:t xml:space="preserve">ákona č. 89/2012 Sb., </w:t>
      </w:r>
      <w:r w:rsidR="00972205">
        <w:rPr>
          <w:rFonts w:ascii="Arial" w:hAnsi="Arial"/>
        </w:rPr>
        <w:t>o</w:t>
      </w:r>
      <w:r w:rsidRPr="003A288E">
        <w:rPr>
          <w:rFonts w:ascii="Arial" w:hAnsi="Arial"/>
        </w:rPr>
        <w:t xml:space="preserve">bčanský zákoník, </w:t>
      </w:r>
      <w:r w:rsidR="00972205">
        <w:rPr>
          <w:rFonts w:ascii="Arial" w:hAnsi="Arial"/>
        </w:rPr>
        <w:t xml:space="preserve">ve znění pozdějších předpisů, </w:t>
      </w:r>
      <w:r w:rsidRPr="003A288E">
        <w:rPr>
          <w:rFonts w:ascii="Arial" w:hAnsi="Arial"/>
        </w:rPr>
        <w:t>na základě</w:t>
      </w:r>
      <w:r w:rsidR="00972205">
        <w:rPr>
          <w:rFonts w:ascii="Arial" w:hAnsi="Arial"/>
        </w:rPr>
        <w:t xml:space="preserve"> § 22 odst. 1 a 2</w:t>
      </w:r>
      <w:r w:rsidRPr="003A288E">
        <w:rPr>
          <w:rFonts w:ascii="Arial" w:hAnsi="Arial"/>
        </w:rPr>
        <w:t xml:space="preserve"> zákona</w:t>
      </w:r>
      <w:r w:rsidR="00972205">
        <w:rPr>
          <w:rFonts w:ascii="Arial" w:hAnsi="Arial"/>
        </w:rPr>
        <w:t xml:space="preserve"> č. 20/1987 Sb.,</w:t>
      </w:r>
      <w:r w:rsidRPr="003A288E">
        <w:rPr>
          <w:rFonts w:ascii="Arial" w:hAnsi="Arial"/>
        </w:rPr>
        <w:t xml:space="preserve"> </w:t>
      </w:r>
      <w:r w:rsidR="00972205">
        <w:rPr>
          <w:rFonts w:ascii="Arial" w:hAnsi="Arial"/>
        </w:rPr>
        <w:t>o</w:t>
      </w:r>
      <w:r w:rsidRPr="003A288E">
        <w:rPr>
          <w:rFonts w:ascii="Arial" w:hAnsi="Arial"/>
        </w:rPr>
        <w:t xml:space="preserve"> státní památkové péči</w:t>
      </w:r>
      <w:r w:rsidR="00972205">
        <w:rPr>
          <w:rFonts w:ascii="Arial" w:hAnsi="Arial"/>
        </w:rPr>
        <w:t>, ve znění pozdějších předpisů</w:t>
      </w:r>
      <w:r w:rsidR="00986047">
        <w:rPr>
          <w:rFonts w:ascii="Arial" w:hAnsi="Arial"/>
        </w:rPr>
        <w:t>,</w:t>
      </w:r>
      <w:r w:rsidRPr="003A288E">
        <w:rPr>
          <w:rFonts w:ascii="Arial" w:hAnsi="Arial"/>
        </w:rPr>
        <w:t xml:space="preserve"> </w:t>
      </w:r>
      <w:r w:rsidR="00972205">
        <w:rPr>
          <w:rFonts w:ascii="Arial" w:hAnsi="Arial"/>
        </w:rPr>
        <w:t>a</w:t>
      </w:r>
      <w:r w:rsidR="00B502D5">
        <w:rPr>
          <w:rFonts w:ascii="Arial" w:hAnsi="Arial"/>
        </w:rPr>
        <w:t xml:space="preserve"> </w:t>
      </w:r>
      <w:r w:rsidR="00F6043F">
        <w:rPr>
          <w:rFonts w:ascii="Arial" w:hAnsi="Arial"/>
        </w:rPr>
        <w:t>dále</w:t>
      </w:r>
      <w:r w:rsidR="00B502D5">
        <w:rPr>
          <w:rFonts w:ascii="Arial" w:hAnsi="Arial"/>
        </w:rPr>
        <w:t xml:space="preserve"> </w:t>
      </w:r>
      <w:r w:rsidR="00F6043F" w:rsidRPr="00F6043F">
        <w:rPr>
          <w:rFonts w:ascii="Arial" w:hAnsi="Arial"/>
        </w:rPr>
        <w:t>na základě vertikální spolupráce ve smyslu ustanovení § 11 zákona č. 134/2016 Sb., o zadávání veřejných zakázek, ve znění pozdějších předpisů, bez předchozího provedení zadávacího</w:t>
      </w:r>
      <w:r w:rsidR="005951B1">
        <w:rPr>
          <w:rFonts w:ascii="Arial" w:hAnsi="Arial"/>
        </w:rPr>
        <w:t xml:space="preserve"> </w:t>
      </w:r>
      <w:r w:rsidR="00F6043F" w:rsidRPr="00F6043F">
        <w:rPr>
          <w:rFonts w:ascii="Arial" w:hAnsi="Arial"/>
        </w:rPr>
        <w:t>řízení,</w:t>
      </w:r>
      <w:r w:rsidRPr="003A288E">
        <w:rPr>
          <w:rFonts w:ascii="Arial" w:hAnsi="Arial"/>
        </w:rPr>
        <w:t xml:space="preserve"> mezi stavebníkem</w:t>
      </w:r>
      <w:r w:rsidR="00333A07" w:rsidRPr="003A288E">
        <w:rPr>
          <w:rFonts w:ascii="Arial" w:hAnsi="Arial"/>
        </w:rPr>
        <w:t xml:space="preserve"> </w:t>
      </w:r>
      <w:r w:rsidR="00B502D5">
        <w:rPr>
          <w:rFonts w:ascii="Arial" w:hAnsi="Arial"/>
          <w:b/>
          <w:shd w:val="clear" w:color="auto" w:fill="FFFFFF"/>
        </w:rPr>
        <w:t>Ústeckým krajem</w:t>
      </w:r>
      <w:r w:rsidR="004F04B0" w:rsidRPr="006033A8">
        <w:rPr>
          <w:rFonts w:ascii="Arial" w:hAnsi="Arial"/>
          <w:shd w:val="clear" w:color="auto" w:fill="FFFFFF"/>
        </w:rPr>
        <w:t xml:space="preserve"> </w:t>
      </w:r>
      <w:r w:rsidRPr="003A288E">
        <w:rPr>
          <w:rFonts w:ascii="Arial" w:hAnsi="Arial"/>
        </w:rPr>
        <w:t>(dále jen objednatel</w:t>
      </w:r>
      <w:r w:rsidR="004F04B0" w:rsidRPr="003A288E">
        <w:rPr>
          <w:rFonts w:ascii="Arial" w:hAnsi="Arial"/>
        </w:rPr>
        <w:t xml:space="preserve">) a </w:t>
      </w:r>
      <w:r w:rsidR="004F04B0" w:rsidRPr="003A288E">
        <w:rPr>
          <w:rFonts w:ascii="Arial" w:hAnsi="Arial"/>
          <w:b/>
        </w:rPr>
        <w:t>Ústavem archeologické pamá</w:t>
      </w:r>
      <w:r w:rsidR="00034FFF" w:rsidRPr="003A288E">
        <w:rPr>
          <w:rFonts w:ascii="Arial" w:hAnsi="Arial"/>
          <w:b/>
        </w:rPr>
        <w:t xml:space="preserve">tkové péče severozápadních Čech, </w:t>
      </w:r>
      <w:r w:rsidR="004F04B0" w:rsidRPr="003A288E">
        <w:rPr>
          <w:rFonts w:ascii="Arial" w:hAnsi="Arial"/>
          <w:b/>
        </w:rPr>
        <w:t>v.</w:t>
      </w:r>
      <w:r w:rsidR="00034FFF" w:rsidRPr="003A288E">
        <w:rPr>
          <w:rFonts w:ascii="Arial" w:hAnsi="Arial"/>
          <w:b/>
        </w:rPr>
        <w:t> </w:t>
      </w:r>
      <w:r w:rsidR="004F04B0" w:rsidRPr="003A288E">
        <w:rPr>
          <w:rFonts w:ascii="Arial" w:hAnsi="Arial"/>
          <w:b/>
        </w:rPr>
        <w:t>v.</w:t>
      </w:r>
      <w:r w:rsidR="00034FFF" w:rsidRPr="003A288E">
        <w:rPr>
          <w:rFonts w:ascii="Arial" w:hAnsi="Arial"/>
          <w:b/>
        </w:rPr>
        <w:t> </w:t>
      </w:r>
      <w:r w:rsidR="004F04B0" w:rsidRPr="003A288E">
        <w:rPr>
          <w:rFonts w:ascii="Arial" w:hAnsi="Arial"/>
          <w:b/>
        </w:rPr>
        <w:t>i.</w:t>
      </w:r>
      <w:r w:rsidR="004F04B0" w:rsidRPr="003A288E">
        <w:rPr>
          <w:rFonts w:ascii="Arial" w:hAnsi="Arial"/>
        </w:rPr>
        <w:t xml:space="preserve"> (dále jen zhotovitel).</w:t>
      </w:r>
    </w:p>
    <w:p w14:paraId="77B33DA6" w14:textId="082C815C" w:rsidR="00F6043F" w:rsidRDefault="005951B1" w:rsidP="003A288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Zhotovitel </w:t>
      </w:r>
      <w:r w:rsidR="00F6043F" w:rsidRPr="00F6043F">
        <w:rPr>
          <w:rFonts w:ascii="Arial" w:hAnsi="Arial"/>
        </w:rPr>
        <w:t>prohlašuj</w:t>
      </w:r>
      <w:r>
        <w:rPr>
          <w:rFonts w:ascii="Arial" w:hAnsi="Arial"/>
        </w:rPr>
        <w:t>e</w:t>
      </w:r>
      <w:r w:rsidR="00F6043F" w:rsidRPr="00F6043F">
        <w:rPr>
          <w:rFonts w:ascii="Arial" w:hAnsi="Arial"/>
        </w:rPr>
        <w:t>, že j</w:t>
      </w:r>
      <w:r>
        <w:rPr>
          <w:rFonts w:ascii="Arial" w:hAnsi="Arial"/>
        </w:rPr>
        <w:t xml:space="preserve">e </w:t>
      </w:r>
      <w:r w:rsidR="00F6043F" w:rsidRPr="00F6043F">
        <w:rPr>
          <w:rFonts w:ascii="Arial" w:hAnsi="Arial"/>
        </w:rPr>
        <w:t>veřejn</w:t>
      </w:r>
      <w:r>
        <w:rPr>
          <w:rFonts w:ascii="Arial" w:hAnsi="Arial"/>
        </w:rPr>
        <w:t>ou</w:t>
      </w:r>
      <w:r w:rsidR="00F6043F" w:rsidRPr="00F6043F">
        <w:rPr>
          <w:rFonts w:ascii="Arial" w:hAnsi="Arial"/>
        </w:rPr>
        <w:t xml:space="preserve"> výzkumn</w:t>
      </w:r>
      <w:r>
        <w:rPr>
          <w:rFonts w:ascii="Arial" w:hAnsi="Arial"/>
        </w:rPr>
        <w:t>ou</w:t>
      </w:r>
      <w:r w:rsidR="00F6043F" w:rsidRPr="00F6043F">
        <w:rPr>
          <w:rFonts w:ascii="Arial" w:hAnsi="Arial"/>
        </w:rPr>
        <w:t xml:space="preserve"> instituc</w:t>
      </w:r>
      <w:r>
        <w:rPr>
          <w:rFonts w:ascii="Arial" w:hAnsi="Arial"/>
        </w:rPr>
        <w:t>í</w:t>
      </w:r>
      <w:r w:rsidR="00F6043F" w:rsidRPr="00F6043F">
        <w:rPr>
          <w:rFonts w:ascii="Arial" w:hAnsi="Arial"/>
        </w:rPr>
        <w:t xml:space="preserve"> zřízen</w:t>
      </w:r>
      <w:r>
        <w:rPr>
          <w:rFonts w:ascii="Arial" w:hAnsi="Arial"/>
        </w:rPr>
        <w:t>ou</w:t>
      </w:r>
      <w:r w:rsidR="00F6043F" w:rsidRPr="00F6043F">
        <w:rPr>
          <w:rFonts w:ascii="Arial" w:hAnsi="Arial"/>
        </w:rPr>
        <w:t xml:space="preserve"> Ústeckým krajem, který je je</w:t>
      </w:r>
      <w:r>
        <w:rPr>
          <w:rFonts w:ascii="Arial" w:hAnsi="Arial"/>
        </w:rPr>
        <w:t>ho</w:t>
      </w:r>
      <w:r w:rsidR="00F6043F" w:rsidRPr="00F6043F">
        <w:rPr>
          <w:rFonts w:ascii="Arial" w:hAnsi="Arial"/>
        </w:rPr>
        <w:t xml:space="preserve"> ovládajícím zadavatelem, nemá v n</w:t>
      </w:r>
      <w:r>
        <w:rPr>
          <w:rFonts w:ascii="Arial" w:hAnsi="Arial"/>
        </w:rPr>
        <w:t>ěm</w:t>
      </w:r>
      <w:r w:rsidR="00F6043F" w:rsidRPr="00F6043F">
        <w:rPr>
          <w:rFonts w:ascii="Arial" w:hAnsi="Arial"/>
        </w:rPr>
        <w:t xml:space="preserve"> majetkovou účast žádná jiná osoba než Ústecký kraj a vykonáv</w:t>
      </w:r>
      <w:r>
        <w:rPr>
          <w:rFonts w:ascii="Arial" w:hAnsi="Arial"/>
        </w:rPr>
        <w:t>á</w:t>
      </w:r>
      <w:r w:rsidR="00F6043F" w:rsidRPr="00F6043F">
        <w:rPr>
          <w:rFonts w:ascii="Arial" w:hAnsi="Arial"/>
        </w:rPr>
        <w:t xml:space="preserve"> více než 80% své činnosti při plnění úkolů svěřených Ústeckým krajem. </w:t>
      </w:r>
    </w:p>
    <w:p w14:paraId="32510011" w14:textId="77777777" w:rsidR="00F6043F" w:rsidRPr="003A288E" w:rsidRDefault="00F6043F" w:rsidP="003A288E">
      <w:pPr>
        <w:jc w:val="both"/>
        <w:rPr>
          <w:rFonts w:ascii="Arial" w:hAnsi="Arial"/>
        </w:rPr>
      </w:pPr>
    </w:p>
    <w:p w14:paraId="687C6244" w14:textId="77777777" w:rsidR="004F04B0" w:rsidRPr="003A288E" w:rsidRDefault="004F04B0" w:rsidP="003A288E">
      <w:pPr>
        <w:rPr>
          <w:rFonts w:ascii="Arial" w:hAnsi="Arial"/>
          <w:b/>
        </w:rPr>
      </w:pPr>
    </w:p>
    <w:p w14:paraId="06D2BF98" w14:textId="77777777" w:rsidR="00333A07" w:rsidRPr="003A288E" w:rsidRDefault="00333A07" w:rsidP="003A288E">
      <w:pPr>
        <w:rPr>
          <w:rFonts w:ascii="Arial" w:hAnsi="Arial"/>
          <w:b/>
        </w:rPr>
      </w:pPr>
    </w:p>
    <w:p w14:paraId="5E0CEB7B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I.</w:t>
      </w:r>
    </w:p>
    <w:p w14:paraId="30B2AF8B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Předmět smlouvy</w:t>
      </w:r>
    </w:p>
    <w:p w14:paraId="52052383" w14:textId="4043A272" w:rsidR="00761C52" w:rsidRPr="003A288E" w:rsidRDefault="00333A07" w:rsidP="00F31D57">
      <w:pPr>
        <w:pStyle w:val="Zkladntext"/>
        <w:ind w:left="284" w:hanging="284"/>
      </w:pPr>
      <w:r w:rsidRPr="003A288E">
        <w:rPr>
          <w:b w:val="0"/>
        </w:rPr>
        <w:t xml:space="preserve">1. </w:t>
      </w:r>
      <w:r w:rsidRPr="003A288E">
        <w:rPr>
          <w:b w:val="0"/>
        </w:rPr>
        <w:tab/>
      </w:r>
      <w:r w:rsidR="0053324C" w:rsidRPr="003A288E">
        <w:rPr>
          <w:b w:val="0"/>
        </w:rPr>
        <w:t>Předmětem smlouvy je p</w:t>
      </w:r>
      <w:r w:rsidRPr="003A288E">
        <w:rPr>
          <w:b w:val="0"/>
        </w:rPr>
        <w:t xml:space="preserve">rovedení záchranného archeologického výzkumu podle zákona </w:t>
      </w:r>
      <w:r w:rsidR="005951B1">
        <w:rPr>
          <w:b w:val="0"/>
        </w:rPr>
        <w:t>č. 20/1987 Sb., o</w:t>
      </w:r>
      <w:r w:rsidRPr="003A288E">
        <w:rPr>
          <w:b w:val="0"/>
        </w:rPr>
        <w:t xml:space="preserve"> státní památkové péči</w:t>
      </w:r>
      <w:r w:rsidR="005951B1">
        <w:rPr>
          <w:b w:val="0"/>
        </w:rPr>
        <w:t>, ve znění pozdějších předpisů</w:t>
      </w:r>
      <w:r w:rsidR="00034FFF" w:rsidRPr="003A288E">
        <w:rPr>
          <w:b w:val="0"/>
        </w:rPr>
        <w:t xml:space="preserve"> </w:t>
      </w:r>
      <w:r w:rsidR="00AC7DCD" w:rsidRPr="003A288E">
        <w:rPr>
          <w:b w:val="0"/>
        </w:rPr>
        <w:t>v trase stavby</w:t>
      </w:r>
      <w:r w:rsidR="0009549E" w:rsidRPr="003A288E">
        <w:rPr>
          <w:b w:val="0"/>
        </w:rPr>
        <w:t>:</w:t>
      </w:r>
      <w:r w:rsidR="0053324C" w:rsidRPr="003A288E">
        <w:rPr>
          <w:b w:val="0"/>
        </w:rPr>
        <w:t xml:space="preserve"> </w:t>
      </w:r>
      <w:r w:rsidR="00F6043F">
        <w:t>Nová komunikace u města Roudnice nad Labem</w:t>
      </w:r>
      <w:r w:rsidR="0009549E" w:rsidRPr="00F31D57">
        <w:rPr>
          <w:b w:val="0"/>
        </w:rPr>
        <w:t xml:space="preserve"> </w:t>
      </w:r>
      <w:r w:rsidR="005951B1">
        <w:rPr>
          <w:b w:val="0"/>
        </w:rPr>
        <w:t>v</w:t>
      </w:r>
      <w:r w:rsidR="0009549E" w:rsidRPr="00F31D57">
        <w:rPr>
          <w:b w:val="0"/>
        </w:rPr>
        <w:t xml:space="preserve"> k.</w:t>
      </w:r>
      <w:r w:rsidR="0044640E" w:rsidRPr="00F31D57">
        <w:rPr>
          <w:b w:val="0"/>
        </w:rPr>
        <w:t> </w:t>
      </w:r>
      <w:proofErr w:type="spellStart"/>
      <w:r w:rsidR="0009549E" w:rsidRPr="00F31D57">
        <w:rPr>
          <w:b w:val="0"/>
        </w:rPr>
        <w:t>ú.</w:t>
      </w:r>
      <w:proofErr w:type="spellEnd"/>
      <w:r w:rsidR="0009549E" w:rsidRPr="00F31D57">
        <w:rPr>
          <w:b w:val="0"/>
        </w:rPr>
        <w:t xml:space="preserve"> </w:t>
      </w:r>
      <w:r w:rsidR="00F6043F">
        <w:rPr>
          <w:b w:val="0"/>
        </w:rPr>
        <w:t>Roudnice nad Labem.</w:t>
      </w:r>
    </w:p>
    <w:p w14:paraId="2A304563" w14:textId="77777777" w:rsidR="00333A07" w:rsidRPr="003A288E" w:rsidRDefault="00333A07" w:rsidP="003A288E">
      <w:pPr>
        <w:jc w:val="both"/>
        <w:rPr>
          <w:rFonts w:ascii="Arial" w:hAnsi="Arial"/>
          <w:b/>
        </w:rPr>
      </w:pPr>
    </w:p>
    <w:p w14:paraId="18E2B6EB" w14:textId="77777777" w:rsidR="00333A07" w:rsidRPr="003A288E" w:rsidRDefault="00333A07" w:rsidP="003A288E">
      <w:pPr>
        <w:ind w:left="284" w:hanging="284"/>
        <w:jc w:val="both"/>
        <w:rPr>
          <w:rFonts w:ascii="Arial" w:hAnsi="Arial"/>
          <w:b/>
          <w:dstrike/>
        </w:rPr>
      </w:pPr>
      <w:r w:rsidRPr="003A288E">
        <w:rPr>
          <w:rFonts w:ascii="Arial" w:hAnsi="Arial"/>
        </w:rPr>
        <w:t xml:space="preserve">2. </w:t>
      </w:r>
      <w:r w:rsidRPr="003A288E">
        <w:rPr>
          <w:rFonts w:ascii="Arial" w:hAnsi="Arial"/>
        </w:rPr>
        <w:tab/>
        <w:t>Záchranný archeologický výzkum zahrnuje provedení odborného dozoru, záchranu narušených archeologických objektů a situací, jejich dokumentaci a zpracování této dokumentace do podoby trvalého záznamu, dále geodetické zaměření v terénu,</w:t>
      </w:r>
      <w:r w:rsidR="0009549E" w:rsidRPr="003A288E">
        <w:rPr>
          <w:rFonts w:ascii="Arial" w:hAnsi="Arial"/>
        </w:rPr>
        <w:t xml:space="preserve"> </w:t>
      </w:r>
      <w:r w:rsidR="00A05792" w:rsidRPr="003A288E">
        <w:rPr>
          <w:rFonts w:ascii="Arial" w:hAnsi="Arial"/>
        </w:rPr>
        <w:t xml:space="preserve">geofyzikální </w:t>
      </w:r>
      <w:r w:rsidR="00A42532" w:rsidRPr="003A288E">
        <w:rPr>
          <w:rFonts w:ascii="Arial" w:hAnsi="Arial"/>
        </w:rPr>
        <w:t>výzkum</w:t>
      </w:r>
      <w:r w:rsidR="00A05792" w:rsidRPr="003A288E">
        <w:rPr>
          <w:rFonts w:ascii="Arial" w:hAnsi="Arial"/>
        </w:rPr>
        <w:t xml:space="preserve">, </w:t>
      </w:r>
      <w:r w:rsidRPr="003A288E">
        <w:rPr>
          <w:rFonts w:ascii="Arial" w:hAnsi="Arial"/>
        </w:rPr>
        <w:t>evidenci a laboratorní zpracování nálezů, jejich základní konzervaci, odběr a základn</w:t>
      </w:r>
      <w:r w:rsidR="0044640E" w:rsidRPr="003A288E">
        <w:rPr>
          <w:rFonts w:ascii="Arial" w:hAnsi="Arial"/>
        </w:rPr>
        <w:t xml:space="preserve">í vyhodnocení vzorků </w:t>
      </w:r>
      <w:proofErr w:type="spellStart"/>
      <w:r w:rsidR="0044640E" w:rsidRPr="003A288E">
        <w:rPr>
          <w:rFonts w:ascii="Arial" w:hAnsi="Arial"/>
        </w:rPr>
        <w:t>ekofaktů</w:t>
      </w:r>
      <w:proofErr w:type="spellEnd"/>
      <w:r w:rsidR="0044640E" w:rsidRPr="003A288E">
        <w:rPr>
          <w:rFonts w:ascii="Arial" w:hAnsi="Arial"/>
        </w:rPr>
        <w:t xml:space="preserve"> a </w:t>
      </w:r>
      <w:r w:rsidRPr="003A288E">
        <w:rPr>
          <w:rFonts w:ascii="Arial" w:hAnsi="Arial"/>
        </w:rPr>
        <w:t xml:space="preserve">vyhotovení závěrečné zprávy o výzkumu pro objednatele. </w:t>
      </w:r>
    </w:p>
    <w:p w14:paraId="12D78C2C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lastRenderedPageBreak/>
        <w:t>II.</w:t>
      </w:r>
    </w:p>
    <w:p w14:paraId="72293C10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Závazky smluvních stran</w:t>
      </w:r>
    </w:p>
    <w:p w14:paraId="32F227FA" w14:textId="5FC9745E" w:rsidR="00136F0D" w:rsidRPr="003A288E" w:rsidRDefault="00333A07" w:rsidP="003A288E">
      <w:pPr>
        <w:numPr>
          <w:ilvl w:val="0"/>
          <w:numId w:val="1"/>
        </w:numPr>
        <w:tabs>
          <w:tab w:val="clear" w:pos="786"/>
          <w:tab w:val="num" w:pos="284"/>
        </w:tabs>
        <w:spacing w:after="120"/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>Zhotovitel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 xml:space="preserve">se zavazuje provést práce, které jsou předmětem této </w:t>
      </w:r>
      <w:r w:rsidR="0044640E" w:rsidRPr="003A288E">
        <w:rPr>
          <w:rFonts w:ascii="Arial" w:hAnsi="Arial"/>
        </w:rPr>
        <w:t>smlouvy</w:t>
      </w:r>
      <w:r w:rsidR="000A1667">
        <w:rPr>
          <w:rFonts w:ascii="Arial" w:hAnsi="Arial"/>
        </w:rPr>
        <w:t xml:space="preserve">, </w:t>
      </w:r>
      <w:r w:rsidR="0044640E" w:rsidRPr="003A288E">
        <w:rPr>
          <w:rFonts w:ascii="Arial" w:hAnsi="Arial"/>
        </w:rPr>
        <w:t>uveden</w:t>
      </w:r>
      <w:r w:rsidR="000A1667">
        <w:rPr>
          <w:rFonts w:ascii="Arial" w:hAnsi="Arial"/>
        </w:rPr>
        <w:t>é</w:t>
      </w:r>
      <w:r w:rsidR="0044640E" w:rsidRPr="003A288E">
        <w:rPr>
          <w:rFonts w:ascii="Arial" w:hAnsi="Arial"/>
        </w:rPr>
        <w:t xml:space="preserve"> v </w:t>
      </w:r>
      <w:r w:rsidRPr="003A288E">
        <w:rPr>
          <w:rFonts w:ascii="Arial" w:hAnsi="Arial"/>
        </w:rPr>
        <w:t xml:space="preserve">bodě I. Za provedení záchranného výzkumu odpovídá: </w:t>
      </w:r>
    </w:p>
    <w:p w14:paraId="0EF46688" w14:textId="77777777" w:rsidR="005505F8" w:rsidRDefault="00FC2CF4" w:rsidP="00FC2CF4">
      <w:pPr>
        <w:jc w:val="center"/>
        <w:rPr>
          <w:rFonts w:ascii="Arial" w:hAnsi="Arial"/>
          <w:i/>
        </w:rPr>
      </w:pPr>
      <w:r>
        <w:rPr>
          <w:rFonts w:ascii="Arial" w:hAnsi="Arial"/>
          <w:b/>
        </w:rPr>
        <w:t xml:space="preserve">Mgr. </w:t>
      </w:r>
      <w:r w:rsidRPr="00012226">
        <w:rPr>
          <w:rFonts w:ascii="Arial" w:hAnsi="Arial"/>
          <w:b/>
          <w:highlight w:val="black"/>
        </w:rPr>
        <w:t>Petr Lissek</w:t>
      </w:r>
      <w:r w:rsidRPr="003A288E">
        <w:rPr>
          <w:rFonts w:ascii="Arial" w:hAnsi="Arial"/>
          <w:b/>
        </w:rPr>
        <w:t>, tel.:</w:t>
      </w:r>
      <w:r>
        <w:rPr>
          <w:rFonts w:ascii="Arial" w:hAnsi="Arial"/>
          <w:b/>
        </w:rPr>
        <w:t xml:space="preserve"> </w:t>
      </w:r>
      <w:r w:rsidRPr="00012226">
        <w:rPr>
          <w:rFonts w:ascii="Arial" w:hAnsi="Arial"/>
          <w:b/>
          <w:highlight w:val="black"/>
        </w:rPr>
        <w:t>777 722 613</w:t>
      </w:r>
      <w:r w:rsidRPr="003A288E">
        <w:rPr>
          <w:rFonts w:ascii="Arial" w:hAnsi="Arial"/>
          <w:b/>
        </w:rPr>
        <w:t xml:space="preserve">, </w:t>
      </w:r>
      <w:r w:rsidRPr="003A288E">
        <w:rPr>
          <w:rFonts w:ascii="Arial" w:hAnsi="Arial"/>
          <w:i/>
        </w:rPr>
        <w:t>email:</w:t>
      </w:r>
      <w:r w:rsidRPr="00012226">
        <w:rPr>
          <w:rFonts w:ascii="Arial" w:hAnsi="Arial"/>
          <w:i/>
          <w:highlight w:val="black"/>
        </w:rPr>
        <w:t>lissek@uappmost.cz</w:t>
      </w:r>
    </w:p>
    <w:p w14:paraId="510E3889" w14:textId="77777777" w:rsidR="00FC2CF4" w:rsidRPr="003A288E" w:rsidRDefault="00FC2CF4" w:rsidP="00FC2CF4">
      <w:pPr>
        <w:jc w:val="center"/>
        <w:rPr>
          <w:rFonts w:ascii="Arial" w:hAnsi="Arial"/>
          <w:b/>
        </w:rPr>
      </w:pPr>
    </w:p>
    <w:p w14:paraId="299BC466" w14:textId="77777777" w:rsidR="00333A07" w:rsidRPr="003A288E" w:rsidRDefault="00333A07" w:rsidP="003A288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/>
          <w:b/>
        </w:rPr>
      </w:pPr>
      <w:r w:rsidRPr="003A288E">
        <w:rPr>
          <w:rFonts w:ascii="Arial" w:hAnsi="Arial"/>
        </w:rPr>
        <w:t>Objednatel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>se zavazuje vytvořit technické podmínky k tomu, aby veškeré terénní práce mohly být provedeny v požadovaném čase a rozsahu, poskytne zhotoviteli v předstihu informace o zahájení a časovém harmonogramu prací. Objednatel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>poskytne zhotoviteli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 xml:space="preserve">kopii pro účely arch. výzkumu nezbytné projektové dokumentace a zavazuje se k tomu, že náklady účtované za provedení objednaných prací zaplatí nejpozději v den splatnosti vystavené faktury. </w:t>
      </w:r>
    </w:p>
    <w:p w14:paraId="57CA54B8" w14:textId="77777777" w:rsidR="00333A07" w:rsidRPr="003A288E" w:rsidRDefault="00333A07" w:rsidP="003A288E">
      <w:pPr>
        <w:jc w:val="both"/>
        <w:rPr>
          <w:rFonts w:ascii="Arial" w:hAnsi="Arial"/>
          <w:b/>
        </w:rPr>
      </w:pPr>
    </w:p>
    <w:p w14:paraId="0821049E" w14:textId="77777777" w:rsidR="00F6043F" w:rsidRDefault="00F6043F" w:rsidP="003A288E">
      <w:pPr>
        <w:jc w:val="center"/>
        <w:rPr>
          <w:rFonts w:ascii="Arial" w:hAnsi="Arial"/>
          <w:b/>
        </w:rPr>
      </w:pPr>
    </w:p>
    <w:p w14:paraId="75BAD8D8" w14:textId="77777777" w:rsidR="00D11343" w:rsidRDefault="00D11343" w:rsidP="003A288E">
      <w:pPr>
        <w:jc w:val="center"/>
        <w:rPr>
          <w:rFonts w:ascii="Arial" w:hAnsi="Arial"/>
          <w:b/>
        </w:rPr>
      </w:pPr>
    </w:p>
    <w:p w14:paraId="1C1DC032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III.</w:t>
      </w:r>
    </w:p>
    <w:p w14:paraId="3C62FD08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 xml:space="preserve">Náklady na provedení archeologických prací, fakturace </w:t>
      </w:r>
    </w:p>
    <w:p w14:paraId="3C91DE98" w14:textId="71312C77" w:rsidR="00333A07" w:rsidRDefault="000A1667" w:rsidP="006033A8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333A07" w:rsidRPr="003A288E">
        <w:rPr>
          <w:rFonts w:ascii="Arial" w:hAnsi="Arial"/>
        </w:rPr>
        <w:t>ýše nákladů archeologických prací, které jsou předmětem této smlouvy</w:t>
      </w:r>
      <w:r>
        <w:rPr>
          <w:rFonts w:ascii="Arial" w:hAnsi="Arial"/>
        </w:rPr>
        <w:t>,</w:t>
      </w:r>
      <w:r w:rsidR="00333A07" w:rsidRPr="003A288E">
        <w:rPr>
          <w:rFonts w:ascii="Arial" w:hAnsi="Arial"/>
        </w:rPr>
        <w:t xml:space="preserve"> </w:t>
      </w:r>
      <w:r w:rsidR="00333A07" w:rsidRPr="003A288E">
        <w:rPr>
          <w:rFonts w:ascii="Arial" w:hAnsi="Arial" w:cs="Arial"/>
        </w:rPr>
        <w:t>nepřesáhne</w:t>
      </w:r>
      <w:r w:rsidR="00051844" w:rsidRPr="003A288E">
        <w:rPr>
          <w:rFonts w:ascii="Arial" w:hAnsi="Arial" w:cs="Arial"/>
        </w:rPr>
        <w:t xml:space="preserve"> </w:t>
      </w:r>
      <w:r w:rsidR="00FC2CF4" w:rsidRPr="006056AE">
        <w:rPr>
          <w:rFonts w:ascii="Arial" w:hAnsi="Arial" w:cs="Arial"/>
          <w:b/>
        </w:rPr>
        <w:t>6.340.000,00,-</w:t>
      </w:r>
      <w:r w:rsidR="00051844" w:rsidRPr="006033A8">
        <w:rPr>
          <w:rFonts w:ascii="Arial" w:hAnsi="Arial" w:cs="Arial"/>
          <w:b/>
          <w:shd w:val="clear" w:color="auto" w:fill="FFFFFF"/>
        </w:rPr>
        <w:t xml:space="preserve"> </w:t>
      </w:r>
      <w:r w:rsidR="00333A07" w:rsidRPr="003A288E">
        <w:rPr>
          <w:rFonts w:ascii="Arial" w:hAnsi="Arial"/>
          <w:b/>
        </w:rPr>
        <w:t>Kč bez DPH</w:t>
      </w:r>
      <w:r w:rsidR="00333A07" w:rsidRPr="003A288E">
        <w:rPr>
          <w:rFonts w:ascii="Arial" w:hAnsi="Arial"/>
        </w:rPr>
        <w:t>.</w:t>
      </w:r>
      <w:r w:rsidR="00333A07" w:rsidRPr="003A288E">
        <w:rPr>
          <w:rFonts w:ascii="Arial" w:hAnsi="Arial"/>
          <w:b/>
          <w:snapToGrid w:val="0"/>
          <w:sz w:val="28"/>
        </w:rPr>
        <w:t xml:space="preserve"> </w:t>
      </w:r>
      <w:r w:rsidR="00333A07" w:rsidRPr="003A288E">
        <w:rPr>
          <w:rFonts w:ascii="Arial" w:hAnsi="Arial"/>
        </w:rPr>
        <w:t xml:space="preserve">Shora uvedená výše nákladů vychází z odborného odhadu zhotovitele a je pro účely této smlouvy stanovena dohodou smluvních stran jako nejvýše přípustná za sjednaný předmět </w:t>
      </w:r>
      <w:r w:rsidR="00A337BA" w:rsidRPr="003A288E">
        <w:rPr>
          <w:rFonts w:ascii="Arial" w:hAnsi="Arial"/>
        </w:rPr>
        <w:t>smlouvy</w:t>
      </w:r>
      <w:r w:rsidR="00333A07" w:rsidRPr="003A288E">
        <w:rPr>
          <w:rFonts w:ascii="Arial" w:hAnsi="Arial"/>
        </w:rPr>
        <w:t xml:space="preserve"> s tím, že jsou v uvedené ceně obsaženy veškeré náklady spojené s jeho úplným dokončením za podmínek v této smlouvě sjednaných. </w:t>
      </w:r>
    </w:p>
    <w:p w14:paraId="5839EB70" w14:textId="77777777" w:rsidR="00B31841" w:rsidRPr="003A288E" w:rsidRDefault="00B31841" w:rsidP="00B31841">
      <w:pPr>
        <w:shd w:val="clear" w:color="auto" w:fill="FFFFFF"/>
        <w:ind w:left="360"/>
        <w:jc w:val="both"/>
        <w:rPr>
          <w:rFonts w:ascii="Arial" w:hAnsi="Arial"/>
        </w:rPr>
      </w:pPr>
    </w:p>
    <w:p w14:paraId="43153A05" w14:textId="77777777" w:rsidR="00333A07" w:rsidRPr="003A288E" w:rsidRDefault="00333A07" w:rsidP="003A288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Arial" w:hAnsi="Arial"/>
        </w:rPr>
      </w:pPr>
      <w:r w:rsidRPr="003A288E">
        <w:rPr>
          <w:rFonts w:ascii="Arial" w:hAnsi="Arial"/>
        </w:rPr>
        <w:t>V průběhu archeologických prací vypracuje zhotovitel dílčí měsíční faktury, které předloží objednateli k</w:t>
      </w:r>
      <w:r w:rsidR="003C73AE" w:rsidRPr="003A288E">
        <w:rPr>
          <w:rFonts w:ascii="Arial" w:hAnsi="Arial"/>
        </w:rPr>
        <w:t> </w:t>
      </w:r>
      <w:r w:rsidRPr="003A288E">
        <w:rPr>
          <w:rFonts w:ascii="Arial" w:hAnsi="Arial"/>
        </w:rPr>
        <w:t>proplacení</w:t>
      </w:r>
      <w:r w:rsidR="003C73AE" w:rsidRPr="003A288E">
        <w:rPr>
          <w:rFonts w:ascii="Arial" w:hAnsi="Arial"/>
        </w:rPr>
        <w:t>.</w:t>
      </w:r>
      <w:r w:rsidRPr="003A288E">
        <w:rPr>
          <w:rFonts w:ascii="Arial" w:hAnsi="Arial"/>
        </w:rPr>
        <w:t xml:space="preserve"> Vystavená faktura bude mít následující náležitosti:</w:t>
      </w:r>
    </w:p>
    <w:p w14:paraId="205FB2A0" w14:textId="77777777" w:rsidR="00333A07" w:rsidRPr="003A288E" w:rsidRDefault="00333A07" w:rsidP="003A288E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3A288E">
        <w:rPr>
          <w:rFonts w:ascii="Arial" w:hAnsi="Arial"/>
        </w:rPr>
        <w:t>údaje zhotovitele a objednatele, obchodní jméno, sídlo, IČ, DIČ, bankovní spojení, zápis v obchodním rejstříku (číslo vložky, oddíl)</w:t>
      </w:r>
      <w:r w:rsidR="0044640E" w:rsidRPr="003A288E">
        <w:rPr>
          <w:rFonts w:ascii="Arial" w:hAnsi="Arial"/>
        </w:rPr>
        <w:t>,</w:t>
      </w:r>
    </w:p>
    <w:p w14:paraId="125471AE" w14:textId="77777777" w:rsidR="00333A07" w:rsidRPr="003A288E" w:rsidRDefault="00333A07" w:rsidP="003A288E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3A288E">
        <w:rPr>
          <w:rFonts w:ascii="Arial" w:hAnsi="Arial"/>
        </w:rPr>
        <w:t>jednací číslo smlouvy</w:t>
      </w:r>
      <w:r w:rsidR="0044640E" w:rsidRPr="003A288E">
        <w:rPr>
          <w:rFonts w:ascii="Arial" w:hAnsi="Arial"/>
        </w:rPr>
        <w:t>,</w:t>
      </w:r>
    </w:p>
    <w:p w14:paraId="4C99D39C" w14:textId="77777777" w:rsidR="00333A07" w:rsidRPr="003A288E" w:rsidRDefault="00333A07" w:rsidP="003A288E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3A288E">
        <w:rPr>
          <w:rFonts w:ascii="Arial" w:hAnsi="Arial"/>
        </w:rPr>
        <w:t>název stavby</w:t>
      </w:r>
      <w:r w:rsidR="0044640E" w:rsidRPr="003A288E">
        <w:rPr>
          <w:rFonts w:ascii="Arial" w:hAnsi="Arial"/>
        </w:rPr>
        <w:t>,</w:t>
      </w:r>
    </w:p>
    <w:p w14:paraId="4457F8BD" w14:textId="77777777" w:rsidR="00333A07" w:rsidRPr="003A288E" w:rsidRDefault="00333A07" w:rsidP="003A288E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3A288E">
        <w:rPr>
          <w:rFonts w:ascii="Arial" w:hAnsi="Arial"/>
        </w:rPr>
        <w:t>číslo faktury</w:t>
      </w:r>
      <w:r w:rsidR="0044640E" w:rsidRPr="003A288E">
        <w:rPr>
          <w:rFonts w:ascii="Arial" w:hAnsi="Arial"/>
        </w:rPr>
        <w:t>,</w:t>
      </w:r>
    </w:p>
    <w:p w14:paraId="7DEE482B" w14:textId="77777777" w:rsidR="00333A07" w:rsidRPr="003A288E" w:rsidRDefault="00333A07" w:rsidP="003A288E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3A288E">
        <w:rPr>
          <w:rFonts w:ascii="Arial" w:hAnsi="Arial"/>
        </w:rPr>
        <w:t>fakturovanou částku včetně DPH</w:t>
      </w:r>
      <w:r w:rsidR="0044640E" w:rsidRPr="003A288E">
        <w:rPr>
          <w:rFonts w:ascii="Arial" w:hAnsi="Arial"/>
        </w:rPr>
        <w:t>,</w:t>
      </w:r>
    </w:p>
    <w:p w14:paraId="39538DD6" w14:textId="6BC43C0B" w:rsidR="00333A07" w:rsidRPr="003A288E" w:rsidRDefault="00333A07" w:rsidP="003A288E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3A288E">
        <w:rPr>
          <w:rFonts w:ascii="Arial" w:hAnsi="Arial"/>
        </w:rPr>
        <w:t>datum vystavení faktury, uskutečnění zdanitelného plnění, datum odeslání a splatnosti</w:t>
      </w:r>
      <w:r w:rsidR="00147EF2">
        <w:rPr>
          <w:rFonts w:ascii="Arial" w:hAnsi="Arial"/>
        </w:rPr>
        <w:t>, která činí 30 dnů</w:t>
      </w:r>
      <w:r w:rsidR="00B31841" w:rsidRPr="00B31841">
        <w:rPr>
          <w:rFonts w:ascii="Arial" w:hAnsi="Arial"/>
        </w:rPr>
        <w:t xml:space="preserve"> od doručení faktury objednateli</w:t>
      </w:r>
      <w:r w:rsidR="0044640E" w:rsidRPr="003A288E">
        <w:rPr>
          <w:rFonts w:ascii="Arial" w:hAnsi="Arial"/>
        </w:rPr>
        <w:t>,</w:t>
      </w:r>
    </w:p>
    <w:p w14:paraId="55751A17" w14:textId="42F5BEB1" w:rsidR="00333A07" w:rsidRPr="00B31841" w:rsidRDefault="00333A07" w:rsidP="003A288E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B31841">
        <w:rPr>
          <w:rFonts w:ascii="Arial" w:hAnsi="Arial"/>
        </w:rPr>
        <w:t>razítko a podpis oprávněné osoby, stvrzující formální a věcnou správnost faktury</w:t>
      </w:r>
      <w:r w:rsidR="00B31841" w:rsidRPr="00B31841">
        <w:rPr>
          <w:rFonts w:ascii="Arial" w:hAnsi="Arial"/>
        </w:rPr>
        <w:t>,</w:t>
      </w:r>
    </w:p>
    <w:p w14:paraId="0FF2A61F" w14:textId="50970832" w:rsidR="00B31841" w:rsidRPr="00B31841" w:rsidRDefault="00B31841" w:rsidP="00B31841">
      <w:pPr>
        <w:widowControl w:val="0"/>
        <w:numPr>
          <w:ilvl w:val="1"/>
          <w:numId w:val="2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1080"/>
        <w:rPr>
          <w:rFonts w:ascii="Arial" w:hAnsi="Arial"/>
        </w:rPr>
      </w:pPr>
      <w:r w:rsidRPr="00B31841">
        <w:rPr>
          <w:rFonts w:ascii="Arial" w:hAnsi="Arial" w:cs="Arial"/>
        </w:rPr>
        <w:t>náležitosti daňového dokladu stanovené příslušnými právními předpisy, zejména zák. č. 235/2004 Sb. o dani z přidané hodnoty, ve znění pozdějších předpisů, a údaje dle § 435 občanského zákoníku,</w:t>
      </w:r>
    </w:p>
    <w:p w14:paraId="4D22526F" w14:textId="5B898611" w:rsidR="00B31841" w:rsidRDefault="00B31841" w:rsidP="00B31841">
      <w:pPr>
        <w:widowControl w:val="0"/>
        <w:autoSpaceDE w:val="0"/>
        <w:autoSpaceDN w:val="0"/>
        <w:adjustRightInd w:val="0"/>
        <w:ind w:left="360"/>
        <w:rPr>
          <w:rFonts w:ascii="Arial" w:hAnsi="Arial"/>
        </w:rPr>
      </w:pPr>
      <w:r w:rsidRPr="00B31841">
        <w:rPr>
          <w:rFonts w:ascii="Arial" w:hAnsi="Arial"/>
        </w:rPr>
        <w:t>Faktura bude objednateli doručen</w:t>
      </w:r>
      <w:r>
        <w:rPr>
          <w:rFonts w:ascii="Arial" w:hAnsi="Arial"/>
        </w:rPr>
        <w:t>a</w:t>
      </w:r>
      <w:r w:rsidRPr="00B31841">
        <w:rPr>
          <w:rFonts w:ascii="Arial" w:hAnsi="Arial"/>
        </w:rPr>
        <w:t xml:space="preserve"> v listinné podobě, nebo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zpět zhotoviteli k doplnění.  Lhůta splatnosti počíná běžet od doručení daňového dokladu obsahujícího veškeré náležitosti</w:t>
      </w:r>
      <w:r>
        <w:rPr>
          <w:rFonts w:ascii="Arial" w:hAnsi="Arial"/>
        </w:rPr>
        <w:t>.</w:t>
      </w:r>
    </w:p>
    <w:p w14:paraId="77F84977" w14:textId="44B1C9AA" w:rsidR="00B31841" w:rsidRPr="00B31841" w:rsidRDefault="00B31841" w:rsidP="00B31841">
      <w:pPr>
        <w:widowControl w:val="0"/>
        <w:autoSpaceDE w:val="0"/>
        <w:autoSpaceDN w:val="0"/>
        <w:adjustRightInd w:val="0"/>
        <w:ind w:left="360"/>
        <w:rPr>
          <w:rFonts w:ascii="Arial" w:hAnsi="Arial"/>
        </w:rPr>
      </w:pPr>
      <w:r w:rsidRPr="00B31841">
        <w:rPr>
          <w:rFonts w:ascii="Arial" w:hAnsi="Arial"/>
        </w:rPr>
        <w:t>Úhrada ceny díla a odměny za obstarání příkazu je provedena bezhotovostní formou převodem na bankovní účet zhotovitele. Obě smluvní strany se dohodly na tom, že peněžitý závazek je splněn dnem, kdy je částka odepsána z účtu objednatele</w:t>
      </w:r>
      <w:r>
        <w:rPr>
          <w:rFonts w:ascii="Arial" w:hAnsi="Arial"/>
        </w:rPr>
        <w:t>.</w:t>
      </w:r>
    </w:p>
    <w:p w14:paraId="0876CBE9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50795E2B" w14:textId="77777777" w:rsidR="00333A07" w:rsidRPr="003A288E" w:rsidRDefault="00333A07" w:rsidP="003A288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>Konečné vyúčtování celkových nákladů spojených s provedením záchranného archeologického výzkumu předloží zhotovitel objednateli s přehledem p</w:t>
      </w:r>
      <w:r w:rsidR="004D6651" w:rsidRPr="003A288E">
        <w:rPr>
          <w:rFonts w:ascii="Arial" w:hAnsi="Arial"/>
        </w:rPr>
        <w:t xml:space="preserve">rovedených prací k proplacení </w:t>
      </w:r>
      <w:r w:rsidR="00AA4715">
        <w:rPr>
          <w:rFonts w:ascii="Arial" w:hAnsi="Arial"/>
        </w:rPr>
        <w:t xml:space="preserve">současně </w:t>
      </w:r>
      <w:r w:rsidR="004D6651" w:rsidRPr="003A288E">
        <w:rPr>
          <w:rFonts w:ascii="Arial" w:hAnsi="Arial"/>
        </w:rPr>
        <w:t>s </w:t>
      </w:r>
      <w:r w:rsidRPr="003A288E">
        <w:rPr>
          <w:rFonts w:ascii="Arial" w:hAnsi="Arial"/>
        </w:rPr>
        <w:t>odevzdáním závěrečné zprávy.</w:t>
      </w:r>
    </w:p>
    <w:p w14:paraId="5B1E7E1F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3BD957AF" w14:textId="5C06F9D2" w:rsidR="00333A07" w:rsidRPr="003A288E" w:rsidRDefault="00333A07" w:rsidP="003A288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>Objednatel se zhotovitelem se dohodli na platebním styku formou bankovn</w:t>
      </w:r>
      <w:r w:rsidR="004D6651" w:rsidRPr="003A288E">
        <w:rPr>
          <w:rFonts w:ascii="Arial" w:hAnsi="Arial"/>
        </w:rPr>
        <w:t>ího převodu</w:t>
      </w:r>
      <w:r w:rsidR="002311CA">
        <w:rPr>
          <w:rFonts w:ascii="Arial" w:hAnsi="Arial"/>
        </w:rPr>
        <w:t>,</w:t>
      </w:r>
      <w:r w:rsidR="004D6651" w:rsidRPr="003A288E">
        <w:rPr>
          <w:rFonts w:ascii="Arial" w:hAnsi="Arial"/>
        </w:rPr>
        <w:t xml:space="preserve"> ve lhůtě splatnosti</w:t>
      </w:r>
      <w:r w:rsidRPr="003A288E">
        <w:rPr>
          <w:rFonts w:ascii="Arial" w:hAnsi="Arial"/>
        </w:rPr>
        <w:t xml:space="preserve"> do </w:t>
      </w:r>
      <w:r w:rsidR="00B31841">
        <w:rPr>
          <w:rFonts w:ascii="Arial" w:hAnsi="Arial"/>
        </w:rPr>
        <w:t>30 dnů</w:t>
      </w:r>
      <w:r w:rsidR="00B31841" w:rsidRPr="00B31841">
        <w:rPr>
          <w:rFonts w:ascii="Arial" w:hAnsi="Arial"/>
        </w:rPr>
        <w:t xml:space="preserve"> od doručení faktury objednateli</w:t>
      </w:r>
      <w:r w:rsidRPr="003A288E">
        <w:rPr>
          <w:rFonts w:ascii="Arial" w:hAnsi="Arial"/>
        </w:rPr>
        <w:t>.</w:t>
      </w:r>
    </w:p>
    <w:p w14:paraId="1C05A80C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200C952D" w14:textId="07D5DA38" w:rsidR="00333A07" w:rsidRPr="003A288E" w:rsidRDefault="00333A07" w:rsidP="003A288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Konečná výše nákladů dle bodu </w:t>
      </w:r>
      <w:proofErr w:type="gramStart"/>
      <w:r w:rsidR="004D6651" w:rsidRPr="003A288E">
        <w:rPr>
          <w:rFonts w:ascii="Arial" w:hAnsi="Arial"/>
        </w:rPr>
        <w:t xml:space="preserve">III./1.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>mlouvy</w:t>
      </w:r>
      <w:proofErr w:type="gramEnd"/>
      <w:r w:rsidRPr="003A288E">
        <w:rPr>
          <w:rFonts w:ascii="Arial" w:hAnsi="Arial"/>
        </w:rPr>
        <w:t xml:space="preserve"> bude stanovena na základě skutečně provedených výkonů a skutečných nákladů za provedené práce. Ve vazbě na sjednaný způsob stanovení konečné výše nákladů za provedení archeologického záchranného výzkumu, má zhotovitel právo </w:t>
      </w:r>
      <w:r w:rsidRPr="003A288E">
        <w:rPr>
          <w:rFonts w:ascii="Arial" w:hAnsi="Arial"/>
        </w:rPr>
        <w:lastRenderedPageBreak/>
        <w:t xml:space="preserve">na úhradu pouze činností skutečně provedených a výdajů doložených nebo prokázaných, bez ohledu na to, zda nedojde k plnému dočerpání výše nákladů uvedených v bodu </w:t>
      </w:r>
      <w:proofErr w:type="gramStart"/>
      <w:r w:rsidR="004D6651" w:rsidRPr="003A288E">
        <w:rPr>
          <w:rFonts w:ascii="Arial" w:hAnsi="Arial"/>
        </w:rPr>
        <w:t>III./1. této</w:t>
      </w:r>
      <w:proofErr w:type="gramEnd"/>
      <w:r w:rsidR="004D6651" w:rsidRPr="003A288E">
        <w:rPr>
          <w:rFonts w:ascii="Arial" w:hAnsi="Arial"/>
        </w:rPr>
        <w:t xml:space="preserve">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 xml:space="preserve">mlouvy, kdy tato výše nákladů je pouze uvedena jako horní hranice pro účtování sjednaných archeologických prací. </w:t>
      </w:r>
    </w:p>
    <w:p w14:paraId="1DC39765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7393D26F" w14:textId="41BAF33B" w:rsidR="00333A07" w:rsidRPr="003A288E" w:rsidRDefault="00333A07" w:rsidP="003A288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Práce prováděné v rámci záchranného archeologického výzkumu, které bude zhotovitel zajišťovat prostřednictvím dalších subjektů budou zahrnuty do dílčích měsíčních faktur dle bodu </w:t>
      </w:r>
      <w:proofErr w:type="gramStart"/>
      <w:r w:rsidR="004D6651" w:rsidRPr="003A288E">
        <w:rPr>
          <w:rFonts w:ascii="Arial" w:hAnsi="Arial"/>
        </w:rPr>
        <w:t>III./</w:t>
      </w:r>
      <w:r w:rsidR="00AA4715">
        <w:rPr>
          <w:rFonts w:ascii="Arial" w:hAnsi="Arial"/>
        </w:rPr>
        <w:t>2</w:t>
      </w:r>
      <w:r w:rsidR="004D6651" w:rsidRPr="003A288E">
        <w:rPr>
          <w:rFonts w:ascii="Arial" w:hAnsi="Arial"/>
        </w:rPr>
        <w:t>. této</w:t>
      </w:r>
      <w:proofErr w:type="gramEnd"/>
      <w:r w:rsidR="004D6651" w:rsidRPr="003A288E">
        <w:rPr>
          <w:rFonts w:ascii="Arial" w:hAnsi="Arial"/>
        </w:rPr>
        <w:t xml:space="preserve">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 xml:space="preserve">mlouvy a doloženy kopiemi faktur subdodavatelů. </w:t>
      </w:r>
    </w:p>
    <w:p w14:paraId="08FCD6E0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66CC0E3D" w14:textId="3C11E65E" w:rsidR="00333A07" w:rsidRPr="003A288E" w:rsidRDefault="00333A07" w:rsidP="003A288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Objednatel potvrzuje podpisem této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 xml:space="preserve">mlouvy, že má zajištěno řádné finanční krytí objednaných prací. </w:t>
      </w:r>
    </w:p>
    <w:p w14:paraId="3D4B2336" w14:textId="77777777" w:rsidR="00333A07" w:rsidRDefault="00333A07" w:rsidP="003A288E">
      <w:pPr>
        <w:pStyle w:val="Zhlav"/>
        <w:tabs>
          <w:tab w:val="left" w:pos="708"/>
        </w:tabs>
        <w:rPr>
          <w:rFonts w:ascii="Arial" w:hAnsi="Arial"/>
        </w:rPr>
      </w:pPr>
    </w:p>
    <w:p w14:paraId="06929B6C" w14:textId="77777777" w:rsidR="00F6043F" w:rsidRDefault="00F6043F" w:rsidP="003A288E">
      <w:pPr>
        <w:pStyle w:val="Zhlav"/>
        <w:tabs>
          <w:tab w:val="left" w:pos="708"/>
        </w:tabs>
        <w:rPr>
          <w:rFonts w:ascii="Arial" w:hAnsi="Arial"/>
        </w:rPr>
      </w:pPr>
    </w:p>
    <w:p w14:paraId="416138AE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IV.</w:t>
      </w:r>
    </w:p>
    <w:p w14:paraId="49C838C3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Lhůta pro provedení prací, spolupůsobení</w:t>
      </w:r>
    </w:p>
    <w:p w14:paraId="21366A9B" w14:textId="15BF6603" w:rsidR="00333A07" w:rsidRPr="003A288E" w:rsidRDefault="00333A07" w:rsidP="003A288E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/>
          <w:b/>
        </w:rPr>
      </w:pPr>
      <w:r w:rsidRPr="003A288E">
        <w:rPr>
          <w:rFonts w:ascii="Arial" w:hAnsi="Arial"/>
        </w:rPr>
        <w:t xml:space="preserve">Terénní práce v rámci záchranného archeologického výzkumu, které jsou předmětem této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>mlouvy, budou zhotovitelem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 xml:space="preserve">ukončeny </w:t>
      </w:r>
      <w:r w:rsidR="00477304" w:rsidRPr="003A288E">
        <w:rPr>
          <w:rFonts w:ascii="Arial" w:hAnsi="Arial"/>
        </w:rPr>
        <w:t>dle harmonogramu stavebních prací.</w:t>
      </w:r>
    </w:p>
    <w:p w14:paraId="3FA48703" w14:textId="77777777" w:rsidR="00477304" w:rsidRPr="003A288E" w:rsidRDefault="00477304" w:rsidP="003A288E">
      <w:pPr>
        <w:jc w:val="both"/>
        <w:rPr>
          <w:rFonts w:ascii="Arial" w:hAnsi="Arial"/>
          <w:b/>
        </w:rPr>
      </w:pPr>
    </w:p>
    <w:p w14:paraId="25DC5B9A" w14:textId="77777777" w:rsidR="00333A07" w:rsidRPr="003A288E" w:rsidRDefault="00333A07" w:rsidP="003A288E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>Terénní práce spojené s provedením záchranného archeologického výzkumu budou prováděny za dále sje</w:t>
      </w:r>
      <w:r w:rsidR="0044640E" w:rsidRPr="003A288E">
        <w:rPr>
          <w:rFonts w:ascii="Arial" w:hAnsi="Arial"/>
        </w:rPr>
        <w:t>dnaných podmínek</w:t>
      </w:r>
      <w:r w:rsidRPr="003A288E">
        <w:rPr>
          <w:rFonts w:ascii="Arial" w:hAnsi="Arial"/>
        </w:rPr>
        <w:t>:</w:t>
      </w:r>
    </w:p>
    <w:p w14:paraId="11B2F0CD" w14:textId="77777777" w:rsidR="00333A07" w:rsidRPr="003A288E" w:rsidRDefault="00333A07" w:rsidP="003A288E">
      <w:pPr>
        <w:jc w:val="both"/>
        <w:rPr>
          <w:rFonts w:ascii="Arial" w:hAnsi="Arial"/>
          <w:sz w:val="10"/>
        </w:rPr>
      </w:pPr>
    </w:p>
    <w:p w14:paraId="18CC9163" w14:textId="77777777" w:rsidR="00333A07" w:rsidRPr="003A288E" w:rsidRDefault="00333A07" w:rsidP="003A288E">
      <w:pPr>
        <w:ind w:left="284"/>
        <w:jc w:val="both"/>
        <w:rPr>
          <w:rFonts w:ascii="Arial" w:hAnsi="Arial"/>
          <w:sz w:val="10"/>
        </w:rPr>
      </w:pPr>
    </w:p>
    <w:p w14:paraId="7AF23D2E" w14:textId="1A6DBF2C" w:rsidR="00333A07" w:rsidRPr="003A288E" w:rsidRDefault="00333A07" w:rsidP="003A288E">
      <w:pPr>
        <w:numPr>
          <w:ilvl w:val="0"/>
          <w:numId w:val="4"/>
        </w:numPr>
        <w:jc w:val="both"/>
        <w:rPr>
          <w:rFonts w:ascii="Arial" w:hAnsi="Arial"/>
        </w:rPr>
      </w:pPr>
      <w:r w:rsidRPr="003A288E">
        <w:rPr>
          <w:rFonts w:ascii="Arial" w:hAnsi="Arial"/>
        </w:rPr>
        <w:t>V případě, že se v místech provádění prací vyskytují inženýrské sítě a podzemní zařízení, které by mohly být pracemi výzkumu poškozeny, předá objednatel zhotoviteli před zahájením terénních prací jejich vytýčení. V případě poškození vytýčených sítí j</w:t>
      </w:r>
      <w:r w:rsidR="00AA4715">
        <w:rPr>
          <w:rFonts w:ascii="Arial" w:hAnsi="Arial"/>
        </w:rPr>
        <w:t>d</w:t>
      </w:r>
      <w:r w:rsidRPr="003A288E">
        <w:rPr>
          <w:rFonts w:ascii="Arial" w:hAnsi="Arial"/>
        </w:rPr>
        <w:t xml:space="preserve">ou škody a náklady s tímto spojené </w:t>
      </w:r>
      <w:r w:rsidR="00AA4715">
        <w:rPr>
          <w:rFonts w:ascii="Arial" w:hAnsi="Arial"/>
        </w:rPr>
        <w:t>k tíži</w:t>
      </w:r>
      <w:r w:rsidRPr="003A288E">
        <w:rPr>
          <w:rFonts w:ascii="Arial" w:hAnsi="Arial"/>
        </w:rPr>
        <w:t xml:space="preserve"> zhotovitele. Poškození sítí a podzemních zařízení, které vytýčeny nebyly</w:t>
      </w:r>
      <w:r w:rsidR="00AA4715">
        <w:rPr>
          <w:rFonts w:ascii="Arial" w:hAnsi="Arial"/>
        </w:rPr>
        <w:t>,</w:t>
      </w:r>
      <w:r w:rsidRPr="003A288E">
        <w:rPr>
          <w:rFonts w:ascii="Arial" w:hAnsi="Arial"/>
        </w:rPr>
        <w:t xml:space="preserve"> j</w:t>
      </w:r>
      <w:r w:rsidR="00AA4715">
        <w:rPr>
          <w:rFonts w:ascii="Arial" w:hAnsi="Arial"/>
        </w:rPr>
        <w:t>de</w:t>
      </w:r>
      <w:r w:rsidRPr="003A288E">
        <w:rPr>
          <w:rFonts w:ascii="Arial" w:hAnsi="Arial"/>
        </w:rPr>
        <w:t xml:space="preserve"> </w:t>
      </w:r>
      <w:r w:rsidR="00AA4715">
        <w:rPr>
          <w:rFonts w:ascii="Arial" w:hAnsi="Arial"/>
        </w:rPr>
        <w:t>k tíži</w:t>
      </w:r>
      <w:r w:rsidRPr="003A288E">
        <w:rPr>
          <w:rFonts w:ascii="Arial" w:hAnsi="Arial"/>
        </w:rPr>
        <w:t xml:space="preserve"> objednatele. </w:t>
      </w:r>
    </w:p>
    <w:p w14:paraId="3A221315" w14:textId="7F4BC23D" w:rsidR="00333A07" w:rsidRPr="003A288E" w:rsidRDefault="00333A07" w:rsidP="003A288E">
      <w:pPr>
        <w:numPr>
          <w:ilvl w:val="0"/>
          <w:numId w:val="4"/>
        </w:numPr>
        <w:jc w:val="both"/>
        <w:rPr>
          <w:rFonts w:ascii="Arial" w:hAnsi="Arial"/>
        </w:rPr>
      </w:pPr>
      <w:r w:rsidRPr="003A288E">
        <w:rPr>
          <w:rFonts w:ascii="Arial" w:hAnsi="Arial"/>
        </w:rPr>
        <w:t>Objednatel se zavazuje neprodleně informovat oprávněnou osobu zhotovitele (</w:t>
      </w:r>
      <w:proofErr w:type="gramStart"/>
      <w:r w:rsidRPr="003A288E">
        <w:rPr>
          <w:rFonts w:ascii="Arial" w:hAnsi="Arial"/>
        </w:rPr>
        <w:t>dle 1./II</w:t>
      </w:r>
      <w:proofErr w:type="gramEnd"/>
      <w:r w:rsidRPr="003A288E">
        <w:rPr>
          <w:rFonts w:ascii="Arial" w:hAnsi="Arial"/>
        </w:rPr>
        <w:t xml:space="preserve">. této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>mlouvy) o všech změnách projektu nebo postupu stavby, které budou mít vliv na provádění výzkumu. Tyto informace budou zaznamenány do deníku výzkumu.</w:t>
      </w:r>
    </w:p>
    <w:p w14:paraId="4842F2C2" w14:textId="77777777" w:rsidR="00333A07" w:rsidRPr="003A288E" w:rsidRDefault="00333A07" w:rsidP="003A288E">
      <w:pPr>
        <w:jc w:val="both"/>
        <w:rPr>
          <w:rFonts w:ascii="Arial" w:hAnsi="Arial"/>
          <w:b/>
        </w:rPr>
      </w:pPr>
    </w:p>
    <w:p w14:paraId="4B67C60E" w14:textId="77777777" w:rsidR="00333A07" w:rsidRPr="003A288E" w:rsidRDefault="00333A07" w:rsidP="003A288E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/>
          <w:b/>
        </w:rPr>
      </w:pPr>
      <w:r w:rsidRPr="003A288E">
        <w:rPr>
          <w:rFonts w:ascii="Arial" w:hAnsi="Arial"/>
        </w:rPr>
        <w:t>Zhotovitel nenese rizika spojená s neplněním termínu dokončení výzkumu v důsledku extrémních klimatických podmínek, které záchranný výzkum znesnadňují a znemožňují,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>kdy pro účely této smlouvy se za výskyt těchto extrémních</w:t>
      </w:r>
      <w:r w:rsidR="0044640E" w:rsidRPr="003A288E">
        <w:rPr>
          <w:rFonts w:ascii="Arial" w:hAnsi="Arial"/>
        </w:rPr>
        <w:t xml:space="preserve"> klimatických podmínek považuje</w:t>
      </w:r>
      <w:r w:rsidRPr="003A288E">
        <w:rPr>
          <w:rFonts w:ascii="Arial" w:hAnsi="Arial"/>
        </w:rPr>
        <w:t>:</w:t>
      </w:r>
    </w:p>
    <w:p w14:paraId="6725EF29" w14:textId="77777777" w:rsidR="00333A07" w:rsidRPr="003A288E" w:rsidRDefault="00333A07" w:rsidP="003A288E">
      <w:pPr>
        <w:numPr>
          <w:ilvl w:val="1"/>
          <w:numId w:val="5"/>
        </w:numPr>
        <w:tabs>
          <w:tab w:val="num" w:pos="567"/>
        </w:tabs>
        <w:ind w:left="567" w:hanging="283"/>
        <w:jc w:val="both"/>
        <w:rPr>
          <w:rFonts w:ascii="Arial" w:hAnsi="Arial"/>
        </w:rPr>
      </w:pPr>
      <w:r w:rsidRPr="003A288E">
        <w:rPr>
          <w:rFonts w:ascii="Arial" w:hAnsi="Arial"/>
        </w:rPr>
        <w:t>pokles denních teplot pod hodnotu 0</w:t>
      </w:r>
      <w:r w:rsidRPr="003A288E">
        <w:rPr>
          <w:rFonts w:ascii="Arial" w:hAnsi="Arial"/>
          <w:vertAlign w:val="superscript"/>
        </w:rPr>
        <w:t>o</w:t>
      </w:r>
      <w:r w:rsidRPr="003A288E">
        <w:rPr>
          <w:rFonts w:ascii="Arial" w:hAnsi="Arial"/>
        </w:rPr>
        <w:t xml:space="preserve"> C v souvislé délce 3 po</w:t>
      </w:r>
      <w:r w:rsidR="0044640E" w:rsidRPr="003A288E">
        <w:rPr>
          <w:rFonts w:ascii="Arial" w:hAnsi="Arial"/>
        </w:rPr>
        <w:t xml:space="preserve"> sobě jdoucích kalendářních dnů,</w:t>
      </w:r>
    </w:p>
    <w:p w14:paraId="3554DD33" w14:textId="77777777" w:rsidR="00333A07" w:rsidRPr="003A288E" w:rsidRDefault="00333A07" w:rsidP="003A288E">
      <w:pPr>
        <w:numPr>
          <w:ilvl w:val="1"/>
          <w:numId w:val="5"/>
        </w:numPr>
        <w:tabs>
          <w:tab w:val="num" w:pos="567"/>
        </w:tabs>
        <w:ind w:left="567" w:hanging="283"/>
        <w:jc w:val="both"/>
        <w:rPr>
          <w:rFonts w:ascii="Arial" w:hAnsi="Arial"/>
        </w:rPr>
      </w:pPr>
      <w:r w:rsidRPr="003A288E">
        <w:rPr>
          <w:rFonts w:ascii="Arial" w:hAnsi="Arial"/>
        </w:rPr>
        <w:t>vydatné dešťové srážky neb</w:t>
      </w:r>
      <w:r w:rsidR="0044640E" w:rsidRPr="003A288E">
        <w:rPr>
          <w:rFonts w:ascii="Arial" w:hAnsi="Arial"/>
        </w:rPr>
        <w:t>o přeháňky trvalého charakteru,</w:t>
      </w:r>
    </w:p>
    <w:p w14:paraId="13B6B72F" w14:textId="77777777" w:rsidR="00333A07" w:rsidRPr="003A288E" w:rsidRDefault="00333A07" w:rsidP="003A288E">
      <w:pPr>
        <w:numPr>
          <w:ilvl w:val="1"/>
          <w:numId w:val="5"/>
        </w:numPr>
        <w:tabs>
          <w:tab w:val="num" w:pos="567"/>
        </w:tabs>
        <w:ind w:left="567" w:hanging="283"/>
        <w:jc w:val="both"/>
        <w:rPr>
          <w:rFonts w:ascii="Arial" w:hAnsi="Arial"/>
        </w:rPr>
      </w:pPr>
      <w:r w:rsidRPr="003A288E">
        <w:rPr>
          <w:rFonts w:ascii="Arial" w:hAnsi="Arial"/>
        </w:rPr>
        <w:t>denní teplota pohybující se nad 32º C</w:t>
      </w:r>
      <w:r w:rsidR="0018191D" w:rsidRPr="003A288E">
        <w:rPr>
          <w:rFonts w:ascii="Arial" w:hAnsi="Arial"/>
        </w:rPr>
        <w:t xml:space="preserve"> </w:t>
      </w:r>
      <w:r w:rsidR="00034FFF" w:rsidRPr="003A288E">
        <w:rPr>
          <w:rFonts w:ascii="Arial" w:hAnsi="Arial"/>
        </w:rPr>
        <w:t xml:space="preserve">v souvislé délce </w:t>
      </w:r>
      <w:r w:rsidRPr="003A288E">
        <w:rPr>
          <w:rFonts w:ascii="Arial" w:hAnsi="Arial"/>
        </w:rPr>
        <w:t>3 po sobě jdoucích kalendářních dnů.</w:t>
      </w:r>
    </w:p>
    <w:p w14:paraId="639E4EC1" w14:textId="77777777" w:rsidR="00333A07" w:rsidRPr="003A288E" w:rsidRDefault="00333A07" w:rsidP="003A288E">
      <w:pPr>
        <w:jc w:val="both"/>
        <w:rPr>
          <w:rFonts w:ascii="Arial" w:hAnsi="Arial"/>
          <w:b/>
        </w:rPr>
      </w:pPr>
    </w:p>
    <w:p w14:paraId="4B40234B" w14:textId="18679466" w:rsidR="00333A07" w:rsidRPr="003A288E" w:rsidRDefault="00333A07" w:rsidP="003A288E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>Zhotovitel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 xml:space="preserve">splní svoji povinnost vyplývající pro něj z této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>mlo</w:t>
      </w:r>
      <w:r w:rsidR="00034FFF" w:rsidRPr="003A288E">
        <w:rPr>
          <w:rFonts w:ascii="Arial" w:hAnsi="Arial"/>
        </w:rPr>
        <w:t>uvy předáním závěrečné zprávy o </w:t>
      </w:r>
      <w:r w:rsidRPr="003A288E">
        <w:rPr>
          <w:rFonts w:ascii="Arial" w:hAnsi="Arial"/>
        </w:rPr>
        <w:t xml:space="preserve">záchranném výzkumu objednateli po celkovém zpracování výzkumu a to nejpozději do </w:t>
      </w:r>
      <w:r w:rsidR="0044640E" w:rsidRPr="003A288E">
        <w:rPr>
          <w:rFonts w:ascii="Arial" w:hAnsi="Arial"/>
        </w:rPr>
        <w:t>šesti</w:t>
      </w:r>
      <w:r w:rsidRPr="003A288E">
        <w:rPr>
          <w:rFonts w:ascii="Arial" w:hAnsi="Arial"/>
        </w:rPr>
        <w:t xml:space="preserve"> měsíců od skončení terénní části. </w:t>
      </w:r>
    </w:p>
    <w:p w14:paraId="7696E4A3" w14:textId="77777777" w:rsidR="00034FFF" w:rsidRDefault="00034FFF" w:rsidP="003A288E">
      <w:pPr>
        <w:jc w:val="both"/>
        <w:rPr>
          <w:rFonts w:ascii="Arial" w:hAnsi="Arial"/>
        </w:rPr>
      </w:pPr>
    </w:p>
    <w:p w14:paraId="15CE2CBD" w14:textId="77777777" w:rsidR="00D11343" w:rsidRDefault="00D11343" w:rsidP="003A288E">
      <w:pPr>
        <w:jc w:val="both"/>
        <w:rPr>
          <w:rFonts w:ascii="Arial" w:hAnsi="Arial"/>
        </w:rPr>
      </w:pPr>
    </w:p>
    <w:p w14:paraId="21971B50" w14:textId="77777777" w:rsidR="00F6043F" w:rsidRPr="003A288E" w:rsidRDefault="00F6043F" w:rsidP="003A288E">
      <w:pPr>
        <w:jc w:val="both"/>
        <w:rPr>
          <w:rFonts w:ascii="Arial" w:hAnsi="Arial"/>
        </w:rPr>
      </w:pPr>
    </w:p>
    <w:p w14:paraId="3CFF9EEF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V.</w:t>
      </w:r>
    </w:p>
    <w:p w14:paraId="35810C9E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Další dohody a ujednání</w:t>
      </w:r>
    </w:p>
    <w:p w14:paraId="32CDE26A" w14:textId="77777777" w:rsidR="00333A07" w:rsidRPr="003A288E" w:rsidRDefault="00333A07" w:rsidP="003A288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Přítomnost pracovníků archeologického výzkumu bude dokládána zápisem do deníku výzkumu nebo výkazu práce laboratoře a zpracování dokumentace. </w:t>
      </w:r>
    </w:p>
    <w:p w14:paraId="1F73CE42" w14:textId="77777777" w:rsidR="00333A07" w:rsidRPr="003A288E" w:rsidRDefault="00333A07" w:rsidP="003A288E">
      <w:pPr>
        <w:tabs>
          <w:tab w:val="num" w:pos="284"/>
        </w:tabs>
        <w:ind w:left="284" w:hanging="284"/>
        <w:jc w:val="both"/>
        <w:rPr>
          <w:rFonts w:ascii="Arial" w:hAnsi="Arial"/>
        </w:rPr>
      </w:pPr>
    </w:p>
    <w:p w14:paraId="38BC73F9" w14:textId="77777777" w:rsidR="00333A07" w:rsidRPr="003A288E" w:rsidRDefault="00333A07" w:rsidP="003A288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>O provádění terénních prací spojených s provedením záchranného archeologického výzkumu bude zhotovitelem průběžně, formou denních zápisů, veden deník výzkumu, do něhož budou zaznamenávány mimo údajů spojen</w:t>
      </w:r>
      <w:r w:rsidR="00034FFF" w:rsidRPr="003A288E">
        <w:rPr>
          <w:rFonts w:ascii="Arial" w:hAnsi="Arial"/>
        </w:rPr>
        <w:t xml:space="preserve">ých s postupem terénních prací </w:t>
      </w:r>
      <w:r w:rsidRPr="003A288E">
        <w:rPr>
          <w:rFonts w:ascii="Arial" w:hAnsi="Arial"/>
        </w:rPr>
        <w:t>výzkum</w:t>
      </w:r>
      <w:r w:rsidR="0044640E" w:rsidRPr="003A288E">
        <w:rPr>
          <w:rFonts w:ascii="Arial" w:hAnsi="Arial"/>
        </w:rPr>
        <w:t>u i údaje o</w:t>
      </w:r>
      <w:r w:rsidRPr="003A288E">
        <w:rPr>
          <w:rFonts w:ascii="Arial" w:hAnsi="Arial"/>
        </w:rPr>
        <w:t>:</w:t>
      </w:r>
    </w:p>
    <w:p w14:paraId="30B9E190" w14:textId="77777777" w:rsidR="00333A07" w:rsidRPr="003A288E" w:rsidRDefault="00333A07" w:rsidP="003A288E">
      <w:pPr>
        <w:numPr>
          <w:ilvl w:val="1"/>
          <w:numId w:val="5"/>
        </w:numPr>
        <w:tabs>
          <w:tab w:val="num" w:pos="567"/>
        </w:tabs>
        <w:ind w:left="567" w:hanging="283"/>
        <w:jc w:val="both"/>
        <w:rPr>
          <w:rFonts w:ascii="Arial" w:hAnsi="Arial"/>
        </w:rPr>
      </w:pPr>
      <w:r w:rsidRPr="003A288E">
        <w:rPr>
          <w:rFonts w:ascii="Arial" w:hAnsi="Arial"/>
        </w:rPr>
        <w:t>datu (dni) prováděného zápisu</w:t>
      </w:r>
      <w:r w:rsidR="0044640E" w:rsidRPr="003A288E">
        <w:rPr>
          <w:rFonts w:ascii="Arial" w:hAnsi="Arial"/>
        </w:rPr>
        <w:t>,</w:t>
      </w:r>
    </w:p>
    <w:p w14:paraId="660F1D70" w14:textId="77777777" w:rsidR="00333A07" w:rsidRPr="003A288E" w:rsidRDefault="00034FFF" w:rsidP="003A288E">
      <w:pPr>
        <w:numPr>
          <w:ilvl w:val="1"/>
          <w:numId w:val="5"/>
        </w:numPr>
        <w:tabs>
          <w:tab w:val="num" w:pos="567"/>
        </w:tabs>
        <w:ind w:left="567" w:hanging="283"/>
        <w:jc w:val="both"/>
        <w:rPr>
          <w:rFonts w:ascii="Arial" w:hAnsi="Arial"/>
        </w:rPr>
      </w:pPr>
      <w:r w:rsidRPr="003A288E">
        <w:rPr>
          <w:rFonts w:ascii="Arial" w:hAnsi="Arial"/>
        </w:rPr>
        <w:t>počtu pracovníků zhotovitele</w:t>
      </w:r>
      <w:r w:rsidR="00333A07" w:rsidRPr="003A288E">
        <w:rPr>
          <w:rFonts w:ascii="Arial" w:hAnsi="Arial"/>
        </w:rPr>
        <w:t xml:space="preserve"> přítomných v konkrétní pracovní směně na výzkumu včet</w:t>
      </w:r>
      <w:r w:rsidR="0044640E" w:rsidRPr="003A288E">
        <w:rPr>
          <w:rFonts w:ascii="Arial" w:hAnsi="Arial"/>
        </w:rPr>
        <w:t>ně délky výkonu jejich činností,</w:t>
      </w:r>
    </w:p>
    <w:p w14:paraId="6CE94081" w14:textId="77777777" w:rsidR="00333A07" w:rsidRPr="003A288E" w:rsidRDefault="00333A07" w:rsidP="003A288E">
      <w:pPr>
        <w:numPr>
          <w:ilvl w:val="1"/>
          <w:numId w:val="5"/>
        </w:numPr>
        <w:tabs>
          <w:tab w:val="num" w:pos="567"/>
        </w:tabs>
        <w:ind w:left="567" w:hanging="283"/>
        <w:jc w:val="both"/>
        <w:rPr>
          <w:rFonts w:ascii="Arial" w:hAnsi="Arial"/>
        </w:rPr>
      </w:pPr>
      <w:r w:rsidRPr="003A288E">
        <w:rPr>
          <w:rFonts w:ascii="Arial" w:hAnsi="Arial"/>
        </w:rPr>
        <w:t>použ</w:t>
      </w:r>
      <w:r w:rsidR="0044640E" w:rsidRPr="003A288E">
        <w:rPr>
          <w:rFonts w:ascii="Arial" w:hAnsi="Arial"/>
        </w:rPr>
        <w:t>itých dopravních prostředcích.</w:t>
      </w:r>
    </w:p>
    <w:p w14:paraId="4B5C8781" w14:textId="77777777" w:rsidR="00333A07" w:rsidRPr="003A288E" w:rsidRDefault="00333A07" w:rsidP="003A288E">
      <w:pPr>
        <w:ind w:left="284"/>
        <w:jc w:val="both"/>
        <w:rPr>
          <w:rFonts w:ascii="Arial" w:hAnsi="Arial"/>
        </w:rPr>
      </w:pPr>
      <w:r w:rsidRPr="003A288E">
        <w:rPr>
          <w:rFonts w:ascii="Arial" w:hAnsi="Arial"/>
        </w:rPr>
        <w:lastRenderedPageBreak/>
        <w:t xml:space="preserve">Zástupce objednatele pověřený výkonem technického dozoru předmětné stavby, má právo provádět průběžnou kontrolu zápisů zhotovitele prováděných v deníku výzkumu a výkazech práce laboratoře a zpracování dokumentace, v případě nesouhlasu má pak právo připojovat k zápisům zhotovitele svoje zdůvodněné stanovisko.  </w:t>
      </w:r>
    </w:p>
    <w:p w14:paraId="37C73668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707F05C0" w14:textId="77777777" w:rsidR="00333A07" w:rsidRPr="003A288E" w:rsidRDefault="00333A07" w:rsidP="003A288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Závěrečná zpráva dle bodu </w:t>
      </w:r>
      <w:proofErr w:type="gramStart"/>
      <w:r w:rsidR="00034FFF" w:rsidRPr="003A288E">
        <w:rPr>
          <w:rFonts w:ascii="Arial" w:hAnsi="Arial"/>
        </w:rPr>
        <w:t>IV./4.</w:t>
      </w:r>
      <w:r w:rsidRPr="003A288E">
        <w:rPr>
          <w:rFonts w:ascii="Arial" w:hAnsi="Arial"/>
        </w:rPr>
        <w:t xml:space="preserve"> této</w:t>
      </w:r>
      <w:proofErr w:type="gramEnd"/>
      <w:r w:rsidRPr="003A288E">
        <w:rPr>
          <w:rFonts w:ascii="Arial" w:hAnsi="Arial"/>
        </w:rPr>
        <w:t xml:space="preserve"> smlouvy bude zhotovitelem objednateli předána ve </w:t>
      </w:r>
      <w:r w:rsidR="00034FFF" w:rsidRPr="003A288E">
        <w:rPr>
          <w:rFonts w:ascii="Arial" w:hAnsi="Arial"/>
        </w:rPr>
        <w:t>dvou</w:t>
      </w:r>
      <w:r w:rsidRPr="003A288E">
        <w:rPr>
          <w:rFonts w:ascii="Arial" w:hAnsi="Arial"/>
        </w:rPr>
        <w:t xml:space="preserve"> exemplářích. </w:t>
      </w:r>
    </w:p>
    <w:p w14:paraId="540C8C03" w14:textId="77777777" w:rsidR="00333A07" w:rsidRPr="003A288E" w:rsidRDefault="00333A07" w:rsidP="003A288E">
      <w:pPr>
        <w:tabs>
          <w:tab w:val="num" w:pos="284"/>
        </w:tabs>
        <w:ind w:left="284" w:hanging="284"/>
        <w:jc w:val="both"/>
        <w:rPr>
          <w:rFonts w:ascii="Arial" w:hAnsi="Arial"/>
        </w:rPr>
      </w:pPr>
    </w:p>
    <w:p w14:paraId="00643346" w14:textId="04CCBFF5" w:rsidR="00333A07" w:rsidRPr="003A288E" w:rsidRDefault="00333A07" w:rsidP="003A288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>V případě prodlení objednatele s úhradou jednotlivých faktur větší jak 10 pracovních dní po l</w:t>
      </w:r>
      <w:r w:rsidR="004D6651" w:rsidRPr="003A288E">
        <w:rPr>
          <w:rFonts w:ascii="Arial" w:hAnsi="Arial"/>
        </w:rPr>
        <w:t xml:space="preserve">hůtě splatnosti dle bodu </w:t>
      </w:r>
      <w:proofErr w:type="gramStart"/>
      <w:r w:rsidR="004D6651" w:rsidRPr="003A288E">
        <w:rPr>
          <w:rFonts w:ascii="Arial" w:hAnsi="Arial"/>
        </w:rPr>
        <w:t>III./</w:t>
      </w:r>
      <w:r w:rsidR="002311CA">
        <w:rPr>
          <w:rFonts w:ascii="Arial" w:hAnsi="Arial"/>
        </w:rPr>
        <w:t>4</w:t>
      </w:r>
      <w:r w:rsidR="004D6651" w:rsidRPr="003A288E">
        <w:rPr>
          <w:rFonts w:ascii="Arial" w:hAnsi="Arial"/>
        </w:rPr>
        <w:t>.</w:t>
      </w:r>
      <w:r w:rsidRPr="003A288E">
        <w:rPr>
          <w:rFonts w:ascii="Arial" w:hAnsi="Arial"/>
        </w:rPr>
        <w:t xml:space="preserve"> této</w:t>
      </w:r>
      <w:proofErr w:type="gramEnd"/>
      <w:r w:rsidRPr="003A288E">
        <w:rPr>
          <w:rFonts w:ascii="Arial" w:hAnsi="Arial"/>
        </w:rPr>
        <w:t xml:space="preserve">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>mlouvy</w:t>
      </w:r>
      <w:r w:rsidR="002311CA">
        <w:rPr>
          <w:rFonts w:ascii="Arial" w:hAnsi="Arial"/>
        </w:rPr>
        <w:t>,</w:t>
      </w:r>
      <w:r w:rsidRPr="003A288E">
        <w:rPr>
          <w:rFonts w:ascii="Arial" w:hAnsi="Arial"/>
        </w:rPr>
        <w:t xml:space="preserve"> je zhotovitel oprávněn pozastavit práce záchranného archeologického výzkumu do vypořádání dlužné částky. Uplatněním tohoto práva nejsou omeze</w:t>
      </w:r>
      <w:r w:rsidR="004D6651" w:rsidRPr="003A288E">
        <w:rPr>
          <w:rFonts w:ascii="Arial" w:hAnsi="Arial"/>
        </w:rPr>
        <w:t xml:space="preserve">ny smluvní pokuty dle </w:t>
      </w:r>
      <w:proofErr w:type="gramStart"/>
      <w:r w:rsidR="004D6651" w:rsidRPr="003A288E">
        <w:rPr>
          <w:rFonts w:ascii="Arial" w:hAnsi="Arial"/>
        </w:rPr>
        <w:t>bodu V./5.</w:t>
      </w:r>
      <w:r w:rsidRPr="003A288E">
        <w:rPr>
          <w:rFonts w:ascii="Arial" w:hAnsi="Arial"/>
        </w:rPr>
        <w:t xml:space="preserve"> této</w:t>
      </w:r>
      <w:proofErr w:type="gramEnd"/>
      <w:r w:rsidRPr="003A288E">
        <w:rPr>
          <w:rFonts w:ascii="Arial" w:hAnsi="Arial"/>
        </w:rPr>
        <w:t xml:space="preserve">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 xml:space="preserve">mlouvy. Zhotovitel má nárok na prodloužení termínu dokončení předmětu </w:t>
      </w:r>
      <w:r w:rsidR="009B5855">
        <w:rPr>
          <w:rFonts w:ascii="Arial" w:hAnsi="Arial"/>
        </w:rPr>
        <w:t>s</w:t>
      </w:r>
      <w:r w:rsidRPr="003A288E">
        <w:rPr>
          <w:rFonts w:ascii="Arial" w:hAnsi="Arial"/>
        </w:rPr>
        <w:t>mlouvy o dobu</w:t>
      </w:r>
      <w:r w:rsidR="002311CA">
        <w:rPr>
          <w:rFonts w:ascii="Arial" w:hAnsi="Arial"/>
        </w:rPr>
        <w:t>,</w:t>
      </w:r>
      <w:r w:rsidRPr="003A288E">
        <w:rPr>
          <w:rFonts w:ascii="Arial" w:hAnsi="Arial"/>
        </w:rPr>
        <w:t xml:space="preserve"> po niž budou práce pozastaveny. </w:t>
      </w:r>
    </w:p>
    <w:p w14:paraId="1F0FB24A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38377AA8" w14:textId="3FF2C099" w:rsidR="00333A07" w:rsidRPr="003A288E" w:rsidRDefault="0053324C" w:rsidP="003A288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 w:rsidRPr="003A288E">
        <w:rPr>
          <w:rFonts w:ascii="Arial" w:hAnsi="Arial"/>
        </w:rPr>
        <w:t>V případě prodlení objednatele s úhradou jednotlivých faktur, nad lhůty stanovené touto smlouvou,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>si bude</w:t>
      </w:r>
      <w:r w:rsidRPr="003A288E">
        <w:rPr>
          <w:rFonts w:ascii="Arial" w:hAnsi="Arial"/>
          <w:color w:val="FF0000"/>
        </w:rPr>
        <w:t xml:space="preserve"> </w:t>
      </w:r>
      <w:r w:rsidRPr="003A288E">
        <w:rPr>
          <w:rFonts w:ascii="Arial" w:hAnsi="Arial"/>
        </w:rPr>
        <w:t xml:space="preserve">zhotovitel účtovat dle </w:t>
      </w:r>
      <w:proofErr w:type="spellStart"/>
      <w:r w:rsidRPr="003A288E">
        <w:rPr>
          <w:rFonts w:ascii="Arial" w:hAnsi="Arial"/>
        </w:rPr>
        <w:t>ust</w:t>
      </w:r>
      <w:proofErr w:type="spellEnd"/>
      <w:r w:rsidRPr="003A288E">
        <w:rPr>
          <w:rFonts w:ascii="Arial" w:hAnsi="Arial"/>
        </w:rPr>
        <w:t xml:space="preserve">. § </w:t>
      </w:r>
      <w:smartTag w:uri="urn:schemas-microsoft-com:office:smarttags" w:element="metricconverter">
        <w:smartTagPr>
          <w:attr w:name="ProductID" w:val="1968 a"/>
        </w:smartTagPr>
        <w:r w:rsidRPr="003A288E">
          <w:rPr>
            <w:rFonts w:ascii="Arial" w:hAnsi="Arial"/>
          </w:rPr>
          <w:t>1968 a</w:t>
        </w:r>
      </w:smartTag>
      <w:r w:rsidRPr="003A288E">
        <w:rPr>
          <w:rFonts w:ascii="Arial" w:hAnsi="Arial"/>
        </w:rPr>
        <w:t xml:space="preserve"> násl. </w:t>
      </w:r>
      <w:r w:rsidR="005E482B">
        <w:rPr>
          <w:rFonts w:ascii="Arial" w:hAnsi="Arial"/>
        </w:rPr>
        <w:t>z</w:t>
      </w:r>
      <w:r w:rsidRPr="003A288E">
        <w:rPr>
          <w:rFonts w:ascii="Arial" w:hAnsi="Arial"/>
        </w:rPr>
        <w:t xml:space="preserve">ákona č. 89/2012 Sb., </w:t>
      </w:r>
      <w:r w:rsidR="005E482B">
        <w:rPr>
          <w:rFonts w:ascii="Arial" w:hAnsi="Arial"/>
        </w:rPr>
        <w:t>o</w:t>
      </w:r>
      <w:r w:rsidRPr="003A288E">
        <w:rPr>
          <w:rFonts w:ascii="Arial" w:hAnsi="Arial"/>
        </w:rPr>
        <w:t>bčanský zákoník, úroky z prodlení ve výši 0,05 % z dlužné částky za každý den prodlení.</w:t>
      </w:r>
    </w:p>
    <w:p w14:paraId="4369429E" w14:textId="77777777" w:rsidR="00333A07" w:rsidRPr="003A288E" w:rsidRDefault="00333A07" w:rsidP="003A288E">
      <w:pPr>
        <w:tabs>
          <w:tab w:val="num" w:pos="284"/>
        </w:tabs>
        <w:ind w:left="284" w:hanging="284"/>
        <w:jc w:val="both"/>
        <w:rPr>
          <w:rFonts w:ascii="Arial" w:hAnsi="Arial"/>
        </w:rPr>
      </w:pPr>
    </w:p>
    <w:p w14:paraId="382D7B18" w14:textId="77777777" w:rsidR="00F6043F" w:rsidRDefault="00F6043F" w:rsidP="003A288E">
      <w:pPr>
        <w:ind w:firstLine="357"/>
        <w:jc w:val="center"/>
        <w:rPr>
          <w:rFonts w:ascii="Arial" w:hAnsi="Arial"/>
          <w:b/>
        </w:rPr>
      </w:pPr>
    </w:p>
    <w:p w14:paraId="43D81D70" w14:textId="77777777" w:rsidR="00D11343" w:rsidRDefault="00D11343" w:rsidP="003A288E">
      <w:pPr>
        <w:ind w:firstLine="357"/>
        <w:jc w:val="center"/>
        <w:rPr>
          <w:rFonts w:ascii="Arial" w:hAnsi="Arial"/>
          <w:b/>
        </w:rPr>
      </w:pPr>
    </w:p>
    <w:p w14:paraId="54EE23BC" w14:textId="77777777" w:rsidR="00333A07" w:rsidRPr="003A288E" w:rsidRDefault="00333A07" w:rsidP="003A288E">
      <w:pPr>
        <w:ind w:firstLine="357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VI.</w:t>
      </w:r>
    </w:p>
    <w:p w14:paraId="4EDDB92A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Autorská práva</w:t>
      </w:r>
    </w:p>
    <w:p w14:paraId="2B15603E" w14:textId="77777777" w:rsidR="00333A07" w:rsidRPr="003A288E" w:rsidRDefault="00333A07" w:rsidP="003A288E">
      <w:pPr>
        <w:numPr>
          <w:ilvl w:val="0"/>
          <w:numId w:val="7"/>
        </w:numPr>
        <w:jc w:val="both"/>
        <w:rPr>
          <w:rFonts w:ascii="Arial" w:hAnsi="Arial"/>
        </w:rPr>
      </w:pPr>
      <w:r w:rsidRPr="003A288E">
        <w:rPr>
          <w:rFonts w:ascii="Arial" w:hAnsi="Arial"/>
        </w:rPr>
        <w:t>Autorská práva k plánům, náčrtům, výkresům, grafických zobrazením a textovým částem pořízeným během výzkumu pracovníky zhotovitele nebo jeho subdodavatele náleží zhotoviteli. Originály jsou a zůstanou jeho vlastnictvím; objednatel obdrží autorizované kopie.</w:t>
      </w:r>
    </w:p>
    <w:p w14:paraId="6E19F826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7551AA89" w14:textId="77777777" w:rsidR="00333A07" w:rsidRPr="003A288E" w:rsidRDefault="00333A07" w:rsidP="003A288E">
      <w:pPr>
        <w:numPr>
          <w:ilvl w:val="0"/>
          <w:numId w:val="7"/>
        </w:numPr>
        <w:jc w:val="both"/>
        <w:rPr>
          <w:rFonts w:ascii="Arial" w:hAnsi="Arial"/>
        </w:rPr>
      </w:pPr>
      <w:r w:rsidRPr="003A288E">
        <w:rPr>
          <w:rFonts w:ascii="Arial" w:hAnsi="Arial"/>
        </w:rPr>
        <w:t>Originály vyjádření, stanovisek, rozhodnutí a jiných písemných dokladů, vydaných v souvislosti s činností zhotovitele dle této smlouvy, budou po skončení výzkumu předány objednateli; zhotovitel si ponechá kopie.</w:t>
      </w:r>
    </w:p>
    <w:p w14:paraId="590836CA" w14:textId="77777777" w:rsidR="00333A07" w:rsidRPr="003A288E" w:rsidRDefault="00333A07" w:rsidP="003A288E">
      <w:pPr>
        <w:rPr>
          <w:rFonts w:ascii="Arial" w:hAnsi="Arial"/>
          <w:b/>
        </w:rPr>
      </w:pPr>
    </w:p>
    <w:p w14:paraId="2B2AC850" w14:textId="77777777" w:rsidR="00F6043F" w:rsidRDefault="00F6043F" w:rsidP="003A288E">
      <w:pPr>
        <w:jc w:val="center"/>
        <w:rPr>
          <w:rFonts w:ascii="Arial" w:hAnsi="Arial"/>
          <w:b/>
        </w:rPr>
      </w:pPr>
    </w:p>
    <w:p w14:paraId="2353723E" w14:textId="77777777" w:rsidR="00D11343" w:rsidRDefault="00D11343" w:rsidP="003A288E">
      <w:pPr>
        <w:jc w:val="center"/>
        <w:rPr>
          <w:rFonts w:ascii="Arial" w:hAnsi="Arial"/>
          <w:b/>
        </w:rPr>
      </w:pPr>
    </w:p>
    <w:p w14:paraId="53526B72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VII.</w:t>
      </w:r>
    </w:p>
    <w:p w14:paraId="1BF0D3BA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Závěrečná ustanovení</w:t>
      </w:r>
    </w:p>
    <w:p w14:paraId="00F73BD9" w14:textId="77057073" w:rsidR="00333A07" w:rsidRPr="003A288E" w:rsidRDefault="00333A07" w:rsidP="003A288E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Ve všech věcech, které nejsou upraveny touto smlouvou, se budou vzájemné vztahy smluvních stran řídit </w:t>
      </w:r>
      <w:r w:rsidR="005E482B">
        <w:rPr>
          <w:rFonts w:ascii="Arial" w:hAnsi="Arial"/>
        </w:rPr>
        <w:t>zákonem č. 89/2012 Sb., o</w:t>
      </w:r>
      <w:r w:rsidR="0053324C" w:rsidRPr="003A288E">
        <w:rPr>
          <w:rFonts w:ascii="Arial" w:hAnsi="Arial"/>
        </w:rPr>
        <w:t>bčanský</w:t>
      </w:r>
      <w:r w:rsidRPr="003A288E">
        <w:rPr>
          <w:rFonts w:ascii="Arial" w:hAnsi="Arial"/>
        </w:rPr>
        <w:t xml:space="preserve"> zákoník</w:t>
      </w:r>
      <w:r w:rsidR="005E482B">
        <w:rPr>
          <w:rFonts w:ascii="Arial" w:hAnsi="Arial"/>
        </w:rPr>
        <w:t>, ve znění pozdějších předpisů</w:t>
      </w:r>
      <w:r w:rsidRPr="003A288E">
        <w:rPr>
          <w:rFonts w:ascii="Arial" w:hAnsi="Arial"/>
        </w:rPr>
        <w:t>.</w:t>
      </w:r>
    </w:p>
    <w:p w14:paraId="27BFACEE" w14:textId="77777777" w:rsidR="00333A07" w:rsidRPr="003A288E" w:rsidRDefault="00333A07" w:rsidP="003A288E">
      <w:pPr>
        <w:jc w:val="both"/>
        <w:rPr>
          <w:rFonts w:ascii="Arial" w:hAnsi="Arial"/>
        </w:rPr>
      </w:pPr>
    </w:p>
    <w:p w14:paraId="7F59E9AB" w14:textId="7746E08D" w:rsidR="00333A07" w:rsidRPr="003A288E" w:rsidRDefault="00333A07" w:rsidP="003A288E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Smlouva nabývá </w:t>
      </w:r>
      <w:r w:rsidR="005E482B">
        <w:rPr>
          <w:rFonts w:ascii="Arial" w:hAnsi="Arial"/>
        </w:rPr>
        <w:t xml:space="preserve">platnosti dnem jejího uzavření a </w:t>
      </w:r>
      <w:r w:rsidRPr="003A288E">
        <w:rPr>
          <w:rFonts w:ascii="Arial" w:hAnsi="Arial"/>
        </w:rPr>
        <w:t xml:space="preserve">účinnosti </w:t>
      </w:r>
      <w:r w:rsidR="005E482B">
        <w:rPr>
          <w:rFonts w:ascii="Arial" w:hAnsi="Arial"/>
        </w:rPr>
        <w:t>dnem jejího uveřejnění v registru smluv. Smlouva může být ukončena</w:t>
      </w:r>
      <w:r w:rsidRPr="003A288E">
        <w:rPr>
          <w:rFonts w:ascii="Arial" w:hAnsi="Arial"/>
        </w:rPr>
        <w:t xml:space="preserve"> pouze vzájemnou dohodou.</w:t>
      </w:r>
    </w:p>
    <w:p w14:paraId="37664E34" w14:textId="77777777" w:rsidR="00333A07" w:rsidRPr="003A288E" w:rsidRDefault="00333A07" w:rsidP="003A288E">
      <w:pPr>
        <w:ind w:left="360"/>
        <w:jc w:val="both"/>
        <w:rPr>
          <w:rFonts w:ascii="Arial" w:hAnsi="Arial"/>
        </w:rPr>
      </w:pPr>
    </w:p>
    <w:p w14:paraId="6AD2F389" w14:textId="78923C87" w:rsidR="00333A07" w:rsidRPr="003A288E" w:rsidRDefault="00333A07" w:rsidP="003A288E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/>
        </w:rPr>
      </w:pPr>
      <w:r w:rsidRPr="003A288E">
        <w:rPr>
          <w:rFonts w:ascii="Arial" w:hAnsi="Arial"/>
        </w:rPr>
        <w:t>Smlouva je vyhotovena ve 4 (čtyřech) stejnopisech</w:t>
      </w:r>
      <w:r w:rsidR="0037332B" w:rsidRPr="003A288E">
        <w:rPr>
          <w:rFonts w:ascii="Arial" w:hAnsi="Arial"/>
        </w:rPr>
        <w:t>,</w:t>
      </w:r>
      <w:r w:rsidRPr="003A288E">
        <w:rPr>
          <w:rFonts w:ascii="Arial" w:hAnsi="Arial"/>
        </w:rPr>
        <w:t xml:space="preserve"> z nichž každý má </w:t>
      </w:r>
      <w:r w:rsidR="00B31841">
        <w:rPr>
          <w:rFonts w:ascii="Arial" w:hAnsi="Arial"/>
        </w:rPr>
        <w:t>8</w:t>
      </w:r>
      <w:r w:rsidR="0037332B" w:rsidRPr="003A288E">
        <w:rPr>
          <w:rFonts w:ascii="Arial" w:hAnsi="Arial"/>
        </w:rPr>
        <w:t xml:space="preserve"> (</w:t>
      </w:r>
      <w:r w:rsidR="00B31841">
        <w:rPr>
          <w:rFonts w:ascii="Arial" w:hAnsi="Arial"/>
        </w:rPr>
        <w:t>osm</w:t>
      </w:r>
      <w:r w:rsidRPr="003A288E">
        <w:rPr>
          <w:rFonts w:ascii="Arial" w:hAnsi="Arial"/>
        </w:rPr>
        <w:t>) stran</w:t>
      </w:r>
      <w:r w:rsidR="004D6651" w:rsidRPr="003A288E">
        <w:rPr>
          <w:rFonts w:ascii="Arial" w:hAnsi="Arial"/>
        </w:rPr>
        <w:t xml:space="preserve">, </w:t>
      </w:r>
      <w:r w:rsidRPr="003A288E">
        <w:rPr>
          <w:rFonts w:ascii="Arial" w:hAnsi="Arial"/>
        </w:rPr>
        <w:t>dva obdrží objednatel a dva zhotovitel.</w:t>
      </w:r>
    </w:p>
    <w:p w14:paraId="39D5B605" w14:textId="77777777" w:rsidR="00333A07" w:rsidRPr="003A288E" w:rsidRDefault="00333A07" w:rsidP="003A288E">
      <w:pPr>
        <w:ind w:left="360"/>
        <w:jc w:val="both"/>
        <w:rPr>
          <w:rFonts w:ascii="Arial" w:hAnsi="Arial"/>
        </w:rPr>
      </w:pPr>
    </w:p>
    <w:p w14:paraId="32C8F44A" w14:textId="08BAA3AE" w:rsidR="009B5855" w:rsidRPr="00012226" w:rsidRDefault="00D11343" w:rsidP="00147EF2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 w:cs="Arial"/>
          <w:color w:val="000000" w:themeColor="text1"/>
        </w:rPr>
      </w:pPr>
      <w:r w:rsidRPr="00D11343">
        <w:rPr>
          <w:rFonts w:ascii="Arial" w:hAnsi="Arial" w:cs="Arial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</w:t>
      </w:r>
      <w:r w:rsidR="005E482B">
        <w:rPr>
          <w:rFonts w:ascii="Arial" w:hAnsi="Arial" w:cs="Arial"/>
        </w:rPr>
        <w:t>zhotovitel</w:t>
      </w:r>
      <w:r w:rsidRPr="00D11343">
        <w:rPr>
          <w:rFonts w:ascii="Arial" w:hAnsi="Arial" w:cs="Arial"/>
        </w:rPr>
        <w:t>,</w:t>
      </w:r>
      <w:r w:rsidR="00B55B27">
        <w:rPr>
          <w:rFonts w:ascii="Arial" w:hAnsi="Arial" w:cs="Arial"/>
        </w:rPr>
        <w:t xml:space="preserve"> který je dle § 2 bod e) zákona o registru smluv též povinným subjektem, jehož smlouvy se v registru uveřejňují,</w:t>
      </w:r>
      <w:r w:rsidRPr="00D11343">
        <w:rPr>
          <w:rFonts w:ascii="Arial" w:hAnsi="Arial" w:cs="Arial"/>
        </w:rPr>
        <w:t xml:space="preserve"> </w:t>
      </w:r>
      <w:r w:rsidR="00B55B27">
        <w:rPr>
          <w:rFonts w:ascii="Arial" w:hAnsi="Arial" w:cs="Arial"/>
        </w:rPr>
        <w:t>a to zcela v souladu se zákonem o registru smluv. Zhotovitel</w:t>
      </w:r>
      <w:r w:rsidRPr="00D11343">
        <w:rPr>
          <w:rFonts w:ascii="Arial" w:hAnsi="Arial" w:cs="Arial"/>
        </w:rPr>
        <w:t xml:space="preserve"> zároveň zajistí, aby informace o uveřejnění této smlouvy byla zaslána </w:t>
      </w:r>
      <w:r w:rsidR="005E482B">
        <w:rPr>
          <w:rFonts w:ascii="Arial" w:hAnsi="Arial" w:cs="Arial"/>
        </w:rPr>
        <w:t>objednatel</w:t>
      </w:r>
      <w:r w:rsidR="00B55B27">
        <w:rPr>
          <w:rFonts w:ascii="Arial" w:hAnsi="Arial" w:cs="Arial"/>
        </w:rPr>
        <w:t>i</w:t>
      </w:r>
      <w:r w:rsidRPr="00D11343">
        <w:rPr>
          <w:rFonts w:ascii="Arial" w:hAnsi="Arial" w:cs="Arial"/>
        </w:rPr>
        <w:t xml:space="preserve"> do datové schránky ID t9zbsva /na e-mail: </w:t>
      </w:r>
      <w:hyperlink r:id="rId8" w:history="1">
        <w:r w:rsidRPr="00012226">
          <w:rPr>
            <w:rStyle w:val="Hypertextovodkaz"/>
            <w:color w:val="000000" w:themeColor="text1"/>
            <w:highlight w:val="black"/>
          </w:rPr>
          <w:t>pavla.svitilova@kr-ustecky.cz</w:t>
        </w:r>
      </w:hyperlink>
    </w:p>
    <w:p w14:paraId="62508AD4" w14:textId="77777777" w:rsidR="009B5855" w:rsidRDefault="009B5855" w:rsidP="00147EF2">
      <w:pPr>
        <w:ind w:left="360"/>
        <w:jc w:val="both"/>
        <w:rPr>
          <w:rFonts w:ascii="Arial" w:hAnsi="Arial" w:cs="Arial"/>
        </w:rPr>
      </w:pPr>
    </w:p>
    <w:p w14:paraId="46EADFF3" w14:textId="14064F33" w:rsidR="009B5855" w:rsidRPr="009B5855" w:rsidRDefault="009B5855" w:rsidP="00147EF2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potvrzuje, že o uzavření této smlouvy bylo rozhodnuto Radou Ústeckého kraje usnesením </w:t>
      </w:r>
      <w:r w:rsidRPr="006726B8">
        <w:rPr>
          <w:rFonts w:ascii="Arial" w:hAnsi="Arial" w:cs="Arial"/>
        </w:rPr>
        <w:t>č</w:t>
      </w:r>
      <w:r w:rsidR="006726B8">
        <w:rPr>
          <w:rFonts w:ascii="Arial" w:hAnsi="Arial" w:cs="Arial"/>
        </w:rPr>
        <w:t>. 187/78R/2019</w:t>
      </w:r>
      <w:r w:rsidRPr="006726B8">
        <w:rPr>
          <w:rFonts w:ascii="Arial" w:hAnsi="Arial" w:cs="Arial"/>
        </w:rPr>
        <w:t xml:space="preserve"> ze dne</w:t>
      </w:r>
      <w:r w:rsidR="006726B8">
        <w:rPr>
          <w:rFonts w:ascii="Arial" w:hAnsi="Arial" w:cs="Arial"/>
        </w:rPr>
        <w:t xml:space="preserve"> </w:t>
      </w:r>
      <w:proofErr w:type="gramStart"/>
      <w:r w:rsidR="006726B8">
        <w:rPr>
          <w:rFonts w:ascii="Arial" w:hAnsi="Arial" w:cs="Arial"/>
        </w:rPr>
        <w:t>2.10.2019</w:t>
      </w:r>
      <w:proofErr w:type="gramEnd"/>
      <w:r w:rsidR="006726B8">
        <w:rPr>
          <w:rFonts w:ascii="Arial" w:hAnsi="Arial" w:cs="Arial"/>
        </w:rPr>
        <w:t>.</w:t>
      </w:r>
    </w:p>
    <w:p w14:paraId="3B9E4D90" w14:textId="77777777" w:rsidR="00333A07" w:rsidRPr="003A288E" w:rsidRDefault="00333A07" w:rsidP="003A288E">
      <w:pPr>
        <w:rPr>
          <w:rFonts w:ascii="Arial" w:hAnsi="Arial"/>
          <w:b/>
        </w:rPr>
      </w:pPr>
    </w:p>
    <w:p w14:paraId="43125073" w14:textId="77777777" w:rsidR="00D11343" w:rsidRDefault="00D11343" w:rsidP="003A288E">
      <w:pPr>
        <w:jc w:val="center"/>
        <w:rPr>
          <w:rFonts w:ascii="Arial" w:hAnsi="Arial"/>
          <w:b/>
        </w:rPr>
      </w:pPr>
    </w:p>
    <w:p w14:paraId="11DC4DBC" w14:textId="77777777" w:rsidR="005E482B" w:rsidRDefault="005E482B" w:rsidP="00147EF2">
      <w:pPr>
        <w:rPr>
          <w:rFonts w:ascii="Arial" w:hAnsi="Arial"/>
          <w:b/>
        </w:rPr>
      </w:pPr>
    </w:p>
    <w:p w14:paraId="4B9EE775" w14:textId="77777777" w:rsidR="005E482B" w:rsidRDefault="005E482B" w:rsidP="003A288E">
      <w:pPr>
        <w:jc w:val="center"/>
        <w:rPr>
          <w:rFonts w:ascii="Arial" w:hAnsi="Arial"/>
          <w:b/>
        </w:rPr>
      </w:pPr>
    </w:p>
    <w:p w14:paraId="2A225C41" w14:textId="77777777" w:rsidR="00333A07" w:rsidRPr="003A288E" w:rsidRDefault="00333A07" w:rsidP="003A288E">
      <w:pPr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VIII.</w:t>
      </w:r>
    </w:p>
    <w:p w14:paraId="033A00E9" w14:textId="77777777" w:rsidR="00333A07" w:rsidRPr="003A288E" w:rsidRDefault="00333A07" w:rsidP="003A288E">
      <w:pPr>
        <w:spacing w:after="120"/>
        <w:jc w:val="center"/>
        <w:rPr>
          <w:rFonts w:ascii="Arial" w:hAnsi="Arial"/>
          <w:b/>
        </w:rPr>
      </w:pPr>
      <w:r w:rsidRPr="003A288E">
        <w:rPr>
          <w:rFonts w:ascii="Arial" w:hAnsi="Arial"/>
          <w:b/>
        </w:rPr>
        <w:t>Změny a doplňky ke smlouvě</w:t>
      </w:r>
    </w:p>
    <w:p w14:paraId="63418F35" w14:textId="77777777" w:rsidR="00333A07" w:rsidRPr="003A288E" w:rsidRDefault="00333A07" w:rsidP="003A288E">
      <w:pPr>
        <w:jc w:val="both"/>
        <w:rPr>
          <w:rFonts w:ascii="Arial" w:hAnsi="Arial"/>
        </w:rPr>
      </w:pPr>
      <w:r w:rsidRPr="003A288E">
        <w:rPr>
          <w:rFonts w:ascii="Arial" w:hAnsi="Arial"/>
        </w:rPr>
        <w:t xml:space="preserve">Obě smluvní strany jsou oprávněny navrhnout změnu nebo dodatek k této smlouvě. Dodatky se pořadově číslují a vyhotovují ve čtyřech stejnopisech (jejich rozdělení viz bod </w:t>
      </w:r>
      <w:r w:rsidR="00136F0D" w:rsidRPr="003A288E">
        <w:rPr>
          <w:rFonts w:ascii="Arial" w:hAnsi="Arial"/>
        </w:rPr>
        <w:t>VII.3. této smlouvy). K </w:t>
      </w:r>
      <w:r w:rsidRPr="003A288E">
        <w:rPr>
          <w:rFonts w:ascii="Arial" w:hAnsi="Arial"/>
        </w:rPr>
        <w:t>uzavření dodatku dochází oboustranným akceptem dodatku oprávněnými zástupci obou smluvních st</w:t>
      </w:r>
      <w:r w:rsidR="00136F0D" w:rsidRPr="003A288E">
        <w:rPr>
          <w:rFonts w:ascii="Arial" w:hAnsi="Arial"/>
        </w:rPr>
        <w:t>r</w:t>
      </w:r>
      <w:r w:rsidRPr="003A288E">
        <w:rPr>
          <w:rFonts w:ascii="Arial" w:hAnsi="Arial"/>
        </w:rPr>
        <w:t xml:space="preserve">an. </w:t>
      </w:r>
    </w:p>
    <w:p w14:paraId="651FD6AB" w14:textId="77777777" w:rsidR="00333A07" w:rsidRPr="003A288E" w:rsidRDefault="00333A07" w:rsidP="003A288E">
      <w:pPr>
        <w:rPr>
          <w:rFonts w:ascii="Arial" w:hAnsi="Arial"/>
          <w:b/>
          <w:sz w:val="24"/>
        </w:rPr>
      </w:pPr>
    </w:p>
    <w:p w14:paraId="117B5CFA" w14:textId="77777777" w:rsidR="00136F0D" w:rsidRPr="003A288E" w:rsidRDefault="00136F0D" w:rsidP="003A288E">
      <w:pPr>
        <w:rPr>
          <w:rFonts w:ascii="Arial" w:hAnsi="Arial"/>
          <w:b/>
          <w:sz w:val="24"/>
        </w:rPr>
      </w:pPr>
    </w:p>
    <w:p w14:paraId="44AAAA27" w14:textId="77777777" w:rsidR="00D5708B" w:rsidRPr="003A288E" w:rsidRDefault="00D5708B" w:rsidP="003A288E">
      <w:pPr>
        <w:rPr>
          <w:rFonts w:ascii="Arial" w:hAnsi="Arial"/>
          <w:b/>
          <w:sz w:val="24"/>
        </w:rPr>
      </w:pPr>
    </w:p>
    <w:p w14:paraId="624E7102" w14:textId="77777777" w:rsidR="00136F0D" w:rsidRPr="00147EF2" w:rsidRDefault="00D5708B" w:rsidP="003A288E">
      <w:pPr>
        <w:tabs>
          <w:tab w:val="left" w:pos="6480"/>
        </w:tabs>
        <w:rPr>
          <w:rFonts w:ascii="Arial" w:hAnsi="Arial"/>
        </w:rPr>
      </w:pPr>
      <w:r w:rsidRPr="00147EF2">
        <w:rPr>
          <w:rFonts w:ascii="Arial" w:hAnsi="Arial"/>
        </w:rPr>
        <w:t>Objednatel</w:t>
      </w:r>
      <w:r w:rsidRPr="00147EF2">
        <w:rPr>
          <w:rFonts w:ascii="Arial" w:hAnsi="Arial"/>
        </w:rPr>
        <w:tab/>
        <w:t>Zhotovitel</w:t>
      </w:r>
    </w:p>
    <w:p w14:paraId="76524792" w14:textId="77777777" w:rsidR="00D5708B" w:rsidRPr="00147EF2" w:rsidRDefault="00D5708B" w:rsidP="003A288E">
      <w:pPr>
        <w:tabs>
          <w:tab w:val="left" w:pos="6480"/>
        </w:tabs>
        <w:rPr>
          <w:rFonts w:ascii="Arial" w:hAnsi="Arial"/>
        </w:rPr>
      </w:pPr>
    </w:p>
    <w:p w14:paraId="4D9090D1" w14:textId="77777777" w:rsidR="00D5708B" w:rsidRPr="00147EF2" w:rsidRDefault="00D5708B" w:rsidP="003A288E">
      <w:pPr>
        <w:tabs>
          <w:tab w:val="left" w:pos="6480"/>
        </w:tabs>
        <w:rPr>
          <w:rFonts w:ascii="Arial" w:hAnsi="Arial"/>
        </w:rPr>
      </w:pPr>
    </w:p>
    <w:p w14:paraId="3E10879B" w14:textId="77777777" w:rsidR="00333A07" w:rsidRPr="00147EF2" w:rsidRDefault="00333A07" w:rsidP="003A288E">
      <w:pPr>
        <w:tabs>
          <w:tab w:val="left" w:pos="6480"/>
        </w:tabs>
        <w:rPr>
          <w:rFonts w:ascii="Arial" w:hAnsi="Arial"/>
        </w:rPr>
      </w:pPr>
      <w:r w:rsidRPr="00147EF2">
        <w:rPr>
          <w:rFonts w:ascii="Arial" w:hAnsi="Arial"/>
        </w:rPr>
        <w:t xml:space="preserve">Datum: </w:t>
      </w:r>
      <w:r w:rsidR="0044640E" w:rsidRPr="00147EF2">
        <w:rPr>
          <w:rFonts w:ascii="Arial" w:hAnsi="Arial"/>
        </w:rPr>
        <w:t xml:space="preserve">….................. </w:t>
      </w:r>
      <w:r w:rsidR="009A5E63" w:rsidRPr="00147EF2">
        <w:rPr>
          <w:rFonts w:ascii="Arial" w:hAnsi="Arial"/>
        </w:rPr>
        <w:t>201</w:t>
      </w:r>
      <w:r w:rsidR="00F31D57" w:rsidRPr="00147EF2">
        <w:rPr>
          <w:rFonts w:ascii="Arial" w:hAnsi="Arial"/>
        </w:rPr>
        <w:t>9</w:t>
      </w:r>
      <w:r w:rsidR="004D6651" w:rsidRPr="00147EF2">
        <w:rPr>
          <w:rFonts w:ascii="Arial" w:hAnsi="Arial"/>
        </w:rPr>
        <w:tab/>
      </w:r>
      <w:r w:rsidR="0037332B" w:rsidRPr="00147EF2">
        <w:rPr>
          <w:rFonts w:ascii="Arial" w:hAnsi="Arial"/>
        </w:rPr>
        <w:t>Datum</w:t>
      </w:r>
      <w:r w:rsidRPr="00147EF2">
        <w:rPr>
          <w:rFonts w:ascii="Arial" w:hAnsi="Arial"/>
        </w:rPr>
        <w:t xml:space="preserve">: ….................. </w:t>
      </w:r>
      <w:r w:rsidR="0033107B" w:rsidRPr="00147EF2">
        <w:rPr>
          <w:rFonts w:ascii="Arial" w:hAnsi="Arial"/>
        </w:rPr>
        <w:t>201</w:t>
      </w:r>
      <w:r w:rsidR="00F31D57" w:rsidRPr="00147EF2">
        <w:rPr>
          <w:rFonts w:ascii="Arial" w:hAnsi="Arial"/>
        </w:rPr>
        <w:t>9</w:t>
      </w:r>
    </w:p>
    <w:p w14:paraId="1B2F0B72" w14:textId="77777777" w:rsidR="00333A07" w:rsidRPr="00147EF2" w:rsidRDefault="00333A07" w:rsidP="003A288E">
      <w:pPr>
        <w:pStyle w:val="Nadpis2"/>
        <w:rPr>
          <w:sz w:val="20"/>
        </w:rPr>
      </w:pPr>
    </w:p>
    <w:p w14:paraId="76D6C87C" w14:textId="77777777" w:rsidR="00333A07" w:rsidRPr="00147EF2" w:rsidRDefault="00333A07" w:rsidP="003A288E">
      <w:pPr>
        <w:pStyle w:val="Nadpis2"/>
        <w:rPr>
          <w:sz w:val="20"/>
        </w:rPr>
      </w:pPr>
    </w:p>
    <w:p w14:paraId="28D64678" w14:textId="77777777" w:rsidR="00136F0D" w:rsidRPr="00147EF2" w:rsidRDefault="00136F0D" w:rsidP="003A288E"/>
    <w:p w14:paraId="3F5A222A" w14:textId="77777777" w:rsidR="00136F0D" w:rsidRPr="00147EF2" w:rsidRDefault="00136F0D" w:rsidP="003A288E"/>
    <w:p w14:paraId="7FDD846A" w14:textId="77777777" w:rsidR="00136F0D" w:rsidRPr="00147EF2" w:rsidRDefault="00136F0D" w:rsidP="003A288E">
      <w:pPr>
        <w:pStyle w:val="Nadpis2"/>
        <w:tabs>
          <w:tab w:val="left" w:pos="6480"/>
        </w:tabs>
        <w:rPr>
          <w:sz w:val="20"/>
        </w:rPr>
      </w:pPr>
      <w:r w:rsidRPr="00147EF2">
        <w:rPr>
          <w:sz w:val="20"/>
        </w:rPr>
        <w:t>…………………..</w:t>
      </w:r>
      <w:r w:rsidRPr="00147EF2">
        <w:rPr>
          <w:sz w:val="20"/>
        </w:rPr>
        <w:tab/>
      </w:r>
      <w:r w:rsidR="0044640E" w:rsidRPr="00147EF2">
        <w:rPr>
          <w:sz w:val="20"/>
        </w:rPr>
        <w:t>…………………..</w:t>
      </w:r>
    </w:p>
    <w:p w14:paraId="702DCA92" w14:textId="77777777" w:rsidR="00333A07" w:rsidRPr="00147EF2" w:rsidRDefault="00D11343" w:rsidP="00D11343">
      <w:pPr>
        <w:pStyle w:val="Nadpis2"/>
        <w:tabs>
          <w:tab w:val="left" w:pos="6480"/>
        </w:tabs>
        <w:rPr>
          <w:sz w:val="20"/>
        </w:rPr>
      </w:pPr>
      <w:r w:rsidRPr="00012226">
        <w:rPr>
          <w:b w:val="0"/>
          <w:sz w:val="20"/>
          <w:highlight w:val="black"/>
        </w:rPr>
        <w:t>Oldřich Bubeníček</w:t>
      </w:r>
      <w:r w:rsidRPr="00147EF2">
        <w:rPr>
          <w:b w:val="0"/>
          <w:sz w:val="20"/>
        </w:rPr>
        <w:t xml:space="preserve">  </w:t>
      </w:r>
      <w:r w:rsidRPr="00147EF2">
        <w:rPr>
          <w:b w:val="0"/>
          <w:sz w:val="20"/>
        </w:rPr>
        <w:tab/>
      </w:r>
      <w:r w:rsidR="00333A07" w:rsidRPr="00012226">
        <w:rPr>
          <w:b w:val="0"/>
          <w:sz w:val="20"/>
          <w:highlight w:val="black"/>
        </w:rPr>
        <w:t xml:space="preserve">Mgr. </w:t>
      </w:r>
      <w:r w:rsidR="009A5E63" w:rsidRPr="00012226">
        <w:rPr>
          <w:b w:val="0"/>
          <w:sz w:val="20"/>
          <w:highlight w:val="black"/>
        </w:rPr>
        <w:t>Petr Lissek</w:t>
      </w:r>
    </w:p>
    <w:p w14:paraId="27C12AD1" w14:textId="75EED05F" w:rsidR="00333A07" w:rsidRPr="00147EF2" w:rsidRDefault="00B55B27" w:rsidP="00D11343">
      <w:pPr>
        <w:rPr>
          <w:rFonts w:ascii="Arial" w:hAnsi="Arial"/>
        </w:rPr>
      </w:pPr>
      <w:r w:rsidRPr="00147EF2">
        <w:rPr>
          <w:rFonts w:ascii="Arial" w:hAnsi="Arial"/>
        </w:rPr>
        <w:t>h</w:t>
      </w:r>
      <w:r w:rsidR="00D11343" w:rsidRPr="00147EF2">
        <w:rPr>
          <w:rFonts w:ascii="Arial" w:hAnsi="Arial"/>
        </w:rPr>
        <w:t xml:space="preserve">ejtman Ústeckého kraje </w:t>
      </w:r>
      <w:r w:rsidR="00D11343" w:rsidRPr="00147EF2">
        <w:rPr>
          <w:rFonts w:ascii="Arial" w:hAnsi="Arial"/>
        </w:rPr>
        <w:tab/>
      </w:r>
      <w:r w:rsidR="00D11343" w:rsidRPr="00147EF2">
        <w:rPr>
          <w:rFonts w:ascii="Arial" w:hAnsi="Arial"/>
        </w:rPr>
        <w:tab/>
      </w:r>
      <w:r w:rsidR="00D11343" w:rsidRPr="00147EF2">
        <w:rPr>
          <w:rFonts w:ascii="Arial" w:hAnsi="Arial"/>
        </w:rPr>
        <w:tab/>
      </w:r>
      <w:r w:rsidR="00D11343" w:rsidRPr="00147EF2">
        <w:rPr>
          <w:rFonts w:ascii="Arial" w:hAnsi="Arial"/>
        </w:rPr>
        <w:tab/>
      </w:r>
      <w:r w:rsidR="00D11343" w:rsidRPr="00147EF2">
        <w:rPr>
          <w:rFonts w:ascii="Arial" w:hAnsi="Arial"/>
        </w:rPr>
        <w:tab/>
      </w:r>
      <w:r w:rsidR="004D7763">
        <w:rPr>
          <w:rFonts w:ascii="Arial" w:hAnsi="Arial"/>
        </w:rPr>
        <w:t xml:space="preserve">        </w:t>
      </w:r>
      <w:r w:rsidR="00D11343" w:rsidRPr="00147EF2">
        <w:rPr>
          <w:rFonts w:ascii="Arial" w:hAnsi="Arial"/>
        </w:rPr>
        <w:t xml:space="preserve">  </w:t>
      </w:r>
      <w:r w:rsidR="00136F0D" w:rsidRPr="00147EF2">
        <w:rPr>
          <w:rFonts w:ascii="Arial" w:hAnsi="Arial"/>
        </w:rPr>
        <w:t>ředitel ÚAPPSZČ,</w:t>
      </w:r>
      <w:r w:rsidR="00333A07" w:rsidRPr="00147EF2">
        <w:rPr>
          <w:rFonts w:ascii="Arial" w:hAnsi="Arial"/>
        </w:rPr>
        <w:t xml:space="preserve"> v.</w:t>
      </w:r>
      <w:r w:rsidR="00136F0D" w:rsidRPr="00147EF2">
        <w:rPr>
          <w:rFonts w:ascii="Arial" w:hAnsi="Arial"/>
        </w:rPr>
        <w:t> </w:t>
      </w:r>
      <w:r w:rsidR="00333A07" w:rsidRPr="00147EF2">
        <w:rPr>
          <w:rFonts w:ascii="Arial" w:hAnsi="Arial"/>
        </w:rPr>
        <w:t>v.</w:t>
      </w:r>
      <w:r w:rsidR="00136F0D" w:rsidRPr="00147EF2">
        <w:rPr>
          <w:rFonts w:ascii="Arial" w:hAnsi="Arial"/>
        </w:rPr>
        <w:t> </w:t>
      </w:r>
      <w:r w:rsidR="00333A07" w:rsidRPr="00147EF2">
        <w:rPr>
          <w:rFonts w:ascii="Arial" w:hAnsi="Arial"/>
        </w:rPr>
        <w:t>i.</w:t>
      </w:r>
    </w:p>
    <w:p w14:paraId="38945D6E" w14:textId="77777777" w:rsidR="00333A07" w:rsidRPr="00147EF2" w:rsidRDefault="00333A07" w:rsidP="003A288E">
      <w:pPr>
        <w:rPr>
          <w:rFonts w:ascii="Arial" w:hAnsi="Arial"/>
        </w:rPr>
      </w:pPr>
    </w:p>
    <w:p w14:paraId="2ED12612" w14:textId="77777777" w:rsidR="00136F0D" w:rsidRPr="00147EF2" w:rsidRDefault="00136F0D" w:rsidP="003A288E">
      <w:pPr>
        <w:rPr>
          <w:rFonts w:ascii="Arial" w:hAnsi="Arial"/>
        </w:rPr>
      </w:pPr>
    </w:p>
    <w:p w14:paraId="28AE439A" w14:textId="77777777" w:rsidR="00136F0D" w:rsidRPr="00147EF2" w:rsidRDefault="00136F0D" w:rsidP="003A288E">
      <w:pPr>
        <w:rPr>
          <w:rFonts w:ascii="Arial" w:hAnsi="Arial"/>
        </w:rPr>
      </w:pPr>
    </w:p>
    <w:p w14:paraId="4064343A" w14:textId="77777777" w:rsidR="00136F0D" w:rsidRPr="00147EF2" w:rsidRDefault="00136F0D" w:rsidP="003A288E">
      <w:pPr>
        <w:rPr>
          <w:rFonts w:ascii="Arial" w:hAnsi="Arial"/>
        </w:rPr>
      </w:pPr>
    </w:p>
    <w:p w14:paraId="5F346145" w14:textId="77777777" w:rsidR="00136F0D" w:rsidRPr="00147EF2" w:rsidRDefault="00136F0D" w:rsidP="003A288E">
      <w:pPr>
        <w:rPr>
          <w:rFonts w:ascii="Arial" w:hAnsi="Arial"/>
        </w:rPr>
      </w:pPr>
    </w:p>
    <w:p w14:paraId="1972AC6B" w14:textId="77777777" w:rsidR="00147EF2" w:rsidRPr="00147EF2" w:rsidRDefault="00147EF2" w:rsidP="003A288E">
      <w:pPr>
        <w:rPr>
          <w:rFonts w:ascii="Arial" w:hAnsi="Arial"/>
        </w:rPr>
      </w:pPr>
      <w:r w:rsidRPr="00147EF2">
        <w:rPr>
          <w:rFonts w:ascii="Arial" w:hAnsi="Arial"/>
        </w:rPr>
        <w:t>Přílohy</w:t>
      </w:r>
      <w:r w:rsidR="00333A07" w:rsidRPr="00147EF2">
        <w:rPr>
          <w:rFonts w:ascii="Arial" w:hAnsi="Arial"/>
        </w:rPr>
        <w:t>:</w:t>
      </w:r>
    </w:p>
    <w:p w14:paraId="778489DA" w14:textId="14A711CB" w:rsidR="00333A07" w:rsidRPr="00147EF2" w:rsidRDefault="00147EF2" w:rsidP="003A288E">
      <w:pPr>
        <w:rPr>
          <w:rFonts w:ascii="Arial" w:hAnsi="Arial"/>
        </w:rPr>
      </w:pPr>
      <w:r w:rsidRPr="00147EF2">
        <w:rPr>
          <w:rFonts w:ascii="Arial" w:hAnsi="Arial"/>
        </w:rPr>
        <w:t>Příloha č.1 - sazebník archeologických prací ÚAPPSZČ Most</w:t>
      </w:r>
    </w:p>
    <w:p w14:paraId="4D7C1821" w14:textId="1633A1D3" w:rsidR="00147EF2" w:rsidRDefault="00147EF2" w:rsidP="003A288E">
      <w:pPr>
        <w:rPr>
          <w:rFonts w:ascii="Arial" w:hAnsi="Arial"/>
        </w:rPr>
      </w:pPr>
      <w:r w:rsidRPr="00147EF2">
        <w:rPr>
          <w:rFonts w:ascii="Arial" w:hAnsi="Arial"/>
        </w:rPr>
        <w:t xml:space="preserve">Příloha č. 2 – </w:t>
      </w:r>
      <w:r w:rsidR="0028343A">
        <w:rPr>
          <w:rFonts w:ascii="Arial" w:hAnsi="Arial"/>
        </w:rPr>
        <w:t>koordinační schéma záchranného archeologického výzkumu část I.</w:t>
      </w:r>
    </w:p>
    <w:p w14:paraId="103B8D13" w14:textId="58B34966" w:rsidR="0028343A" w:rsidRDefault="0028343A" w:rsidP="0028343A">
      <w:pPr>
        <w:rPr>
          <w:rFonts w:ascii="Arial" w:hAnsi="Arial"/>
        </w:rPr>
      </w:pPr>
      <w:r w:rsidRPr="00147EF2">
        <w:rPr>
          <w:rFonts w:ascii="Arial" w:hAnsi="Arial"/>
        </w:rPr>
        <w:t xml:space="preserve">Příloha č. </w:t>
      </w:r>
      <w:r>
        <w:rPr>
          <w:rFonts w:ascii="Arial" w:hAnsi="Arial"/>
        </w:rPr>
        <w:t>3</w:t>
      </w:r>
      <w:r w:rsidRPr="00147EF2">
        <w:rPr>
          <w:rFonts w:ascii="Arial" w:hAnsi="Arial"/>
        </w:rPr>
        <w:t xml:space="preserve"> – </w:t>
      </w:r>
      <w:r>
        <w:rPr>
          <w:rFonts w:ascii="Arial" w:hAnsi="Arial"/>
        </w:rPr>
        <w:t>koordinační schéma záchranného archeologického výzkumu část II.</w:t>
      </w:r>
    </w:p>
    <w:p w14:paraId="34C21F32" w14:textId="77777777" w:rsidR="0028343A" w:rsidRPr="00147EF2" w:rsidRDefault="0028343A" w:rsidP="003A288E">
      <w:pPr>
        <w:rPr>
          <w:rFonts w:ascii="Arial" w:hAnsi="Arial"/>
        </w:rPr>
      </w:pPr>
    </w:p>
    <w:p w14:paraId="32A95EB7" w14:textId="77777777" w:rsidR="00D66311" w:rsidRDefault="00333A07" w:rsidP="003A288E">
      <w:pPr>
        <w:spacing w:line="360" w:lineRule="auto"/>
        <w:jc w:val="both"/>
        <w:rPr>
          <w:rFonts w:ascii="Arial" w:hAnsi="Arial"/>
        </w:rPr>
      </w:pPr>
      <w:r w:rsidRPr="003A288E">
        <w:rPr>
          <w:rFonts w:ascii="Arial" w:hAnsi="Arial"/>
        </w:rPr>
        <w:tab/>
      </w:r>
      <w:r w:rsidRPr="003A288E">
        <w:rPr>
          <w:rFonts w:ascii="Arial" w:hAnsi="Arial"/>
        </w:rPr>
        <w:tab/>
      </w:r>
      <w:r w:rsidRPr="003A288E">
        <w:rPr>
          <w:rFonts w:ascii="Arial" w:hAnsi="Arial"/>
        </w:rPr>
        <w:tab/>
      </w:r>
    </w:p>
    <w:p w14:paraId="26A36953" w14:textId="77777777" w:rsidR="00D11343" w:rsidRDefault="00D11343" w:rsidP="003A288E">
      <w:pPr>
        <w:spacing w:line="360" w:lineRule="auto"/>
        <w:jc w:val="both"/>
        <w:rPr>
          <w:rFonts w:ascii="Arial" w:hAnsi="Arial"/>
        </w:rPr>
      </w:pPr>
    </w:p>
    <w:p w14:paraId="660C5CA2" w14:textId="77777777" w:rsidR="00D11343" w:rsidRDefault="00D11343" w:rsidP="003A288E">
      <w:pPr>
        <w:spacing w:line="360" w:lineRule="auto"/>
        <w:jc w:val="both"/>
        <w:rPr>
          <w:rFonts w:ascii="Arial" w:hAnsi="Arial"/>
        </w:rPr>
      </w:pPr>
    </w:p>
    <w:p w14:paraId="034A97A2" w14:textId="77777777" w:rsidR="00D11343" w:rsidRDefault="00D11343" w:rsidP="003A288E">
      <w:pPr>
        <w:spacing w:line="360" w:lineRule="auto"/>
        <w:jc w:val="both"/>
        <w:rPr>
          <w:rFonts w:ascii="Arial" w:hAnsi="Arial"/>
        </w:rPr>
      </w:pPr>
    </w:p>
    <w:tbl>
      <w:tblPr>
        <w:tblW w:w="10075" w:type="dxa"/>
        <w:tblInd w:w="-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1197"/>
        <w:gridCol w:w="2187"/>
        <w:gridCol w:w="993"/>
        <w:gridCol w:w="2107"/>
      </w:tblGrid>
      <w:tr w:rsidR="00D11343" w:rsidRPr="00D11343" w14:paraId="5AB95A54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E117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14E3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17AA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Jméno a příjmení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AE60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Funkce a odbor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55A4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D11343" w:rsidRPr="00D11343" w14:paraId="79636324" w14:textId="77777777" w:rsidTr="009F0303">
        <w:trPr>
          <w:trHeight w:val="30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3BFC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Zpracovatel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E27F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2BEF" w14:textId="6C1B126A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24CC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INV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900E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43" w:rsidRPr="00D11343" w14:paraId="0E2D3403" w14:textId="77777777" w:rsidTr="009F0303">
        <w:trPr>
          <w:trHeight w:val="30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828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Vedoucí odboru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EEF1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697F" w14:textId="659E6703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EDB9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VO INV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C213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43" w:rsidRPr="00D11343" w14:paraId="12C7F5EF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1A26" w14:textId="77777777" w:rsidR="00D11343" w:rsidRPr="00D11343" w:rsidRDefault="00D11343" w:rsidP="009F030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Vedoucí odboru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1373" w14:textId="77777777" w:rsidR="00D11343" w:rsidRPr="00D11343" w:rsidRDefault="00D11343" w:rsidP="009F0303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F20" w14:textId="08E2DDB2" w:rsidR="00D11343" w:rsidRPr="00D11343" w:rsidRDefault="00D11343" w:rsidP="009F0303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A25A" w14:textId="77777777" w:rsidR="00D11343" w:rsidRPr="00D11343" w:rsidRDefault="00D11343" w:rsidP="009F0303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VO RR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16C3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43" w:rsidRPr="00D11343" w14:paraId="3D60122C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830E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Číslo příslibu / správce rozpočtu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7086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A69C" w14:textId="025FB5F5" w:rsidR="00D11343" w:rsidRPr="00D11343" w:rsidRDefault="00D11343" w:rsidP="009427B4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9805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EK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E07E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19/RP071012</w:t>
            </w:r>
          </w:p>
        </w:tc>
      </w:tr>
      <w:tr w:rsidR="00D11343" w:rsidRPr="00D11343" w14:paraId="20FFB71E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F801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Právně posouzeno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05EB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F41F" w14:textId="2CD425A3" w:rsidR="00D11343" w:rsidRPr="00D11343" w:rsidRDefault="00D1134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0462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E324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43" w:rsidRPr="00D11343" w14:paraId="20FDBEAB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C7FA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Předchozí souhlas dle kompetence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7FA3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646F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Není požadován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D676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2212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43" w:rsidRPr="00D11343" w14:paraId="5B3F65BA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6D74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Zveřejněno v registru smluv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D1FC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7807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8953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F478" w14:textId="77777777" w:rsidR="00D11343" w:rsidRPr="00D11343" w:rsidRDefault="00D11343" w:rsidP="009F030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43" w:rsidRPr="00D11343" w14:paraId="1C5FED71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6B03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ID záznam uveřejnění smlouvy</w:t>
            </w:r>
          </w:p>
        </w:tc>
        <w:tc>
          <w:tcPr>
            <w:tcW w:w="64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0EC8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43" w:rsidRPr="00D11343" w14:paraId="4009AB77" w14:textId="77777777" w:rsidTr="009F030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D946" w14:textId="77777777" w:rsidR="00D11343" w:rsidRPr="00D11343" w:rsidRDefault="00D11343" w:rsidP="009F0303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Odkaz na usnesení orgánu kraje</w:t>
            </w:r>
          </w:p>
        </w:tc>
        <w:tc>
          <w:tcPr>
            <w:tcW w:w="6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285F" w14:textId="33384C6D" w:rsidR="00D11343" w:rsidRPr="00D11343" w:rsidRDefault="00D11343" w:rsidP="006726B8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1343">
              <w:rPr>
                <w:rFonts w:ascii="Arial" w:hAnsi="Arial" w:cs="Arial"/>
                <w:sz w:val="16"/>
                <w:szCs w:val="16"/>
              </w:rPr>
              <w:t>   Usnesení č</w:t>
            </w:r>
            <w:r w:rsidR="006726B8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="006726B8" w:rsidRPr="006726B8">
              <w:rPr>
                <w:rFonts w:ascii="Arial" w:hAnsi="Arial" w:cs="Arial"/>
                <w:sz w:val="16"/>
                <w:szCs w:val="16"/>
              </w:rPr>
              <w:t xml:space="preserve">187/78R/2019 ze dne </w:t>
            </w:r>
            <w:proofErr w:type="gramStart"/>
            <w:r w:rsidR="006726B8" w:rsidRPr="006726B8">
              <w:rPr>
                <w:rFonts w:ascii="Arial" w:hAnsi="Arial" w:cs="Arial"/>
                <w:sz w:val="16"/>
                <w:szCs w:val="16"/>
              </w:rPr>
              <w:t>2.10.2019</w:t>
            </w:r>
            <w:proofErr w:type="gramEnd"/>
            <w:r w:rsidRPr="00D1134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E03BDBC" w14:textId="77777777" w:rsidR="00D11343" w:rsidRPr="003A288E" w:rsidRDefault="00D11343" w:rsidP="003A288E">
      <w:pPr>
        <w:spacing w:line="360" w:lineRule="auto"/>
        <w:jc w:val="both"/>
        <w:rPr>
          <w:rFonts w:ascii="Arial" w:hAnsi="Arial"/>
        </w:rPr>
        <w:sectPr w:rsidR="00D11343" w:rsidRPr="003A288E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92B668" w14:textId="77777777" w:rsidR="00D66311" w:rsidRPr="003A288E" w:rsidRDefault="00D66311" w:rsidP="003A288E">
      <w:pPr>
        <w:jc w:val="right"/>
        <w:rPr>
          <w:rFonts w:ascii="Calibri" w:hAnsi="Calibri"/>
        </w:rPr>
      </w:pPr>
      <w:r w:rsidRPr="003A288E">
        <w:rPr>
          <w:rFonts w:ascii="Calibri" w:hAnsi="Calibri"/>
        </w:rPr>
        <w:lastRenderedPageBreak/>
        <w:t>Příloha č. 1</w:t>
      </w:r>
    </w:p>
    <w:p w14:paraId="176C76D8" w14:textId="151DCFAF" w:rsidR="00364A45" w:rsidRDefault="00012226" w:rsidP="003A288E">
      <w:pPr>
        <w:jc w:val="right"/>
        <w:rPr>
          <w:rFonts w:ascii="Calibri" w:hAnsi="Calibri"/>
        </w:rPr>
      </w:pPr>
      <w:bookmarkStart w:id="1" w:name="_GoBack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517CF" wp14:editId="2C4CF972">
                <wp:simplePos x="0" y="0"/>
                <wp:positionH relativeFrom="column">
                  <wp:posOffset>3596005</wp:posOffset>
                </wp:positionH>
                <wp:positionV relativeFrom="paragraph">
                  <wp:posOffset>5930266</wp:posOffset>
                </wp:positionV>
                <wp:extent cx="1933575" cy="83820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283.15pt;margin-top:466.95pt;width:152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" fillcolor="black [3200]" strokecolor="black [1600]" strokeweight="1pt"/>
            </w:pict>
          </mc:Fallback>
        </mc:AlternateContent>
      </w:r>
      <w:bookmarkEnd w:id="1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CAF34" wp14:editId="6724338D">
                <wp:simplePos x="0" y="0"/>
                <wp:positionH relativeFrom="column">
                  <wp:posOffset>3748405</wp:posOffset>
                </wp:positionH>
                <wp:positionV relativeFrom="paragraph">
                  <wp:posOffset>3834765</wp:posOffset>
                </wp:positionV>
                <wp:extent cx="590550" cy="158115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295.15pt;margin-top:301.95pt;width:46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" fillcolor="black [3200]" strokecolor="black [1600]" strokeweight="1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D357D" wp14:editId="005AEAAE">
                <wp:simplePos x="0" y="0"/>
                <wp:positionH relativeFrom="column">
                  <wp:posOffset>3596005</wp:posOffset>
                </wp:positionH>
                <wp:positionV relativeFrom="paragraph">
                  <wp:posOffset>1443990</wp:posOffset>
                </wp:positionV>
                <wp:extent cx="695325" cy="18002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283.15pt;margin-top:113.7pt;width:54.7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" fillcolor="black [3200]" strokecolor="black [1600]" strokeweight="1pt"/>
            </w:pict>
          </mc:Fallback>
        </mc:AlternateContent>
      </w:r>
      <w:r w:rsidR="00986047" w:rsidRPr="00012226">
        <w:rPr>
          <w:rFonts w:ascii="Calibri" w:hAnsi="Calibri"/>
          <w:noProof/>
          <w:highlight w:val="black"/>
        </w:rPr>
        <w:drawing>
          <wp:inline distT="0" distB="0" distL="0" distR="0" wp14:anchorId="371805C0" wp14:editId="3B8AC26D">
            <wp:extent cx="5605780" cy="7919720"/>
            <wp:effectExtent l="0" t="0" r="0" b="5080"/>
            <wp:docPr id="6" name="obrázek 1" descr="Hodinový sazebník ÚAPPSZČ,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dinový sazebník ÚAPPSZČ, 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990C" w14:textId="49DEC30E" w:rsidR="00B31841" w:rsidRDefault="0028343A" w:rsidP="003A288E">
      <w:pPr>
        <w:jc w:val="right"/>
        <w:rPr>
          <w:rFonts w:ascii="Calibri" w:hAnsi="Calibri"/>
        </w:rPr>
      </w:pPr>
      <w:r w:rsidRPr="0028343A">
        <w:rPr>
          <w:rFonts w:ascii="Calibri" w:hAnsi="Calibri"/>
          <w:noProof/>
        </w:rPr>
        <w:lastRenderedPageBreak/>
        <w:drawing>
          <wp:inline distT="0" distB="0" distL="0" distR="0" wp14:anchorId="5EE7B04D" wp14:editId="12E243A4">
            <wp:extent cx="8308756" cy="5876925"/>
            <wp:effectExtent l="0" t="3493" r="0" b="0"/>
            <wp:docPr id="8" name="Obrázek 8" descr="C:\Users\zikova.i\Desktop\Nedokončené\Roudnice obchvat\realizace 2018\archeologický průzkum\ÚAP\Koordinační schéma archelogie I. čá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kova.i\Desktop\Nedokončené\Roudnice obchvat\realizace 2018\archeologický průzkum\ÚAP\Koordinační schéma archelogie I. čás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7909" cy="588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9AE9" w14:textId="1A62A4A2" w:rsidR="0028343A" w:rsidRPr="00D66311" w:rsidRDefault="0028343A" w:rsidP="003A288E">
      <w:pPr>
        <w:jc w:val="right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555295F8" wp14:editId="3AC3573E">
            <wp:extent cx="8226756" cy="5816574"/>
            <wp:effectExtent l="5080" t="0" r="8255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ordinační schéma archelogie II. čá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59506" cy="583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43A" w:rsidRPr="00D663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C4C28" w14:textId="77777777" w:rsidR="00822DD3" w:rsidRDefault="00822DD3">
      <w:r>
        <w:separator/>
      </w:r>
    </w:p>
  </w:endnote>
  <w:endnote w:type="continuationSeparator" w:id="0">
    <w:p w14:paraId="014D63E8" w14:textId="77777777" w:rsidR="00822DD3" w:rsidRDefault="008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F049E" w14:textId="77777777" w:rsidR="00621C8D" w:rsidRDefault="00621C8D" w:rsidP="00D66311">
    <w:pPr>
      <w:pStyle w:val="Zpat"/>
      <w:jc w:val="center"/>
      <w:rPr>
        <w:rFonts w:ascii="Calibri" w:hAnsi="Calibri"/>
        <w:sz w:val="16"/>
        <w:szCs w:val="16"/>
      </w:rPr>
    </w:pPr>
  </w:p>
  <w:p w14:paraId="41910C06" w14:textId="473B09FC" w:rsidR="00621C8D" w:rsidRDefault="00986047" w:rsidP="00D66311">
    <w:pPr>
      <w:pStyle w:val="Zpat"/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1693F5" wp14:editId="64EF3116">
              <wp:simplePos x="0" y="0"/>
              <wp:positionH relativeFrom="column">
                <wp:posOffset>1141095</wp:posOffset>
              </wp:positionH>
              <wp:positionV relativeFrom="paragraph">
                <wp:posOffset>15875</wp:posOffset>
              </wp:positionV>
              <wp:extent cx="2971800" cy="0"/>
              <wp:effectExtent l="7620" t="6350" r="11430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35610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.25pt" to="323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19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" strokecolor="#969696"/>
          </w:pict>
        </mc:Fallback>
      </mc:AlternateContent>
    </w:r>
  </w:p>
  <w:p w14:paraId="748707DC" w14:textId="77777777" w:rsidR="00621C8D" w:rsidRPr="00CD2F0C" w:rsidRDefault="00621C8D" w:rsidP="00D66311">
    <w:pPr>
      <w:pStyle w:val="Zpat"/>
      <w:jc w:val="center"/>
      <w:rPr>
        <w:rFonts w:ascii="Calibri" w:hAnsi="Calibri"/>
        <w:color w:val="808080"/>
        <w:sz w:val="16"/>
        <w:szCs w:val="16"/>
      </w:rPr>
    </w:pPr>
    <w:r w:rsidRPr="00CD2F0C">
      <w:rPr>
        <w:rFonts w:ascii="Calibri" w:hAnsi="Calibri"/>
        <w:color w:val="808080"/>
        <w:sz w:val="16"/>
        <w:szCs w:val="16"/>
      </w:rPr>
      <w:t>Ústav archeologické památkové péče, veřejná výzkumná instituce</w:t>
    </w:r>
  </w:p>
  <w:p w14:paraId="7B458046" w14:textId="77777777" w:rsidR="00621C8D" w:rsidRPr="00CD2F0C" w:rsidRDefault="00621C8D" w:rsidP="00D66311">
    <w:pPr>
      <w:pStyle w:val="Zpat"/>
      <w:jc w:val="center"/>
      <w:rPr>
        <w:rFonts w:ascii="Calibri" w:hAnsi="Calibri"/>
        <w:color w:val="808080"/>
        <w:sz w:val="16"/>
        <w:szCs w:val="16"/>
      </w:rPr>
    </w:pPr>
    <w:r w:rsidRPr="00CD2F0C">
      <w:rPr>
        <w:rFonts w:ascii="Calibri" w:hAnsi="Calibri"/>
        <w:color w:val="808080"/>
        <w:sz w:val="16"/>
        <w:szCs w:val="16"/>
      </w:rPr>
      <w:t>Jana Žižky 835, MOST, 43401</w:t>
    </w:r>
  </w:p>
  <w:p w14:paraId="3456F94A" w14:textId="77777777" w:rsidR="00621C8D" w:rsidRPr="00CD2F0C" w:rsidRDefault="00621C8D" w:rsidP="00D66311">
    <w:pPr>
      <w:pStyle w:val="Zpat"/>
      <w:tabs>
        <w:tab w:val="left" w:pos="1440"/>
        <w:tab w:val="left" w:pos="2880"/>
        <w:tab w:val="left" w:pos="4680"/>
        <w:tab w:val="left" w:pos="6120"/>
      </w:tabs>
      <w:jc w:val="center"/>
      <w:rPr>
        <w:color w:val="808080"/>
      </w:rPr>
    </w:pPr>
    <w:r w:rsidRPr="00CD2F0C">
      <w:rPr>
        <w:rFonts w:ascii="Calibri" w:hAnsi="Calibri" w:cs="Arial"/>
        <w:color w:val="808080"/>
        <w:sz w:val="16"/>
        <w:szCs w:val="16"/>
        <w:shd w:val="clear" w:color="auto" w:fill="FFFFFF"/>
      </w:rPr>
      <w:t>IČ: 473 25 011</w:t>
    </w:r>
    <w:r w:rsidRPr="00CD2F0C">
      <w:rPr>
        <w:rFonts w:ascii="Calibri" w:hAnsi="Calibri" w:cs="Arial"/>
        <w:color w:val="808080"/>
        <w:sz w:val="16"/>
        <w:szCs w:val="16"/>
        <w:shd w:val="clear" w:color="auto" w:fill="FFFFFF"/>
      </w:rPr>
      <w:tab/>
      <w:t>DIČ: CZ47325011</w:t>
    </w:r>
    <w:r w:rsidRPr="00CD2F0C">
      <w:rPr>
        <w:rFonts w:ascii="Calibri" w:hAnsi="Calibri" w:cs="Arial"/>
        <w:color w:val="808080"/>
        <w:sz w:val="16"/>
        <w:szCs w:val="16"/>
        <w:shd w:val="clear" w:color="auto" w:fill="FFFFFF"/>
      </w:rPr>
      <w:tab/>
    </w:r>
    <w:r w:rsidRPr="00CD2F0C">
      <w:rPr>
        <w:rFonts w:ascii="Calibri" w:hAnsi="Calibri"/>
        <w:color w:val="808080"/>
        <w:sz w:val="16"/>
        <w:szCs w:val="16"/>
      </w:rPr>
      <w:t>tel.:</w:t>
    </w:r>
    <w:r w:rsidRPr="00CD2F0C">
      <w:rPr>
        <w:rFonts w:ascii="Calibri" w:hAnsi="Calibri"/>
        <w:color w:val="808080"/>
        <w:spacing w:val="7"/>
        <w:sz w:val="16"/>
        <w:szCs w:val="16"/>
      </w:rPr>
      <w:t xml:space="preserve"> </w:t>
    </w:r>
    <w:r w:rsidRPr="00CD2F0C">
      <w:rPr>
        <w:rFonts w:ascii="Calibri" w:hAnsi="Calibri"/>
        <w:color w:val="808080"/>
        <w:sz w:val="16"/>
        <w:szCs w:val="16"/>
      </w:rPr>
      <w:t>476</w:t>
    </w:r>
    <w:r w:rsidRPr="00CD2F0C">
      <w:rPr>
        <w:rFonts w:ascii="Calibri" w:hAnsi="Calibri"/>
        <w:color w:val="808080"/>
        <w:spacing w:val="-6"/>
        <w:sz w:val="16"/>
        <w:szCs w:val="16"/>
      </w:rPr>
      <w:t xml:space="preserve"> </w:t>
    </w:r>
    <w:r w:rsidRPr="00CD2F0C">
      <w:rPr>
        <w:rFonts w:ascii="Calibri" w:hAnsi="Calibri"/>
        <w:color w:val="808080"/>
        <w:sz w:val="16"/>
        <w:szCs w:val="16"/>
      </w:rPr>
      <w:t>704</w:t>
    </w:r>
    <w:r w:rsidRPr="00CD2F0C">
      <w:rPr>
        <w:rFonts w:ascii="Calibri" w:hAnsi="Calibri"/>
        <w:color w:val="808080"/>
        <w:spacing w:val="-6"/>
        <w:sz w:val="16"/>
        <w:szCs w:val="16"/>
      </w:rPr>
      <w:t> </w:t>
    </w:r>
    <w:r w:rsidRPr="00CD2F0C">
      <w:rPr>
        <w:rFonts w:ascii="Calibri" w:hAnsi="Calibri"/>
        <w:color w:val="808080"/>
        <w:sz w:val="16"/>
        <w:szCs w:val="16"/>
      </w:rPr>
      <w:t>465</w:t>
    </w:r>
    <w:r w:rsidRPr="00CD2F0C">
      <w:rPr>
        <w:rFonts w:ascii="Calibri" w:hAnsi="Calibri"/>
        <w:color w:val="808080"/>
        <w:sz w:val="16"/>
        <w:szCs w:val="16"/>
      </w:rPr>
      <w:tab/>
    </w:r>
    <w:r w:rsidRPr="00CD2F0C">
      <w:rPr>
        <w:rFonts w:ascii="Calibri" w:hAnsi="Calibri"/>
        <w:color w:val="808080"/>
        <w:sz w:val="16"/>
        <w:szCs w:val="16"/>
      </w:rPr>
      <w:tab/>
      <w:t>fax:</w:t>
    </w:r>
    <w:r w:rsidRPr="00CD2F0C">
      <w:rPr>
        <w:rFonts w:ascii="Calibri" w:hAnsi="Calibri"/>
        <w:color w:val="808080"/>
        <w:spacing w:val="-3"/>
        <w:sz w:val="16"/>
        <w:szCs w:val="16"/>
      </w:rPr>
      <w:t xml:space="preserve"> </w:t>
    </w:r>
    <w:r w:rsidRPr="00CD2F0C">
      <w:rPr>
        <w:rFonts w:ascii="Calibri" w:hAnsi="Calibri"/>
        <w:color w:val="808080"/>
        <w:sz w:val="16"/>
        <w:szCs w:val="16"/>
      </w:rPr>
      <w:t>476 442</w:t>
    </w:r>
    <w:r w:rsidRPr="00CD2F0C">
      <w:rPr>
        <w:rFonts w:ascii="Calibri" w:hAnsi="Calibri"/>
        <w:color w:val="808080"/>
        <w:spacing w:val="-6"/>
        <w:sz w:val="16"/>
        <w:szCs w:val="16"/>
      </w:rPr>
      <w:t> </w:t>
    </w:r>
    <w:r w:rsidRPr="00CD2F0C">
      <w:rPr>
        <w:rFonts w:ascii="Calibri" w:hAnsi="Calibri"/>
        <w:color w:val="808080"/>
        <w:sz w:val="16"/>
        <w:szCs w:val="16"/>
      </w:rPr>
      <w:t>317</w:t>
    </w:r>
    <w:r w:rsidRPr="00CD2F0C">
      <w:rPr>
        <w:rFonts w:ascii="Calibri" w:hAnsi="Calibri"/>
        <w:color w:val="808080"/>
        <w:sz w:val="16"/>
        <w:szCs w:val="16"/>
      </w:rPr>
      <w:tab/>
      <w:t xml:space="preserve">e-mail: </w:t>
    </w:r>
    <w:hyperlink r:id="rId1" w:history="1">
      <w:r w:rsidRPr="00CD2F0C">
        <w:rPr>
          <w:rFonts w:ascii="Calibri" w:hAnsi="Calibri"/>
          <w:color w:val="808080"/>
          <w:sz w:val="16"/>
          <w:szCs w:val="16"/>
        </w:rPr>
        <w:t>office@uappmost.cz</w:t>
      </w:r>
    </w:hyperlink>
  </w:p>
  <w:p w14:paraId="07A6491A" w14:textId="77777777" w:rsidR="00621C8D" w:rsidRPr="00D66311" w:rsidRDefault="00621C8D" w:rsidP="00D663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4963D" w14:textId="77777777" w:rsidR="00822DD3" w:rsidRDefault="00822DD3">
      <w:r>
        <w:separator/>
      </w:r>
    </w:p>
  </w:footnote>
  <w:footnote w:type="continuationSeparator" w:id="0">
    <w:p w14:paraId="75BBD979" w14:textId="77777777" w:rsidR="00822DD3" w:rsidRDefault="0082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E653B" w14:textId="37394E0D" w:rsidR="00621C8D" w:rsidRPr="00635541" w:rsidRDefault="00986047" w:rsidP="00364A45">
    <w:pPr>
      <w:spacing w:after="120"/>
      <w:jc w:val="right"/>
      <w:rPr>
        <w:rFonts w:ascii="Calibri" w:hAnsi="Calibri" w:cs="Arial"/>
        <w:b/>
        <w:bCs/>
        <w:color w:val="808080"/>
        <w:sz w:val="18"/>
        <w:szCs w:val="18"/>
        <w:shd w:val="clear" w:color="auto" w:fill="FFFFFF"/>
      </w:rPr>
    </w:pPr>
    <w:r w:rsidRPr="00635541">
      <w:rPr>
        <w:rFonts w:ascii="Calibri" w:hAnsi="Calibri"/>
        <w:noProof/>
        <w:color w:val="808080"/>
        <w:sz w:val="18"/>
        <w:szCs w:val="18"/>
      </w:rPr>
      <w:drawing>
        <wp:anchor distT="0" distB="0" distL="114300" distR="114300" simplePos="0" relativeHeight="251658752" behindDoc="1" locked="0" layoutInCell="1" allowOverlap="1" wp14:anchorId="138112C2" wp14:editId="4871222F">
          <wp:simplePos x="0" y="0"/>
          <wp:positionH relativeFrom="column">
            <wp:align>left</wp:align>
          </wp:positionH>
          <wp:positionV relativeFrom="paragraph">
            <wp:align>bottom</wp:align>
          </wp:positionV>
          <wp:extent cx="277495" cy="466725"/>
          <wp:effectExtent l="0" t="0" r="8255" b="9525"/>
          <wp:wrapSquare wrapText="bothSides"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C8D" w:rsidRPr="00635541">
      <w:rPr>
        <w:rFonts w:ascii="Calibri" w:hAnsi="Calibri" w:cs="Arial"/>
        <w:b/>
        <w:bCs/>
        <w:color w:val="808080"/>
        <w:sz w:val="18"/>
        <w:szCs w:val="18"/>
        <w:shd w:val="clear" w:color="auto" w:fill="FFFFFF"/>
      </w:rPr>
      <w:t>Ústav archeologické památkové péče severozápadních Čech, v. v. i.</w:t>
    </w:r>
  </w:p>
  <w:p w14:paraId="5E4E7946" w14:textId="4926B89A" w:rsidR="00621C8D" w:rsidRPr="00635541" w:rsidRDefault="00986047" w:rsidP="00364A45">
    <w:pPr>
      <w:tabs>
        <w:tab w:val="center" w:pos="4536"/>
      </w:tabs>
      <w:spacing w:after="120"/>
      <w:jc w:val="right"/>
      <w:rPr>
        <w:rFonts w:ascii="Calibri" w:hAnsi="Calibri" w:cs="Arial"/>
        <w:bCs/>
        <w:color w:val="000000"/>
        <w:sz w:val="18"/>
        <w:szCs w:val="18"/>
        <w:shd w:val="clear" w:color="auto" w:fill="FFFFFF"/>
      </w:rPr>
    </w:pPr>
    <w:r w:rsidRPr="00635541">
      <w:rPr>
        <w:rFonts w:ascii="Calibri" w:hAnsi="Calibri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B96AC6" wp14:editId="3C815856">
              <wp:simplePos x="0" y="0"/>
              <wp:positionH relativeFrom="column">
                <wp:posOffset>1371600</wp:posOffset>
              </wp:positionH>
              <wp:positionV relativeFrom="paragraph">
                <wp:posOffset>202565</wp:posOffset>
              </wp:positionV>
              <wp:extent cx="2971800" cy="0"/>
              <wp:effectExtent l="9525" t="12065" r="9525" b="698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C2DEA6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95pt" to="34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NN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" strokecolor="#969696"/>
          </w:pict>
        </mc:Fallback>
      </mc:AlternateContent>
    </w:r>
    <w:r w:rsidR="00621C8D" w:rsidRPr="00635541">
      <w:rPr>
        <w:rFonts w:ascii="Calibri" w:hAnsi="Calibri" w:cs="Arial"/>
        <w:bCs/>
        <w:color w:val="808080"/>
        <w:sz w:val="18"/>
        <w:szCs w:val="18"/>
        <w:shd w:val="clear" w:color="auto" w:fill="FFFFFF"/>
      </w:rPr>
      <w:t>Jana Žižky 835, 434</w:t>
    </w:r>
    <w:r w:rsidR="00621C8D">
      <w:rPr>
        <w:rFonts w:ascii="Calibri" w:hAnsi="Calibri" w:cs="Arial"/>
        <w:bCs/>
        <w:color w:val="808080"/>
        <w:sz w:val="18"/>
        <w:szCs w:val="18"/>
        <w:shd w:val="clear" w:color="auto" w:fill="FFFFFF"/>
      </w:rPr>
      <w:t xml:space="preserve"> </w:t>
    </w:r>
    <w:r w:rsidR="00621C8D" w:rsidRPr="00635541">
      <w:rPr>
        <w:rFonts w:ascii="Calibri" w:hAnsi="Calibri" w:cs="Arial"/>
        <w:bCs/>
        <w:color w:val="808080"/>
        <w:sz w:val="18"/>
        <w:szCs w:val="18"/>
        <w:shd w:val="clear" w:color="auto" w:fill="FFFFFF"/>
      </w:rPr>
      <w:t>01 Most</w:t>
    </w:r>
  </w:p>
  <w:p w14:paraId="038F6167" w14:textId="77777777" w:rsidR="00621C8D" w:rsidRPr="00CD2F0C" w:rsidRDefault="00621C8D" w:rsidP="00364A45">
    <w:pPr>
      <w:tabs>
        <w:tab w:val="center" w:pos="4536"/>
      </w:tabs>
      <w:spacing w:after="120"/>
      <w:jc w:val="right"/>
      <w:rPr>
        <w:rFonts w:ascii="Calibri" w:hAnsi="Calibri" w:cs="Arial"/>
        <w:bCs/>
        <w:color w:val="000000"/>
        <w:shd w:val="clear" w:color="auto" w:fill="FFFFFF"/>
      </w:rPr>
    </w:pPr>
  </w:p>
  <w:p w14:paraId="2E986045" w14:textId="77777777" w:rsidR="00621C8D" w:rsidRPr="009704AD" w:rsidRDefault="00621C8D" w:rsidP="00364A45">
    <w:pPr>
      <w:pStyle w:val="Zhlav"/>
    </w:pPr>
  </w:p>
  <w:p w14:paraId="26B20538" w14:textId="77777777" w:rsidR="00621C8D" w:rsidRPr="009704AD" w:rsidRDefault="00621C8D" w:rsidP="009704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E9417" w14:textId="3909EBFD" w:rsidR="00621C8D" w:rsidRPr="00635541" w:rsidRDefault="00986047" w:rsidP="00D66311">
    <w:pPr>
      <w:spacing w:after="120"/>
      <w:jc w:val="right"/>
      <w:rPr>
        <w:rFonts w:ascii="Calibri" w:hAnsi="Calibri" w:cs="Arial"/>
        <w:b/>
        <w:bCs/>
        <w:color w:val="808080"/>
        <w:sz w:val="18"/>
        <w:szCs w:val="18"/>
        <w:shd w:val="clear" w:color="auto" w:fill="FFFFFF"/>
      </w:rPr>
    </w:pPr>
    <w:r w:rsidRPr="00635541">
      <w:rPr>
        <w:rFonts w:ascii="Calibri" w:hAnsi="Calibri"/>
        <w:noProof/>
        <w:color w:val="808080"/>
        <w:sz w:val="18"/>
        <w:szCs w:val="18"/>
      </w:rPr>
      <w:drawing>
        <wp:anchor distT="0" distB="0" distL="114300" distR="114300" simplePos="0" relativeHeight="251655680" behindDoc="1" locked="0" layoutInCell="1" allowOverlap="1" wp14:anchorId="39422704" wp14:editId="3A4D0D74">
          <wp:simplePos x="0" y="0"/>
          <wp:positionH relativeFrom="column">
            <wp:align>left</wp:align>
          </wp:positionH>
          <wp:positionV relativeFrom="paragraph">
            <wp:align>bottom</wp:align>
          </wp:positionV>
          <wp:extent cx="277495" cy="466725"/>
          <wp:effectExtent l="0" t="0" r="8255" b="9525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C8D" w:rsidRPr="00635541">
      <w:rPr>
        <w:rFonts w:ascii="Calibri" w:hAnsi="Calibri" w:cs="Arial"/>
        <w:b/>
        <w:bCs/>
        <w:color w:val="808080"/>
        <w:sz w:val="18"/>
        <w:szCs w:val="18"/>
        <w:shd w:val="clear" w:color="auto" w:fill="FFFFFF"/>
      </w:rPr>
      <w:t>Ústav archeologické památkové péče severozápadních Čech, v. v. i.</w:t>
    </w:r>
  </w:p>
  <w:p w14:paraId="0193F081" w14:textId="1E77F24A" w:rsidR="00621C8D" w:rsidRPr="00635541" w:rsidRDefault="00986047" w:rsidP="00D66311">
    <w:pPr>
      <w:tabs>
        <w:tab w:val="center" w:pos="4536"/>
      </w:tabs>
      <w:spacing w:after="120"/>
      <w:jc w:val="right"/>
      <w:rPr>
        <w:rFonts w:ascii="Calibri" w:hAnsi="Calibri" w:cs="Arial"/>
        <w:bCs/>
        <w:color w:val="000000"/>
        <w:sz w:val="18"/>
        <w:szCs w:val="18"/>
        <w:shd w:val="clear" w:color="auto" w:fill="FFFFFF"/>
      </w:rPr>
    </w:pPr>
    <w:r w:rsidRPr="00635541">
      <w:rPr>
        <w:rFonts w:ascii="Calibri" w:hAnsi="Calibri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DF8C4F" wp14:editId="3C6C369D">
              <wp:simplePos x="0" y="0"/>
              <wp:positionH relativeFrom="column">
                <wp:posOffset>1371600</wp:posOffset>
              </wp:positionH>
              <wp:positionV relativeFrom="paragraph">
                <wp:posOffset>202565</wp:posOffset>
              </wp:positionV>
              <wp:extent cx="29718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910B3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95pt" to="34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+yFAIAACg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" strokecolor="#969696"/>
          </w:pict>
        </mc:Fallback>
      </mc:AlternateContent>
    </w:r>
    <w:r w:rsidR="00621C8D" w:rsidRPr="00635541">
      <w:rPr>
        <w:rFonts w:ascii="Calibri" w:hAnsi="Calibri" w:cs="Arial"/>
        <w:bCs/>
        <w:color w:val="808080"/>
        <w:sz w:val="18"/>
        <w:szCs w:val="18"/>
        <w:shd w:val="clear" w:color="auto" w:fill="FFFFFF"/>
      </w:rPr>
      <w:t>Jana Žižky 835, 434</w:t>
    </w:r>
    <w:r w:rsidR="00621C8D">
      <w:rPr>
        <w:rFonts w:ascii="Calibri" w:hAnsi="Calibri" w:cs="Arial"/>
        <w:bCs/>
        <w:color w:val="808080"/>
        <w:sz w:val="18"/>
        <w:szCs w:val="18"/>
        <w:shd w:val="clear" w:color="auto" w:fill="FFFFFF"/>
      </w:rPr>
      <w:t xml:space="preserve"> </w:t>
    </w:r>
    <w:r w:rsidR="00621C8D" w:rsidRPr="00635541">
      <w:rPr>
        <w:rFonts w:ascii="Calibri" w:hAnsi="Calibri" w:cs="Arial"/>
        <w:bCs/>
        <w:color w:val="808080"/>
        <w:sz w:val="18"/>
        <w:szCs w:val="18"/>
        <w:shd w:val="clear" w:color="auto" w:fill="FFFFFF"/>
      </w:rPr>
      <w:t>01 Most</w:t>
    </w:r>
  </w:p>
  <w:p w14:paraId="237E368B" w14:textId="77777777" w:rsidR="00621C8D" w:rsidRPr="00CD2F0C" w:rsidRDefault="00621C8D" w:rsidP="00D66311">
    <w:pPr>
      <w:tabs>
        <w:tab w:val="center" w:pos="4536"/>
      </w:tabs>
      <w:spacing w:after="120"/>
      <w:jc w:val="right"/>
      <w:rPr>
        <w:rFonts w:ascii="Calibri" w:hAnsi="Calibri" w:cs="Arial"/>
        <w:bCs/>
        <w:color w:val="000000"/>
        <w:shd w:val="clear" w:color="auto" w:fill="FFFFFF"/>
      </w:rPr>
    </w:pPr>
  </w:p>
  <w:p w14:paraId="3BFF3662" w14:textId="77777777" w:rsidR="00621C8D" w:rsidRPr="009704AD" w:rsidRDefault="00621C8D" w:rsidP="009704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573"/>
    <w:multiLevelType w:val="hybridMultilevel"/>
    <w:tmpl w:val="52CE20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53045"/>
    <w:multiLevelType w:val="hybridMultilevel"/>
    <w:tmpl w:val="3F840F0A"/>
    <w:lvl w:ilvl="0" w:tplc="32CAD2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90B72"/>
    <w:multiLevelType w:val="hybridMultilevel"/>
    <w:tmpl w:val="777C4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935FA"/>
    <w:multiLevelType w:val="hybridMultilevel"/>
    <w:tmpl w:val="12769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72314"/>
    <w:multiLevelType w:val="hybridMultilevel"/>
    <w:tmpl w:val="149854B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53959"/>
    <w:multiLevelType w:val="hybridMultilevel"/>
    <w:tmpl w:val="7DF24EE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92524"/>
    <w:multiLevelType w:val="hybridMultilevel"/>
    <w:tmpl w:val="101AF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53D35"/>
    <w:multiLevelType w:val="hybridMultilevel"/>
    <w:tmpl w:val="B78A98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C73B4"/>
    <w:multiLevelType w:val="hybridMultilevel"/>
    <w:tmpl w:val="D334F2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EF04E3C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9">
    <w:nsid w:val="74EA7D5F"/>
    <w:multiLevelType w:val="hybridMultilevel"/>
    <w:tmpl w:val="D2CC8AF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51FED"/>
    <w:multiLevelType w:val="hybridMultilevel"/>
    <w:tmpl w:val="95FA323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vertAlign w:val="baseline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155F5"/>
    <w:multiLevelType w:val="hybridMultilevel"/>
    <w:tmpl w:val="B8180828"/>
    <w:lvl w:ilvl="0" w:tplc="040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Marlett" w:hAnsi="Marlett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07"/>
    <w:rsid w:val="00012226"/>
    <w:rsid w:val="00034FFF"/>
    <w:rsid w:val="00051844"/>
    <w:rsid w:val="0009549E"/>
    <w:rsid w:val="000A1667"/>
    <w:rsid w:val="00136F0D"/>
    <w:rsid w:val="00143CC2"/>
    <w:rsid w:val="00147EF2"/>
    <w:rsid w:val="0018191D"/>
    <w:rsid w:val="001D7B47"/>
    <w:rsid w:val="001F0991"/>
    <w:rsid w:val="002311CA"/>
    <w:rsid w:val="0023797D"/>
    <w:rsid w:val="00247634"/>
    <w:rsid w:val="0028343A"/>
    <w:rsid w:val="002C0389"/>
    <w:rsid w:val="0033107B"/>
    <w:rsid w:val="00333A07"/>
    <w:rsid w:val="00364A45"/>
    <w:rsid w:val="0037332B"/>
    <w:rsid w:val="00396838"/>
    <w:rsid w:val="003A288E"/>
    <w:rsid w:val="003C73AE"/>
    <w:rsid w:val="003D581C"/>
    <w:rsid w:val="00400B58"/>
    <w:rsid w:val="0044640E"/>
    <w:rsid w:val="00477304"/>
    <w:rsid w:val="004D6651"/>
    <w:rsid w:val="004D7763"/>
    <w:rsid w:val="004F04B0"/>
    <w:rsid w:val="004F2B84"/>
    <w:rsid w:val="0053324C"/>
    <w:rsid w:val="005505F8"/>
    <w:rsid w:val="005951B1"/>
    <w:rsid w:val="005A280E"/>
    <w:rsid w:val="005E0583"/>
    <w:rsid w:val="005E482B"/>
    <w:rsid w:val="006033A8"/>
    <w:rsid w:val="00616B0F"/>
    <w:rsid w:val="00620661"/>
    <w:rsid w:val="00621C8D"/>
    <w:rsid w:val="006726B8"/>
    <w:rsid w:val="00681C82"/>
    <w:rsid w:val="00737E2A"/>
    <w:rsid w:val="00761C52"/>
    <w:rsid w:val="007D52FF"/>
    <w:rsid w:val="00822DD3"/>
    <w:rsid w:val="00827397"/>
    <w:rsid w:val="00832955"/>
    <w:rsid w:val="0086053D"/>
    <w:rsid w:val="008A709E"/>
    <w:rsid w:val="009427B4"/>
    <w:rsid w:val="009704AD"/>
    <w:rsid w:val="00972205"/>
    <w:rsid w:val="00976DB8"/>
    <w:rsid w:val="00986047"/>
    <w:rsid w:val="00986D59"/>
    <w:rsid w:val="009A2288"/>
    <w:rsid w:val="009A5E63"/>
    <w:rsid w:val="009B5855"/>
    <w:rsid w:val="009C52BF"/>
    <w:rsid w:val="009F0303"/>
    <w:rsid w:val="00A05792"/>
    <w:rsid w:val="00A337BA"/>
    <w:rsid w:val="00A42532"/>
    <w:rsid w:val="00A572EC"/>
    <w:rsid w:val="00AA093D"/>
    <w:rsid w:val="00AA4715"/>
    <w:rsid w:val="00AB380C"/>
    <w:rsid w:val="00AC7DCD"/>
    <w:rsid w:val="00B31841"/>
    <w:rsid w:val="00B44E88"/>
    <w:rsid w:val="00B502D5"/>
    <w:rsid w:val="00B510D0"/>
    <w:rsid w:val="00B5118C"/>
    <w:rsid w:val="00B55A41"/>
    <w:rsid w:val="00B55B27"/>
    <w:rsid w:val="00BB55C3"/>
    <w:rsid w:val="00BB69F8"/>
    <w:rsid w:val="00BD5F9A"/>
    <w:rsid w:val="00C56506"/>
    <w:rsid w:val="00D056B2"/>
    <w:rsid w:val="00D11343"/>
    <w:rsid w:val="00D27867"/>
    <w:rsid w:val="00D36451"/>
    <w:rsid w:val="00D4546A"/>
    <w:rsid w:val="00D5708B"/>
    <w:rsid w:val="00D66311"/>
    <w:rsid w:val="00D87A59"/>
    <w:rsid w:val="00D927EF"/>
    <w:rsid w:val="00DC7AD8"/>
    <w:rsid w:val="00E049D5"/>
    <w:rsid w:val="00E304F0"/>
    <w:rsid w:val="00E41E49"/>
    <w:rsid w:val="00E57E5A"/>
    <w:rsid w:val="00E72B56"/>
    <w:rsid w:val="00E8548E"/>
    <w:rsid w:val="00EC710E"/>
    <w:rsid w:val="00EE373D"/>
    <w:rsid w:val="00F31D57"/>
    <w:rsid w:val="00F6043F"/>
    <w:rsid w:val="00FB30E3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7BB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3A07"/>
  </w:style>
  <w:style w:type="paragraph" w:styleId="Nadpis1">
    <w:name w:val="heading 1"/>
    <w:basedOn w:val="Normln"/>
    <w:next w:val="Normln"/>
    <w:qFormat/>
    <w:rsid w:val="00333A07"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333A07"/>
    <w:pPr>
      <w:keepNext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3A07"/>
    <w:rPr>
      <w:color w:val="0000FF"/>
      <w:u w:val="single"/>
    </w:rPr>
  </w:style>
  <w:style w:type="paragraph" w:styleId="Zhlav">
    <w:name w:val="header"/>
    <w:basedOn w:val="Normln"/>
    <w:rsid w:val="00333A0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33A07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rsid w:val="00E049D5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6F0D"/>
    <w:pPr>
      <w:tabs>
        <w:tab w:val="center" w:pos="4536"/>
        <w:tab w:val="right" w:pos="9072"/>
      </w:tabs>
    </w:pPr>
  </w:style>
  <w:style w:type="paragraph" w:customStyle="1" w:styleId="pole">
    <w:name w:val="pole"/>
    <w:basedOn w:val="Normln"/>
    <w:link w:val="poleChar"/>
    <w:qFormat/>
    <w:rsid w:val="00D11343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character" w:customStyle="1" w:styleId="poleChar">
    <w:name w:val="pole Char"/>
    <w:link w:val="pole"/>
    <w:rsid w:val="00D11343"/>
    <w:rPr>
      <w:rFonts w:ascii="Arial" w:eastAsia="Calibri" w:hAnsi="Arial"/>
      <w:sz w:val="22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972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220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595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51B1"/>
  </w:style>
  <w:style w:type="character" w:customStyle="1" w:styleId="TextkomenteChar">
    <w:name w:val="Text komentáře Char"/>
    <w:basedOn w:val="Standardnpsmoodstavce"/>
    <w:link w:val="Textkomente"/>
    <w:rsid w:val="005951B1"/>
  </w:style>
  <w:style w:type="paragraph" w:styleId="Pedmtkomente">
    <w:name w:val="annotation subject"/>
    <w:basedOn w:val="Textkomente"/>
    <w:next w:val="Textkomente"/>
    <w:link w:val="PedmtkomenteChar"/>
    <w:rsid w:val="005951B1"/>
    <w:rPr>
      <w:b/>
      <w:bCs/>
    </w:rPr>
  </w:style>
  <w:style w:type="character" w:customStyle="1" w:styleId="PedmtkomenteChar">
    <w:name w:val="Předmět komentáře Char"/>
    <w:link w:val="Pedmtkomente"/>
    <w:rsid w:val="00595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3A07"/>
  </w:style>
  <w:style w:type="paragraph" w:styleId="Nadpis1">
    <w:name w:val="heading 1"/>
    <w:basedOn w:val="Normln"/>
    <w:next w:val="Normln"/>
    <w:qFormat/>
    <w:rsid w:val="00333A07"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333A07"/>
    <w:pPr>
      <w:keepNext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3A07"/>
    <w:rPr>
      <w:color w:val="0000FF"/>
      <w:u w:val="single"/>
    </w:rPr>
  </w:style>
  <w:style w:type="paragraph" w:styleId="Zhlav">
    <w:name w:val="header"/>
    <w:basedOn w:val="Normln"/>
    <w:rsid w:val="00333A0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33A07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rsid w:val="00E049D5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6F0D"/>
    <w:pPr>
      <w:tabs>
        <w:tab w:val="center" w:pos="4536"/>
        <w:tab w:val="right" w:pos="9072"/>
      </w:tabs>
    </w:pPr>
  </w:style>
  <w:style w:type="paragraph" w:customStyle="1" w:styleId="pole">
    <w:name w:val="pole"/>
    <w:basedOn w:val="Normln"/>
    <w:link w:val="poleChar"/>
    <w:qFormat/>
    <w:rsid w:val="00D11343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character" w:customStyle="1" w:styleId="poleChar">
    <w:name w:val="pole Char"/>
    <w:link w:val="pole"/>
    <w:rsid w:val="00D11343"/>
    <w:rPr>
      <w:rFonts w:ascii="Arial" w:eastAsia="Calibri" w:hAnsi="Arial"/>
      <w:sz w:val="22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972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220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595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51B1"/>
  </w:style>
  <w:style w:type="character" w:customStyle="1" w:styleId="TextkomenteChar">
    <w:name w:val="Text komentáře Char"/>
    <w:basedOn w:val="Standardnpsmoodstavce"/>
    <w:link w:val="Textkomente"/>
    <w:rsid w:val="005951B1"/>
  </w:style>
  <w:style w:type="paragraph" w:styleId="Pedmtkomente">
    <w:name w:val="annotation subject"/>
    <w:basedOn w:val="Textkomente"/>
    <w:next w:val="Textkomente"/>
    <w:link w:val="PedmtkomenteChar"/>
    <w:rsid w:val="005951B1"/>
    <w:rPr>
      <w:b/>
      <w:bCs/>
    </w:rPr>
  </w:style>
  <w:style w:type="character" w:customStyle="1" w:styleId="PedmtkomenteChar">
    <w:name w:val="Předmět komentáře Char"/>
    <w:link w:val="Pedmtkomente"/>
    <w:rsid w:val="0059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svitilova@kr-ustecky.c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uappm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1848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ARCHEOLOGICKÉ ČINNOSTI           Č</vt:lpstr>
    </vt:vector>
  </TitlesOfParts>
  <Company>CHSD</Company>
  <LinksUpToDate>false</LinksUpToDate>
  <CharactersWithSpaces>12728</CharactersWithSpaces>
  <SharedDoc>false</SharedDoc>
  <HLinks>
    <vt:vector size="12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mailto:pavla.svitilova@kr-ustecky.cz</vt:lpwstr>
      </vt:variant>
      <vt:variant>
        <vt:lpwstr/>
      </vt:variant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mailto:office@uappmost.cz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ARCHEOLOGICKÉ ČINNOSTI           Č</dc:title>
  <dc:creator>Petr Lissek</dc:creator>
  <cp:lastModifiedBy>Hana Urbanová</cp:lastModifiedBy>
  <cp:revision>2</cp:revision>
  <cp:lastPrinted>2015-10-08T12:43:00Z</cp:lastPrinted>
  <dcterms:created xsi:type="dcterms:W3CDTF">2019-10-07T10:00:00Z</dcterms:created>
  <dcterms:modified xsi:type="dcterms:W3CDTF">2019-10-07T10:00:00Z</dcterms:modified>
</cp:coreProperties>
</file>