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739" w:rsidRDefault="00F92E0B">
      <w:pPr>
        <w:pStyle w:val="Zkladntext30"/>
        <w:shd w:val="clear" w:color="auto" w:fill="auto"/>
        <w:ind w:left="3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56870" simplePos="0" relativeHeight="251657728" behindDoc="1" locked="0" layoutInCell="1" allowOverlap="1">
                <wp:simplePos x="0" y="0"/>
                <wp:positionH relativeFrom="margin">
                  <wp:posOffset>-454025</wp:posOffset>
                </wp:positionH>
                <wp:positionV relativeFrom="paragraph">
                  <wp:posOffset>106680</wp:posOffset>
                </wp:positionV>
                <wp:extent cx="130810" cy="393065"/>
                <wp:effectExtent l="3175" t="3175" r="0" b="3810"/>
                <wp:wrapSquare wrapText="right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739" w:rsidRDefault="005A6739">
                            <w:pPr>
                              <w:pStyle w:val="Titulekobrzku2"/>
                              <w:shd w:val="clear" w:color="auto" w:fill="auto"/>
                              <w:spacing w:line="100" w:lineRule="exact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75pt;margin-top:8.4pt;width:10.3pt;height:30.95pt;z-index:-251658752;visibility:visible;mso-wrap-style:square;mso-width-percent:0;mso-height-percent:0;mso-wrap-distance-left:5pt;mso-wrap-distance-top:0;mso-wrap-distance-right:28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SfrAIAAKw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98jDhpoUePdNDoTgwoMOXpO5WA10MHfnqAbXC1VFV3L4rvCnGxrgnf0VspRV9TUkJ6vrnpXlwd&#10;cZQB2fafRAlhyF4LCzRUsjW1g2ogQIc2PZ1aY1IpTMiZF/lwUsDRLJ55i7mNQJLpcieV/kBFi4yR&#10;Ygmdt+DkcK+0SYYkk4uJxUXOmsZ2v+EvNsBx3IHQcNWcmSRsM3/GXryJNlHohMFi44Reljm3+Tp0&#10;Frm/nGezbL3O/GcT1w+TmpUl5SbMJCw//LPGHSU+SuIkLSUaVho4k5KSu+26kehAQNi5/Y4FuXBz&#10;X6ZhiwBcXlHyg9C7C2InX0RLJ8zDuRMvvcjx/PguXnhhHGb5S0r3jNN/p4T6FMfzYD5q6bfcPPu9&#10;5UaSlmkYHQ1rUxydnEhiFLjhpW2tJqwZ7YtSmPTPpYB2T422ejUSHcWqh+0AKEbEW1E+gXKlAGWB&#10;CGHegWHWYAm/PYyPFKsfeyIpRs1HDg8AtvVkyMnYTgbhRS1gCmmMRnOtx5m07yTb1QA+PjEubuGR&#10;VMwK+JzI8WnBSLA8juPLzJzLf+t1HrKrXwAAAP//AwBQSwMEFAAGAAgAAAAhABYGgwDdAAAACQEA&#10;AA8AAABkcnMvZG93bnJldi54bWxMj8tuwjAQRfeV+g/WIHUXHIqS0BAHVZFQd0gFPmCI3TjCjzQ2&#10;JPx9p6t2ObpHd86tdrM17K7G0HsnYLVMgSnXetm7TsD5tE82wEJEJ9F4pwQ8VIBd/fxUYSn95D7V&#10;/Rg7RiUulChAxziUnIdWK4th6QflKPvyo8VI59hxOeJE5dbw1zTNucXe0QeNg2q0aq/HmxVweHA9&#10;rW12bpsmP+Tr7z1eP4wQL4v5fQssqjn+wfCrT+pQk9PF35wMzAhIilVGKAU5TSAgydI3YBcBxaYA&#10;Xlf8/4L6BwAA//8DAFBLAQItABQABgAIAAAAIQC2gziS/gAAAOEBAAATAAAAAAAAAAAAAAAAAAAA&#10;AABbQ29udGVudF9UeXBlc10ueG1sUEsBAi0AFAAGAAgAAAAhADj9If/WAAAAlAEAAAsAAAAAAAAA&#10;AAAAAAAALwEAAF9yZWxzLy5yZWxzUEsBAi0AFAAGAAgAAAAhABkZpJ+sAgAArAUAAA4AAAAAAAAA&#10;AAAAAAAALgIAAGRycy9lMm9Eb2MueG1sUEsBAi0AFAAGAAgAAAAhABYGgwDdAAAACQEAAA8AAAAA&#10;AAAAAAAAAAAABgUAAGRycy9kb3ducmV2LnhtbFBLBQYAAAAABAAEAPMAAAAQBgAAAAA=&#10;" filled="f" stroked="f">
                <v:textbox style="layout-flow:vertical;mso-layout-flow-alt:bottom-to-top" inset="0,0,0,0">
                  <w:txbxContent>
                    <w:p w:rsidR="005A6739" w:rsidRDefault="005A6739">
                      <w:pPr>
                        <w:pStyle w:val="Titulekobrzku2"/>
                        <w:shd w:val="clear" w:color="auto" w:fill="auto"/>
                        <w:spacing w:line="10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356870" simplePos="0" relativeHeight="251658752" behindDoc="1" locked="0" layoutInCell="1" allowOverlap="1">
            <wp:simplePos x="0" y="0"/>
            <wp:positionH relativeFrom="margin">
              <wp:posOffset>-368935</wp:posOffset>
            </wp:positionH>
            <wp:positionV relativeFrom="paragraph">
              <wp:posOffset>-173990</wp:posOffset>
            </wp:positionV>
            <wp:extent cx="926465" cy="975360"/>
            <wp:effectExtent l="0" t="0" r="6985" b="0"/>
            <wp:wrapSquare wrapText="right"/>
            <wp:docPr id="10" name="obrázek 3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FCE">
        <w:t xml:space="preserve">Domov pro seniory Mikuláškovo nám., </w:t>
      </w:r>
      <w:proofErr w:type="spellStart"/>
      <w:r w:rsidR="00FF4FCE">
        <w:t>p.o</w:t>
      </w:r>
      <w:proofErr w:type="spellEnd"/>
      <w:r w:rsidR="00FF4FCE">
        <w:t>.</w:t>
      </w:r>
    </w:p>
    <w:p w:rsidR="005A6739" w:rsidRDefault="00FF4FCE">
      <w:pPr>
        <w:pStyle w:val="Zkladntext40"/>
        <w:shd w:val="clear" w:color="auto" w:fill="auto"/>
        <w:spacing w:after="207"/>
        <w:ind w:right="820"/>
      </w:pPr>
      <w:r>
        <w:t xml:space="preserve">se sídlem ul. Mikuláškovo nám. 706/20 21, 625 00 Brno, IČO: 711 55 988 tel.: 547 139 300, e-mail: </w:t>
      </w:r>
      <w:hyperlink r:id="rId8" w:history="1">
        <w:r>
          <w:rPr>
            <w:rStyle w:val="Hypertextovodkaz"/>
            <w:lang w:val="en-US" w:eastAsia="en-US" w:bidi="en-US"/>
          </w:rPr>
          <w:t>info@min.bmo.cz</w:t>
        </w:r>
      </w:hyperlink>
    </w:p>
    <w:p w:rsidR="005A6739" w:rsidRDefault="00FF4FCE">
      <w:pPr>
        <w:pStyle w:val="Nadpis10"/>
        <w:keepNext/>
        <w:keepLines/>
        <w:shd w:val="clear" w:color="auto" w:fill="auto"/>
        <w:spacing w:before="0" w:after="0" w:line="240" w:lineRule="exact"/>
      </w:pPr>
      <w:bookmarkStart w:id="0" w:name="bookmark0"/>
      <w:r>
        <w:t>Dodatek č. 1 k dohodě o poskytování prádelenských služeb ze dne 19. 5 2008</w:t>
      </w:r>
      <w:bookmarkEnd w:id="0"/>
    </w:p>
    <w:p w:rsidR="005A6739" w:rsidRDefault="00FF4FCE">
      <w:pPr>
        <w:pStyle w:val="Zkladntext40"/>
        <w:shd w:val="clear" w:color="auto" w:fill="auto"/>
        <w:spacing w:after="210" w:line="240" w:lineRule="exact"/>
        <w:jc w:val="center"/>
      </w:pPr>
      <w:r>
        <w:t>uzavřený níže uvedeného dne, měsíce a roku mezi následujícími stranami:</w:t>
      </w:r>
    </w:p>
    <w:p w:rsidR="005A6739" w:rsidRDefault="00FF4FCE">
      <w:pPr>
        <w:pStyle w:val="Zkladntext50"/>
        <w:shd w:val="clear" w:color="auto" w:fill="auto"/>
        <w:spacing w:before="0"/>
        <w:ind w:left="340"/>
      </w:pPr>
      <w:r>
        <w:t xml:space="preserve">Domov pro seniory Mikuláškovo nám., </w:t>
      </w:r>
      <w:proofErr w:type="spellStart"/>
      <w:r>
        <w:t>p.o</w:t>
      </w:r>
      <w:proofErr w:type="spellEnd"/>
      <w:r>
        <w:t>.</w:t>
      </w:r>
    </w:p>
    <w:p w:rsidR="005A6739" w:rsidRDefault="00FF4FCE">
      <w:pPr>
        <w:pStyle w:val="Zkladntext20"/>
        <w:shd w:val="clear" w:color="auto" w:fill="auto"/>
        <w:ind w:right="820" w:firstLine="0"/>
      </w:pPr>
      <w:r>
        <w:t>sídlem Mikuláškovo nám. 706/20, 625 00 Brno IČ: 711 55 988</w:t>
      </w:r>
    </w:p>
    <w:p w:rsidR="005A6739" w:rsidRDefault="00FF4FCE">
      <w:pPr>
        <w:pStyle w:val="Zkladntext20"/>
        <w:shd w:val="clear" w:color="auto" w:fill="auto"/>
        <w:spacing w:after="84"/>
        <w:ind w:right="820" w:firstLine="0"/>
      </w:pPr>
      <w:r>
        <w:t>zastoupen Mgr. Markem Matejem, MBA ředitelem (dále také jen „dodavatel“)</w:t>
      </w:r>
    </w:p>
    <w:p w:rsidR="005A6739" w:rsidRDefault="00FF4FCE">
      <w:pPr>
        <w:pStyle w:val="Zkladntext20"/>
        <w:shd w:val="clear" w:color="auto" w:fill="auto"/>
        <w:spacing w:after="94" w:line="220" w:lineRule="exact"/>
        <w:ind w:left="340"/>
        <w:jc w:val="both"/>
      </w:pPr>
      <w:r>
        <w:t>a</w:t>
      </w:r>
    </w:p>
    <w:p w:rsidR="005A6739" w:rsidRDefault="00FF4FCE">
      <w:pPr>
        <w:pStyle w:val="Zkladntext50"/>
        <w:shd w:val="clear" w:color="auto" w:fill="auto"/>
        <w:spacing w:before="0"/>
        <w:ind w:left="340"/>
      </w:pPr>
      <w:r>
        <w:t xml:space="preserve">Domov pro seniory Okružní, </w:t>
      </w:r>
      <w:proofErr w:type="spellStart"/>
      <w:r>
        <w:t>p.o</w:t>
      </w:r>
      <w:proofErr w:type="spellEnd"/>
      <w:r>
        <w:t>.</w:t>
      </w:r>
    </w:p>
    <w:p w:rsidR="005A6739" w:rsidRDefault="00FF4FCE">
      <w:pPr>
        <w:pStyle w:val="Zkladntext20"/>
        <w:shd w:val="clear" w:color="auto" w:fill="auto"/>
        <w:ind w:left="340"/>
        <w:jc w:val="both"/>
      </w:pPr>
      <w:r>
        <w:t>sídlem Okružní 832/29, 638 00 Brno</w:t>
      </w:r>
    </w:p>
    <w:p w:rsidR="005A6739" w:rsidRDefault="00FF4FCE">
      <w:pPr>
        <w:pStyle w:val="Zkladntext20"/>
        <w:shd w:val="clear" w:color="auto" w:fill="auto"/>
        <w:ind w:left="340"/>
        <w:jc w:val="both"/>
      </w:pPr>
      <w:r>
        <w:t xml:space="preserve">zastoupen Mgr. Barborou </w:t>
      </w:r>
      <w:proofErr w:type="gramStart"/>
      <w:r>
        <w:t>Balabánovou - Dvořákovou</w:t>
      </w:r>
      <w:proofErr w:type="gramEnd"/>
      <w:r>
        <w:t>, ředitelkou</w:t>
      </w:r>
    </w:p>
    <w:p w:rsidR="005A6739" w:rsidRDefault="00FF4FCE">
      <w:pPr>
        <w:pStyle w:val="Zkladntext20"/>
        <w:shd w:val="clear" w:color="auto" w:fill="auto"/>
        <w:ind w:left="340"/>
        <w:jc w:val="both"/>
      </w:pPr>
      <w:r>
        <w:t>IČ: 708 87 250</w:t>
      </w:r>
    </w:p>
    <w:p w:rsidR="005A6739" w:rsidRDefault="00FF4FCE">
      <w:pPr>
        <w:pStyle w:val="Zkladntext20"/>
        <w:shd w:val="clear" w:color="auto" w:fill="auto"/>
        <w:spacing w:after="60"/>
        <w:ind w:left="340"/>
        <w:jc w:val="both"/>
      </w:pPr>
      <w:r>
        <w:t>(dále také jen „objednatel“)</w:t>
      </w:r>
    </w:p>
    <w:p w:rsidR="005A6739" w:rsidRDefault="00FF4FCE">
      <w:pPr>
        <w:pStyle w:val="Zkladntext50"/>
        <w:shd w:val="clear" w:color="auto" w:fill="auto"/>
        <w:spacing w:before="0"/>
        <w:ind w:firstLine="0"/>
        <w:jc w:val="center"/>
      </w:pPr>
      <w:r>
        <w:t>Článek I.</w:t>
      </w:r>
    </w:p>
    <w:p w:rsidR="005A6739" w:rsidRDefault="00FF4FCE">
      <w:pPr>
        <w:pStyle w:val="Zkladntext50"/>
        <w:shd w:val="clear" w:color="auto" w:fill="auto"/>
        <w:spacing w:before="0"/>
        <w:ind w:firstLine="0"/>
        <w:jc w:val="center"/>
      </w:pPr>
      <w:r>
        <w:t>Úvodní prohlášení</w:t>
      </w:r>
    </w:p>
    <w:p w:rsidR="005A6739" w:rsidRDefault="00FF4FCE">
      <w:pPr>
        <w:pStyle w:val="Zkladntext20"/>
        <w:shd w:val="clear" w:color="auto" w:fill="auto"/>
        <w:spacing w:after="60"/>
        <w:ind w:firstLine="0"/>
        <w:jc w:val="both"/>
      </w:pPr>
      <w:r>
        <w:t>Smluvní strany prohlašují, že dne 19. 5. 2008 uzavřely dohodu o poskytování prádelenských služeb, jejímž předmětem je závazek dodavatele zajišťovat praní a mandlování ložního prádla pro objednatele za podmínek sjednaných v dohodě (dále jen „smlouva“).</w:t>
      </w:r>
    </w:p>
    <w:p w:rsidR="005A6739" w:rsidRDefault="00FF4FCE">
      <w:pPr>
        <w:pStyle w:val="Zkladntext50"/>
        <w:shd w:val="clear" w:color="auto" w:fill="auto"/>
        <w:spacing w:before="0"/>
        <w:ind w:firstLine="0"/>
        <w:jc w:val="center"/>
      </w:pPr>
      <w:r>
        <w:t>Článek II.</w:t>
      </w:r>
    </w:p>
    <w:p w:rsidR="005A6739" w:rsidRDefault="00FF4FCE">
      <w:pPr>
        <w:pStyle w:val="Zkladntext50"/>
        <w:shd w:val="clear" w:color="auto" w:fill="auto"/>
        <w:spacing w:before="0"/>
        <w:ind w:firstLine="0"/>
        <w:jc w:val="center"/>
      </w:pPr>
      <w:r>
        <w:t>Předmět dodatku</w:t>
      </w:r>
    </w:p>
    <w:p w:rsidR="005A6739" w:rsidRDefault="00FF4FCE">
      <w:pPr>
        <w:pStyle w:val="Zkladntext20"/>
        <w:shd w:val="clear" w:color="auto" w:fill="auto"/>
        <w:ind w:left="340"/>
        <w:jc w:val="both"/>
      </w:pPr>
      <w:r>
        <w:t>Smluvní strany se dohodly na následující změně smlouvy:</w:t>
      </w:r>
    </w:p>
    <w:p w:rsidR="005A6739" w:rsidRDefault="00FF4FCE">
      <w:pPr>
        <w:pStyle w:val="Zkladntext20"/>
        <w:shd w:val="clear" w:color="auto" w:fill="auto"/>
        <w:spacing w:after="60"/>
        <w:ind w:left="340"/>
        <w:jc w:val="both"/>
      </w:pPr>
      <w:r>
        <w:t>Platný ceník služeb se s účinností od 1. 9. 2019 mění na znění uvedené v příloze č. 1 tohoto dodatku.</w:t>
      </w:r>
    </w:p>
    <w:p w:rsidR="005A6739" w:rsidRDefault="00FF4FCE">
      <w:pPr>
        <w:pStyle w:val="Zkladntext50"/>
        <w:shd w:val="clear" w:color="auto" w:fill="auto"/>
        <w:spacing w:before="0"/>
        <w:ind w:firstLine="0"/>
        <w:jc w:val="center"/>
      </w:pPr>
      <w:r>
        <w:t>Článek III.</w:t>
      </w:r>
    </w:p>
    <w:p w:rsidR="005A6739" w:rsidRDefault="00FF4FCE">
      <w:pPr>
        <w:pStyle w:val="Zkladntext50"/>
        <w:shd w:val="clear" w:color="auto" w:fill="auto"/>
        <w:spacing w:before="0"/>
        <w:ind w:firstLine="0"/>
        <w:jc w:val="center"/>
      </w:pPr>
      <w:r>
        <w:t>Závěrečná ustanovení</w:t>
      </w:r>
    </w:p>
    <w:p w:rsidR="005A6739" w:rsidRDefault="00FF4FCE">
      <w:pPr>
        <w:pStyle w:val="Zkladntext20"/>
        <w:numPr>
          <w:ilvl w:val="0"/>
          <w:numId w:val="1"/>
        </w:numPr>
        <w:shd w:val="clear" w:color="auto" w:fill="auto"/>
        <w:tabs>
          <w:tab w:val="left" w:pos="325"/>
        </w:tabs>
        <w:ind w:left="340"/>
        <w:jc w:val="both"/>
      </w:pPr>
      <w:r>
        <w:t>Tento dodatek je vyhotoven ve dvou stejnopisech, z nichž každý má platnost originálu a každá smluvní strana obdrží po jednom vyhotovení.</w:t>
      </w:r>
    </w:p>
    <w:p w:rsidR="005A6739" w:rsidRDefault="00FF4FCE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ind w:left="340"/>
        <w:jc w:val="both"/>
      </w:pPr>
      <w:r>
        <w:t xml:space="preserve">Smluvní strany tímto vylučují přijetí nabídky s dodatky nebo odchylkami dle </w:t>
      </w:r>
      <w:proofErr w:type="spellStart"/>
      <w:r>
        <w:t>ust</w:t>
      </w:r>
      <w:proofErr w:type="spellEnd"/>
      <w:r>
        <w:t>. § 1740 odst. 3 věta druhá občanského zákoníku.</w:t>
      </w:r>
    </w:p>
    <w:p w:rsidR="005A6739" w:rsidRDefault="00FF4FCE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ind w:left="340"/>
        <w:jc w:val="both"/>
      </w:pPr>
      <w:r>
        <w:t>Ve smyslu zákona č. 340/2015 Sb., o zvláštních podmínkách účinnosti některých smluv, uveřejňování těchto smluv a o registru smluv (zákon o registru smluv), se objednatel zavazuje zveřejnit tento dodatek v registru smluv bez zbytečného odkladu po jeho uzavření.</w:t>
      </w:r>
    </w:p>
    <w:p w:rsidR="005A6739" w:rsidRDefault="00F92E0B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ind w:left="3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69850" distL="63500" distR="307975" simplePos="0" relativeHeight="251661824" behindDoc="1" locked="0" layoutInCell="1" allowOverlap="1">
                <wp:simplePos x="0" y="0"/>
                <wp:positionH relativeFrom="margin">
                  <wp:posOffset>3154680</wp:posOffset>
                </wp:positionH>
                <wp:positionV relativeFrom="paragraph">
                  <wp:posOffset>597535</wp:posOffset>
                </wp:positionV>
                <wp:extent cx="2493010" cy="241300"/>
                <wp:effectExtent l="1905" t="3175" r="635" b="317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739" w:rsidRDefault="00FF4FCE">
                            <w:pPr>
                              <w:pStyle w:val="Titulekobrzku3"/>
                              <w:shd w:val="clear" w:color="auto" w:fill="auto"/>
                              <w:tabs>
                                <w:tab w:val="left" w:pos="1056"/>
                                <w:tab w:val="left" w:leader="dot" w:pos="1670"/>
                              </w:tabs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t>V</w:t>
                            </w:r>
                            <w:r w:rsidR="008C6201">
                              <w:t xml:space="preserve"> Brně</w:t>
                            </w:r>
                            <w:r>
                              <w:tab/>
                            </w:r>
                            <w:r w:rsidR="00C84B2C">
                              <w:t>dne.</w:t>
                            </w:r>
                            <w:r w:rsidR="008C6201">
                              <w:t>25.7.2019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48.4pt;margin-top:47.05pt;width:196.3pt;height:19pt;z-index:-251654656;visibility:visible;mso-wrap-style:square;mso-width-percent:0;mso-height-percent:0;mso-wrap-distance-left:5pt;mso-wrap-distance-top:0;mso-wrap-distance-right:24.25pt;mso-wrap-distance-bottom: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zh6QEAAL0DAAAOAAAAZHJzL2Uyb0RvYy54bWysU1Fv0zAQfkfiP1h+p0m7aUDUdBqbipAG&#10;Q9r4ARfHaSwSnzm7Tcqv5+w03YA3xIt1Pp8/f9935/X12HfioMkbtKVcLnIptFVYG7sr5ben7Zt3&#10;UvgAtoYOrS7lUXt5vXn9aj24Qq+wxa7WJBjE+mJwpWxDcEWWedXqHvwCnbZ82CD1EHhLu6wmGBi9&#10;77JVnl9lA1LtCJX2nrN306HcJPym0So8NI3XQXSlZG4hrZTWKq7ZZg3FjsC1Rp1owD+w6MFYfvQM&#10;dQcBxJ7MX1C9UYQem7BQ2GfYNEbppIHVLPM/1Dy24HTSwuZ4d7bJ/z9Y9eXwlYSpS/lWCgs9t+hJ&#10;j0F8wFFcRXcG5wsuenRcFkZOc5eTUu/uUX33wuJtC3anb4hwaDXUzG4Zb2Yvrk44PoJUw2es+RnY&#10;B0xAY0N9tI7NEIzOXTqeOxOpKE6uLt9fsD9SKD5bXS4v8tS6DIr5tiMfPmrsRQxKSdz5hA6Hex8i&#10;GyjmkviYxa3putT9zv6W4MKYSewj4Yl6GKsx2ZSkRWUV1keWQzjNFP8BDlqkn1IMPE+l9D/2QFqK&#10;7pNlS+LwzQHNQTUHYBVfLWWQYgpvwzSke0dm1zLybPoN27Y1SdEzixNdnpEk9DTPcQhf7lPV86/b&#10;/AIAAP//AwBQSwMEFAAGAAgAAAAhAHm0aBXdAAAACgEAAA8AAABkcnMvZG93bnJldi54bWxMj0FP&#10;hDAQhe8m/odmTLwYtxQJAaRsjNGLN1cv3rp0BCKdEtoF3F/veNLj5H1575t6v7lRLDiHwZMGtUtA&#10;ILXeDtRpeH97vi1AhGjImtETavjGAPvm8qI2lfUrveJyiJ3gEgqV0dDHOFVShrZHZ8LOT0icffrZ&#10;mcjn3Ek7m5XL3SjTJMmlMwPxQm8mfOyx/TqcnIZ8e5puXkpM13M7LvRxViqi0vr6anu4BxFxi38w&#10;/OqzOjTsdPQnskGMGrIyZ/WoocwUCAaKosxAHJm8SxXIppb/X2h+AAAA//8DAFBLAQItABQABgAI&#10;AAAAIQC2gziS/gAAAOEBAAATAAAAAAAAAAAAAAAAAAAAAABbQ29udGVudF9UeXBlc10ueG1sUEsB&#10;Ai0AFAAGAAgAAAAhADj9If/WAAAAlAEAAAsAAAAAAAAAAAAAAAAALwEAAF9yZWxzLy5yZWxzUEsB&#10;Ai0AFAAGAAgAAAAhAK0QfOHpAQAAvQMAAA4AAAAAAAAAAAAAAAAALgIAAGRycy9lMm9Eb2MueG1s&#10;UEsBAi0AFAAGAAgAAAAhAHm0aBXdAAAACgEAAA8AAAAAAAAAAAAAAAAAQwQAAGRycy9kb3ducmV2&#10;LnhtbFBLBQYAAAAABAAEAPMAAABNBQAAAAA=&#10;" filled="f" stroked="f">
                <v:textbox style="mso-fit-shape-to-text:t" inset="0,0,0,0">
                  <w:txbxContent>
                    <w:p w:rsidR="005A6739" w:rsidRDefault="00FF4FCE">
                      <w:pPr>
                        <w:pStyle w:val="Titulekobrzku3"/>
                        <w:shd w:val="clear" w:color="auto" w:fill="auto"/>
                        <w:tabs>
                          <w:tab w:val="left" w:pos="1056"/>
                          <w:tab w:val="left" w:leader="dot" w:pos="1670"/>
                        </w:tabs>
                        <w:spacing w:line="380" w:lineRule="exact"/>
                        <w:ind w:firstLine="0"/>
                        <w:jc w:val="both"/>
                      </w:pPr>
                      <w:r>
                        <w:t>V</w:t>
                      </w:r>
                      <w:r w:rsidR="008C6201">
                        <w:t xml:space="preserve"> Brně</w:t>
                      </w:r>
                      <w:r>
                        <w:tab/>
                      </w:r>
                      <w:r w:rsidR="00C84B2C">
                        <w:t>dne.</w:t>
                      </w:r>
                      <w:r w:rsidR="008C6201">
                        <w:t>25.7.2019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89890" simplePos="0" relativeHeight="251663872" behindDoc="1" locked="0" layoutInCell="1" allowOverlap="1">
                <wp:simplePos x="0" y="0"/>
                <wp:positionH relativeFrom="margin">
                  <wp:posOffset>3425825</wp:posOffset>
                </wp:positionH>
                <wp:positionV relativeFrom="paragraph">
                  <wp:posOffset>1734820</wp:posOffset>
                </wp:positionV>
                <wp:extent cx="2139950" cy="311150"/>
                <wp:effectExtent l="0" t="0" r="0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739" w:rsidRDefault="00FF4FCE">
                            <w:pPr>
                              <w:pStyle w:val="Zkladntext20"/>
                              <w:shd w:val="clear" w:color="auto" w:fill="auto"/>
                              <w:spacing w:line="245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Mgr. Barbora Balabánová Dvořáková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ředitelka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69.75pt;margin-top:136.6pt;width:168.5pt;height:24.5pt;z-index:-251652608;visibility:visible;mso-wrap-style:square;mso-width-percent:0;mso-height-percent:0;mso-wrap-distance-left:5pt;mso-wrap-distance-top:0;mso-wrap-distance-right:3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mVrg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C8w4qSFFj3QQaNbMaDIVKfvVAJO9x246QG2ocuWqeruRPFVIS42NeF7upZS9DUlJWTnm5vuxdUR&#10;RxmQXf9BlBCGHLSwQEMlW1M6KAYCdOjS47kzJpUCNgN/FsdzOCrgbOb7PtgmBEmm251U+h0VLTJG&#10;iiV03qKT453So+vkYoJxkbOmgX2SNPzZBmCOOxAbrpozk4Vt5o/Yi7fRNgqdMFhsndDLMmedb0Jn&#10;kfvX82yWbTaZ/9PE9cOkZmVJuQkzCcsP/6xxJ4mPkjhLS4mGlQbOpKTkfrdpJDoSEHZuv1NBLtzc&#10;52nYegGXF5T8IPRug9jJF9G1E+bh3Imvvcjx/Pg2XnhhHGb5c0p3jNN/p4T6FMfzYD6K6bfcPPu9&#10;5kaSlmkYHQ1rUxydnUhiJLjlpW2tJqwZ7YtSmPSfSgHtnhptBWs0OqpVD7vBvoyZiW7EvBPlIyhY&#10;ChAYaBHGHhi1kN8x6mGEpFh9OxBJMWrec3gFZt5MhpyM3WQQXsDVFGuMRnOjx7l06CTb14A8vbM1&#10;vJScWRE/ZXF6XzAWLJfTCDNz5/Lfej0N2tUvAAAA//8DAFBLAwQUAAYACAAAACEAPyra198AAAAL&#10;AQAADwAAAGRycy9kb3ducmV2LnhtbEyPwU7DMAyG70i8Q2QkLoilTbVuK3UnhODCjcGFW9aYtqJx&#10;qiZry56ecGJH259+f3+5X2wvJhp95xghXSUgiGtnOm4QPt5f7rcgfNBsdO+YEH7Iw766vip1YdzM&#10;bzQdQiNiCPtCI7QhDIWUvm7Jar9yA3G8fbnR6hDHsZFm1HMMt71USZJLqzuOH1o90FNL9ffhZBHy&#10;5Xm4e92Rms91P/HnOU0DpYi3N8vjA4hAS/iH4U8/qkMVnY7uxMaLHmGd7dYRRVCbTIGIxHaTx80R&#10;IVNKgaxKedmh+gUAAP//AwBQSwECLQAUAAYACAAAACEAtoM4kv4AAADhAQAAEwAAAAAAAAAAAAAA&#10;AAAAAAAAW0NvbnRlbnRfVHlwZXNdLnhtbFBLAQItABQABgAIAAAAIQA4/SH/1gAAAJQBAAALAAAA&#10;AAAAAAAAAAAAAC8BAABfcmVscy8ucmVsc1BLAQItABQABgAIAAAAIQAk2emVrgIAALAFAAAOAAAA&#10;AAAAAAAAAAAAAC4CAABkcnMvZTJvRG9jLnhtbFBLAQItABQABgAIAAAAIQA/KtrX3wAAAAsBAAAP&#10;AAAAAAAAAAAAAAAAAAgFAABkcnMvZG93bnJldi54bWxQSwUGAAAAAAQABADzAAAAFAYAAAAA&#10;" filled="f" stroked="f">
                <v:textbox style="mso-fit-shape-to-text:t" inset="0,0,0,0">
                  <w:txbxContent>
                    <w:p w:rsidR="005A6739" w:rsidRDefault="00FF4FCE">
                      <w:pPr>
                        <w:pStyle w:val="Zkladntext20"/>
                        <w:shd w:val="clear" w:color="auto" w:fill="auto"/>
                        <w:spacing w:line="245" w:lineRule="exact"/>
                        <w:ind w:right="2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Mgr. Barbora Balabánová Dvořáková</w:t>
                      </w:r>
                      <w:r>
                        <w:rPr>
                          <w:rStyle w:val="Zkladntext2Exact"/>
                        </w:rPr>
                        <w:br/>
                        <w:t>ředitelka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F4FCE">
        <w:t>Tento dodatek obsahuje úplné ujednání o předmětu dodatku a všech náležitostech, které strany měly a chtěly ve smlouvě ujednat, a které považují za důležité pro závaznost tohoto dodatku.</w:t>
      </w:r>
    </w:p>
    <w:p w:rsidR="005A6739" w:rsidRDefault="00C84B2C">
      <w:pPr>
        <w:pStyle w:val="Zkladntext20"/>
        <w:shd w:val="clear" w:color="auto" w:fill="auto"/>
        <w:spacing w:line="220" w:lineRule="exact"/>
        <w:ind w:firstLine="0"/>
        <w:sectPr w:rsidR="005A6739">
          <w:pgSz w:w="11900" w:h="16840"/>
          <w:pgMar w:top="482" w:right="1216" w:bottom="2102" w:left="130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6350" distL="63500" distR="676910" simplePos="0" relativeHeight="251659776" behindDoc="1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1419860</wp:posOffset>
                </wp:positionV>
                <wp:extent cx="1466850" cy="317500"/>
                <wp:effectExtent l="0" t="0" r="0" b="1270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739" w:rsidRDefault="00C84B2C">
                            <w:pPr>
                              <w:pStyle w:val="Titulekobrzku3"/>
                              <w:shd w:val="clear" w:color="auto" w:fill="auto"/>
                              <w:ind w:left="940"/>
                            </w:pPr>
                            <w:r>
                              <w:t>Mgr. Marek Matej,</w:t>
                            </w:r>
                            <w:r w:rsidR="00FF4FCE">
                              <w:t xml:space="preserve"> </w:t>
                            </w:r>
                            <w:r>
                              <w:t xml:space="preserve">MBA </w:t>
                            </w:r>
                            <w:r w:rsidR="00FF4FCE">
                              <w:t>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7.75pt;margin-top:111.8pt;width:115.5pt;height:25pt;z-index:-251656704;visibility:visible;mso-wrap-style:square;mso-width-percent:0;mso-height-percent:0;mso-wrap-distance-left:5pt;mso-wrap-distance-top:0;mso-wrap-distance-right:53.3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BerwIAALAFAAAOAAAAZHJzL2Uyb0RvYy54bWysVN1umzAUvp+0d7B8T4GU0IBKqjaEaVL3&#10;I7V7AAdMsAa2ZzuBrtq779iEpGlvpm1cWAef4/P3fedc3wxdi/ZUaSZ4hsOLACPKS1Exvs3wt8fC&#10;W2CkDeEVaQWnGX6iGt8s37+77mVKZ6IRbUUVAidcp73McGOMTH1flw3tiL4QknJQ1kJ1xMCv2vqV&#10;Ij1471p/FgSx3wtVSSVKqjXc5qMSL53/uqal+VLXmhrUZhhyM+5U7tzY019ek3SriGxYeUiD/EUW&#10;HWEcgh5d5cQQtFPsjauOlUpoUZuLUnS+qGtWUlcDVBMGr6p5aIikrhZojpbHNun/57b8vP+qEKsy&#10;DEBx0gFEj3Qw6E4MKLLd6aVOwehBgpkZ4BpQdpVqeS/K7xpxsWoI39JbpUTfUFJBdqF96b94OvrR&#10;1smm/yQqCEN2RjhHQ6062zpoBgLvgNLTERmbSmlDRnG8mIOqBN1leDUPHHQ+SafXUmnzgYoOWSHD&#10;CpB33sn+XhubDUknExuMi4K1rUO/5WcXYDjeQGx4anU2CwfmcxIk68V6EXnRLF57UZDn3m2xiry4&#10;gJzyy3y1ysNfNm4YpQ2rKsptmIlYYfRnwB0oPlLiSC0tWlZZdzYlrbabVavQngCxC/e5noPmZOaf&#10;p+GaALW8KimcRcHdLPGKeHHlRUU095KrYOEFYXKXxEGURHlxXtI94/TfS0J9hpP5bD6S6ZT0q9oC&#10;972tjaQdM7A6WtYBd49GJLUUXPPKQWsIa0f5RSts+qdWANwT0I6wlqMjW82wGdxkXE5zsBHVEzBY&#10;CSAYcBHWHgiNUD8x6mGFZFj/2BFFMWo/cpgCu28mQU3CZhIIL+Fphg1Go7gy417aScW2DXie5uwW&#10;JqVgjsR2pMYsDvMFa8HVclhhdu+8/HdWp0W7/A0AAP//AwBQSwMEFAAGAAgAAAAhAOkyJyfdAAAA&#10;CgEAAA8AAABkcnMvZG93bnJldi54bWxMjzFPxDAMhXck/kNkJBbEpQ1qOUrTE0KwsHGwsOUa01Yk&#10;TtXk2nK/HjPBZr/39Py53q3eiRmnOATSkG8yEEhtsAN1Gt7fnq+3IGIyZI0LhBq+McKuOT+rTWXD&#10;Qq8471MnuIRiZTT0KY2VlLHt0Zu4CSMSe59h8ibxOnXSTmbhcu+kyrJSejMQX+jNiI89tl/7o9dQ&#10;rk/j1csdquXUupk+TnmeMNf68mJ9uAeRcE1/YfjFZ3RomOkQjmSjcBqKouCkBqVuShAcUNuSlQMP&#10;t6zIppb/X2h+AAAA//8DAFBLAQItABQABgAIAAAAIQC2gziS/gAAAOEBAAATAAAAAAAAAAAAAAAA&#10;AAAAAABbQ29udGVudF9UeXBlc10ueG1sUEsBAi0AFAAGAAgAAAAhADj9If/WAAAAlAEAAAsAAAAA&#10;AAAAAAAAAAAALwEAAF9yZWxzLy5yZWxzUEsBAi0AFAAGAAgAAAAhAHTaMF6vAgAAsAUAAA4AAAAA&#10;AAAAAAAAAAAALgIAAGRycy9lMm9Eb2MueG1sUEsBAi0AFAAGAAgAAAAhAOkyJyfdAAAACgEAAA8A&#10;AAAAAAAAAAAAAAAACQUAAGRycy9kb3ducmV2LnhtbFBLBQYAAAAABAAEAPMAAAATBgAAAAA=&#10;" filled="f" stroked="f">
                <v:textbox style="mso-fit-shape-to-text:t" inset="0,0,0,0">
                  <w:txbxContent>
                    <w:p w:rsidR="005A6739" w:rsidRDefault="00C84B2C">
                      <w:pPr>
                        <w:pStyle w:val="Titulekobrzku3"/>
                        <w:shd w:val="clear" w:color="auto" w:fill="auto"/>
                        <w:ind w:left="940"/>
                      </w:pPr>
                      <w:r>
                        <w:t>Mgr. Marek Matej,</w:t>
                      </w:r>
                      <w:r w:rsidR="00FF4FCE">
                        <w:t xml:space="preserve"> </w:t>
                      </w:r>
                      <w:r>
                        <w:t xml:space="preserve">MBA </w:t>
                      </w:r>
                      <w:r w:rsidR="00FF4FCE">
                        <w:t>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F4FCE">
        <w:t>Příloha: Platný ceník služeb účinný od 1. 9. 2019</w:t>
      </w:r>
      <w:bookmarkStart w:id="1" w:name="_GoBack"/>
      <w:bookmarkEnd w:id="1"/>
    </w:p>
    <w:p w:rsidR="005A6739" w:rsidRDefault="00F92E0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1017905" cy="926465"/>
            <wp:effectExtent l="0" t="0" r="0" b="6985"/>
            <wp:wrapNone/>
            <wp:docPr id="9" name="obrázek 9" descr="C:\Users\M36A3~1.SEV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36A3~1.SEV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5812790</wp:posOffset>
                </wp:positionH>
                <wp:positionV relativeFrom="paragraph">
                  <wp:posOffset>1167765</wp:posOffset>
                </wp:positionV>
                <wp:extent cx="704215" cy="152400"/>
                <wp:effectExtent l="3175" t="0" r="0" b="6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739" w:rsidRDefault="00FF4FCE">
                            <w:pPr>
                              <w:pStyle w:val="Zkladntext4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4Exact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457.7pt;margin-top:91.95pt;width:55.45pt;height:12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LwsQIAALAFAAAOAAAAZHJzL2Uyb0RvYy54bWysVNtu2zAMfR+wfxD07voy52KjTtHG8TCg&#10;uwDtPkCx5ViYLHmSErsb9u+j5Dhp2pdhmx8EWqLIc8gjXt8MLUcHqjSTIsPhVYARFaWsmNhl+Otj&#10;4S0x0oaIinApaIafqMY3q7dvrvsupZFsJK+oQhBE6LTvMtwY06W+r8uGtkRfyY4KOKylaomBX7Xz&#10;K0V6iN5yPwqCud9LVXVKllRr2M3HQ7xy8eualuZzXWtqEM8wYDNuVW7d2tVfXZN0p0jXsPIIg/wF&#10;ipYwAUlPoXJiCNor9ipUy0oltazNVSlbX9Y1K6njAGzC4AWbh4Z01HGB4ujuVCb9/8KWnw5fFGJV&#10;hmcYCdJCix7pYNCdHFDoytN3OgWvhw78zAD70GZHVXf3svymkZDrhogdvVVK9g0lFcALbWH9Z1dt&#10;Q3SqbZBt/1FWkIfsjXSBhlq1tnZQDQTRoU1Pp9ZYLCVsLoI4CgFiCUfhLIoDh80n6XS5U9q8p7JF&#10;1siwgs674ORwr40FQ9LJxeYSsmCcu+5zcbEBjuMOpIar9syCcM38mQTJZrlZxl4czTdeHOS5d1us&#10;Y29ehItZ/i5fr/Pwl80bxmnDqooKm2YSVhj/WeOOEh8lcZKWlpxVNpyFpNVuu+YKHQgIu3CfKzmc&#10;nN38SxiuCMDlBaUQqnkXJV4xXy68uIhnXrIIll4QJnfJPIiTOC8uKd0zQf+dEuoznMyi2ailM+gX&#10;3AL3veZG0pYZGB2ctRlenpxIahW4EZVrrSGMj/azUlj451JAu6dGO71aiY5iNcN2cC8jttmtfLey&#10;egIBKwkCA5XC2AOjkeoHRj2MkAzr73uiKEb8g4BHYOfNZKjJ2E4GESVczbDBaDTXZpxL+06xXQOR&#10;p2d2Cw+lYE7EZxTH5wVjwXE5jjA7d57/O6/zoF39BgAA//8DAFBLAwQUAAYACAAAACEAafCbst8A&#10;AAAMAQAADwAAAGRycy9kb3ducmV2LnhtbEyPMU/DMBCFdyT+g3VILIjaTiE0IU6FECxsLSxsbnwk&#10;EfY5it0k9NfjTjCe3qf3vqu2i7NswjH0nhTIlQCG1HjTU6vg4/31dgMsRE1GW0+o4AcDbOvLi0qX&#10;xs+0w2kfW5ZKKJRaQRfjUHIemg6dDis/IKXsy49Ox3SOLTejnlO5szwTIudO95QWOj3gc4fN9/7o&#10;FOTLy3DzVmA2nxo70edJyohSqeur5ekRWMQl/sFw1k/qUCengz+SCcwqKOT9XUJTsFkXwM6EyPI1&#10;sIOCTDwUwOuK/3+i/gUAAP//AwBQSwECLQAUAAYACAAAACEAtoM4kv4AAADhAQAAEwAAAAAAAAAA&#10;AAAAAAAAAAAAW0NvbnRlbnRfVHlwZXNdLnhtbFBLAQItABQABgAIAAAAIQA4/SH/1gAAAJQBAAAL&#10;AAAAAAAAAAAAAAAAAC8BAABfcmVscy8ucmVsc1BLAQItABQABgAIAAAAIQBGAGLwsQIAALAFAAAO&#10;AAAAAAAAAAAAAAAAAC4CAABkcnMvZTJvRG9jLnhtbFBLAQItABQABgAIAAAAIQBp8Juy3wAAAAwB&#10;AAAPAAAAAAAAAAAAAAAAAAsFAABkcnMvZG93bnJldi54bWxQSwUGAAAAAAQABADzAAAAFwYAAAAA&#10;" filled="f" stroked="f">
                <v:textbox style="mso-fit-shape-to-text:t" inset="0,0,0,0">
                  <w:txbxContent>
                    <w:p w:rsidR="005A6739" w:rsidRDefault="00FF4FCE">
                      <w:pPr>
                        <w:pStyle w:val="Zkladntext4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4Exact"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2675890</wp:posOffset>
                </wp:positionH>
                <wp:positionV relativeFrom="paragraph">
                  <wp:posOffset>1750695</wp:posOffset>
                </wp:positionV>
                <wp:extent cx="1612265" cy="177800"/>
                <wp:effectExtent l="0" t="1270" r="0" b="190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739" w:rsidRDefault="00FF4FCE">
                            <w:pPr>
                              <w:pStyle w:val="Zkladntext6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Platný ceník služeb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10.7pt;margin-top:137.85pt;width:126.95pt;height:1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MusgIAALEFAAAOAAAAZHJzL2Uyb0RvYy54bWysVNtu2zAMfR+wfxD07voyx4mNOkMbx8OA&#10;7gK0+wBFlmNhtuRJSuxu2L+Pkus0bTFg2KYHgZIokoc85OXbsWvRkSnNpchxeBFgxASVFRf7HH+5&#10;K70VRtoQUZFWCpbje6bx2/XrV5dDn7FINrKtmEJgROhs6HPcGNNnvq9pwzqiL2TPBDzWUnXEwFHt&#10;/UqRAax3rR8FQeIPUlW9kpRpDbfF9IjXzn5dM2o+1bVmBrU5htiM25Xbd3b315ck2yvSN5w+hEH+&#10;IoqOcAFOT6YKYgg6KP7CVMepklrW5oLKzpd1zSlzGABNGDxDc9uQnjkskBzdn9Kk/59Z+vH4WSFe&#10;5TjGSJAOSnTHRoOu5YjC0KZn6HUGWrc96JkR7qHMDqrubyT9qpGQm4aIPbtSSg4NIxWE5376Z18n&#10;O9oa2Q0fZAV+yMFIZ2isVWdzB9lAYB3KdH8qjY2FWpdJGEXJAiMKb+FyuQpc7XySzb97pc07Jjtk&#10;hRwrKL2zTo432gAOUJ1VrDMhS962rvyteHIBitMN+Iav9s1G4ar5Iw3S7Wq7ir04SrZeHBSFd1Vu&#10;Yi8pw+WieFNsNkX40/oN46zhVcWEdTMzK4z/rHIPHJ84ceKWli2vrDkbklb73aZV6EiA2aVbtloQ&#10;/Jma/zQM9wxYnkEKozi4jlKvTFZLLy7jhZcug5UXhOl1mgRxGhflU0g3XLB/h4SGHKeLaDGR6bfY&#10;ArdeYiNZxw3MjpZ3OQY6wJq62VJwKypXWkN4O8lnqbDhP6YCMjYX2hHWcnRiqxl3o2uNxdwHO1nd&#10;A4OVBIIBTWHugdBI9R2jAWZIjvW3A1EMo/a9gC6wA2cW1CzsZoEICl9zbDCaxI2ZBtOhV3zfgOW5&#10;z66gU0ruSGxbaooCENgDzAWH5WGG2cFzfnZaj5N2/QsAAP//AwBQSwMEFAAGAAgAAAAhAGqCUdzg&#10;AAAACwEAAA8AAABkcnMvZG93bnJldi54bWxMjzFPwzAQhXck/oN1SCyIOk7apIQ4FUKwsFFYurnx&#10;kUTY5yh2k9Bfj5noeHqf3vuu2i3WsAlH3zuSIFYJMKTG6Z5aCZ8fr/dbYD4o0so4Qgk/6GFXX19V&#10;qtRupnec9qFlsYR8qSR0IQwl577p0Cq/cgNSzL7caFWI59hyPao5llvD0yTJuVU9xYVODfjcYfO9&#10;P1kJ+fIy3L09YDqfGzPR4SxEQCHl7c3y9Ags4BL+YfjTj+pQR6ejO5H2zEhYp2IdUQlpsSmARSIv&#10;Nhmwo4QsyQrgdcUvf6h/AQAA//8DAFBLAQItABQABgAIAAAAIQC2gziS/gAAAOEBAAATAAAAAAAA&#10;AAAAAAAAAAAAAABbQ29udGVudF9UeXBlc10ueG1sUEsBAi0AFAAGAAgAAAAhADj9If/WAAAAlAEA&#10;AAsAAAAAAAAAAAAAAAAALwEAAF9yZWxzLy5yZWxzUEsBAi0AFAAGAAgAAAAhAB0UMy6yAgAAsQUA&#10;AA4AAAAAAAAAAAAAAAAALgIAAGRycy9lMm9Eb2MueG1sUEsBAi0AFAAGAAgAAAAhAGqCUdzgAAAA&#10;CwEAAA8AAAAAAAAAAAAAAAAADAUAAGRycy9kb3ducmV2LnhtbFBLBQYAAAAABAAEAPMAAAAZBgAA&#10;AAA=&#10;" filled="f" stroked="f">
                <v:textbox style="mso-fit-shape-to-text:t" inset="0,0,0,0">
                  <w:txbxContent>
                    <w:p w:rsidR="005A6739" w:rsidRDefault="00FF4FCE">
                      <w:pPr>
                        <w:pStyle w:val="Zkladntext6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Zkladntext6Exact0"/>
                          <w:b/>
                          <w:bCs/>
                        </w:rPr>
                        <w:t>Platný ceník služeb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420370</wp:posOffset>
                </wp:positionH>
                <wp:positionV relativeFrom="paragraph">
                  <wp:posOffset>2575560</wp:posOffset>
                </wp:positionV>
                <wp:extent cx="5922010" cy="177800"/>
                <wp:effectExtent l="1905" t="0" r="63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739" w:rsidRDefault="00FF4FCE">
                            <w:pPr>
                              <w:pStyle w:val="Zkladntext6"/>
                              <w:shd w:val="clear" w:color="auto" w:fill="auto"/>
                              <w:spacing w:line="280" w:lineRule="exact"/>
                            </w:pPr>
                            <w:r>
                              <w:t>Cena je stanovena za vyprání a vymandlování s účinností od 1. 9.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3.1pt;margin-top:202.8pt;width:466.3pt;height:1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WBsg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MLIlqfvdApe9x34mQH2oc2Oqu7uZPldIyHXDRE7eqOU7BtKKkgvtDf9Z1dH&#10;HG1Btv0nWUEcsjfSAQ21am3toBoI0KFNj6fW2FxK2JwlkS0QRiWchYvFMnC980k63e6UNh+obJE1&#10;Mqyg9Q6dHO60sdmQdHKxwYQsGOeu/Vy82ADHcQdiw1V7ZrNw3XxKgmSz3CxjL47mGy8O8ty7Kdax&#10;Ny/CxSy/zNfrPPxl44Zx2rCqosKGmZQVxn/WuaPGR02ctKUlZ5WFsylptduuuUIHAsou3OdqDidn&#10;N/9lGq4IwOUVpTCKg9so8Yr5cuHFRTzzkkWw9IIwuU3mQZzEefGS0h0T9N8poT7DySyajWI6J/2K&#10;W+C+t9xI2jIDs4OzNsMgB/isE0mtBDeicrYhjI/2s1LY9M+lgHZPjXaCtRod1WqG7eCextwCWzFv&#10;ZfUIClYSBAZahLkHRiPVT4x6mCEZ1j/2RFGM+EcBr8AOnMlQk7GdDCJKuJphg9Fors04mPadYrsG&#10;kKd3dgMvpWBOxOcsju8L5oLjcpxhdvA8/3de50m7+g0AAP//AwBQSwMEFAAGAAgAAAAhAGSexyDe&#10;AAAACgEAAA8AAABkcnMvZG93bnJldi54bWxMj8FOwzAMhu9IvENkJC5oS9tBtJamE0Jw4cbgwi1r&#10;vLaicaoma8ueHnNiR9u/Pn9/uVtcLyYcQ+dJQ7pOQCDV3nbUaPj8eF1tQYRoyJreE2r4wQC76vqq&#10;NIX1M73jtI+NYAiFwmhoYxwKKUPdojNh7Qckvh396EzkcWykHc3McNfLLEmUdKYj/tCaAZ9brL/3&#10;J6dBLS/D3VuO2Xyu+4m+zmkaMdX69mZ5egQRcYn/YfjTZ3Wo2OngT2SD6JmhMk5quE8eFAgO5PmW&#10;uxx4s9kokFUpLytUvwAAAP//AwBQSwECLQAUAAYACAAAACEAtoM4kv4AAADhAQAAEwAAAAAAAAAA&#10;AAAAAAAAAAAAW0NvbnRlbnRfVHlwZXNdLnhtbFBLAQItABQABgAIAAAAIQA4/SH/1gAAAJQBAAAL&#10;AAAAAAAAAAAAAAAAAC8BAABfcmVscy8ucmVsc1BLAQItABQABgAIAAAAIQBpgrWBsgIAALEFAAAO&#10;AAAAAAAAAAAAAAAAAC4CAABkcnMvZTJvRG9jLnhtbFBLAQItABQABgAIAAAAIQBknscg3gAAAAoB&#10;AAAPAAAAAAAAAAAAAAAAAAwFAABkcnMvZG93bnJldi54bWxQSwUGAAAAAAQABADzAAAAFwYAAAAA&#10;" filled="f" stroked="f">
                <v:textbox style="mso-fit-shape-to-text:t" inset="0,0,0,0">
                  <w:txbxContent>
                    <w:p w:rsidR="005A6739" w:rsidRDefault="00FF4FCE">
                      <w:pPr>
                        <w:pStyle w:val="Zkladntext6"/>
                        <w:shd w:val="clear" w:color="auto" w:fill="auto"/>
                        <w:spacing w:line="280" w:lineRule="exact"/>
                      </w:pPr>
                      <w:r>
                        <w:t>Cena je stanovena za vyprání a vymandlování s účinností od 1.</w:t>
                      </w:r>
                      <w:r>
                        <w:t xml:space="preserve"> 9. 2019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433070</wp:posOffset>
                </wp:positionH>
                <wp:positionV relativeFrom="paragraph">
                  <wp:posOffset>3215640</wp:posOffset>
                </wp:positionV>
                <wp:extent cx="4398010" cy="246888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10" cy="246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739" w:rsidRDefault="00FF4FCE">
                            <w:pPr>
                              <w:pStyle w:val="Zkladntext6"/>
                              <w:shd w:val="clear" w:color="auto" w:fill="auto"/>
                              <w:tabs>
                                <w:tab w:val="right" w:leader="dot" w:pos="6739"/>
                              </w:tabs>
                              <w:spacing w:line="648" w:lineRule="exact"/>
                              <w:jc w:val="both"/>
                            </w:pPr>
                            <w:r>
                              <w:t>1 ks povlaku na polštář</w:t>
                            </w:r>
                            <w:r>
                              <w:tab/>
                              <w:t>7 Kč</w:t>
                            </w:r>
                          </w:p>
                          <w:p w:rsidR="005A6739" w:rsidRDefault="00FF4FCE">
                            <w:pPr>
                              <w:pStyle w:val="Zkladntext6"/>
                              <w:shd w:val="clear" w:color="auto" w:fill="auto"/>
                              <w:tabs>
                                <w:tab w:val="right" w:leader="dot" w:pos="6773"/>
                              </w:tabs>
                              <w:spacing w:line="648" w:lineRule="exact"/>
                              <w:jc w:val="both"/>
                            </w:pPr>
                            <w:r>
                              <w:t>1 ks povlaku na přikrývku</w:t>
                            </w:r>
                            <w:r>
                              <w:tab/>
                              <w:t>18 Kč</w:t>
                            </w:r>
                          </w:p>
                          <w:p w:rsidR="005A6739" w:rsidRDefault="00FF4FCE">
                            <w:pPr>
                              <w:pStyle w:val="Zkladntext6"/>
                              <w:shd w:val="clear" w:color="auto" w:fill="auto"/>
                              <w:tabs>
                                <w:tab w:val="right" w:leader="dot" w:pos="6830"/>
                                <w:tab w:val="right" w:pos="6831"/>
                              </w:tabs>
                              <w:spacing w:line="648" w:lineRule="exact"/>
                              <w:jc w:val="both"/>
                            </w:pPr>
                            <w:r>
                              <w:t>1 ks prostěradla</w:t>
                            </w:r>
                            <w:r>
                              <w:tab/>
                              <w:t>11</w:t>
                            </w:r>
                            <w:r>
                              <w:tab/>
                              <w:t>Kč</w:t>
                            </w:r>
                          </w:p>
                          <w:p w:rsidR="005A6739" w:rsidRDefault="00FF4FCE">
                            <w:pPr>
                              <w:pStyle w:val="Zkladntext6"/>
                              <w:shd w:val="clear" w:color="auto" w:fill="auto"/>
                              <w:tabs>
                                <w:tab w:val="right" w:leader="dot" w:pos="6859"/>
                                <w:tab w:val="right" w:pos="6860"/>
                              </w:tabs>
                              <w:spacing w:line="648" w:lineRule="exact"/>
                              <w:jc w:val="both"/>
                            </w:pPr>
                            <w:r>
                              <w:t>1 ks polohovací had</w:t>
                            </w:r>
                            <w:r>
                              <w:tab/>
                              <w:t>165</w:t>
                            </w:r>
                            <w:r>
                              <w:tab/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4.1pt;margin-top:253.2pt;width:346.3pt;height:194.4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insw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w4qQFih7poNGdGJB/bcrTdyoBr4cO/PQA+0CzTVV196L4rhAX65rwHb2VUvQ1JSWE55ub7our&#10;I44yINv+kyjhHbLXwgINlWxN7aAaCNCBpqcTNSaWAjbD6ziCAmFUwFkQzqMosuS5JJmud1LpD1S0&#10;yBgplsC9hSeHe6VNOCSZXMxrXOSsaSz/DX+1AY7jDjwOV82ZCcPS+Rx78SbaRKETBvONE3pZ5tzm&#10;69CZ5/5ill1n63Xm/zLv+mFSs7Kk3DwzScsP/4y6o8hHUZzEpUTDSgNnQlJyt103Eh0ISDu3ny06&#10;nJzd3Ndh2CJALhcp+UHo3QWxk8+jhRPm4cyJF17keH58F8+9MA6z/HVK94zTf08J9SmOZ8FsVNM5&#10;6IvcPPu9zY0kLdMwPBrWpjg6OZHEaHDDS0utJqwZ7RelMOGfSwF0T0RbxRqRjnLVw3awvbGYGmEr&#10;yieQsBQgMBAjDD4waiF/YtTDEEmx+rEnkmLUfOTQBmbiTIacjO1kEF7A1RRrjEZzrcfJtO8k29WA&#10;PDXaLbRKzqyITU+NURwbDAaDzeU4xMzkeflvvc6jdvUbAAD//wMAUEsDBBQABgAIAAAAIQBHJc9y&#10;3gAAAAoBAAAPAAAAZHJzL2Rvd25yZXYueG1sTI8xT8MwEIV3JP6DdUgsqLUT0ZCGOBVCsLBRWNjc&#10;+JpExOcodpPQX88x0fF0n773XrlbXC8mHEPnSUOyViCQam87ajR8fryuchAhGrKm94QafjDArrq+&#10;Kk1h/UzvOO1jI1hCoTAa2hiHQspQt+hMWPsBiX9HPzoT+RwbaUczs9z1MlUqk850xAmtGfC5xfp7&#10;f3IasuVluHvbYjqf636ir3OSREy0vr1Znh5BRFziPwx/9bk6VNzp4E9kg+jZkadMatio7B4EAw+Z&#10;4i0HDfl2k4KsSnk5ofoFAAD//wMAUEsBAi0AFAAGAAgAAAAhALaDOJL+AAAA4QEAABMAAAAAAAAA&#10;AAAAAAAAAAAAAFtDb250ZW50X1R5cGVzXS54bWxQSwECLQAUAAYACAAAACEAOP0h/9YAAACUAQAA&#10;CwAAAAAAAAAAAAAAAAAvAQAAX3JlbHMvLnJlbHNQSwECLQAUAAYACAAAACEAbLJIp7MCAACyBQAA&#10;DgAAAAAAAAAAAAAAAAAuAgAAZHJzL2Uyb0RvYy54bWxQSwECLQAUAAYACAAAACEARyXPct4AAAAK&#10;AQAADwAAAAAAAAAAAAAAAAANBQAAZHJzL2Rvd25yZXYueG1sUEsFBgAAAAAEAAQA8wAAABgGAAAA&#10;AA==&#10;" filled="f" stroked="f">
                <v:textbox style="mso-fit-shape-to-text:t" inset="0,0,0,0">
                  <w:txbxContent>
                    <w:p w:rsidR="005A6739" w:rsidRDefault="00FF4FCE">
                      <w:pPr>
                        <w:pStyle w:val="Zkladntext6"/>
                        <w:shd w:val="clear" w:color="auto" w:fill="auto"/>
                        <w:tabs>
                          <w:tab w:val="right" w:leader="dot" w:pos="6739"/>
                        </w:tabs>
                        <w:spacing w:line="648" w:lineRule="exact"/>
                        <w:jc w:val="both"/>
                      </w:pPr>
                      <w:r>
                        <w:t>1 ks povlaku na polštář</w:t>
                      </w:r>
                      <w:r>
                        <w:tab/>
                        <w:t>7 Kč</w:t>
                      </w:r>
                    </w:p>
                    <w:p w:rsidR="005A6739" w:rsidRDefault="00FF4FCE">
                      <w:pPr>
                        <w:pStyle w:val="Zkladntext6"/>
                        <w:shd w:val="clear" w:color="auto" w:fill="auto"/>
                        <w:tabs>
                          <w:tab w:val="right" w:leader="dot" w:pos="6773"/>
                        </w:tabs>
                        <w:spacing w:line="648" w:lineRule="exact"/>
                        <w:jc w:val="both"/>
                      </w:pPr>
                      <w:r>
                        <w:t>1 ks povlaku na přikrývku</w:t>
                      </w:r>
                      <w:r>
                        <w:tab/>
                        <w:t>18 Kč</w:t>
                      </w:r>
                    </w:p>
                    <w:p w:rsidR="005A6739" w:rsidRDefault="00FF4FCE">
                      <w:pPr>
                        <w:pStyle w:val="Zkladntext6"/>
                        <w:shd w:val="clear" w:color="auto" w:fill="auto"/>
                        <w:tabs>
                          <w:tab w:val="right" w:leader="dot" w:pos="6830"/>
                          <w:tab w:val="right" w:pos="6831"/>
                        </w:tabs>
                        <w:spacing w:line="648" w:lineRule="exact"/>
                        <w:jc w:val="both"/>
                      </w:pPr>
                      <w:r>
                        <w:t>1 ks prostěradla</w:t>
                      </w:r>
                      <w:r>
                        <w:tab/>
                        <w:t>11</w:t>
                      </w:r>
                      <w:r>
                        <w:tab/>
                        <w:t>Kč</w:t>
                      </w:r>
                    </w:p>
                    <w:p w:rsidR="005A6739" w:rsidRDefault="00FF4FCE">
                      <w:pPr>
                        <w:pStyle w:val="Zkladntext6"/>
                        <w:shd w:val="clear" w:color="auto" w:fill="auto"/>
                        <w:tabs>
                          <w:tab w:val="right" w:leader="dot" w:pos="6859"/>
                          <w:tab w:val="right" w:pos="6860"/>
                        </w:tabs>
                        <w:spacing w:line="648" w:lineRule="exact"/>
                        <w:jc w:val="both"/>
                      </w:pPr>
                      <w:r>
                        <w:t>1 ks polohovací had</w:t>
                      </w:r>
                      <w:r>
                        <w:tab/>
                        <w:t>165</w:t>
                      </w:r>
                      <w:r>
                        <w:tab/>
                        <w:t>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433070</wp:posOffset>
                </wp:positionH>
                <wp:positionV relativeFrom="paragraph">
                  <wp:posOffset>5843270</wp:posOffset>
                </wp:positionV>
                <wp:extent cx="4989830" cy="304800"/>
                <wp:effectExtent l="0" t="0" r="0" b="190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8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739" w:rsidRDefault="00FF4FCE">
                            <w:pPr>
                              <w:pStyle w:val="Zkladntext4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4Exact"/>
                              </w:rPr>
                              <w:t>Poznámka:</w:t>
                            </w:r>
                          </w:p>
                          <w:p w:rsidR="005A6739" w:rsidRDefault="00FF4FCE">
                            <w:pPr>
                              <w:pStyle w:val="Zkladntext4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4Exact"/>
                              </w:rPr>
                              <w:t>Ceník může být, v případě dohody smluvních stran, rozšířen o další druhy prádla.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34.1pt;margin-top:460.1pt;width:392.9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tRsgIAALE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8wErSFFj2ywaA7OaCQ2PL0nU7A66EDPzPAvnW1qeruXhbfNRJyVVOxZbdKyb5mtAR6ob3pv7g6&#10;4mgLsuk/yRLi0J2RDmioVGsBoRoI0KFNT8fWWC4FbJI4iqNLOCrg7DIgUeB659Nkut0pbT4w2SJr&#10;pFhB6x063d9rY9nQZHKxwYTMedO49jfibAMcxx2IDVftmWXhuvkcB/E6WkfEI7PF2iNBlnm3+Yp4&#10;izy8mmeX2WqVhb9s3JAkNS9LJmyYSVkh+bPOHTQ+auKoLS0bXlo4S0mr7WbVKLSnoOzcfa7mcHJy&#10;889puCJALq9SCmckuJvFXr6IrjySk7kXXwWRF4TxXbwISEyy/Dyley7Yv6eE+hTH89l8FNOJ9Kvc&#10;Ave9zY0mLTcwOxrephjkAJ91oomV4FqUzjaUN6P9ohSW/qkU0O6p0U6wVqOjWs2wGdzTiCywFfNG&#10;lk+gYCVBYKBFmHtg1FL9xKiHGZJi/WNHFcOo+SjgFdiBMxlqMjaTQUUBV1NsMBrNlRkH065TfFsD&#10;8vTObuGl5NyJ+MTi8L5gLrhcDjPMDp6X/87rNGmXvwEAAP//AwBQSwMEFAAGAAgAAAAhAOYQucbd&#10;AAAACgEAAA8AAABkcnMvZG93bnJldi54bWxMjzFPwzAQhXck/oN1lbog6iSCKk3jVAjBwkZhYXPj&#10;axLVPkexm6T99Vwn2O7uPb37XrmbnRUjDqHzpCBdJSCQam86ahR8f70/5iBC1GS09YQKLhhgV93f&#10;lbowfqJPHPexERxCodAK2hj7QspQt+h0WPkeibWjH5yOvA6NNIOeONxZmSXJWjrdEX9odY+vLdan&#10;/dkpWM9v/cPHBrPpWtuRfq5pGjFVarmYX7YgIs7xzww3fEaHipkO/kwmCMsZecZOBZss4YEN+fMT&#10;lzvw5SbJqpT/K1S/AAAA//8DAFBLAQItABQABgAIAAAAIQC2gziS/gAAAOEBAAATAAAAAAAAAAAA&#10;AAAAAAAAAABbQ29udGVudF9UeXBlc10ueG1sUEsBAi0AFAAGAAgAAAAhADj9If/WAAAAlAEAAAsA&#10;AAAAAAAAAAAAAAAALwEAAF9yZWxzLy5yZWxzUEsBAi0AFAAGAAgAAAAhAJk4+1GyAgAAsQUAAA4A&#10;AAAAAAAAAAAAAAAALgIAAGRycy9lMm9Eb2MueG1sUEsBAi0AFAAGAAgAAAAhAOYQucbdAAAACgEA&#10;AA8AAAAAAAAAAAAAAAAADAUAAGRycy9kb3ducmV2LnhtbFBLBQYAAAAABAAEAPMAAAAWBgAAAAA=&#10;" filled="f" stroked="f">
                <v:textbox style="mso-fit-shape-to-text:t" inset="0,0,0,0">
                  <w:txbxContent>
                    <w:p w:rsidR="005A6739" w:rsidRDefault="00FF4FCE">
                      <w:pPr>
                        <w:pStyle w:val="Zkladntext4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4Exact"/>
                        </w:rPr>
                        <w:t>Poznámka:</w:t>
                      </w:r>
                    </w:p>
                    <w:p w:rsidR="005A6739" w:rsidRDefault="00FF4FCE">
                      <w:pPr>
                        <w:pStyle w:val="Zkladntext4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4Exact"/>
                        </w:rPr>
                        <w:t>Ceník může být, v případě dohody smluvních stran, rozšířen o další druhy prádla.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360" w:lineRule="exact"/>
      </w:pPr>
    </w:p>
    <w:p w:rsidR="005A6739" w:rsidRDefault="005A6739">
      <w:pPr>
        <w:spacing w:line="414" w:lineRule="exact"/>
      </w:pPr>
    </w:p>
    <w:p w:rsidR="005A6739" w:rsidRDefault="005A6739">
      <w:pPr>
        <w:rPr>
          <w:sz w:val="2"/>
          <w:szCs w:val="2"/>
        </w:rPr>
      </w:pPr>
    </w:p>
    <w:sectPr w:rsidR="005A6739">
      <w:pgSz w:w="11900" w:h="16840"/>
      <w:pgMar w:top="245" w:right="1202" w:bottom="245" w:left="4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A37" w:rsidRDefault="00AF2A37">
      <w:r>
        <w:separator/>
      </w:r>
    </w:p>
  </w:endnote>
  <w:endnote w:type="continuationSeparator" w:id="0">
    <w:p w:rsidR="00AF2A37" w:rsidRDefault="00AF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A37" w:rsidRDefault="00AF2A37"/>
  </w:footnote>
  <w:footnote w:type="continuationSeparator" w:id="0">
    <w:p w:rsidR="00AF2A37" w:rsidRDefault="00AF2A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64C0"/>
    <w:multiLevelType w:val="multilevel"/>
    <w:tmpl w:val="DB284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39"/>
    <w:rsid w:val="005A6739"/>
    <w:rsid w:val="008C6201"/>
    <w:rsid w:val="00AF2A37"/>
    <w:rsid w:val="00C84B2C"/>
    <w:rsid w:val="00CE7DEC"/>
    <w:rsid w:val="00F92E0B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EA5E"/>
  <w15:docId w15:val="{AB984D15-2B06-4193-9809-45A9598E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19ptKurzvadkovn-1ptMtko75Exact">
    <w:name w:val="Titulek obrázku (3) + 19 pt;Kurzíva;Řádkování -1 pt;Měřítko 75% Exact"/>
    <w:basedOn w:val="Titulekobrzku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75"/>
      <w:position w:val="0"/>
      <w:sz w:val="38"/>
      <w:szCs w:val="38"/>
      <w:u w:val="none"/>
      <w:lang w:val="cs-CZ" w:eastAsia="cs-CZ" w:bidi="cs-CZ"/>
    </w:rPr>
  </w:style>
  <w:style w:type="character" w:customStyle="1" w:styleId="Titulekobrzku3Exact0">
    <w:name w:val="Titulek obrázku (3) Exact"/>
    <w:basedOn w:val="Titulekobrzk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Exact0">
    <w:name w:val="Základní text (6) Exact"/>
    <w:basedOn w:val="Zkladntext6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50" w:lineRule="exact"/>
      <w:ind w:hanging="9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6" w:lineRule="exact"/>
      <w:jc w:val="center"/>
    </w:pPr>
    <w:rPr>
      <w:rFonts w:ascii="Segoe UI" w:eastAsia="Segoe UI" w:hAnsi="Segoe UI" w:cs="Segoe U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50" w:lineRule="exact"/>
      <w:ind w:hanging="3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n.bm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Ševčíková Marie – DS Mikuláškovo Brno</dc:creator>
  <cp:lastModifiedBy>Barbora Dvořáková</cp:lastModifiedBy>
  <cp:revision>3</cp:revision>
  <dcterms:created xsi:type="dcterms:W3CDTF">2019-10-24T12:11:00Z</dcterms:created>
  <dcterms:modified xsi:type="dcterms:W3CDTF">2019-10-24T12:11:00Z</dcterms:modified>
</cp:coreProperties>
</file>