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D6" w:rsidRDefault="0012397B">
      <w:pPr>
        <w:pStyle w:val="Heading1"/>
      </w:pPr>
      <w:bookmarkStart w:id="0" w:name="_GoBack"/>
      <w:bookmarkEnd w:id="0"/>
      <w:r>
        <w:t>KRYCÍ LIST SOUPISU PRACÍ</w:t>
      </w:r>
    </w:p>
    <w:p w:rsidR="00B44AD6" w:rsidRDefault="0012397B">
      <w:pPr>
        <w:spacing w:after="245"/>
        <w:ind w:left="345" w:hanging="10"/>
      </w:pPr>
      <w:r>
        <w:rPr>
          <w:rFonts w:ascii="Arial" w:eastAsia="Arial" w:hAnsi="Arial" w:cs="Arial"/>
          <w:sz w:val="15"/>
        </w:rPr>
        <w:t>Stavba:</w:t>
      </w:r>
    </w:p>
    <w:p w:rsidR="00B44AD6" w:rsidRDefault="0012397B">
      <w:pPr>
        <w:pStyle w:val="Heading2"/>
        <w:spacing w:after="331"/>
        <w:ind w:left="717"/>
      </w:pPr>
      <w:r>
        <w:t>Revitalizace skleníkové areálu školního statku Opava, napojení na zdroj tepla a p</w:t>
      </w:r>
      <w:r>
        <w:rPr>
          <w:rFonts w:ascii="Calibri" w:eastAsia="Calibri" w:hAnsi="Calibri" w:cs="Calibri"/>
          <w:b w:val="0"/>
        </w:rPr>
        <w:t>ř</w:t>
      </w:r>
      <w:r>
        <w:t>ívod SV - vytáp</w:t>
      </w:r>
      <w:r>
        <w:rPr>
          <w:rFonts w:ascii="Calibri" w:eastAsia="Calibri" w:hAnsi="Calibri" w:cs="Calibri"/>
          <w:b w:val="0"/>
        </w:rPr>
        <w:t>ě</w:t>
      </w:r>
      <w:r>
        <w:t>ní</w:t>
      </w:r>
    </w:p>
    <w:p w:rsidR="00B44AD6" w:rsidRDefault="0012397B">
      <w:pPr>
        <w:tabs>
          <w:tab w:val="center" w:pos="531"/>
          <w:tab w:val="center" w:pos="12547"/>
        </w:tabs>
        <w:spacing w:after="36"/>
      </w:pPr>
      <w:r>
        <w:tab/>
      </w:r>
      <w:r>
        <w:rPr>
          <w:rFonts w:ascii="Arial" w:eastAsia="Arial" w:hAnsi="Arial" w:cs="Arial"/>
          <w:sz w:val="15"/>
        </w:rPr>
        <w:t>KSO:</w:t>
      </w:r>
      <w:r>
        <w:rPr>
          <w:rFonts w:ascii="Arial" w:eastAsia="Arial" w:hAnsi="Arial" w:cs="Arial"/>
          <w:sz w:val="15"/>
        </w:rPr>
        <w:tab/>
        <w:t>CC-CZ:</w:t>
      </w:r>
    </w:p>
    <w:p w:rsidR="00B44AD6" w:rsidRDefault="0012397B">
      <w:pPr>
        <w:tabs>
          <w:tab w:val="center" w:pos="559"/>
          <w:tab w:val="center" w:pos="2382"/>
          <w:tab w:val="center" w:pos="12537"/>
          <w:tab w:val="center" w:pos="13864"/>
        </w:tabs>
        <w:spacing w:after="231"/>
      </w:pPr>
      <w:r>
        <w:tab/>
      </w:r>
      <w:r>
        <w:rPr>
          <w:rFonts w:ascii="Arial" w:eastAsia="Arial" w:hAnsi="Arial" w:cs="Arial"/>
          <w:sz w:val="15"/>
        </w:rPr>
        <w:t>Místo:</w:t>
      </w:r>
      <w:r>
        <w:rPr>
          <w:rFonts w:ascii="Arial" w:eastAsia="Arial" w:hAnsi="Arial" w:cs="Arial"/>
          <w:sz w:val="15"/>
        </w:rPr>
        <w:tab/>
        <w:t>Opava</w:t>
      </w:r>
      <w:r>
        <w:rPr>
          <w:rFonts w:ascii="Arial" w:eastAsia="Arial" w:hAnsi="Arial" w:cs="Arial"/>
          <w:sz w:val="15"/>
        </w:rPr>
        <w:tab/>
        <w:t>Datum:</w:t>
      </w:r>
      <w:r>
        <w:rPr>
          <w:rFonts w:ascii="Arial" w:eastAsia="Arial" w:hAnsi="Arial" w:cs="Arial"/>
          <w:sz w:val="15"/>
        </w:rPr>
        <w:tab/>
        <w:t>26. 7. 2019</w:t>
      </w:r>
    </w:p>
    <w:p w:rsidR="00B44AD6" w:rsidRDefault="0012397B">
      <w:pPr>
        <w:tabs>
          <w:tab w:val="center" w:pos="705"/>
          <w:tab w:val="center" w:pos="12389"/>
        </w:tabs>
        <w:spacing w:after="88"/>
      </w:pPr>
      <w:r>
        <w:tab/>
      </w:r>
      <w:r>
        <w:rPr>
          <w:rFonts w:ascii="Arial" w:eastAsia="Arial" w:hAnsi="Arial" w:cs="Arial"/>
          <w:sz w:val="15"/>
        </w:rPr>
        <w:t>Zadavatel:</w:t>
      </w:r>
      <w:r>
        <w:rPr>
          <w:rFonts w:ascii="Arial" w:eastAsia="Arial" w:hAnsi="Arial" w:cs="Arial"/>
          <w:sz w:val="15"/>
        </w:rPr>
        <w:tab/>
        <w:t>I</w:t>
      </w:r>
      <w:r>
        <w:rPr>
          <w:sz w:val="15"/>
        </w:rPr>
        <w:t>Č</w:t>
      </w:r>
      <w:r>
        <w:rPr>
          <w:rFonts w:ascii="Arial" w:eastAsia="Arial" w:hAnsi="Arial" w:cs="Arial"/>
          <w:sz w:val="15"/>
        </w:rPr>
        <w:t>:</w:t>
      </w:r>
    </w:p>
    <w:p w:rsidR="00B44AD6" w:rsidRDefault="0012397B">
      <w:pPr>
        <w:tabs>
          <w:tab w:val="center" w:pos="715"/>
          <w:tab w:val="center" w:pos="12443"/>
        </w:tabs>
        <w:spacing w:after="212"/>
      </w:pPr>
      <w:r>
        <w:tab/>
      </w:r>
      <w:r>
        <w:rPr>
          <w:rFonts w:ascii="Arial" w:eastAsia="Arial" w:hAnsi="Arial" w:cs="Arial"/>
          <w:sz w:val="15"/>
        </w:rPr>
        <w:t xml:space="preserve"> </w:t>
      </w:r>
      <w:r>
        <w:rPr>
          <w:rFonts w:ascii="Arial" w:eastAsia="Arial" w:hAnsi="Arial" w:cs="Arial"/>
          <w:sz w:val="15"/>
        </w:rPr>
        <w:tab/>
        <w:t>DI</w:t>
      </w:r>
      <w:r>
        <w:rPr>
          <w:sz w:val="15"/>
        </w:rPr>
        <w:t>Č</w:t>
      </w:r>
      <w:r>
        <w:rPr>
          <w:rFonts w:ascii="Arial" w:eastAsia="Arial" w:hAnsi="Arial" w:cs="Arial"/>
          <w:sz w:val="15"/>
        </w:rPr>
        <w:t>:</w:t>
      </w:r>
    </w:p>
    <w:p w:rsidR="00B44AD6" w:rsidRDefault="0012397B">
      <w:pPr>
        <w:tabs>
          <w:tab w:val="center" w:pos="664"/>
          <w:tab w:val="center" w:pos="12389"/>
          <w:tab w:val="center" w:pos="13819"/>
        </w:tabs>
        <w:spacing w:after="88"/>
      </w:pPr>
      <w:r>
        <w:tab/>
      </w:r>
      <w:r>
        <w:rPr>
          <w:rFonts w:ascii="Arial" w:eastAsia="Arial" w:hAnsi="Arial" w:cs="Arial"/>
          <w:sz w:val="15"/>
        </w:rPr>
        <w:t>Uchaze</w:t>
      </w:r>
      <w:r>
        <w:rPr>
          <w:sz w:val="15"/>
        </w:rPr>
        <w:t>č</w:t>
      </w:r>
      <w:r>
        <w:rPr>
          <w:rFonts w:ascii="Arial" w:eastAsia="Arial" w:hAnsi="Arial" w:cs="Arial"/>
          <w:sz w:val="15"/>
        </w:rPr>
        <w:t>:</w:t>
      </w:r>
      <w:r>
        <w:rPr>
          <w:rFonts w:ascii="Arial" w:eastAsia="Arial" w:hAnsi="Arial" w:cs="Arial"/>
          <w:sz w:val="15"/>
        </w:rPr>
        <w:tab/>
        <w:t>I</w:t>
      </w:r>
      <w:r>
        <w:rPr>
          <w:sz w:val="15"/>
        </w:rPr>
        <w:t>Č</w:t>
      </w:r>
      <w:r>
        <w:rPr>
          <w:rFonts w:ascii="Arial" w:eastAsia="Arial" w:hAnsi="Arial" w:cs="Arial"/>
          <w:sz w:val="15"/>
        </w:rPr>
        <w:t>:</w:t>
      </w:r>
      <w:r>
        <w:rPr>
          <w:rFonts w:ascii="Arial" w:eastAsia="Arial" w:hAnsi="Arial" w:cs="Arial"/>
          <w:sz w:val="15"/>
        </w:rPr>
        <w:tab/>
        <w:t>63713098</w:t>
      </w:r>
    </w:p>
    <w:p w:rsidR="00B44AD6" w:rsidRDefault="0012397B">
      <w:pPr>
        <w:tabs>
          <w:tab w:val="center" w:pos="2287"/>
          <w:tab w:val="center" w:pos="12443"/>
          <w:tab w:val="center" w:pos="13903"/>
        </w:tabs>
        <w:spacing w:after="213"/>
      </w:pPr>
      <w:r>
        <w:tab/>
      </w:r>
      <w:r>
        <w:rPr>
          <w:rFonts w:ascii="Arial" w:eastAsia="Arial" w:hAnsi="Arial" w:cs="Arial"/>
          <w:sz w:val="15"/>
        </w:rPr>
        <w:t>Schvarcz Milan Antonína Sovy 1516/37 Opava</w:t>
      </w:r>
      <w:r>
        <w:rPr>
          <w:rFonts w:ascii="Arial" w:eastAsia="Arial" w:hAnsi="Arial" w:cs="Arial"/>
          <w:sz w:val="15"/>
        </w:rPr>
        <w:tab/>
        <w:t>DI</w:t>
      </w:r>
      <w:r>
        <w:rPr>
          <w:sz w:val="15"/>
        </w:rPr>
        <w:t>Č</w:t>
      </w:r>
      <w:r>
        <w:rPr>
          <w:rFonts w:ascii="Arial" w:eastAsia="Arial" w:hAnsi="Arial" w:cs="Arial"/>
          <w:sz w:val="15"/>
        </w:rPr>
        <w:t>:</w:t>
      </w:r>
      <w:r>
        <w:rPr>
          <w:rFonts w:ascii="Arial" w:eastAsia="Arial" w:hAnsi="Arial" w:cs="Arial"/>
          <w:sz w:val="15"/>
        </w:rPr>
        <w:tab/>
        <w:t>6701161093</w:t>
      </w:r>
    </w:p>
    <w:p w:rsidR="00B44AD6" w:rsidRDefault="0012397B">
      <w:pPr>
        <w:tabs>
          <w:tab w:val="center" w:pos="715"/>
          <w:tab w:val="center" w:pos="12389"/>
        </w:tabs>
        <w:spacing w:after="88"/>
      </w:pPr>
      <w:r>
        <w:tab/>
      </w:r>
      <w:r>
        <w:rPr>
          <w:rFonts w:ascii="Arial" w:eastAsia="Arial" w:hAnsi="Arial" w:cs="Arial"/>
          <w:sz w:val="15"/>
        </w:rPr>
        <w:t>Projektant:</w:t>
      </w:r>
      <w:r>
        <w:rPr>
          <w:rFonts w:ascii="Arial" w:eastAsia="Arial" w:hAnsi="Arial" w:cs="Arial"/>
          <w:sz w:val="15"/>
        </w:rPr>
        <w:tab/>
        <w:t>I</w:t>
      </w:r>
      <w:r>
        <w:rPr>
          <w:sz w:val="15"/>
        </w:rPr>
        <w:t>Č</w:t>
      </w:r>
      <w:r>
        <w:rPr>
          <w:rFonts w:ascii="Arial" w:eastAsia="Arial" w:hAnsi="Arial" w:cs="Arial"/>
          <w:sz w:val="15"/>
        </w:rPr>
        <w:t>:</w:t>
      </w:r>
    </w:p>
    <w:p w:rsidR="00B44AD6" w:rsidRDefault="0012397B">
      <w:pPr>
        <w:tabs>
          <w:tab w:val="center" w:pos="1207"/>
          <w:tab w:val="center" w:pos="12443"/>
        </w:tabs>
        <w:spacing w:after="207"/>
      </w:pPr>
      <w:r>
        <w:tab/>
      </w:r>
      <w:r>
        <w:rPr>
          <w:rFonts w:ascii="Arial" w:eastAsia="Arial" w:hAnsi="Arial" w:cs="Arial"/>
          <w:sz w:val="15"/>
        </w:rPr>
        <w:t>Ing.Ji</w:t>
      </w:r>
      <w:r>
        <w:rPr>
          <w:sz w:val="15"/>
        </w:rPr>
        <w:t>ř</w:t>
      </w:r>
      <w:r>
        <w:rPr>
          <w:rFonts w:ascii="Arial" w:eastAsia="Arial" w:hAnsi="Arial" w:cs="Arial"/>
          <w:sz w:val="15"/>
        </w:rPr>
        <w:t>í Krajcar</w:t>
      </w:r>
      <w:r>
        <w:rPr>
          <w:rFonts w:ascii="Arial" w:eastAsia="Arial" w:hAnsi="Arial" w:cs="Arial"/>
          <w:sz w:val="15"/>
        </w:rPr>
        <w:tab/>
        <w:t>DI</w:t>
      </w:r>
      <w:r>
        <w:rPr>
          <w:sz w:val="15"/>
        </w:rPr>
        <w:t>Č</w:t>
      </w:r>
      <w:r>
        <w:rPr>
          <w:rFonts w:ascii="Arial" w:eastAsia="Arial" w:hAnsi="Arial" w:cs="Arial"/>
          <w:sz w:val="15"/>
        </w:rPr>
        <w:t>:</w:t>
      </w:r>
    </w:p>
    <w:p w:rsidR="00B44AD6" w:rsidRDefault="0012397B">
      <w:pPr>
        <w:tabs>
          <w:tab w:val="center" w:pos="769"/>
          <w:tab w:val="center" w:pos="12389"/>
          <w:tab w:val="center" w:pos="13916"/>
        </w:tabs>
        <w:spacing w:after="0"/>
      </w:pPr>
      <w:r>
        <w:tab/>
      </w:r>
      <w:r>
        <w:rPr>
          <w:rFonts w:ascii="Arial" w:eastAsia="Arial" w:hAnsi="Arial" w:cs="Arial"/>
          <w:sz w:val="15"/>
        </w:rPr>
        <w:t>Zpracovatel:</w:t>
      </w:r>
      <w:r>
        <w:rPr>
          <w:rFonts w:ascii="Arial" w:eastAsia="Arial" w:hAnsi="Arial" w:cs="Arial"/>
          <w:sz w:val="15"/>
        </w:rPr>
        <w:tab/>
        <w:t>I</w:t>
      </w:r>
      <w:r>
        <w:rPr>
          <w:sz w:val="15"/>
        </w:rPr>
        <w:t>Č</w:t>
      </w:r>
      <w:r>
        <w:rPr>
          <w:rFonts w:ascii="Arial" w:eastAsia="Arial" w:hAnsi="Arial" w:cs="Arial"/>
          <w:sz w:val="15"/>
        </w:rPr>
        <w:t>:</w:t>
      </w:r>
      <w:r>
        <w:rPr>
          <w:rFonts w:ascii="Arial" w:eastAsia="Arial" w:hAnsi="Arial" w:cs="Arial"/>
          <w:sz w:val="15"/>
        </w:rPr>
        <w:tab/>
        <w:t>I</w:t>
      </w:r>
      <w:r>
        <w:rPr>
          <w:sz w:val="15"/>
        </w:rPr>
        <w:t>Č</w:t>
      </w:r>
      <w:r>
        <w:rPr>
          <w:rFonts w:ascii="Arial" w:eastAsia="Arial" w:hAnsi="Arial" w:cs="Arial"/>
          <w:sz w:val="15"/>
        </w:rPr>
        <w:t>:42045657</w:t>
      </w:r>
    </w:p>
    <w:tbl>
      <w:tblPr>
        <w:tblStyle w:val="TableGrid"/>
        <w:tblW w:w="15109" w:type="dxa"/>
        <w:tblInd w:w="320" w:type="dxa"/>
        <w:tblCellMar>
          <w:top w:w="18" w:type="dxa"/>
          <w:left w:w="0" w:type="dxa"/>
          <w:bottom w:w="52" w:type="dxa"/>
          <w:right w:w="31" w:type="dxa"/>
        </w:tblCellMar>
        <w:tblLook w:val="04A0" w:firstRow="1" w:lastRow="0" w:firstColumn="1" w:lastColumn="0" w:noHBand="0" w:noVBand="1"/>
      </w:tblPr>
      <w:tblGrid>
        <w:gridCol w:w="9414"/>
        <w:gridCol w:w="1836"/>
        <w:gridCol w:w="722"/>
        <w:gridCol w:w="1973"/>
        <w:gridCol w:w="1164"/>
      </w:tblGrid>
      <w:tr w:rsidR="00B44AD6">
        <w:trPr>
          <w:trHeight w:val="956"/>
        </w:trPr>
        <w:tc>
          <w:tcPr>
            <w:tcW w:w="94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174"/>
              <w:ind w:left="395"/>
            </w:pPr>
            <w:r>
              <w:rPr>
                <w:rFonts w:ascii="Arial" w:eastAsia="Arial" w:hAnsi="Arial" w:cs="Arial"/>
                <w:sz w:val="15"/>
              </w:rPr>
              <w:t>Ing.Ji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í Krajcar</w:t>
            </w:r>
          </w:p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Poznámka: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9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DI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</w:tr>
      <w:tr w:rsidR="00B44AD6">
        <w:trPr>
          <w:trHeight w:val="550"/>
        </w:trPr>
        <w:tc>
          <w:tcPr>
            <w:tcW w:w="9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AD6" w:rsidRDefault="0012397B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Cena bez DPH</w:t>
            </w:r>
          </w:p>
        </w:tc>
        <w:tc>
          <w:tcPr>
            <w:tcW w:w="1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AD6" w:rsidRDefault="00B44AD6"/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AD6" w:rsidRDefault="0012397B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3"/>
              </w:rPr>
              <w:t>140 680,00</w:t>
            </w:r>
          </w:p>
        </w:tc>
      </w:tr>
      <w:tr w:rsidR="00B44AD6">
        <w:trPr>
          <w:trHeight w:val="378"/>
        </w:trPr>
        <w:tc>
          <w:tcPr>
            <w:tcW w:w="94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83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Základ dan</w:t>
            </w:r>
            <w:r>
              <w:rPr>
                <w:sz w:val="15"/>
              </w:rPr>
              <w:t>ě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44AD6" w:rsidRDefault="00B44AD6"/>
        </w:tc>
        <w:tc>
          <w:tcPr>
            <w:tcW w:w="197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B44AD6" w:rsidRDefault="0012397B">
            <w:pPr>
              <w:spacing w:after="0"/>
              <w:ind w:left="326"/>
            </w:pPr>
            <w:r>
              <w:rPr>
                <w:rFonts w:ascii="Arial" w:eastAsia="Arial" w:hAnsi="Arial" w:cs="Arial"/>
                <w:sz w:val="15"/>
              </w:rPr>
              <w:t>Sazba dan</w:t>
            </w:r>
            <w:r>
              <w:rPr>
                <w:sz w:val="15"/>
              </w:rPr>
              <w:t>ě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Výše dan</w:t>
            </w:r>
            <w:r>
              <w:rPr>
                <w:sz w:val="15"/>
              </w:rPr>
              <w:t>ě</w:t>
            </w:r>
          </w:p>
        </w:tc>
      </w:tr>
      <w:tr w:rsidR="00B44AD6">
        <w:trPr>
          <w:trHeight w:val="245"/>
        </w:trPr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DPH základní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5"/>
              </w:rPr>
              <w:t>140 680,00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ind w:left="617"/>
            </w:pPr>
            <w:r>
              <w:rPr>
                <w:rFonts w:ascii="Arial" w:eastAsia="Arial" w:hAnsi="Arial" w:cs="Arial"/>
                <w:sz w:val="15"/>
              </w:rPr>
              <w:t>21,00%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29 542,80</w:t>
            </w:r>
          </w:p>
        </w:tc>
      </w:tr>
      <w:tr w:rsidR="00B44AD6">
        <w:trPr>
          <w:trHeight w:val="347"/>
        </w:trPr>
        <w:tc>
          <w:tcPr>
            <w:tcW w:w="94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5"/>
              </w:rPr>
              <w:t>snížená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538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9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617"/>
            </w:pPr>
            <w:r>
              <w:rPr>
                <w:rFonts w:ascii="Arial" w:eastAsia="Arial" w:hAnsi="Arial" w:cs="Arial"/>
                <w:sz w:val="15"/>
              </w:rPr>
              <w:t>15,00%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</w:tr>
      <w:tr w:rsidR="00B44AD6">
        <w:trPr>
          <w:trHeight w:val="432"/>
        </w:trPr>
        <w:tc>
          <w:tcPr>
            <w:tcW w:w="9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3"/>
              </w:rPr>
              <w:t>Cena s DPH</w:t>
            </w:r>
          </w:p>
        </w:tc>
        <w:tc>
          <w:tcPr>
            <w:tcW w:w="1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1426"/>
            </w:pPr>
            <w:r>
              <w:rPr>
                <w:rFonts w:ascii="Arial" w:eastAsia="Arial" w:hAnsi="Arial" w:cs="Arial"/>
                <w:b/>
                <w:sz w:val="23"/>
              </w:rPr>
              <w:t>v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CZK</w:t>
            </w:r>
          </w:p>
        </w:tc>
        <w:tc>
          <w:tcPr>
            <w:tcW w:w="1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3"/>
              </w:rPr>
              <w:t>170 222,80</w:t>
            </w:r>
          </w:p>
        </w:tc>
      </w:tr>
    </w:tbl>
    <w:p w:rsidR="00B44AD6" w:rsidRDefault="0012397B">
      <w:pPr>
        <w:pStyle w:val="Heading1"/>
        <w:ind w:left="12"/>
      </w:pPr>
      <w:r>
        <w:t xml:space="preserve">REKAPITULACE </w:t>
      </w:r>
      <w:r>
        <w:rPr>
          <w:rFonts w:ascii="Calibri" w:eastAsia="Calibri" w:hAnsi="Calibri" w:cs="Calibri"/>
          <w:b w:val="0"/>
        </w:rPr>
        <w:t>Č</w:t>
      </w:r>
      <w:r>
        <w:t>LEN</w:t>
      </w:r>
      <w:r>
        <w:rPr>
          <w:rFonts w:ascii="Calibri" w:eastAsia="Calibri" w:hAnsi="Calibri" w:cs="Calibri"/>
          <w:b w:val="0"/>
        </w:rPr>
        <w:t>Ě</w:t>
      </w:r>
      <w:r>
        <w:t>NÍ SOUPISU PRACÍ</w:t>
      </w:r>
    </w:p>
    <w:p w:rsidR="00B44AD6" w:rsidRDefault="0012397B">
      <w:pPr>
        <w:spacing w:after="88"/>
        <w:ind w:left="10" w:hanging="10"/>
      </w:pPr>
      <w:r>
        <w:rPr>
          <w:rFonts w:ascii="Arial" w:eastAsia="Arial" w:hAnsi="Arial" w:cs="Arial"/>
          <w:sz w:val="15"/>
        </w:rPr>
        <w:t>Stavba:</w:t>
      </w:r>
    </w:p>
    <w:p w:rsidR="00B44AD6" w:rsidRDefault="0012397B">
      <w:pPr>
        <w:pStyle w:val="Heading2"/>
        <w:ind w:left="717"/>
      </w:pPr>
      <w:r>
        <w:t>Revitalizace skleníkové areálu školního statku Opava, napojení na zdroj tepla a p</w:t>
      </w:r>
      <w:r>
        <w:rPr>
          <w:rFonts w:ascii="Calibri" w:eastAsia="Calibri" w:hAnsi="Calibri" w:cs="Calibri"/>
          <w:b w:val="0"/>
        </w:rPr>
        <w:t>ř</w:t>
      </w:r>
      <w:r>
        <w:t>ívod SV - vytáp</w:t>
      </w:r>
      <w:r>
        <w:rPr>
          <w:rFonts w:ascii="Calibri" w:eastAsia="Calibri" w:hAnsi="Calibri" w:cs="Calibri"/>
          <w:b w:val="0"/>
        </w:rPr>
        <w:t>ě</w:t>
      </w:r>
      <w:r>
        <w:t>ní</w:t>
      </w:r>
    </w:p>
    <w:tbl>
      <w:tblPr>
        <w:tblStyle w:val="TableGrid"/>
        <w:tblW w:w="1539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1944"/>
        <w:gridCol w:w="1189"/>
        <w:gridCol w:w="781"/>
        <w:gridCol w:w="1129"/>
        <w:gridCol w:w="34"/>
      </w:tblGrid>
      <w:tr w:rsidR="00B44AD6">
        <w:trPr>
          <w:gridAfter w:val="1"/>
          <w:wAfter w:w="34" w:type="dxa"/>
          <w:trHeight w:val="224"/>
        </w:trPr>
        <w:tc>
          <w:tcPr>
            <w:tcW w:w="12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tabs>
                <w:tab w:val="center" w:pos="2382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Místo:</w:t>
            </w:r>
            <w:r>
              <w:rPr>
                <w:rFonts w:ascii="Arial" w:eastAsia="Arial" w:hAnsi="Arial" w:cs="Arial"/>
                <w:sz w:val="15"/>
              </w:rPr>
              <w:tab/>
              <w:t>Opava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Datum: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26. 7. 2019</w:t>
            </w:r>
          </w:p>
        </w:tc>
      </w:tr>
      <w:tr w:rsidR="00B44AD6">
        <w:trPr>
          <w:gridAfter w:val="1"/>
          <w:wAfter w:w="34" w:type="dxa"/>
          <w:trHeight w:val="284"/>
        </w:trPr>
        <w:tc>
          <w:tcPr>
            <w:tcW w:w="12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tabs>
                <w:tab w:val="center" w:pos="2158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Zadavatel:</w:t>
            </w:r>
            <w:r>
              <w:rPr>
                <w:rFonts w:ascii="Arial" w:eastAsia="Arial" w:hAnsi="Arial" w:cs="Arial"/>
                <w:sz w:val="15"/>
              </w:rPr>
              <w:tab/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Projektant: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Ing.Ji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í Krajcar</w:t>
            </w:r>
          </w:p>
        </w:tc>
      </w:tr>
      <w:tr w:rsidR="00B44AD6">
        <w:trPr>
          <w:gridAfter w:val="1"/>
          <w:wAfter w:w="34" w:type="dxa"/>
          <w:trHeight w:val="397"/>
        </w:trPr>
        <w:tc>
          <w:tcPr>
            <w:tcW w:w="12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tabs>
                <w:tab w:val="center" w:pos="5485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Uchaze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:</w:t>
            </w:r>
            <w:r>
              <w:rPr>
                <w:rFonts w:ascii="Arial" w:eastAsia="Arial" w:hAnsi="Arial" w:cs="Arial"/>
                <w:sz w:val="15"/>
              </w:rPr>
              <w:tab/>
              <w:t>Schvarcz Milan voda-topení-plyn Antonína Sovy 1516/37 Opava i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o63713098 DI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 xml:space="preserve"> CZ 6701161093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Zpracovatel: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Ing.Ji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í Krajcar</w:t>
            </w:r>
          </w:p>
        </w:tc>
      </w:tr>
      <w:tr w:rsidR="00B44AD6">
        <w:trPr>
          <w:gridAfter w:val="1"/>
          <w:wAfter w:w="34" w:type="dxa"/>
          <w:trHeight w:val="577"/>
        </w:trPr>
        <w:tc>
          <w:tcPr>
            <w:tcW w:w="12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AD6" w:rsidRDefault="0012397B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lastRenderedPageBreak/>
              <w:t>Kód dílu - Popis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>Cena celkem [CZK]</w:t>
            </w:r>
          </w:p>
        </w:tc>
      </w:tr>
      <w:tr w:rsidR="00B44AD6">
        <w:trPr>
          <w:gridAfter w:val="1"/>
          <w:wAfter w:w="34" w:type="dxa"/>
          <w:trHeight w:val="529"/>
        </w:trPr>
        <w:tc>
          <w:tcPr>
            <w:tcW w:w="12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AD6" w:rsidRDefault="0012397B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23"/>
              </w:rPr>
              <w:t>Náklady ze soupisu prací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AD6" w:rsidRDefault="0012397B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b/>
                <w:sz w:val="23"/>
              </w:rPr>
              <w:t>140 680,00</w:t>
            </w:r>
          </w:p>
        </w:tc>
      </w:tr>
      <w:tr w:rsidR="00B44AD6">
        <w:trPr>
          <w:gridAfter w:val="1"/>
          <w:wAfter w:w="34" w:type="dxa"/>
          <w:trHeight w:val="306"/>
        </w:trPr>
        <w:tc>
          <w:tcPr>
            <w:tcW w:w="12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3"/>
              </w:rPr>
              <w:t>HSV - Práce a dodávky HSV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23"/>
              </w:rPr>
              <w:t>5 750,00</w:t>
            </w:r>
          </w:p>
        </w:tc>
      </w:tr>
      <w:tr w:rsidR="00B44AD6">
        <w:tblPrEx>
          <w:tblCellMar>
            <w:top w:w="102" w:type="dxa"/>
            <w:right w:w="35" w:type="dxa"/>
          </w:tblCellMar>
        </w:tblPrEx>
        <w:trPr>
          <w:gridBefore w:val="1"/>
          <w:wBefore w:w="319" w:type="dxa"/>
          <w:trHeight w:val="338"/>
        </w:trPr>
        <w:tc>
          <w:tcPr>
            <w:tcW w:w="1394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   9 - Ostatní konstrukce a práce, bourání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9"/>
              </w:rPr>
              <w:t>5 750,00</w:t>
            </w:r>
          </w:p>
        </w:tc>
      </w:tr>
      <w:tr w:rsidR="00B44AD6">
        <w:tblPrEx>
          <w:tblCellMar>
            <w:top w:w="102" w:type="dxa"/>
            <w:right w:w="35" w:type="dxa"/>
          </w:tblCellMar>
        </w:tblPrEx>
        <w:trPr>
          <w:gridBefore w:val="1"/>
          <w:wBefore w:w="319" w:type="dxa"/>
          <w:trHeight w:val="425"/>
        </w:trPr>
        <w:tc>
          <w:tcPr>
            <w:tcW w:w="1394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3"/>
              </w:rPr>
              <w:t>PSV - Práce a dodávky PSV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3"/>
              </w:rPr>
              <w:t>131 090,00</w:t>
            </w:r>
          </w:p>
        </w:tc>
      </w:tr>
      <w:tr w:rsidR="00B44AD6">
        <w:tblPrEx>
          <w:tblCellMar>
            <w:top w:w="102" w:type="dxa"/>
            <w:right w:w="35" w:type="dxa"/>
          </w:tblCellMar>
        </w:tblPrEx>
        <w:trPr>
          <w:gridBefore w:val="1"/>
          <w:wBefore w:w="319" w:type="dxa"/>
          <w:trHeight w:val="338"/>
        </w:trPr>
        <w:tc>
          <w:tcPr>
            <w:tcW w:w="1394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   713 - Izolace tepelné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9"/>
              </w:rPr>
              <w:t>33 470,00</w:t>
            </w:r>
          </w:p>
        </w:tc>
      </w:tr>
      <w:tr w:rsidR="00B44AD6">
        <w:tblPrEx>
          <w:tblCellMar>
            <w:top w:w="102" w:type="dxa"/>
            <w:right w:w="35" w:type="dxa"/>
          </w:tblCellMar>
        </w:tblPrEx>
        <w:trPr>
          <w:gridBefore w:val="1"/>
          <w:wBefore w:w="319" w:type="dxa"/>
          <w:trHeight w:val="338"/>
        </w:trPr>
        <w:tc>
          <w:tcPr>
            <w:tcW w:w="1394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   732 - Úst</w:t>
            </w:r>
            <w:r>
              <w:rPr>
                <w:sz w:val="19"/>
              </w:rPr>
              <w:t>ř</w:t>
            </w:r>
            <w:r>
              <w:rPr>
                <w:rFonts w:ascii="Arial" w:eastAsia="Arial" w:hAnsi="Arial" w:cs="Arial"/>
                <w:sz w:val="19"/>
              </w:rPr>
              <w:t>ední vytáp</w:t>
            </w:r>
            <w:r>
              <w:rPr>
                <w:sz w:val="19"/>
              </w:rPr>
              <w:t>ě</w:t>
            </w:r>
            <w:r>
              <w:rPr>
                <w:rFonts w:ascii="Arial" w:eastAsia="Arial" w:hAnsi="Arial" w:cs="Arial"/>
                <w:sz w:val="19"/>
              </w:rPr>
              <w:t>ní - strojovny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9"/>
              </w:rPr>
              <w:t>13 410,00</w:t>
            </w:r>
          </w:p>
        </w:tc>
      </w:tr>
      <w:tr w:rsidR="00B44AD6">
        <w:tblPrEx>
          <w:tblCellMar>
            <w:top w:w="102" w:type="dxa"/>
            <w:right w:w="35" w:type="dxa"/>
          </w:tblCellMar>
        </w:tblPrEx>
        <w:trPr>
          <w:gridBefore w:val="1"/>
          <w:wBefore w:w="319" w:type="dxa"/>
          <w:trHeight w:val="338"/>
        </w:trPr>
        <w:tc>
          <w:tcPr>
            <w:tcW w:w="1394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   733 - Úst</w:t>
            </w:r>
            <w:r>
              <w:rPr>
                <w:sz w:val="19"/>
              </w:rPr>
              <w:t>ř</w:t>
            </w:r>
            <w:r>
              <w:rPr>
                <w:rFonts w:ascii="Arial" w:eastAsia="Arial" w:hAnsi="Arial" w:cs="Arial"/>
                <w:sz w:val="19"/>
              </w:rPr>
              <w:t>ední vytáp</w:t>
            </w:r>
            <w:r>
              <w:rPr>
                <w:sz w:val="19"/>
              </w:rPr>
              <w:t>ě</w:t>
            </w:r>
            <w:r>
              <w:rPr>
                <w:rFonts w:ascii="Arial" w:eastAsia="Arial" w:hAnsi="Arial" w:cs="Arial"/>
                <w:sz w:val="19"/>
              </w:rPr>
              <w:t>ní - rozvodné potrubí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9"/>
              </w:rPr>
              <w:t>71 790,00</w:t>
            </w:r>
          </w:p>
        </w:tc>
      </w:tr>
      <w:tr w:rsidR="00B44AD6">
        <w:tblPrEx>
          <w:tblCellMar>
            <w:top w:w="102" w:type="dxa"/>
            <w:right w:w="35" w:type="dxa"/>
          </w:tblCellMar>
        </w:tblPrEx>
        <w:trPr>
          <w:gridBefore w:val="1"/>
          <w:wBefore w:w="319" w:type="dxa"/>
          <w:trHeight w:val="338"/>
        </w:trPr>
        <w:tc>
          <w:tcPr>
            <w:tcW w:w="1394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   734 - Úst</w:t>
            </w:r>
            <w:r>
              <w:rPr>
                <w:sz w:val="19"/>
              </w:rPr>
              <w:t>ř</w:t>
            </w:r>
            <w:r>
              <w:rPr>
                <w:rFonts w:ascii="Arial" w:eastAsia="Arial" w:hAnsi="Arial" w:cs="Arial"/>
                <w:sz w:val="19"/>
              </w:rPr>
              <w:t>ední vytáp</w:t>
            </w:r>
            <w:r>
              <w:rPr>
                <w:sz w:val="19"/>
              </w:rPr>
              <w:t>ě</w:t>
            </w:r>
            <w:r>
              <w:rPr>
                <w:rFonts w:ascii="Arial" w:eastAsia="Arial" w:hAnsi="Arial" w:cs="Arial"/>
                <w:sz w:val="19"/>
              </w:rPr>
              <w:t>ní - armatury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9"/>
              </w:rPr>
              <w:t>9 890,00</w:t>
            </w:r>
          </w:p>
        </w:tc>
      </w:tr>
      <w:tr w:rsidR="00B44AD6">
        <w:tblPrEx>
          <w:tblCellMar>
            <w:top w:w="102" w:type="dxa"/>
            <w:right w:w="35" w:type="dxa"/>
          </w:tblCellMar>
        </w:tblPrEx>
        <w:trPr>
          <w:gridBefore w:val="1"/>
          <w:wBefore w:w="319" w:type="dxa"/>
          <w:trHeight w:val="338"/>
        </w:trPr>
        <w:tc>
          <w:tcPr>
            <w:tcW w:w="1394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   783 - Dokon</w:t>
            </w:r>
            <w:r>
              <w:rPr>
                <w:sz w:val="19"/>
              </w:rPr>
              <w:t>č</w:t>
            </w:r>
            <w:r>
              <w:rPr>
                <w:rFonts w:ascii="Arial" w:eastAsia="Arial" w:hAnsi="Arial" w:cs="Arial"/>
                <w:sz w:val="19"/>
              </w:rPr>
              <w:t>ovací práce - nát</w:t>
            </w:r>
            <w:r>
              <w:rPr>
                <w:sz w:val="19"/>
              </w:rPr>
              <w:t>ě</w:t>
            </w:r>
            <w:r>
              <w:rPr>
                <w:rFonts w:ascii="Arial" w:eastAsia="Arial" w:hAnsi="Arial" w:cs="Arial"/>
                <w:sz w:val="19"/>
              </w:rPr>
              <w:t>ry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9"/>
              </w:rPr>
              <w:t>2 530,00</w:t>
            </w:r>
          </w:p>
        </w:tc>
      </w:tr>
      <w:tr w:rsidR="00B44AD6">
        <w:tblPrEx>
          <w:tblCellMar>
            <w:top w:w="102" w:type="dxa"/>
            <w:right w:w="35" w:type="dxa"/>
          </w:tblCellMar>
        </w:tblPrEx>
        <w:trPr>
          <w:gridBefore w:val="1"/>
          <w:wBefore w:w="319" w:type="dxa"/>
          <w:trHeight w:val="425"/>
        </w:trPr>
        <w:tc>
          <w:tcPr>
            <w:tcW w:w="1394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3"/>
              </w:rPr>
              <w:t>OST - Ostatní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23"/>
              </w:rPr>
              <w:t>3 840,00</w:t>
            </w:r>
          </w:p>
        </w:tc>
      </w:tr>
    </w:tbl>
    <w:p w:rsidR="00B44AD6" w:rsidRDefault="0012397B">
      <w:pPr>
        <w:pStyle w:val="Heading1"/>
        <w:ind w:left="12"/>
      </w:pPr>
      <w:r>
        <w:t>SOUPIS PRACÍ</w:t>
      </w:r>
    </w:p>
    <w:p w:rsidR="00B44AD6" w:rsidRDefault="0012397B">
      <w:pPr>
        <w:spacing w:after="88"/>
        <w:ind w:left="10" w:hanging="10"/>
      </w:pPr>
      <w:r>
        <w:rPr>
          <w:rFonts w:ascii="Arial" w:eastAsia="Arial" w:hAnsi="Arial" w:cs="Arial"/>
          <w:sz w:val="15"/>
        </w:rPr>
        <w:t>Stavba:</w:t>
      </w:r>
    </w:p>
    <w:tbl>
      <w:tblPr>
        <w:tblStyle w:val="TableGrid"/>
        <w:tblpPr w:vertAnchor="page" w:horzAnchor="page" w:tblpX="575" w:tblpY="8255"/>
        <w:tblOverlap w:val="never"/>
        <w:tblW w:w="15458" w:type="dxa"/>
        <w:tblInd w:w="0" w:type="dxa"/>
        <w:tblCellMar>
          <w:top w:w="84" w:type="dxa"/>
          <w:left w:w="3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50"/>
        <w:gridCol w:w="365"/>
        <w:gridCol w:w="1442"/>
        <w:gridCol w:w="8471"/>
        <w:gridCol w:w="727"/>
        <w:gridCol w:w="938"/>
        <w:gridCol w:w="1190"/>
        <w:gridCol w:w="1975"/>
      </w:tblGrid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9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733121118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Potrubí ocelové hladké bezešvé b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žné nízkotlaké D 57x3,2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40,000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490,00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600,00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10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733121218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Potrubí ocelové hladké bezešvé v kotelnách nebo strojovnách D 57x2,9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70,000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550,00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500,00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11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733141102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Odvzduš</w:t>
            </w:r>
            <w:r>
              <w:rPr>
                <w:sz w:val="15"/>
              </w:rPr>
              <w:t>ň</w:t>
            </w:r>
            <w:r>
              <w:rPr>
                <w:rFonts w:ascii="Arial" w:eastAsia="Arial" w:hAnsi="Arial" w:cs="Arial"/>
                <w:sz w:val="15"/>
              </w:rPr>
              <w:t>ovací nádoba z trubek ocelových do DN 50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600,00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200,00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733141102p.c.1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objímka potrubí DN 50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55,000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50,00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750,00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26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733141102p.c.2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echod DN 50 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edizolovaného potrubí na ocelové potrubí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250,00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500,00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27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733141102p.c.3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smrš</w:t>
            </w:r>
            <w:r>
              <w:rPr>
                <w:sz w:val="15"/>
              </w:rPr>
              <w:t>ť</w:t>
            </w:r>
            <w:r>
              <w:rPr>
                <w:rFonts w:ascii="Arial" w:eastAsia="Arial" w:hAnsi="Arial" w:cs="Arial"/>
                <w:sz w:val="15"/>
              </w:rPr>
              <w:t>ovací objímka DN 125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520,00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040,00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13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733190219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Zkouška t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snosti potrubí ocelové hladké 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es D 51x2,6 do D 60,3x2,9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110,000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17,00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870,00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lastRenderedPageBreak/>
              <w:t>14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998733201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esun hmot procentní pro rozvody potrubí v objektech v do 6 m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5"/>
              </w:rPr>
              <w:t>%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100,000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3,30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330,00</w:t>
            </w:r>
          </w:p>
        </w:tc>
      </w:tr>
    </w:tbl>
    <w:tbl>
      <w:tblPr>
        <w:tblStyle w:val="TableGrid"/>
        <w:tblpPr w:vertAnchor="page" w:horzAnchor="page" w:tblpX="575" w:tblpY="10709"/>
        <w:tblOverlap w:val="never"/>
        <w:tblW w:w="15458" w:type="dxa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50"/>
        <w:gridCol w:w="365"/>
        <w:gridCol w:w="1442"/>
        <w:gridCol w:w="8471"/>
        <w:gridCol w:w="727"/>
        <w:gridCol w:w="938"/>
        <w:gridCol w:w="1190"/>
        <w:gridCol w:w="1975"/>
      </w:tblGrid>
      <w:tr w:rsidR="00B44AD6">
        <w:trPr>
          <w:trHeight w:val="181"/>
        </w:trPr>
        <w:tc>
          <w:tcPr>
            <w:tcW w:w="71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155"/>
              <w:jc w:val="center"/>
            </w:pPr>
            <w:r>
              <w:rPr>
                <w:rFonts w:ascii="Arial" w:eastAsia="Arial" w:hAnsi="Arial" w:cs="Arial"/>
                <w:sz w:val="15"/>
              </w:rPr>
              <w:t>D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9"/>
              </w:rPr>
              <w:t>734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9"/>
              </w:rPr>
              <w:t>Úst</w:t>
            </w:r>
            <w:r>
              <w:rPr>
                <w:sz w:val="19"/>
              </w:rPr>
              <w:t>ř</w:t>
            </w:r>
            <w:r>
              <w:rPr>
                <w:rFonts w:ascii="Arial" w:eastAsia="Arial" w:hAnsi="Arial" w:cs="Arial"/>
                <w:sz w:val="19"/>
              </w:rPr>
              <w:t>ední vytáp</w:t>
            </w:r>
            <w:r>
              <w:rPr>
                <w:sz w:val="19"/>
              </w:rPr>
              <w:t>ě</w:t>
            </w:r>
            <w:r>
              <w:rPr>
                <w:rFonts w:ascii="Arial" w:eastAsia="Arial" w:hAnsi="Arial" w:cs="Arial"/>
                <w:sz w:val="19"/>
              </w:rPr>
              <w:t>ní - armatury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9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1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9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19"/>
              </w:rPr>
              <w:t>890,00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15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734211113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Ventil závitový odvzduš</w:t>
            </w:r>
            <w:r>
              <w:rPr>
                <w:sz w:val="15"/>
              </w:rPr>
              <w:t>ň</w:t>
            </w:r>
            <w:r>
              <w:rPr>
                <w:rFonts w:ascii="Arial" w:eastAsia="Arial" w:hAnsi="Arial" w:cs="Arial"/>
                <w:sz w:val="15"/>
              </w:rPr>
              <w:t xml:space="preserve">ovací G 3/8 PN 10 do 120°C otopných t 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les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230,00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460,00</w:t>
            </w:r>
          </w:p>
        </w:tc>
      </w:tr>
    </w:tbl>
    <w:p w:rsidR="00B44AD6" w:rsidRDefault="0012397B">
      <w:pPr>
        <w:pStyle w:val="Heading2"/>
        <w:ind w:left="717"/>
      </w:pPr>
      <w:r>
        <w:t>Revitalizace skleníkové areálu školního statku Opava, napojení na zdroj tepla a p</w:t>
      </w:r>
      <w:r>
        <w:rPr>
          <w:rFonts w:ascii="Calibri" w:eastAsia="Calibri" w:hAnsi="Calibri" w:cs="Calibri"/>
          <w:b w:val="0"/>
        </w:rPr>
        <w:t>ř</w:t>
      </w:r>
      <w:r>
        <w:t>ívod SV - vytáp</w:t>
      </w:r>
      <w:r>
        <w:rPr>
          <w:rFonts w:ascii="Calibri" w:eastAsia="Calibri" w:hAnsi="Calibri" w:cs="Calibri"/>
          <w:b w:val="0"/>
        </w:rPr>
        <w:t>ě</w:t>
      </w:r>
      <w:r>
        <w:t>ní</w:t>
      </w:r>
    </w:p>
    <w:tbl>
      <w:tblPr>
        <w:tblStyle w:val="TableGrid"/>
        <w:tblW w:w="15458" w:type="dxa"/>
        <w:tblInd w:w="-30" w:type="dxa"/>
        <w:tblCellMar>
          <w:top w:w="0" w:type="dxa"/>
          <w:left w:w="0" w:type="dxa"/>
          <w:bottom w:w="8" w:type="dxa"/>
          <w:right w:w="30" w:type="dxa"/>
        </w:tblCellMar>
        <w:tblLook w:val="04A0" w:firstRow="1" w:lastRow="0" w:firstColumn="1" w:lastColumn="0" w:noHBand="0" w:noVBand="1"/>
      </w:tblPr>
      <w:tblGrid>
        <w:gridCol w:w="350"/>
        <w:gridCol w:w="365"/>
        <w:gridCol w:w="1442"/>
        <w:gridCol w:w="4028"/>
        <w:gridCol w:w="4441"/>
        <w:gridCol w:w="727"/>
        <w:gridCol w:w="938"/>
        <w:gridCol w:w="1190"/>
        <w:gridCol w:w="1975"/>
      </w:tblGrid>
      <w:tr w:rsidR="00B44AD6">
        <w:trPr>
          <w:trHeight w:val="224"/>
        </w:trPr>
        <w:tc>
          <w:tcPr>
            <w:tcW w:w="61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tabs>
                <w:tab w:val="center" w:pos="2412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Místo:</w:t>
            </w:r>
            <w:r>
              <w:rPr>
                <w:rFonts w:ascii="Arial" w:eastAsia="Arial" w:hAnsi="Arial" w:cs="Arial"/>
                <w:sz w:val="15"/>
              </w:rPr>
              <w:tab/>
              <w:t>Opava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Datum: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26. 7. 2019</w:t>
            </w:r>
          </w:p>
        </w:tc>
      </w:tr>
      <w:tr w:rsidR="00B44AD6">
        <w:trPr>
          <w:trHeight w:val="284"/>
        </w:trPr>
        <w:tc>
          <w:tcPr>
            <w:tcW w:w="61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tabs>
                <w:tab w:val="center" w:pos="2188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Zadavatel:</w:t>
            </w:r>
            <w:r>
              <w:rPr>
                <w:rFonts w:ascii="Arial" w:eastAsia="Arial" w:hAnsi="Arial" w:cs="Arial"/>
                <w:sz w:val="15"/>
              </w:rPr>
              <w:tab/>
              <w:t xml:space="preserve"> 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Projektant: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Ing.Ji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í Krajcar</w:t>
            </w:r>
          </w:p>
        </w:tc>
      </w:tr>
      <w:tr w:rsidR="00B44AD6">
        <w:trPr>
          <w:trHeight w:val="408"/>
        </w:trPr>
        <w:tc>
          <w:tcPr>
            <w:tcW w:w="618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tabs>
                <w:tab w:val="center" w:pos="3760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Uchaze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:</w:t>
            </w:r>
            <w:r>
              <w:rPr>
                <w:rFonts w:ascii="Arial" w:eastAsia="Arial" w:hAnsi="Arial" w:cs="Arial"/>
                <w:sz w:val="15"/>
              </w:rPr>
              <w:tab/>
              <w:t>Schvarcz Milan Antonína Sovy 1516/37 Opava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9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1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Zpracovatel: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Ing.Ji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í Krajcar</w:t>
            </w:r>
          </w:p>
        </w:tc>
      </w:tr>
      <w:tr w:rsidR="00B44AD6">
        <w:trPr>
          <w:trHeight w:val="499"/>
        </w:trPr>
        <w:tc>
          <w:tcPr>
            <w:tcW w:w="61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tabs>
                <w:tab w:val="center" w:pos="1443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>P</w:t>
            </w:r>
            <w:r>
              <w:rPr>
                <w:rFonts w:ascii="Courier New" w:eastAsia="Courier New" w:hAnsi="Courier New" w:cs="Courier New"/>
                <w:sz w:val="17"/>
              </w:rPr>
              <w:t xml:space="preserve">Č </w:t>
            </w:r>
            <w:r>
              <w:rPr>
                <w:rFonts w:ascii="Arial" w:eastAsia="Arial" w:hAnsi="Arial" w:cs="Arial"/>
                <w:sz w:val="17"/>
              </w:rPr>
              <w:t>Typ</w:t>
            </w:r>
            <w:r>
              <w:rPr>
                <w:rFonts w:ascii="Arial" w:eastAsia="Arial" w:hAnsi="Arial" w:cs="Arial"/>
                <w:sz w:val="17"/>
              </w:rPr>
              <w:tab/>
              <w:t>Kód</w:t>
            </w:r>
          </w:p>
        </w:tc>
        <w:tc>
          <w:tcPr>
            <w:tcW w:w="44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Popis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17"/>
              </w:rPr>
              <w:t>MJ</w:t>
            </w:r>
          </w:p>
        </w:tc>
        <w:tc>
          <w:tcPr>
            <w:tcW w:w="9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Množství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7"/>
              </w:rPr>
              <w:t>J.cena [CZK]</w:t>
            </w:r>
          </w:p>
        </w:tc>
        <w:tc>
          <w:tcPr>
            <w:tcW w:w="19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44AD6" w:rsidRDefault="0012397B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7"/>
              </w:rPr>
              <w:t>Cena celkem [CZK]</w:t>
            </w:r>
          </w:p>
        </w:tc>
      </w:tr>
      <w:tr w:rsidR="00B44AD6">
        <w:trPr>
          <w:trHeight w:val="499"/>
        </w:trPr>
        <w:tc>
          <w:tcPr>
            <w:tcW w:w="6186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44AD6" w:rsidRDefault="0012397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3"/>
              </w:rPr>
              <w:t>Náklady soupisu celkem</w:t>
            </w:r>
          </w:p>
        </w:tc>
        <w:tc>
          <w:tcPr>
            <w:tcW w:w="44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7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93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1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97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44AD6" w:rsidRDefault="0012397B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b/>
                <w:sz w:val="23"/>
              </w:rPr>
              <w:t>140 680,00</w:t>
            </w:r>
          </w:p>
        </w:tc>
      </w:tr>
      <w:tr w:rsidR="00B44AD6">
        <w:trPr>
          <w:trHeight w:val="43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AD6" w:rsidRDefault="0012397B">
            <w:pPr>
              <w:tabs>
                <w:tab w:val="center" w:pos="637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D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sz w:val="23"/>
              </w:rPr>
              <w:t>HSV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AD6" w:rsidRDefault="0012397B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3"/>
              </w:rPr>
              <w:t>Práce a dodávky HSV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B44AD6" w:rsidRDefault="00B44AD6"/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AD6" w:rsidRDefault="0012397B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23"/>
              </w:rPr>
              <w:t>5 750,00</w:t>
            </w:r>
          </w:p>
        </w:tc>
      </w:tr>
      <w:tr w:rsidR="00B44AD6">
        <w:trPr>
          <w:trHeight w:val="285"/>
        </w:trPr>
        <w:tc>
          <w:tcPr>
            <w:tcW w:w="3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80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B44AD6" w:rsidRDefault="0012397B">
            <w:pPr>
              <w:tabs>
                <w:tab w:val="center" w:pos="452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D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sz w:val="19"/>
              </w:rPr>
              <w:t>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35"/>
            </w:pPr>
            <w:r>
              <w:rPr>
                <w:rFonts w:ascii="Arial" w:eastAsia="Arial" w:hAnsi="Arial" w:cs="Arial"/>
                <w:sz w:val="19"/>
              </w:rPr>
              <w:t>Ostatní konstrukce a práce, bourání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9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1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9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19"/>
              </w:rPr>
              <w:t>5 750,00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941111111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 xml:space="preserve">Montáž lešení 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adového trubkového lehkého s podlahami zatížení do 200 kg/m2 š do 0,9 m v do 10 m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50,000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70,00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3 500,00</w:t>
            </w:r>
          </w:p>
        </w:tc>
      </w:tr>
      <w:tr w:rsidR="00B44AD6">
        <w:trPr>
          <w:trHeight w:val="2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941111811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 xml:space="preserve">Demontáž lešení 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adového trubkového lehkého s podlahami zatížení do 200 kg/m2 š do 0,9 m v do 10 m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5"/>
              </w:rPr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50,000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45,00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2 250,00</w:t>
            </w:r>
          </w:p>
        </w:tc>
      </w:tr>
    </w:tbl>
    <w:p w:rsidR="00B44AD6" w:rsidRDefault="0012397B">
      <w:pPr>
        <w:tabs>
          <w:tab w:val="center" w:pos="405"/>
          <w:tab w:val="center" w:pos="951"/>
          <w:tab w:val="center" w:pos="3260"/>
          <w:tab w:val="right" w:pos="15394"/>
        </w:tabs>
        <w:spacing w:after="137"/>
      </w:pPr>
      <w:r>
        <w:tab/>
      </w:r>
      <w:r>
        <w:rPr>
          <w:rFonts w:ascii="Arial" w:eastAsia="Arial" w:hAnsi="Arial" w:cs="Arial"/>
          <w:sz w:val="15"/>
        </w:rPr>
        <w:t>D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sz w:val="23"/>
        </w:rPr>
        <w:t>PSV</w:t>
      </w:r>
      <w:r>
        <w:rPr>
          <w:rFonts w:ascii="Arial" w:eastAsia="Arial" w:hAnsi="Arial" w:cs="Arial"/>
          <w:sz w:val="23"/>
        </w:rPr>
        <w:tab/>
        <w:t>Práce a dodávky PSV</w:t>
      </w:r>
      <w:r>
        <w:rPr>
          <w:rFonts w:ascii="Arial" w:eastAsia="Arial" w:hAnsi="Arial" w:cs="Arial"/>
          <w:sz w:val="23"/>
        </w:rPr>
        <w:tab/>
        <w:t>131 090,00</w:t>
      </w:r>
    </w:p>
    <w:p w:rsidR="00B44AD6" w:rsidRDefault="0012397B">
      <w:pPr>
        <w:tabs>
          <w:tab w:val="center" w:pos="405"/>
          <w:tab w:val="center" w:pos="875"/>
          <w:tab w:val="center" w:pos="2788"/>
          <w:tab w:val="right" w:pos="15394"/>
        </w:tabs>
        <w:spacing w:after="3"/>
        <w:ind w:right="-15"/>
      </w:pPr>
      <w:r>
        <w:tab/>
      </w:r>
      <w:r>
        <w:rPr>
          <w:rFonts w:ascii="Arial" w:eastAsia="Arial" w:hAnsi="Arial" w:cs="Arial"/>
          <w:sz w:val="15"/>
        </w:rPr>
        <w:t>D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sz w:val="19"/>
        </w:rPr>
        <w:t>713</w:t>
      </w:r>
      <w:r>
        <w:rPr>
          <w:rFonts w:ascii="Arial" w:eastAsia="Arial" w:hAnsi="Arial" w:cs="Arial"/>
          <w:sz w:val="19"/>
        </w:rPr>
        <w:tab/>
        <w:t>Izolace tepelné</w:t>
      </w:r>
      <w:r>
        <w:rPr>
          <w:rFonts w:ascii="Arial" w:eastAsia="Arial" w:hAnsi="Arial" w:cs="Arial"/>
          <w:sz w:val="19"/>
        </w:rPr>
        <w:tab/>
        <w:t>33 470,00</w:t>
      </w:r>
    </w:p>
    <w:tbl>
      <w:tblPr>
        <w:tblStyle w:val="TableGrid"/>
        <w:tblW w:w="15458" w:type="dxa"/>
        <w:tblInd w:w="-30" w:type="dxa"/>
        <w:tblCellMar>
          <w:top w:w="0" w:type="dxa"/>
          <w:left w:w="3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"/>
        <w:gridCol w:w="347"/>
        <w:gridCol w:w="3"/>
        <w:gridCol w:w="362"/>
        <w:gridCol w:w="3"/>
        <w:gridCol w:w="1439"/>
        <w:gridCol w:w="3"/>
        <w:gridCol w:w="8467"/>
        <w:gridCol w:w="3"/>
        <w:gridCol w:w="724"/>
        <w:gridCol w:w="3"/>
        <w:gridCol w:w="935"/>
        <w:gridCol w:w="3"/>
        <w:gridCol w:w="1187"/>
        <w:gridCol w:w="3"/>
        <w:gridCol w:w="1972"/>
        <w:gridCol w:w="3"/>
      </w:tblGrid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3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713463111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Montáž izolace tepelné potrubí potrubními pouzdry bez úpravy staženými drátem 1x D do 100 mm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100,000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110,00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11 000,00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98"/>
            </w:pPr>
            <w:r>
              <w:rPr>
                <w:rFonts w:ascii="Arial" w:eastAsia="Arial" w:hAnsi="Arial" w:cs="Arial"/>
                <w:i/>
                <w:sz w:val="15"/>
              </w:rPr>
              <w:t>4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i/>
                <w:sz w:val="15"/>
              </w:rPr>
              <w:t>M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i/>
                <w:sz w:val="15"/>
              </w:rPr>
              <w:t>63154907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i/>
                <w:sz w:val="15"/>
              </w:rPr>
              <w:t>pouzdro izola</w:t>
            </w:r>
            <w:r>
              <w:rPr>
                <w:rFonts w:ascii="Courier New" w:eastAsia="Courier New" w:hAnsi="Courier New" w:cs="Courier New"/>
                <w:sz w:val="15"/>
              </w:rPr>
              <w:t>č</w:t>
            </w:r>
            <w:r>
              <w:rPr>
                <w:rFonts w:ascii="Arial" w:eastAsia="Arial" w:hAnsi="Arial" w:cs="Arial"/>
                <w:i/>
                <w:sz w:val="15"/>
              </w:rPr>
              <w:t>ní potrubní ohebné s jednostrannou Al fólií max. 400/100 °C 54/60 mm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i/>
                <w:sz w:val="15"/>
              </w:rPr>
              <w:t>m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i/>
                <w:sz w:val="15"/>
              </w:rPr>
              <w:t>110,000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i/>
                <w:sz w:val="15"/>
              </w:rPr>
              <w:t>190,00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i/>
                <w:sz w:val="15"/>
              </w:rPr>
              <w:t>20 900,00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5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713463115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Montáž izolace tepelné ohyb</w:t>
            </w:r>
            <w:r>
              <w:rPr>
                <w:sz w:val="15"/>
              </w:rPr>
              <w:t>ů</w:t>
            </w:r>
            <w:r>
              <w:rPr>
                <w:rFonts w:ascii="Arial" w:eastAsia="Arial" w:hAnsi="Arial" w:cs="Arial"/>
                <w:sz w:val="15"/>
              </w:rPr>
              <w:t xml:space="preserve"> potrubními pouzdry bez úpravy staženými drátem 1x D do 100 mm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10,000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140,00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1 400,00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6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998713201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esun hmot procentní pro izolace tepelné v objektech v do 6 m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5"/>
              </w:rPr>
              <w:t>%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100,000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1,70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170,00</w:t>
            </w:r>
          </w:p>
        </w:tc>
      </w:tr>
      <w:tr w:rsidR="00B44AD6">
        <w:trPr>
          <w:gridAfter w:val="1"/>
          <w:trHeight w:val="181"/>
        </w:trPr>
        <w:tc>
          <w:tcPr>
            <w:tcW w:w="71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155"/>
              <w:jc w:val="center"/>
            </w:pPr>
            <w:r>
              <w:rPr>
                <w:rFonts w:ascii="Arial" w:eastAsia="Arial" w:hAnsi="Arial" w:cs="Arial"/>
                <w:sz w:val="15"/>
              </w:rPr>
              <w:t>D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9"/>
              </w:rPr>
              <w:t>732</w:t>
            </w:r>
          </w:p>
        </w:tc>
        <w:tc>
          <w:tcPr>
            <w:tcW w:w="847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9"/>
              </w:rPr>
              <w:t>Úst</w:t>
            </w:r>
            <w:r>
              <w:rPr>
                <w:sz w:val="19"/>
              </w:rPr>
              <w:t>ř</w:t>
            </w:r>
            <w:r>
              <w:rPr>
                <w:rFonts w:ascii="Arial" w:eastAsia="Arial" w:hAnsi="Arial" w:cs="Arial"/>
                <w:sz w:val="19"/>
              </w:rPr>
              <w:t>ední vytáp</w:t>
            </w:r>
            <w:r>
              <w:rPr>
                <w:sz w:val="19"/>
              </w:rPr>
              <w:t>ě</w:t>
            </w:r>
            <w:r>
              <w:rPr>
                <w:rFonts w:ascii="Arial" w:eastAsia="Arial" w:hAnsi="Arial" w:cs="Arial"/>
                <w:sz w:val="19"/>
              </w:rPr>
              <w:t>ní - strojovny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9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1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9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19"/>
              </w:rPr>
              <w:t>13 410,00</w:t>
            </w:r>
          </w:p>
        </w:tc>
      </w:tr>
      <w:tr w:rsidR="00B44AD6">
        <w:trPr>
          <w:gridAfter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7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732421224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erpadlo teplovodní mokrob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žné závitové cirkula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ní DN 32 výtlak do 7,0 m pr</w:t>
            </w:r>
            <w:r>
              <w:rPr>
                <w:sz w:val="15"/>
              </w:rPr>
              <w:t>ů</w:t>
            </w:r>
            <w:r>
              <w:rPr>
                <w:rFonts w:ascii="Arial" w:eastAsia="Arial" w:hAnsi="Arial" w:cs="Arial"/>
                <w:sz w:val="15"/>
              </w:rPr>
              <w:t>tok 8,0 m3/h pro TUV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5"/>
              </w:rPr>
              <w:t>soubor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13 200,00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13 200,00</w:t>
            </w:r>
          </w:p>
        </w:tc>
      </w:tr>
      <w:tr w:rsidR="00B44AD6">
        <w:trPr>
          <w:gridAfter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8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998732201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esun hmot procentní pro strojovny v objektech v do 6 m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5"/>
              </w:rPr>
              <w:t>%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100,000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2,10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210,00</w:t>
            </w:r>
          </w:p>
        </w:tc>
      </w:tr>
    </w:tbl>
    <w:p w:rsidR="00B44AD6" w:rsidRDefault="0012397B">
      <w:pPr>
        <w:tabs>
          <w:tab w:val="center" w:pos="405"/>
          <w:tab w:val="center" w:pos="875"/>
          <w:tab w:val="center" w:pos="3674"/>
          <w:tab w:val="right" w:pos="15394"/>
        </w:tabs>
        <w:spacing w:after="3"/>
        <w:ind w:right="-15"/>
      </w:pPr>
      <w:r>
        <w:tab/>
      </w:r>
      <w:r>
        <w:rPr>
          <w:rFonts w:ascii="Arial" w:eastAsia="Arial" w:hAnsi="Arial" w:cs="Arial"/>
          <w:sz w:val="15"/>
        </w:rPr>
        <w:t>D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sz w:val="19"/>
        </w:rPr>
        <w:t>733</w:t>
      </w:r>
      <w:r>
        <w:rPr>
          <w:rFonts w:ascii="Arial" w:eastAsia="Arial" w:hAnsi="Arial" w:cs="Arial"/>
          <w:sz w:val="19"/>
        </w:rPr>
        <w:tab/>
        <w:t>Úst</w:t>
      </w:r>
      <w:r>
        <w:rPr>
          <w:sz w:val="19"/>
        </w:rPr>
        <w:t>ř</w:t>
      </w:r>
      <w:r>
        <w:rPr>
          <w:rFonts w:ascii="Arial" w:eastAsia="Arial" w:hAnsi="Arial" w:cs="Arial"/>
          <w:sz w:val="19"/>
        </w:rPr>
        <w:t>ední vytáp</w:t>
      </w:r>
      <w:r>
        <w:rPr>
          <w:sz w:val="19"/>
        </w:rPr>
        <w:t>ě</w:t>
      </w:r>
      <w:r>
        <w:rPr>
          <w:rFonts w:ascii="Arial" w:eastAsia="Arial" w:hAnsi="Arial" w:cs="Arial"/>
          <w:sz w:val="19"/>
        </w:rPr>
        <w:t>ní - rozvodné potrubí</w:t>
      </w:r>
      <w:r>
        <w:rPr>
          <w:rFonts w:ascii="Arial" w:eastAsia="Arial" w:hAnsi="Arial" w:cs="Arial"/>
          <w:sz w:val="19"/>
        </w:rPr>
        <w:tab/>
        <w:t>71 790,00</w:t>
      </w:r>
    </w:p>
    <w:p w:rsidR="00B44AD6" w:rsidRDefault="00B44AD6">
      <w:pPr>
        <w:spacing w:after="0"/>
        <w:ind w:left="-605" w:right="15999"/>
      </w:pPr>
    </w:p>
    <w:tbl>
      <w:tblPr>
        <w:tblStyle w:val="TableGrid"/>
        <w:tblW w:w="15458" w:type="dxa"/>
        <w:tblInd w:w="-30" w:type="dxa"/>
        <w:tblCellMar>
          <w:top w:w="0" w:type="dxa"/>
          <w:left w:w="3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"/>
        <w:gridCol w:w="347"/>
        <w:gridCol w:w="3"/>
        <w:gridCol w:w="362"/>
        <w:gridCol w:w="3"/>
        <w:gridCol w:w="1439"/>
        <w:gridCol w:w="3"/>
        <w:gridCol w:w="8467"/>
        <w:gridCol w:w="3"/>
        <w:gridCol w:w="724"/>
        <w:gridCol w:w="3"/>
        <w:gridCol w:w="935"/>
        <w:gridCol w:w="3"/>
        <w:gridCol w:w="1187"/>
        <w:gridCol w:w="3"/>
        <w:gridCol w:w="1972"/>
        <w:gridCol w:w="3"/>
      </w:tblGrid>
      <w:tr w:rsidR="00B44AD6">
        <w:trPr>
          <w:gridBefore w:val="1"/>
          <w:trHeight w:val="499"/>
        </w:trPr>
        <w:tc>
          <w:tcPr>
            <w:tcW w:w="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7"/>
              </w:rPr>
              <w:t>P</w:t>
            </w:r>
            <w:r>
              <w:rPr>
                <w:rFonts w:ascii="Courier New" w:eastAsia="Courier New" w:hAnsi="Courier New" w:cs="Courier New"/>
                <w:sz w:val="17"/>
              </w:rPr>
              <w:t xml:space="preserve">Č </w:t>
            </w:r>
            <w:r>
              <w:rPr>
                <w:rFonts w:ascii="Arial" w:eastAsia="Arial" w:hAnsi="Arial" w:cs="Arial"/>
                <w:sz w:val="17"/>
              </w:rPr>
              <w:t>Typ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7"/>
              </w:rPr>
              <w:t>Kód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7"/>
              </w:rPr>
              <w:t>Popis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7"/>
              </w:rPr>
              <w:t>MJ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7"/>
              </w:rPr>
              <w:t>Množství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AD6" w:rsidRDefault="0012397B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7"/>
              </w:rPr>
              <w:t>J.cena [CZK]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44AD6" w:rsidRDefault="0012397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7"/>
              </w:rPr>
              <w:t>Cena celkem [CZK]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16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734220105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Ventil vyvažovací DN 50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3 500,00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3 500,00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17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734242417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Ventil závitový zp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tný 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ímý G 2 PN 16 do 110°C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960,00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960,00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18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734291123.GCM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Kohout plnící a vypoušt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cí Giacomini R608 G 1/2 PN 10 do 90°C závitový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130,00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260,00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19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734291247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Filtr závitový 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 xml:space="preserve">ímý G 2 PN 16 do 130°C s vnit 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ními závity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980,00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980,00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20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734292718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Kohout kulový 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 xml:space="preserve">ímý G 2 PN 42 do 185°C vnit 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ní závit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1 240,00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2 480,00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25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734411101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Teplom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r technický s pevným stonkem a jímkou zadní 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ipojení pr</w:t>
            </w:r>
            <w:r>
              <w:rPr>
                <w:sz w:val="15"/>
              </w:rPr>
              <w:t>ů</w:t>
            </w:r>
            <w:r>
              <w:rPr>
                <w:rFonts w:ascii="Arial" w:eastAsia="Arial" w:hAnsi="Arial" w:cs="Arial"/>
                <w:sz w:val="15"/>
              </w:rPr>
              <w:t>m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r 63 mm délky 50 mm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160,00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320,00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21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734421101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Tlakom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r s pevným stonkem a zp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tnou klapkou tlak 0-16 bar pr</w:t>
            </w:r>
            <w:r>
              <w:rPr>
                <w:sz w:val="15"/>
              </w:rPr>
              <w:t>ů</w:t>
            </w:r>
            <w:r>
              <w:rPr>
                <w:rFonts w:ascii="Arial" w:eastAsia="Arial" w:hAnsi="Arial" w:cs="Arial"/>
                <w:sz w:val="15"/>
              </w:rPr>
              <w:t>m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r 50 mm spodní 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ipojení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kus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320,00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640,00</w:t>
            </w:r>
          </w:p>
        </w:tc>
      </w:tr>
      <w:tr w:rsidR="00B44AD6">
        <w:trPr>
          <w:gridBefore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22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998734201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esun hmot procentní pro armatury v objektech v do 6 m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5"/>
              </w:rPr>
              <w:t>%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100,000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2,90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290,00</w:t>
            </w:r>
          </w:p>
        </w:tc>
      </w:tr>
      <w:tr w:rsidR="00B44AD6">
        <w:trPr>
          <w:gridAfter w:val="1"/>
          <w:trHeight w:val="181"/>
        </w:trPr>
        <w:tc>
          <w:tcPr>
            <w:tcW w:w="71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155"/>
              <w:jc w:val="center"/>
            </w:pPr>
            <w:r>
              <w:rPr>
                <w:rFonts w:ascii="Arial" w:eastAsia="Arial" w:hAnsi="Arial" w:cs="Arial"/>
                <w:sz w:val="15"/>
              </w:rPr>
              <w:t>D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9"/>
              </w:rPr>
              <w:t>783</w:t>
            </w:r>
          </w:p>
        </w:tc>
        <w:tc>
          <w:tcPr>
            <w:tcW w:w="847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9"/>
              </w:rPr>
              <w:t>Dokon</w:t>
            </w:r>
            <w:r>
              <w:rPr>
                <w:sz w:val="19"/>
              </w:rPr>
              <w:t>č</w:t>
            </w:r>
            <w:r>
              <w:rPr>
                <w:rFonts w:ascii="Arial" w:eastAsia="Arial" w:hAnsi="Arial" w:cs="Arial"/>
                <w:sz w:val="19"/>
              </w:rPr>
              <w:t>ovací práce - nát</w:t>
            </w:r>
            <w:r>
              <w:rPr>
                <w:sz w:val="19"/>
              </w:rPr>
              <w:t>ě</w:t>
            </w:r>
            <w:r>
              <w:rPr>
                <w:rFonts w:ascii="Arial" w:eastAsia="Arial" w:hAnsi="Arial" w:cs="Arial"/>
                <w:sz w:val="19"/>
              </w:rPr>
              <w:t>ry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9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1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9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4AD6" w:rsidRDefault="0012397B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19"/>
              </w:rPr>
              <w:t>2 530,00</w:t>
            </w:r>
          </w:p>
        </w:tc>
      </w:tr>
      <w:tr w:rsidR="00B44AD6">
        <w:trPr>
          <w:gridAfter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5"/>
              </w:rPr>
              <w:t>23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5"/>
              </w:rPr>
              <w:t>K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783614551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Základní jednonásobný syntetický nát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r potrubí DN do 50 mm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5"/>
              </w:rPr>
              <w:t>m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110,000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23,00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5"/>
              </w:rPr>
              <w:t>2 530,00</w:t>
            </w:r>
          </w:p>
        </w:tc>
      </w:tr>
      <w:tr w:rsidR="00B44AD6">
        <w:trPr>
          <w:gridAfter w:val="1"/>
          <w:trHeight w:val="442"/>
        </w:trPr>
        <w:tc>
          <w:tcPr>
            <w:tcW w:w="71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AD6" w:rsidRDefault="0012397B">
            <w:pPr>
              <w:spacing w:after="0"/>
              <w:ind w:left="155"/>
              <w:jc w:val="center"/>
            </w:pPr>
            <w:r>
              <w:rPr>
                <w:rFonts w:ascii="Arial" w:eastAsia="Arial" w:hAnsi="Arial" w:cs="Arial"/>
                <w:sz w:val="15"/>
              </w:rPr>
              <w:t>D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AD6" w:rsidRDefault="0012397B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3"/>
              </w:rPr>
              <w:t>OST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AD6" w:rsidRDefault="0012397B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3"/>
              </w:rPr>
              <w:t>Ostatní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9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1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4AD6" w:rsidRDefault="00B44AD6"/>
        </w:tc>
        <w:tc>
          <w:tcPr>
            <w:tcW w:w="19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AD6" w:rsidRDefault="0012397B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23"/>
              </w:rPr>
              <w:t>3 840,00</w:t>
            </w:r>
          </w:p>
        </w:tc>
      </w:tr>
      <w:tr w:rsidR="00B44AD6">
        <w:trPr>
          <w:gridAfter w:val="1"/>
          <w:trHeight w:val="281"/>
        </w:trPr>
        <w:tc>
          <w:tcPr>
            <w:tcW w:w="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55"/>
            </w:pPr>
            <w:r>
              <w:rPr>
                <w:rFonts w:ascii="Arial" w:eastAsia="Arial" w:hAnsi="Arial" w:cs="Arial"/>
                <w:i/>
                <w:sz w:val="15"/>
              </w:rPr>
              <w:t>24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i/>
                <w:sz w:val="15"/>
              </w:rPr>
              <w:t>M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i/>
                <w:sz w:val="15"/>
              </w:rPr>
              <w:t>101</w:t>
            </w:r>
          </w:p>
        </w:tc>
        <w:tc>
          <w:tcPr>
            <w:tcW w:w="8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</w:pPr>
            <w:r>
              <w:rPr>
                <w:rFonts w:ascii="Arial" w:eastAsia="Arial" w:hAnsi="Arial" w:cs="Arial"/>
                <w:i/>
                <w:sz w:val="15"/>
              </w:rPr>
              <w:t>topná zkouška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i/>
                <w:sz w:val="15"/>
              </w:rPr>
              <w:t>hr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i/>
                <w:sz w:val="15"/>
              </w:rPr>
              <w:t>24,000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i/>
                <w:sz w:val="15"/>
              </w:rPr>
              <w:t>160,00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AD6" w:rsidRDefault="0012397B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i/>
                <w:sz w:val="15"/>
              </w:rPr>
              <w:t>3 840,00</w:t>
            </w:r>
          </w:p>
        </w:tc>
      </w:tr>
    </w:tbl>
    <w:p w:rsidR="00000000" w:rsidRDefault="0012397B"/>
    <w:sectPr w:rsidR="00000000">
      <w:footerReference w:type="even" r:id="rId6"/>
      <w:footerReference w:type="default" r:id="rId7"/>
      <w:footerReference w:type="first" r:id="rId8"/>
      <w:pgSz w:w="16840" w:h="11900" w:orient="landscape"/>
      <w:pgMar w:top="575" w:right="841" w:bottom="729" w:left="605" w:header="72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2397B">
      <w:pPr>
        <w:spacing w:after="0" w:line="240" w:lineRule="auto"/>
      </w:pPr>
      <w:r>
        <w:separator/>
      </w:r>
    </w:p>
  </w:endnote>
  <w:endnote w:type="continuationSeparator" w:id="0">
    <w:p w:rsidR="00000000" w:rsidRDefault="0012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D6" w:rsidRDefault="0012397B">
    <w:pPr>
      <w:spacing w:after="0"/>
      <w:ind w:left="220"/>
      <w:jc w:val="center"/>
    </w:pPr>
    <w:r>
      <w:rPr>
        <w:rFonts w:ascii="Arial" w:eastAsia="Arial" w:hAnsi="Arial" w:cs="Arial"/>
        <w:sz w:val="15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5"/>
      </w:rPr>
      <w:t>1</w:t>
    </w:r>
    <w:r>
      <w:rPr>
        <w:rFonts w:ascii="Arial" w:eastAsia="Arial" w:hAnsi="Arial" w:cs="Arial"/>
        <w:sz w:val="15"/>
      </w:rPr>
      <w:fldChar w:fldCharType="end"/>
    </w:r>
    <w:r>
      <w:rPr>
        <w:rFonts w:ascii="Arial" w:eastAsia="Arial" w:hAnsi="Arial" w:cs="Arial"/>
        <w:sz w:val="15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5"/>
      </w:rPr>
      <w:t>4</w:t>
    </w:r>
    <w:r>
      <w:rPr>
        <w:rFonts w:ascii="Arial" w:eastAsia="Arial" w:hAnsi="Arial" w:cs="Arial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D6" w:rsidRDefault="0012397B">
    <w:pPr>
      <w:spacing w:after="0"/>
      <w:ind w:left="220"/>
      <w:jc w:val="center"/>
    </w:pPr>
    <w:r>
      <w:rPr>
        <w:rFonts w:ascii="Arial" w:eastAsia="Arial" w:hAnsi="Arial" w:cs="Arial"/>
        <w:sz w:val="15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5"/>
      </w:rPr>
      <w:t>1</w:t>
    </w:r>
    <w:r>
      <w:rPr>
        <w:rFonts w:ascii="Arial" w:eastAsia="Arial" w:hAnsi="Arial" w:cs="Arial"/>
        <w:sz w:val="15"/>
      </w:rPr>
      <w:fldChar w:fldCharType="end"/>
    </w:r>
    <w:r>
      <w:rPr>
        <w:rFonts w:ascii="Arial" w:eastAsia="Arial" w:hAnsi="Arial" w:cs="Arial"/>
        <w:sz w:val="15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5"/>
      </w:rPr>
      <w:t>4</w:t>
    </w:r>
    <w:r>
      <w:rPr>
        <w:rFonts w:ascii="Arial" w:eastAsia="Arial" w:hAnsi="Arial" w:cs="Arial"/>
        <w:sz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D6" w:rsidRDefault="0012397B">
    <w:pPr>
      <w:spacing w:after="0"/>
      <w:ind w:left="220"/>
      <w:jc w:val="center"/>
    </w:pPr>
    <w:r>
      <w:rPr>
        <w:rFonts w:ascii="Arial" w:eastAsia="Arial" w:hAnsi="Arial" w:cs="Arial"/>
        <w:sz w:val="15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5"/>
      </w:rPr>
      <w:t>1</w:t>
    </w:r>
    <w:r>
      <w:rPr>
        <w:rFonts w:ascii="Arial" w:eastAsia="Arial" w:hAnsi="Arial" w:cs="Arial"/>
        <w:sz w:val="15"/>
      </w:rPr>
      <w:fldChar w:fldCharType="end"/>
    </w:r>
    <w:r>
      <w:rPr>
        <w:rFonts w:ascii="Arial" w:eastAsia="Arial" w:hAnsi="Arial" w:cs="Arial"/>
        <w:sz w:val="15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5"/>
      </w:rPr>
      <w:t>4</w:t>
    </w:r>
    <w:r>
      <w:rPr>
        <w:rFonts w:ascii="Arial" w:eastAsia="Arial" w:hAnsi="Arial" w:cs="Arial"/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2397B">
      <w:pPr>
        <w:spacing w:after="0" w:line="240" w:lineRule="auto"/>
      </w:pPr>
      <w:r>
        <w:separator/>
      </w:r>
    </w:p>
  </w:footnote>
  <w:footnote w:type="continuationSeparator" w:id="0">
    <w:p w:rsidR="00000000" w:rsidRDefault="00123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D6"/>
    <w:rsid w:val="0012397B"/>
    <w:rsid w:val="00B4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B004B-65BE-49D4-99FA-5DA478B7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9"/>
      <w:ind w:left="377" w:hanging="10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732" w:hanging="10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1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Xl0000055.xls</dc:title>
  <dc:subject/>
  <dc:creator>Vladimír</dc:creator>
  <cp:keywords/>
  <cp:lastModifiedBy>freelancer</cp:lastModifiedBy>
  <cp:revision>2</cp:revision>
  <dcterms:created xsi:type="dcterms:W3CDTF">2019-10-24T08:56:00Z</dcterms:created>
  <dcterms:modified xsi:type="dcterms:W3CDTF">2019-10-24T08:56:00Z</dcterms:modified>
</cp:coreProperties>
</file>