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471"/>
        <w:gridCol w:w="9891"/>
        <w:gridCol w:w="3768"/>
      </w:tblGrid>
      <w:tr w:rsidR="006839EB">
        <w:trPr>
          <w:cantSplit/>
        </w:trPr>
        <w:tc>
          <w:tcPr>
            <w:tcW w:w="1569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471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NS:</w:t>
            </w:r>
          </w:p>
        </w:tc>
        <w:tc>
          <w:tcPr>
            <w:tcW w:w="9891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70891168 - Karlovarský kraj</w:t>
            </w:r>
          </w:p>
        </w:tc>
        <w:tc>
          <w:tcPr>
            <w:tcW w:w="3768" w:type="dxa"/>
          </w:tcPr>
          <w:p w:rsidR="006839EB" w:rsidRDefault="00754FB1">
            <w:pPr>
              <w:spacing w:after="0" w:line="240" w:lineRule="auto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*KUKVP006NZ2A*</w:t>
            </w:r>
          </w:p>
        </w:tc>
      </w:tr>
      <w:tr w:rsidR="006839EB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839EB" w:rsidRDefault="006839EB">
      <w:pPr>
        <w:sectPr w:rsidR="006839EB">
          <w:footerReference w:type="default" r:id="rId6"/>
          <w:headerReference w:type="first" r:id="rId7"/>
          <w:footerReference w:type="first" r:id="rId8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413"/>
        <w:gridCol w:w="157"/>
        <w:gridCol w:w="1256"/>
        <w:gridCol w:w="942"/>
        <w:gridCol w:w="1570"/>
        <w:gridCol w:w="1256"/>
        <w:gridCol w:w="628"/>
        <w:gridCol w:w="785"/>
        <w:gridCol w:w="1727"/>
        <w:gridCol w:w="471"/>
        <w:gridCol w:w="785"/>
        <w:gridCol w:w="942"/>
        <w:gridCol w:w="1570"/>
        <w:gridCol w:w="157"/>
        <w:gridCol w:w="628"/>
        <w:gridCol w:w="1256"/>
      </w:tblGrid>
      <w:tr w:rsidR="006839EB">
        <w:trPr>
          <w:cantSplit/>
        </w:trPr>
        <w:tc>
          <w:tcPr>
            <w:tcW w:w="15699" w:type="dxa"/>
            <w:gridSpan w:val="17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9EB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Evidenční číslo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201800138</w:t>
            </w:r>
          </w:p>
        </w:tc>
        <w:tc>
          <w:tcPr>
            <w:tcW w:w="1570" w:type="dxa"/>
            <w:tcBorders>
              <w:top w:val="single" w:sz="0" w:space="0" w:color="auto"/>
              <w:lef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Kód pohybu</w:t>
            </w:r>
          </w:p>
        </w:tc>
        <w:tc>
          <w:tcPr>
            <w:tcW w:w="1256" w:type="dxa"/>
            <w:tcBorders>
              <w:top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6908" w:type="dxa"/>
            <w:gridSpan w:val="7"/>
            <w:tcBorders>
              <w:top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Nově pořízený nákupem</w:t>
            </w:r>
          </w:p>
        </w:tc>
        <w:tc>
          <w:tcPr>
            <w:tcW w:w="785" w:type="dxa"/>
            <w:gridSpan w:val="2"/>
            <w:tcBorders>
              <w:top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DEV</w:t>
            </w:r>
          </w:p>
        </w:tc>
        <w:tc>
          <w:tcPr>
            <w:tcW w:w="1256" w:type="dxa"/>
            <w:tcBorders>
              <w:top w:val="single" w:sz="0" w:space="0" w:color="auto"/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Vlastní</w:t>
            </w:r>
          </w:p>
        </w:tc>
      </w:tr>
      <w:tr w:rsidR="006839EB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Agendové číslo</w:t>
            </w:r>
          </w:p>
        </w:tc>
        <w:tc>
          <w:tcPr>
            <w:tcW w:w="2355" w:type="dxa"/>
            <w:gridSpan w:val="3"/>
            <w:tcBorders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201800138</w:t>
            </w:r>
          </w:p>
        </w:tc>
        <w:tc>
          <w:tcPr>
            <w:tcW w:w="1570" w:type="dxa"/>
            <w:tcBorders>
              <w:lef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UUP</w:t>
            </w:r>
          </w:p>
        </w:tc>
        <w:tc>
          <w:tcPr>
            <w:tcW w:w="8164" w:type="dxa"/>
            <w:gridSpan w:val="8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18.09.2018</w:t>
            </w:r>
          </w:p>
        </w:tc>
        <w:tc>
          <w:tcPr>
            <w:tcW w:w="785" w:type="dxa"/>
            <w:gridSpan w:val="2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Stav</w:t>
            </w:r>
          </w:p>
        </w:tc>
        <w:tc>
          <w:tcPr>
            <w:tcW w:w="1256" w:type="dxa"/>
            <w:tcBorders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Uzavřeno</w:t>
            </w:r>
          </w:p>
        </w:tc>
      </w:tr>
      <w:tr w:rsidR="006839EB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evidence</w:t>
            </w:r>
          </w:p>
        </w:tc>
        <w:tc>
          <w:tcPr>
            <w:tcW w:w="2355" w:type="dxa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03.12.2018</w:t>
            </w:r>
          </w:p>
        </w:tc>
        <w:tc>
          <w:tcPr>
            <w:tcW w:w="1570" w:type="dxa"/>
            <w:tcBorders>
              <w:left w:val="single" w:sz="0" w:space="0" w:color="auto"/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NS, ES</w:t>
            </w:r>
          </w:p>
        </w:tc>
        <w:tc>
          <w:tcPr>
            <w:tcW w:w="10205" w:type="dxa"/>
            <w:gridSpan w:val="11"/>
            <w:tcBorders>
              <w:bottom w:val="single" w:sz="0" w:space="0" w:color="auto"/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70891168</w:t>
            </w:r>
          </w:p>
        </w:tc>
      </w:tr>
      <w:tr w:rsidR="006839EB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Vlastník</w:t>
            </w:r>
          </w:p>
        </w:tc>
        <w:tc>
          <w:tcPr>
            <w:tcW w:w="14130" w:type="dxa"/>
            <w:gridSpan w:val="15"/>
            <w:tcBorders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Richterová Adéla  DiS., Zaměstnanec 053</w:t>
            </w:r>
          </w:p>
        </w:tc>
      </w:tr>
      <w:tr w:rsidR="006839EB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Popis</w:t>
            </w:r>
          </w:p>
        </w:tc>
        <w:tc>
          <w:tcPr>
            <w:tcW w:w="14130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2982/18 Karlovarská krajská nemocnice a.s. - nemocnice v Chebu - Dokončení revitalizace areálu nemocnice v Chebu</w:t>
            </w:r>
          </w:p>
        </w:tc>
      </w:tr>
      <w:tr w:rsidR="006839EB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IČO</w:t>
            </w:r>
          </w:p>
        </w:tc>
        <w:tc>
          <w:tcPr>
            <w:tcW w:w="5966" w:type="dxa"/>
            <w:gridSpan w:val="5"/>
            <w:tcBorders>
              <w:top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45146802</w:t>
            </w:r>
          </w:p>
        </w:tc>
        <w:tc>
          <w:tcPr>
            <w:tcW w:w="1256" w:type="dxa"/>
            <w:gridSpan w:val="2"/>
            <w:tcBorders>
              <w:top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Doklad</w:t>
            </w:r>
          </w:p>
        </w:tc>
        <w:tc>
          <w:tcPr>
            <w:tcW w:w="4553" w:type="dxa"/>
            <w:gridSpan w:val="5"/>
            <w:tcBorders>
              <w:top w:val="single" w:sz="0" w:space="0" w:color="auto"/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 9552</w:t>
            </w:r>
          </w:p>
        </w:tc>
      </w:tr>
      <w:tr w:rsidR="006839EB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RČ</w:t>
            </w:r>
          </w:p>
        </w:tc>
        <w:tc>
          <w:tcPr>
            <w:tcW w:w="5966" w:type="dxa"/>
            <w:gridSpan w:val="5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**********</w:t>
            </w:r>
          </w:p>
        </w:tc>
        <w:tc>
          <w:tcPr>
            <w:tcW w:w="1256" w:type="dxa"/>
            <w:gridSpan w:val="2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</w:t>
            </w:r>
          </w:p>
        </w:tc>
        <w:tc>
          <w:tcPr>
            <w:tcW w:w="4553" w:type="dxa"/>
            <w:gridSpan w:val="5"/>
            <w:tcBorders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31.08.2018</w:t>
            </w:r>
          </w:p>
        </w:tc>
      </w:tr>
      <w:tr w:rsidR="006839EB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11775" w:type="dxa"/>
            <w:gridSpan w:val="12"/>
            <w:tcBorders>
              <w:bottom w:val="single" w:sz="0" w:space="0" w:color="auto"/>
              <w:right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Energie - stavební a báňská a.s.,  Vašíčkova 3081,  27204 Kladno</w:t>
            </w:r>
          </w:p>
        </w:tc>
      </w:tr>
      <w:tr w:rsidR="006839EB">
        <w:trPr>
          <w:cantSplit/>
        </w:trPr>
        <w:tc>
          <w:tcPr>
            <w:tcW w:w="15699" w:type="dxa"/>
            <w:gridSpan w:val="17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9EB">
        <w:trPr>
          <w:cantSplit/>
        </w:trPr>
        <w:tc>
          <w:tcPr>
            <w:tcW w:w="156" w:type="dxa"/>
            <w:tcBorders>
              <w:bottom w:val="single" w:sz="0" w:space="0" w:color="auto"/>
            </w:tcBorders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70" w:type="dxa"/>
            <w:gridSpan w:val="2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Inventární č.</w:t>
            </w:r>
          </w:p>
        </w:tc>
        <w:tc>
          <w:tcPr>
            <w:tcW w:w="1256" w:type="dxa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Materiálové č.</w:t>
            </w:r>
          </w:p>
        </w:tc>
        <w:tc>
          <w:tcPr>
            <w:tcW w:w="4396" w:type="dxa"/>
            <w:gridSpan w:val="4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785" w:type="dxa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SuAu</w:t>
            </w:r>
          </w:p>
        </w:tc>
        <w:tc>
          <w:tcPr>
            <w:tcW w:w="2198" w:type="dxa"/>
            <w:gridSpan w:val="2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Výrobní číslo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Množství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za MJ</w:t>
            </w:r>
          </w:p>
        </w:tc>
        <w:tc>
          <w:tcPr>
            <w:tcW w:w="1884" w:type="dxa"/>
            <w:gridSpan w:val="2"/>
            <w:tcBorders>
              <w:bottom w:val="single" w:sz="0" w:space="0" w:color="auto"/>
            </w:tcBorders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položky</w:t>
            </w:r>
          </w:p>
        </w:tc>
      </w:tr>
    </w:tbl>
    <w:p w:rsidR="006839EB" w:rsidRDefault="006839EB">
      <w:pPr>
        <w:sectPr w:rsidR="006839E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0"/>
        <w:gridCol w:w="1256"/>
        <w:gridCol w:w="4396"/>
        <w:gridCol w:w="785"/>
        <w:gridCol w:w="2198"/>
        <w:gridCol w:w="1727"/>
        <w:gridCol w:w="1727"/>
        <w:gridCol w:w="1884"/>
      </w:tblGrid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KUKVH000OUH7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věšák nástěnný, 550/18/1750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KUKVH000OUGC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věšák nástěnný, 550/18/1750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KUKVH000OUFH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věšák nástěnný, 550/18/1750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KUKVH000OUEM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věšák nástěnný, 550/18/1750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KUKVH000OUDR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věšák nástěnný, 550/18/1750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1 253,81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KUKVH000OUCW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KUKVH000OUB1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KUKVH000OUA6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KUKVH000OU9B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KUKVH000OU8G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KUKVH000OU7L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KUKVH000OU6Q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KUKVH000OU5V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KUKVH000OU40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KUKVH000OU35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KUKVH000OU2A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KUKVH000OU1F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KUKVH000OU0K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KUKVH000OTZW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KUKVH000OTY1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KUKVH000OTX6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KUKVH000OTWB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KUKVH000OTVG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KUKVH000OTUL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KUKVH000OTTQ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KUKVH000L4YZ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KUKVH000L4X4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KUKVH000L4W9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KUKVH000L4VE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KUKVH000L4UJ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KUKVH000L4TO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KUKVH000L4ST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KUKVH000L4RY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KUKVH000L4Q3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KUKVH000L4P8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KUKVH000L4OD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KUKVH000L4NI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KUKVH000L4MN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KUKVH000L4LS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KUKVH000L4KX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KUKVH000L4J2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KUKVH000L4I7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KUKVH000L4HC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KUKVH000L4GH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KUKVH000L4FM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KUKVH000L4ER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KUKVH000L4DW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KUKVH000L4C1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KUKVH000L4B6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KUKVH000L4AB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KUKVH000L49G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KUKVH000L48L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KUKVH000L47Q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KUKVH000L46V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KUKVH000QDCH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KUKVH000QDBM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KUKVH000QDAR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KUKVH000QD9W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KUKVH000QD81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KUKVH000QD76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KUKVH000QD6B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KUKVH000QD5G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KUKVH000QD4L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KUKVH000QD3Q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KUKVH000QD2V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KUKVH000QD10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KUKVH000QD05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KUKVH000QCZH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KUKVH000QCYM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KUKVH000QCXR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KUKVH000QCWW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KUKVH000QCV1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KUKVH000QCU6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jídelní stohovatelná židle, orientační rozměry 490x540x830 mm, výška sedáku 470 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1 014,90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KUKVH000QCTB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KUKVH000QCSG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KUKVH000QCRL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KUKVH000QCQQ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KUKVH000QCPV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KUKVH000QCO0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KUKVH000QCN5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KUKVH000QCMA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KUKVH000QCLF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mobilní podstolový šuplíkový kontejner, 400x600x600mm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3 336,36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KUKVH000QCKK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konfereční polokřeslo stohovatelné, orientační rozměry 590x580x840mm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3 357,87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3 357,87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KUKVH000QCJP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konfereční polokřeslo stohovatelné, orientační rozměry 590x580x840mm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3 357,87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3 357,87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KUKVH000QCIU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konfereční polokřeslo stohovatelné, orientační rozměry 590x580x840mm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3 357,87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3 357,87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KUKVH000QCHZ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konfereční polokřeslo stohovatelné, orientační rozměry 590x580x840mm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3 357,87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3 357,87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KUKVH000QCG4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nízká policová skříň 400x450x1000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3 573,12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3 573,12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KUKVH000QCF9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kancelářská židle 600x600x1000-1210mm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KUKVH000QCEE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kancelářská židle 600x600x1000-1210mm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KUKVH000QCDJ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kancelářská židle 600x600x1000-1210mm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KUKVH000QCCO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kancelářská židle 600x600x1000-1210mm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KUKVH000QCBT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kancelářská židle 600x600x1000-1210mm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KUKVH000QCAY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kancelářská židle 600x600x1000-1210mm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KUKVH000QC93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kancelářská židle 600x600x1000-1210mm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KUKVH000QC88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kancelářská židle 600x600x1000-1210mm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3 677,52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KUKVH000QC7D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1400x750x750mm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3 713,03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3 713,03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KUKVH000QC6I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1400x750x750mm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3 713,03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3 713,03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KUKVH000QC5N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1400x750x750mm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3 713,03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3 713,03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KUKVH000QC4S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1400x750x750mm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3 713,03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3 713,03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KUKVH000QC3X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1600x600x750mm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3 766,85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3 766,85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KUKVH000QC22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nízký rohový 670x450x1000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3 766,85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3 766,85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KUKVH000QC17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1600x750x750mm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KUKVH000QC0C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1600x750x750mm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KUKVH000QBZO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1600x750x750mm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KUKVH000QBYT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1600x750x750mm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KUKVH000QBXY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1600x750x750mm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KUKVH000QBW3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1600x750x750mm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KUKVH000QBV8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stůl, orientační rozměry 1600x750x750mm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3 788,36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KUKVH000QBUD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rohový pracovní stůl orientační rozměry 750x750x750mm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4 089,72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4 089,72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KUKVH000QBTI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rohový pracovní stůl orientační rozměry 750x750x750mm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4 089,72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4 089,72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KUKVH000QBSN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rohový pracovní stůl orientační rozměry 750x750x750mm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4 089,72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4 089,72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KUKVH000QBRS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konferenční stůl 500x500x450mm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4 627,84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4 627,84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KUKVH000QBQX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nnízká policová skříň 800x450x1000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4 681,66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4 681,66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KUKVH000QBP2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nnízká policová skříň 800x450x1000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4 681,66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4 681,66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KUKVH000QBO7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nnízká policová skříň 800x450x1000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4 681,66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4 681,66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KUKVH000QBNC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nnízká policová skříň 800x450x1000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4 681,66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4 681,66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KUKVH000QBMH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skříň uklidová, uzamykatelná dvířka, orientační rozměry 800x500x1850mm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5 499,61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5 499,61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KUKVH000QBLM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vysoká šatní skříň 800x450x2100mm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KUKVH000QBKR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vysoká šatní skříň 800x450x2100mm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KUKVH000QBJW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vysoká šatní skříň 800x450x2100mm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KUKVH000QBI1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vysoká šatní skříň 800x450x2100mm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KUKVH000QBH6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vysoká šatní skříň 800x450x2100mm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5 617,98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KUKVH000QBGB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KUKVH000QBFG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KUKVH000QBEL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KUKVH000QBDQ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KUKVH000QBCV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KUKVH000QBB0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KUKVH000QBA5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KUKVH000QB9A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KUKVH000QB8F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KUKVH000QB7K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KUKVH000QB6P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KUKVH000QB5U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KUKVH000QB4Z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KUKVH000QB34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KUKVH000QB29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KUKVH000QB1E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KUKVH000QB0J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jídelní stůl, 1300x800x750mm, deska z lam. DTD, tl. min. 25mm opatřená ABS tl. min. 2 mm, povrch DTD min. CPL, centrální ocelová dvojponož s obdélníkovou základnou, povrchová úprava matný nerez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5 865,52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KUKVH055QAZV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celočalouněné křeslo s područkami, orientační rozměry 595x600x740mm, výška sedáku 440mm, korpus vypěněný studenou pěnou s ocelovou výztuhou, kostra ocelová čtyřnohá, chrom, čalounění koženka s odolností pro zdravotnictí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7 995,40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7 995,40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KUKVH000QAY0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celočalouněné křeslo s područkami, orientační rozměry 595x600x740mm, výška sedáku 440mm, korpus vypěněný studenou pěnou s ocelovou výztuhou, kostra ocelová čtyřnohá, chrom, čalounění koženka s odolností pro zdravotnictí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7 995,40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7 995,40</w:t>
            </w:r>
          </w:p>
        </w:tc>
      </w:tr>
      <w:tr w:rsidR="006839EB">
        <w:trPr>
          <w:cantSplit/>
        </w:trPr>
        <w:tc>
          <w:tcPr>
            <w:tcW w:w="1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KUKVH000QAX5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31.09.12</w:t>
            </w:r>
          </w:p>
        </w:tc>
        <w:tc>
          <w:tcPr>
            <w:tcW w:w="439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atyp nízká policová skříňka objednávkového systému, dvouvéřová orientační rozměry 900x600x1100mm</w:t>
            </w:r>
          </w:p>
        </w:tc>
        <w:tc>
          <w:tcPr>
            <w:tcW w:w="785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8 879,00</w:t>
            </w:r>
          </w:p>
        </w:tc>
        <w:tc>
          <w:tcPr>
            <w:tcW w:w="1884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8 879,00</w:t>
            </w:r>
          </w:p>
        </w:tc>
      </w:tr>
    </w:tbl>
    <w:p w:rsidR="006839EB" w:rsidRDefault="006839EB">
      <w:pPr>
        <w:sectPr w:rsidR="006839EB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1413"/>
        <w:gridCol w:w="1256"/>
        <w:gridCol w:w="4553"/>
        <w:gridCol w:w="3297"/>
        <w:gridCol w:w="1256"/>
        <w:gridCol w:w="157"/>
        <w:gridCol w:w="942"/>
        <w:gridCol w:w="1256"/>
      </w:tblGrid>
      <w:tr w:rsidR="006839EB">
        <w:trPr>
          <w:cantSplit/>
        </w:trPr>
        <w:tc>
          <w:tcPr>
            <w:tcW w:w="15699" w:type="dxa"/>
            <w:gridSpan w:val="9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9EB">
        <w:trPr>
          <w:cantSplit/>
        </w:trPr>
        <w:tc>
          <w:tcPr>
            <w:tcW w:w="1569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Účetní doklad</w:t>
            </w:r>
          </w:p>
        </w:tc>
        <w:tc>
          <w:tcPr>
            <w:tcW w:w="1413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700014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Zaúčtoval</w:t>
            </w:r>
          </w:p>
        </w:tc>
        <w:tc>
          <w:tcPr>
            <w:tcW w:w="9263" w:type="dxa"/>
            <w:gridSpan w:val="4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Richterová Adéla  DiS., Zaměstnanec 053</w:t>
            </w:r>
          </w:p>
        </w:tc>
        <w:tc>
          <w:tcPr>
            <w:tcW w:w="942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Provedeno</w:t>
            </w:r>
          </w:p>
        </w:tc>
        <w:tc>
          <w:tcPr>
            <w:tcW w:w="1256" w:type="dxa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03.12.2018</w:t>
            </w:r>
          </w:p>
        </w:tc>
      </w:tr>
      <w:tr w:rsidR="006839EB">
        <w:trPr>
          <w:cantSplit/>
        </w:trPr>
        <w:tc>
          <w:tcPr>
            <w:tcW w:w="15699" w:type="dxa"/>
            <w:gridSpan w:val="9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9EB">
        <w:trPr>
          <w:cantSplit/>
        </w:trPr>
        <w:tc>
          <w:tcPr>
            <w:tcW w:w="8791" w:type="dxa"/>
            <w:gridSpan w:val="4"/>
          </w:tcPr>
          <w:p w:rsidR="006839EB" w:rsidRDefault="00754F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 za doklad</w:t>
            </w:r>
          </w:p>
        </w:tc>
        <w:tc>
          <w:tcPr>
            <w:tcW w:w="3297" w:type="dxa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142,000</w:t>
            </w:r>
          </w:p>
        </w:tc>
        <w:tc>
          <w:tcPr>
            <w:tcW w:w="1256" w:type="dxa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6839EB" w:rsidRDefault="00754F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394 435,38</w:t>
            </w:r>
          </w:p>
        </w:tc>
      </w:tr>
      <w:tr w:rsidR="006839EB">
        <w:trPr>
          <w:cantSplit/>
        </w:trPr>
        <w:tc>
          <w:tcPr>
            <w:tcW w:w="15699" w:type="dxa"/>
            <w:gridSpan w:val="9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9EB">
        <w:trPr>
          <w:cantSplit/>
        </w:trPr>
        <w:tc>
          <w:tcPr>
            <w:tcW w:w="15699" w:type="dxa"/>
            <w:gridSpan w:val="9"/>
          </w:tcPr>
          <w:p w:rsidR="006839EB" w:rsidRDefault="006839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2067B" w:rsidRDefault="00A2067B"/>
    <w:sectPr w:rsidR="00A2067B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3" w:h="11903" w:orient="landscape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7B" w:rsidRDefault="00754FB1">
      <w:pPr>
        <w:spacing w:after="0" w:line="240" w:lineRule="auto"/>
      </w:pPr>
      <w:r>
        <w:separator/>
      </w:r>
    </w:p>
  </w:endnote>
  <w:endnote w:type="continuationSeparator" w:id="0">
    <w:p w:rsidR="00A2067B" w:rsidRDefault="0075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839EB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839EB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839EB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839EB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839EB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839EB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839EB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839EB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7B" w:rsidRDefault="00754FB1">
      <w:pPr>
        <w:spacing w:after="0" w:line="240" w:lineRule="auto"/>
      </w:pPr>
      <w:r>
        <w:separator/>
      </w:r>
    </w:p>
  </w:footnote>
  <w:footnote w:type="continuationSeparator" w:id="0">
    <w:p w:rsidR="00A2067B" w:rsidRDefault="0075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6839EB">
      <w:trPr>
        <w:cantSplit/>
      </w:trPr>
      <w:tc>
        <w:tcPr>
          <w:tcW w:w="1569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2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715429"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6839EB">
      <w:trPr>
        <w:cantSplit/>
      </w:trPr>
      <w:tc>
        <w:tcPr>
          <w:tcW w:w="1569" w:type="dxa"/>
        </w:tcPr>
        <w:p w:rsidR="006839EB" w:rsidRDefault="00754FB1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4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6839EB">
      <w:trPr>
        <w:cantSplit/>
      </w:trPr>
      <w:tc>
        <w:tcPr>
          <w:tcW w:w="1569" w:type="dxa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6839EB">
      <w:trPr>
        <w:cantSplit/>
      </w:trPr>
      <w:tc>
        <w:tcPr>
          <w:tcW w:w="1569" w:type="dxa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08:03:33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6839E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6839EB">
      <w:trPr>
        <w:cantSplit/>
      </w:trPr>
      <w:tc>
        <w:tcPr>
          <w:tcW w:w="0" w:type="auto"/>
        </w:tcPr>
        <w:p w:rsidR="006839EB" w:rsidRDefault="00754FB1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6839EB">
      <w:trPr>
        <w:cantSplit/>
      </w:trPr>
      <w:tc>
        <w:tcPr>
          <w:tcW w:w="0" w:type="auto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6839EB">
      <w:trPr>
        <w:cantSplit/>
      </w:trPr>
      <w:tc>
        <w:tcPr>
          <w:tcW w:w="0" w:type="auto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08:03:33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7B" w:rsidRDefault="00754FB1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"/>
      <w:gridCol w:w="1413"/>
      <w:gridCol w:w="157"/>
      <w:gridCol w:w="314"/>
      <w:gridCol w:w="942"/>
      <w:gridCol w:w="4396"/>
      <w:gridCol w:w="785"/>
      <w:gridCol w:w="2198"/>
      <w:gridCol w:w="1727"/>
      <w:gridCol w:w="1727"/>
      <w:gridCol w:w="314"/>
      <w:gridCol w:w="628"/>
      <w:gridCol w:w="942"/>
    </w:tblGrid>
    <w:tr w:rsidR="006839EB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9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715429">
            <w:rPr>
              <w:rFonts w:ascii="Times New Roman" w:hAnsi="Times New Roman"/>
              <w:noProof/>
              <w:sz w:val="14"/>
            </w:rPr>
            <w:t>9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6839EB">
      <w:trPr>
        <w:cantSplit/>
      </w:trPr>
      <w:tc>
        <w:tcPr>
          <w:tcW w:w="1569" w:type="dxa"/>
          <w:gridSpan w:val="2"/>
        </w:tcPr>
        <w:p w:rsidR="006839EB" w:rsidRDefault="00754FB1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3" name="Report 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1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6839EB">
      <w:trPr>
        <w:cantSplit/>
      </w:trPr>
      <w:tc>
        <w:tcPr>
          <w:tcW w:w="1569" w:type="dxa"/>
          <w:gridSpan w:val="2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7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6839EB">
      <w:trPr>
        <w:cantSplit/>
      </w:trPr>
      <w:tc>
        <w:tcPr>
          <w:tcW w:w="1569" w:type="dxa"/>
          <w:gridSpan w:val="2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7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08:03:33</w:t>
          </w:r>
        </w:p>
      </w:tc>
    </w:tr>
    <w:tr w:rsidR="006839EB">
      <w:trPr>
        <w:cantSplit/>
      </w:trPr>
      <w:tc>
        <w:tcPr>
          <w:tcW w:w="156" w:type="dxa"/>
          <w:tcBorders>
            <w:bottom w:val="single" w:sz="0" w:space="0" w:color="auto"/>
          </w:tcBorders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70" w:type="dxa"/>
          <w:gridSpan w:val="2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č.</w:t>
          </w:r>
        </w:p>
      </w:tc>
      <w:tc>
        <w:tcPr>
          <w:tcW w:w="1256" w:type="dxa"/>
          <w:gridSpan w:val="2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č.</w:t>
          </w:r>
        </w:p>
      </w:tc>
      <w:tc>
        <w:tcPr>
          <w:tcW w:w="4396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  <w:tc>
        <w:tcPr>
          <w:tcW w:w="785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</w:t>
          </w:r>
        </w:p>
      </w:tc>
      <w:tc>
        <w:tcPr>
          <w:tcW w:w="2198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za MJ</w:t>
          </w:r>
        </w:p>
      </w:tc>
      <w:tc>
        <w:tcPr>
          <w:tcW w:w="1884" w:type="dxa"/>
          <w:gridSpan w:val="3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položky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7B" w:rsidRDefault="00754FB1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6839E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6839EB">
      <w:trPr>
        <w:cantSplit/>
      </w:trPr>
      <w:tc>
        <w:tcPr>
          <w:tcW w:w="0" w:type="auto"/>
        </w:tcPr>
        <w:p w:rsidR="006839EB" w:rsidRDefault="00754FB1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4" name="Report 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g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6839EB">
      <w:trPr>
        <w:cantSplit/>
      </w:trPr>
      <w:tc>
        <w:tcPr>
          <w:tcW w:w="0" w:type="auto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6839EB">
      <w:trPr>
        <w:cantSplit/>
      </w:trPr>
      <w:tc>
        <w:tcPr>
          <w:tcW w:w="0" w:type="auto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6839EB" w:rsidRDefault="006839E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6839EB" w:rsidRDefault="00754F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08:03:33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7B" w:rsidRDefault="00754FB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EB"/>
    <w:rsid w:val="006839EB"/>
    <w:rsid w:val="00715429"/>
    <w:rsid w:val="00754FB1"/>
    <w:rsid w:val="00A2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228DC-BEFA-4503-92E5-E85B7A13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3030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Radostová Alexandra</dc:creator>
  <cp:lastModifiedBy>Radostová Alexandra</cp:lastModifiedBy>
  <cp:revision>3</cp:revision>
  <dcterms:created xsi:type="dcterms:W3CDTF">2019-06-28T06:09:00Z</dcterms:created>
  <dcterms:modified xsi:type="dcterms:W3CDTF">2019-06-28T06:17:00Z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