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C6" w:rsidRPr="00D17EC6" w:rsidRDefault="00A83015" w:rsidP="00A83015">
      <w:pPr>
        <w:tabs>
          <w:tab w:val="right" w:pos="9000"/>
        </w:tabs>
        <w:spacing w:after="0" w:line="240" w:lineRule="auto"/>
        <w:jc w:val="right"/>
        <w:rPr>
          <w:rFonts w:ascii="Times New Roman" w:eastAsia="Times New Roman" w:hAnsi="Times New Roman" w:cs="Times New Roman"/>
          <w:sz w:val="24"/>
          <w:szCs w:val="24"/>
          <w:lang w:eastAsia="cs-CZ"/>
        </w:rPr>
      </w:pPr>
      <w:r w:rsidRPr="002219FB">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46FBB129" wp14:editId="40C85D1E">
            <wp:simplePos x="0" y="0"/>
            <wp:positionH relativeFrom="column">
              <wp:posOffset>0</wp:posOffset>
            </wp:positionH>
            <wp:positionV relativeFrom="line">
              <wp:posOffset>0</wp:posOffset>
            </wp:positionV>
            <wp:extent cx="1400175" cy="767715"/>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017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EC6" w:rsidRPr="00D17EC6">
        <w:rPr>
          <w:rFonts w:ascii="Arial" w:eastAsia="Times New Roman" w:hAnsi="Arial" w:cs="Arial Unicode MS"/>
          <w:szCs w:val="24"/>
          <w:lang w:eastAsia="cs-CZ"/>
        </w:rPr>
        <w:t>Číslo dohody: PPK-102a/53/19</w:t>
      </w:r>
    </w:p>
    <w:p w:rsidR="00D17EC6" w:rsidRPr="00D17EC6" w:rsidRDefault="00D17EC6" w:rsidP="00A83015">
      <w:pPr>
        <w:tabs>
          <w:tab w:val="right" w:pos="9000"/>
        </w:tabs>
        <w:spacing w:after="0" w:line="240" w:lineRule="auto"/>
        <w:jc w:val="right"/>
        <w:rPr>
          <w:rFonts w:ascii="Times New Roman" w:eastAsia="Times New Roman" w:hAnsi="Times New Roman" w:cs="Times New Roman"/>
          <w:sz w:val="24"/>
          <w:szCs w:val="24"/>
          <w:lang w:eastAsia="cs-CZ"/>
        </w:rPr>
      </w:pPr>
      <w:r w:rsidRPr="00D17EC6">
        <w:rPr>
          <w:rFonts w:ascii="Arial" w:eastAsia="Times New Roman" w:hAnsi="Arial" w:cs="Arial Unicode MS"/>
          <w:szCs w:val="24"/>
          <w:lang w:eastAsia="cs-CZ"/>
        </w:rPr>
        <w:t>Dotační titul: D</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A83015" w:rsidRDefault="00A83015" w:rsidP="00D17EC6">
      <w:pPr>
        <w:spacing w:after="0" w:line="240" w:lineRule="auto"/>
        <w:jc w:val="center"/>
        <w:rPr>
          <w:rFonts w:ascii="Arial" w:eastAsia="Arial Unicode MS" w:hAnsi="Arial" w:cs="Arial"/>
          <w:b/>
          <w:bCs/>
          <w:szCs w:val="24"/>
          <w:lang w:eastAsia="cs-CZ"/>
        </w:rPr>
      </w:pPr>
    </w:p>
    <w:p w:rsidR="00A83015" w:rsidRDefault="00A83015" w:rsidP="00D17EC6">
      <w:pPr>
        <w:spacing w:after="0" w:line="240" w:lineRule="auto"/>
        <w:jc w:val="center"/>
        <w:rPr>
          <w:rFonts w:ascii="Arial" w:eastAsia="Arial Unicode MS" w:hAnsi="Arial" w:cs="Arial"/>
          <w:b/>
          <w:bCs/>
          <w:szCs w:val="24"/>
          <w:lang w:eastAsia="cs-CZ"/>
        </w:rPr>
      </w:pP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bCs/>
          <w:szCs w:val="24"/>
          <w:lang w:eastAsia="cs-CZ"/>
        </w:rPr>
        <w:t xml:space="preserve">DOHODA O REALIZACI MANAGEMENTOVÝCH OPATŘENÍ </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dle ust. § 68 odst. 2 a § 69 odst. 3 zák. č. 114/1992 Sb., o ochraně přírody a krajiny (dále jen „Dohoda“),</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Pr="00D17EC6" w:rsidRDefault="00D17EC6" w:rsidP="00A83015">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r w:rsidRPr="00D17EC6">
        <w:rPr>
          <w:rFonts w:ascii="Arial" w:eastAsia="Arial Unicode MS" w:hAnsi="Arial" w:cs="Arial"/>
          <w:szCs w:val="24"/>
          <w:lang w:eastAsia="cs-CZ"/>
        </w:rPr>
        <w:t>kterou uzavírají níže uvedeného dne, měsíce a roku tito účastníci</w:t>
      </w:r>
    </w:p>
    <w:p w:rsidR="00D17EC6" w:rsidRPr="00D17EC6" w:rsidRDefault="00D17EC6" w:rsidP="00A83015">
      <w:pPr>
        <w:spacing w:after="0" w:line="240" w:lineRule="auto"/>
        <w:jc w:val="both"/>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r w:rsidRPr="00D17EC6">
        <w:rPr>
          <w:rFonts w:ascii="Arial" w:eastAsia="Times New Roman" w:hAnsi="Arial" w:cs="Arial"/>
          <w:b/>
          <w:bCs/>
          <w:szCs w:val="24"/>
          <w:lang w:eastAsia="cs-CZ"/>
        </w:rPr>
        <w:br/>
        <w:t xml:space="preserve">1. Česká republika – Agentura ochrany přírody a krajiny ČR, </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Arial" w:eastAsia="Times New Roman" w:hAnsi="Arial" w:cs="Arial"/>
          <w:b/>
          <w:bCs/>
          <w:szCs w:val="24"/>
          <w:lang w:eastAsia="cs-CZ"/>
        </w:rPr>
        <w:t>Regionální pracoviště: Regionální pracoviště SCHKO České středohoří</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Sídlo: Kaplanova 1931/1, 148 00, Praha 11 - Chodov</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Kontaktní adresa: Michalská 260, 41201 Litoměřice</w:t>
      </w:r>
    </w:p>
    <w:p w:rsidR="00A83015" w:rsidRDefault="00D17EC6" w:rsidP="00A83015">
      <w:pPr>
        <w:spacing w:after="0" w:line="240" w:lineRule="auto"/>
        <w:rPr>
          <w:rFonts w:ascii="Arial" w:eastAsia="Times New Roman" w:hAnsi="Arial" w:cs="Arial"/>
          <w:szCs w:val="24"/>
          <w:lang w:eastAsia="cs-CZ"/>
        </w:rPr>
      </w:pPr>
      <w:r w:rsidRPr="00D17EC6">
        <w:rPr>
          <w:rFonts w:ascii="Arial" w:eastAsia="Times New Roman" w:hAnsi="Arial" w:cs="Arial"/>
          <w:szCs w:val="24"/>
          <w:lang w:eastAsia="cs-CZ"/>
        </w:rPr>
        <w:t>IČ: 62933591</w:t>
      </w:r>
    </w:p>
    <w:p w:rsidR="00D17EC6" w:rsidRPr="00D17EC6" w:rsidRDefault="00D17EC6" w:rsidP="00A83015">
      <w:pPr>
        <w:spacing w:after="0" w:line="240" w:lineRule="auto"/>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 xml:space="preserve">zastoupena: Ing. Vladislav Kopecký </w:t>
      </w:r>
      <w:r w:rsidRPr="00D17EC6">
        <w:rPr>
          <w:rFonts w:ascii="Arial" w:eastAsia="Times New Roman" w:hAnsi="Arial" w:cs="Arial"/>
          <w:szCs w:val="24"/>
          <w:lang w:eastAsia="cs-CZ"/>
        </w:rPr>
        <w:br/>
        <w:t xml:space="preserve">vedoucí oddělení péče o přírodu a krajinu - RP SCHKO České středohoří </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A83015">
        <w:rPr>
          <w:rFonts w:ascii="Arial" w:eastAsia="Times New Roman" w:hAnsi="Arial" w:cs="Arial"/>
          <w:szCs w:val="24"/>
          <w:lang w:eastAsia="cs-CZ"/>
        </w:rPr>
        <w:t>Mgr. Jiří Křivánek</w:t>
      </w:r>
    </w:p>
    <w:p w:rsidR="00D17EC6" w:rsidRPr="00D17EC6" w:rsidRDefault="00D17EC6" w:rsidP="00D17EC6">
      <w:pPr>
        <w:spacing w:after="0" w:line="240" w:lineRule="auto"/>
        <w:rPr>
          <w:rFonts w:ascii="Times New Roman" w:eastAsia="Times New Roman" w:hAnsi="Times New Roman" w:cs="Times New Roman"/>
          <w:spacing w:val="-4"/>
          <w:sz w:val="24"/>
          <w:szCs w:val="24"/>
          <w:lang w:eastAsia="cs-CZ"/>
        </w:rPr>
      </w:pPr>
      <w:r w:rsidRPr="00D17EC6">
        <w:rPr>
          <w:rFonts w:ascii="Arial" w:eastAsia="Times New Roman" w:hAnsi="Arial" w:cs="Arial"/>
          <w:spacing w:val="-4"/>
          <w:lang w:eastAsia="cs-CZ"/>
        </w:rPr>
        <w:t>jakožto věcně a místně příslušný orgán ochrany přírody příslušný podle ustanovení </w:t>
      </w:r>
      <w:r w:rsidRPr="00D17EC6">
        <w:rPr>
          <w:rFonts w:ascii="Arial" w:eastAsia="Times New Roman" w:hAnsi="Arial" w:cs="Arial"/>
          <w:color w:val="000000"/>
          <w:spacing w:val="-4"/>
          <w:lang w:eastAsia="cs-CZ"/>
        </w:rPr>
        <w:t>§ 75 odst. 1 písm. e) ve spojení s</w:t>
      </w:r>
      <w:r w:rsidRPr="00D17EC6">
        <w:rPr>
          <w:rFonts w:ascii="Arial" w:eastAsia="Times New Roman" w:hAnsi="Arial" w:cs="Arial"/>
          <w:spacing w:val="-4"/>
          <w:lang w:eastAsia="cs-CZ"/>
        </w:rPr>
        <w:t xml:space="preserve"> § 78 odst. 1 zákona č. 114/1992 Sb., o ochraně přírody a krajiny, v platném znění.</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Arial" w:eastAsia="Times New Roman" w:hAnsi="Arial" w:cs="Arial"/>
          <w:b/>
          <w:iCs/>
          <w:lang w:eastAsia="cs-CZ"/>
        </w:rPr>
        <w:t>(dále jen „AOPK ČR“)</w:t>
      </w:r>
    </w:p>
    <w:p w:rsidR="00D17EC6" w:rsidRPr="00D17EC6" w:rsidRDefault="00D17EC6" w:rsidP="00D17EC6">
      <w:pPr>
        <w:spacing w:after="0" w:line="240" w:lineRule="auto"/>
        <w:rPr>
          <w:rFonts w:ascii="Arial" w:eastAsia="Times New Roman" w:hAnsi="Arial" w:cs="Arial"/>
          <w:lang w:eastAsia="cs-CZ"/>
        </w:rPr>
      </w:pPr>
      <w:r w:rsidRPr="00D17EC6">
        <w:rPr>
          <w:rFonts w:ascii="Arial" w:eastAsia="Times New Roman" w:hAnsi="Arial" w:cs="Arial"/>
          <w:lang w:eastAsia="cs-CZ"/>
        </w:rPr>
        <w:br/>
        <w:t>a</w:t>
      </w:r>
    </w:p>
    <w:p w:rsidR="00D17EC6" w:rsidRPr="00D17EC6" w:rsidRDefault="00D17EC6" w:rsidP="00D17EC6">
      <w:pPr>
        <w:spacing w:after="0" w:line="240" w:lineRule="auto"/>
        <w:rPr>
          <w:rFonts w:ascii="Arial" w:eastAsia="Times New Roman" w:hAnsi="Arial" w:cs="Arial"/>
          <w:lang w:eastAsia="cs-CZ"/>
        </w:rPr>
      </w:pPr>
      <w:r w:rsidRPr="00D17EC6">
        <w:rPr>
          <w:rFonts w:ascii="Arial" w:eastAsia="Times New Roman" w:hAnsi="Arial" w:cs="Arial"/>
          <w:b/>
          <w:bCs/>
          <w:lang w:eastAsia="cs-CZ"/>
        </w:rPr>
        <w:br/>
        <w:t xml:space="preserve">2. Nájemce </w:t>
      </w:r>
    </w:p>
    <w:p w:rsidR="00D17EC6" w:rsidRPr="00D17EC6" w:rsidRDefault="00D17EC6" w:rsidP="00D17EC6">
      <w:pPr>
        <w:spacing w:after="0" w:line="240" w:lineRule="auto"/>
        <w:rPr>
          <w:rFonts w:ascii="Arial" w:eastAsia="Times New Roman" w:hAnsi="Arial" w:cs="Arial"/>
          <w:lang w:eastAsia="cs-CZ"/>
        </w:rPr>
      </w:pPr>
      <w:r w:rsidRPr="00D17EC6">
        <w:rPr>
          <w:rFonts w:ascii="Arial" w:eastAsia="Times New Roman" w:hAnsi="Arial" w:cs="Arial"/>
          <w:lang w:eastAsia="cs-CZ"/>
        </w:rPr>
        <w:t>FINE DREAM s.r.o.</w:t>
      </w:r>
      <w:r w:rsidRPr="00D17EC6">
        <w:rPr>
          <w:rFonts w:ascii="Arial" w:eastAsia="Times New Roman" w:hAnsi="Arial" w:cs="Arial"/>
          <w:lang w:eastAsia="cs-CZ"/>
        </w:rPr>
        <w:br/>
        <w:t>Přístavní 321/14</w:t>
      </w:r>
      <w:r w:rsidR="00A83015">
        <w:rPr>
          <w:rFonts w:ascii="Arial" w:eastAsia="Times New Roman" w:hAnsi="Arial" w:cs="Arial"/>
          <w:lang w:eastAsia="cs-CZ"/>
        </w:rPr>
        <w:t xml:space="preserve">, </w:t>
      </w:r>
      <w:r w:rsidRPr="00D17EC6">
        <w:rPr>
          <w:rFonts w:ascii="Arial" w:eastAsia="Times New Roman" w:hAnsi="Arial" w:cs="Arial"/>
          <w:lang w:eastAsia="cs-CZ"/>
        </w:rPr>
        <w:t>17000 Praha</w:t>
      </w:r>
      <w:r w:rsidRPr="00D17EC6">
        <w:rPr>
          <w:rFonts w:ascii="Arial" w:eastAsia="Times New Roman" w:hAnsi="Arial" w:cs="Arial"/>
          <w:lang w:eastAsia="cs-CZ"/>
        </w:rPr>
        <w:br/>
        <w:t>IČ 27245039</w:t>
      </w:r>
      <w:r w:rsidR="00A83015">
        <w:rPr>
          <w:rFonts w:ascii="Arial" w:eastAsia="Times New Roman" w:hAnsi="Arial" w:cs="Arial"/>
          <w:lang w:eastAsia="cs-CZ"/>
        </w:rPr>
        <w:t xml:space="preserve">, </w:t>
      </w:r>
      <w:r w:rsidRPr="00D17EC6">
        <w:rPr>
          <w:rFonts w:ascii="Arial" w:eastAsia="Times New Roman" w:hAnsi="Arial" w:cs="Arial"/>
          <w:lang w:eastAsia="cs-CZ"/>
        </w:rPr>
        <w:t>DIČ</w:t>
      </w:r>
      <w:r w:rsidR="009912EA">
        <w:rPr>
          <w:rFonts w:ascii="Arial" w:eastAsia="Times New Roman" w:hAnsi="Arial" w:cs="Arial"/>
          <w:lang w:eastAsia="cs-CZ"/>
        </w:rPr>
        <w:t xml:space="preserve"> </w:t>
      </w:r>
      <w:r w:rsidR="009912EA" w:rsidRPr="009912EA">
        <w:rPr>
          <w:rFonts w:ascii="Arial" w:hAnsi="Arial" w:cs="Arial"/>
        </w:rPr>
        <w:t>CZ27245039</w:t>
      </w:r>
      <w:r w:rsidR="00A83015">
        <w:rPr>
          <w:rFonts w:ascii="Arial" w:eastAsia="Times New Roman" w:hAnsi="Arial" w:cs="Arial"/>
          <w:lang w:eastAsia="cs-CZ"/>
        </w:rPr>
        <w:t xml:space="preserve">, </w:t>
      </w:r>
      <w:r w:rsidRPr="00D17EC6">
        <w:rPr>
          <w:rFonts w:ascii="Arial" w:eastAsia="Times New Roman" w:hAnsi="Arial" w:cs="Arial"/>
          <w:lang w:eastAsia="cs-CZ"/>
        </w:rPr>
        <w:t>je plátcem DPH</w:t>
      </w:r>
      <w:bookmarkStart w:id="0" w:name="_GoBack"/>
      <w:bookmarkEnd w:id="0"/>
      <w:r w:rsidRPr="00D17EC6">
        <w:rPr>
          <w:rFonts w:ascii="Arial" w:eastAsia="Times New Roman" w:hAnsi="Arial" w:cs="Arial"/>
          <w:lang w:eastAsia="cs-CZ"/>
        </w:rPr>
        <w:br/>
      </w:r>
      <w:r w:rsidR="00A83015">
        <w:rPr>
          <w:rFonts w:ascii="Arial" w:eastAsia="Times New Roman" w:hAnsi="Arial" w:cs="Arial"/>
          <w:lang w:eastAsia="cs-CZ"/>
        </w:rPr>
        <w:t>B</w:t>
      </w:r>
      <w:r w:rsidRPr="00D17EC6">
        <w:rPr>
          <w:rFonts w:ascii="Arial" w:eastAsia="Times New Roman" w:hAnsi="Arial" w:cs="Arial"/>
          <w:lang w:eastAsia="cs-CZ"/>
        </w:rPr>
        <w:t>ankovní spojení</w:t>
      </w:r>
      <w:r w:rsidR="005001D3">
        <w:rPr>
          <w:rFonts w:ascii="Arial" w:eastAsia="Times New Roman" w:hAnsi="Arial" w:cs="Arial"/>
          <w:lang w:eastAsia="cs-CZ"/>
        </w:rPr>
        <w:t>:</w:t>
      </w:r>
      <w:r w:rsidRPr="00D17EC6">
        <w:rPr>
          <w:rFonts w:ascii="Arial" w:eastAsia="Times New Roman" w:hAnsi="Arial" w:cs="Arial"/>
          <w:lang w:eastAsia="cs-CZ"/>
        </w:rPr>
        <w:t xml:space="preserve"> </w:t>
      </w:r>
      <w:r w:rsidR="005001D3">
        <w:rPr>
          <w:rFonts w:ascii="Arial" w:eastAsia="Times New Roman" w:hAnsi="Arial" w:cs="Arial"/>
          <w:lang w:eastAsia="cs-CZ"/>
        </w:rPr>
        <w:t>„xxxx“</w:t>
      </w:r>
      <w:r w:rsidRPr="00D17EC6">
        <w:rPr>
          <w:rFonts w:ascii="Arial" w:eastAsia="Times New Roman" w:hAnsi="Arial" w:cs="Arial"/>
          <w:lang w:eastAsia="cs-CZ"/>
        </w:rPr>
        <w:br/>
        <w:t>statutární zástupce</w:t>
      </w:r>
      <w:r w:rsidR="00A83015">
        <w:rPr>
          <w:rFonts w:ascii="Arial" w:eastAsia="Times New Roman" w:hAnsi="Arial" w:cs="Arial"/>
          <w:lang w:eastAsia="cs-CZ"/>
        </w:rPr>
        <w:t>:</w:t>
      </w:r>
      <w:r w:rsidRPr="00D17EC6">
        <w:rPr>
          <w:rFonts w:ascii="Arial" w:eastAsia="Times New Roman" w:hAnsi="Arial" w:cs="Arial"/>
          <w:lang w:eastAsia="cs-CZ"/>
        </w:rPr>
        <w:t xml:space="preserve"> Petr Nešetřil</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Arial" w:eastAsia="Times New Roman" w:hAnsi="Arial" w:cs="Arial"/>
          <w:lang w:eastAsia="cs-CZ"/>
        </w:rPr>
        <w:t>jakožto nájemce pozemků p.</w:t>
      </w:r>
      <w:r w:rsidR="00A83015">
        <w:rPr>
          <w:rFonts w:ascii="Arial" w:eastAsia="Times New Roman" w:hAnsi="Arial" w:cs="Arial"/>
          <w:lang w:eastAsia="cs-CZ"/>
        </w:rPr>
        <w:t xml:space="preserve"> </w:t>
      </w:r>
      <w:r w:rsidRPr="00D17EC6">
        <w:rPr>
          <w:rFonts w:ascii="Arial" w:eastAsia="Times New Roman" w:hAnsi="Arial" w:cs="Arial"/>
          <w:lang w:eastAsia="cs-CZ"/>
        </w:rPr>
        <w:t>č</w:t>
      </w:r>
      <w:r w:rsidR="009912EA">
        <w:rPr>
          <w:rFonts w:ascii="Arial" w:eastAsia="Times New Roman" w:hAnsi="Arial" w:cs="Arial"/>
          <w:lang w:eastAsia="cs-CZ"/>
        </w:rPr>
        <w:t>.</w:t>
      </w:r>
      <w:r w:rsidRPr="00D17EC6">
        <w:rPr>
          <w:rFonts w:ascii="Arial" w:eastAsia="Times New Roman" w:hAnsi="Arial" w:cs="Arial"/>
          <w:lang w:eastAsia="cs-CZ"/>
        </w:rPr>
        <w:t xml:space="preserve"> 474/12 k.</w:t>
      </w:r>
      <w:r w:rsidR="00A83015">
        <w:rPr>
          <w:rFonts w:ascii="Arial" w:eastAsia="Times New Roman" w:hAnsi="Arial" w:cs="Arial"/>
          <w:lang w:eastAsia="cs-CZ"/>
        </w:rPr>
        <w:t xml:space="preserve"> </w:t>
      </w:r>
      <w:r w:rsidRPr="00D17EC6">
        <w:rPr>
          <w:rFonts w:ascii="Arial" w:eastAsia="Times New Roman" w:hAnsi="Arial" w:cs="Arial"/>
          <w:lang w:eastAsia="cs-CZ"/>
        </w:rPr>
        <w:t>ú. Podhůří u Vysoké Pece</w:t>
      </w:r>
      <w:r w:rsidR="00F63710">
        <w:rPr>
          <w:rFonts w:ascii="Arial" w:eastAsia="Times New Roman" w:hAnsi="Arial" w:cs="Arial"/>
          <w:lang w:eastAsia="cs-CZ"/>
        </w:rPr>
        <w:t>,</w:t>
      </w:r>
      <w:r w:rsidRPr="00D17EC6">
        <w:rPr>
          <w:rFonts w:ascii="Arial" w:eastAsia="Times New Roman" w:hAnsi="Arial" w:cs="Arial"/>
          <w:lang w:eastAsia="cs-CZ"/>
        </w:rPr>
        <w:t xml:space="preserve"> p.</w:t>
      </w:r>
      <w:r w:rsidR="00F63710">
        <w:rPr>
          <w:rFonts w:ascii="Arial" w:eastAsia="Times New Roman" w:hAnsi="Arial" w:cs="Arial"/>
          <w:lang w:eastAsia="cs-CZ"/>
        </w:rPr>
        <w:t xml:space="preserve"> </w:t>
      </w:r>
      <w:r w:rsidRPr="00D17EC6">
        <w:rPr>
          <w:rFonts w:ascii="Arial" w:eastAsia="Times New Roman" w:hAnsi="Arial" w:cs="Arial"/>
          <w:lang w:eastAsia="cs-CZ"/>
        </w:rPr>
        <w:t>č. 182/50 k.</w:t>
      </w:r>
      <w:r w:rsidR="00F63710">
        <w:rPr>
          <w:rFonts w:ascii="Arial" w:eastAsia="Times New Roman" w:hAnsi="Arial" w:cs="Arial"/>
          <w:lang w:eastAsia="cs-CZ"/>
        </w:rPr>
        <w:t xml:space="preserve"> </w:t>
      </w:r>
      <w:r w:rsidRPr="00D17EC6">
        <w:rPr>
          <w:rFonts w:ascii="Arial" w:eastAsia="Times New Roman" w:hAnsi="Arial" w:cs="Arial"/>
          <w:lang w:eastAsia="cs-CZ"/>
        </w:rPr>
        <w:t>ú. Jezeří</w:t>
      </w:r>
      <w:r w:rsidR="00F63710">
        <w:rPr>
          <w:rFonts w:ascii="Arial" w:eastAsia="Times New Roman" w:hAnsi="Arial" w:cs="Arial"/>
          <w:lang w:eastAsia="cs-CZ"/>
        </w:rPr>
        <w:t xml:space="preserve"> a </w:t>
      </w:r>
      <w:r w:rsidR="009912EA">
        <w:rPr>
          <w:rFonts w:ascii="Arial" w:eastAsia="Times New Roman" w:hAnsi="Arial" w:cs="Arial"/>
          <w:lang w:eastAsia="cs-CZ"/>
        </w:rPr>
        <w:t xml:space="preserve">p. č. </w:t>
      </w:r>
      <w:r w:rsidR="00F63710">
        <w:rPr>
          <w:rFonts w:ascii="Arial" w:eastAsia="Times New Roman" w:hAnsi="Arial" w:cs="Arial"/>
          <w:lang w:eastAsia="cs-CZ"/>
        </w:rPr>
        <w:t>815/23 k. ú. Kundratice u Chomutova</w:t>
      </w:r>
      <w:r w:rsidRPr="00D17EC6">
        <w:rPr>
          <w:rFonts w:ascii="Arial" w:eastAsia="Times New Roman" w:hAnsi="Arial" w:cs="Arial"/>
          <w:lang w:eastAsia="cs-CZ"/>
        </w:rPr>
        <w:t>.</w:t>
      </w:r>
    </w:p>
    <w:p w:rsidR="00D17EC6" w:rsidRPr="00D17EC6" w:rsidRDefault="00D17EC6" w:rsidP="00D17EC6">
      <w:pPr>
        <w:spacing w:after="240" w:line="240" w:lineRule="auto"/>
        <w:rPr>
          <w:rFonts w:ascii="Times New Roman" w:eastAsia="Times New Roman" w:hAnsi="Times New Roman" w:cs="Times New Roman"/>
          <w:sz w:val="24"/>
          <w:szCs w:val="24"/>
          <w:lang w:eastAsia="cs-CZ"/>
        </w:rPr>
      </w:pPr>
      <w:r w:rsidRPr="00D17EC6">
        <w:rPr>
          <w:rFonts w:ascii="Arial" w:eastAsia="Times New Roman" w:hAnsi="Arial" w:cs="Arial Unicode MS"/>
          <w:b/>
          <w:bCs/>
          <w:szCs w:val="24"/>
          <w:lang w:eastAsia="cs-CZ"/>
        </w:rPr>
        <w:t>(dále jen ”nájemce”)</w:t>
      </w:r>
    </w:p>
    <w:p w:rsidR="00D17EC6" w:rsidRPr="00D17EC6" w:rsidRDefault="00D17EC6" w:rsidP="00D26CDE">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szCs w:val="24"/>
          <w:lang w:eastAsia="cs-CZ"/>
        </w:rPr>
        <w:t>Čl. I.</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szCs w:val="24"/>
          <w:lang w:eastAsia="cs-CZ"/>
        </w:rPr>
        <w:t>Účel a předmět Dohody</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 xml:space="preserve">1. Účelem této Dohody je úprava provádění péče o pozemky v NPR Jezerka z důvodu ochrany přírody v případě péče o pozemky prováděné nad rámec povinností uložených zákonem. </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Pr="00D17EC6" w:rsidRDefault="00D17EC6" w:rsidP="00D17EC6">
      <w:pPr>
        <w:spacing w:after="24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szCs w:val="24"/>
          <w:lang w:eastAsia="cs-CZ"/>
        </w:rPr>
        <w:t>Čl. II.</w:t>
      </w:r>
    </w:p>
    <w:p w:rsidR="00D17EC6" w:rsidRDefault="00D17EC6" w:rsidP="000D39F9">
      <w:pPr>
        <w:spacing w:after="0" w:line="240" w:lineRule="auto"/>
        <w:jc w:val="center"/>
        <w:rPr>
          <w:rFonts w:ascii="Arial" w:eastAsia="Arial Unicode MS" w:hAnsi="Arial" w:cs="Arial"/>
          <w:b/>
          <w:szCs w:val="24"/>
          <w:lang w:eastAsia="cs-CZ"/>
        </w:rPr>
      </w:pPr>
      <w:r w:rsidRPr="00D17EC6">
        <w:rPr>
          <w:rFonts w:ascii="Arial" w:eastAsia="Arial Unicode MS" w:hAnsi="Arial" w:cs="Arial"/>
          <w:b/>
          <w:szCs w:val="24"/>
          <w:lang w:eastAsia="cs-CZ"/>
        </w:rPr>
        <w:t>Realizace managementových opatření/prací</w:t>
      </w:r>
    </w:p>
    <w:p w:rsidR="00CB0324" w:rsidRPr="00D17EC6" w:rsidRDefault="00CB0324" w:rsidP="000D39F9">
      <w:pPr>
        <w:spacing w:after="0" w:line="240" w:lineRule="auto"/>
        <w:jc w:val="center"/>
        <w:rPr>
          <w:rFonts w:ascii="Times New Roman" w:eastAsia="Times New Roman" w:hAnsi="Times New Roman" w:cs="Times New Roman"/>
          <w:sz w:val="24"/>
          <w:szCs w:val="24"/>
          <w:lang w:eastAsia="cs-CZ"/>
        </w:rPr>
      </w:pP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1. Účastníci dohody se dohodli, že nájemce provede dle pokynů AOPK ČR tato managementová opatření z důvodu ochrany přírody:</w:t>
      </w:r>
    </w:p>
    <w:p w:rsidR="00D17EC6" w:rsidRPr="00D17EC6" w:rsidRDefault="00D17EC6" w:rsidP="00A83015">
      <w:pPr>
        <w:spacing w:before="120" w:after="0" w:line="240" w:lineRule="auto"/>
        <w:jc w:val="both"/>
        <w:rPr>
          <w:rFonts w:ascii="Arial" w:eastAsia="Arial Unicode MS" w:hAnsi="Arial" w:cs="Arial"/>
          <w:spacing w:val="-6"/>
          <w:szCs w:val="24"/>
          <w:lang w:eastAsia="cs-CZ"/>
        </w:rPr>
      </w:pPr>
      <w:r w:rsidRPr="00D17EC6">
        <w:rPr>
          <w:rFonts w:ascii="Arial" w:eastAsia="Arial Unicode MS" w:hAnsi="Arial" w:cs="Arial"/>
          <w:spacing w:val="-6"/>
          <w:szCs w:val="24"/>
          <w:lang w:eastAsia="cs-CZ"/>
        </w:rPr>
        <w:lastRenderedPageBreak/>
        <w:t>Ožin sazenic jedle bělokoré (210 ks), javoru klenu (35 ks) a jilmu horského (110 ks) vysazených v letech 2014 - 2018 na území NPR Jezerka z Programu péče o krajinu. Sazenice se nacházejí ve vysoké a velmi vitální buřeni (např. ostružiník, třtina) a na velmi prudkém svahu na p.</w:t>
      </w:r>
      <w:r w:rsidR="00F63710"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p.</w:t>
      </w:r>
      <w:r w:rsidR="00F63710"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č 474/12 k.</w:t>
      </w:r>
      <w:r w:rsidR="00F63710"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ú. Podhůří u Vysoké Pece a p.</w:t>
      </w:r>
      <w:r w:rsidR="00F63710"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p.</w:t>
      </w:r>
      <w:r w:rsidR="00F63710"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č. 182/50 k.</w:t>
      </w:r>
      <w:r w:rsidR="00F63710"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ú. Jezeří. Práce budou provedeny v porostních skupinách 440A17/1, 440B17, 440C1, 441A0, 441B4/1, 441B17, 441B5, 440C17, 440B17/1a, 441A17/3/1 a 441B17c. Ožin bude proveden v ploškách minimálně 50 x 50 cm.</w:t>
      </w:r>
      <w:r w:rsidR="00F63710"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Vylepšení výsadeb v uvedených PSK bude provedeno výsadbou JD v počtu 30 ks</w:t>
      </w:r>
      <w:r w:rsidR="005B3E10" w:rsidRPr="00FD6305">
        <w:rPr>
          <w:rFonts w:ascii="Arial" w:eastAsia="Arial Unicode MS" w:hAnsi="Arial" w:cs="Arial"/>
          <w:spacing w:val="-6"/>
          <w:szCs w:val="24"/>
          <w:lang w:eastAsia="cs-CZ"/>
        </w:rPr>
        <w:t xml:space="preserve"> (obalovaná sazenice 26-35 cm)</w:t>
      </w:r>
      <w:r w:rsidRPr="00D17EC6">
        <w:rPr>
          <w:rFonts w:ascii="Arial" w:eastAsia="Arial Unicode MS" w:hAnsi="Arial" w:cs="Arial"/>
          <w:spacing w:val="-6"/>
          <w:szCs w:val="24"/>
          <w:lang w:eastAsia="cs-CZ"/>
        </w:rPr>
        <w:t xml:space="preserve">. Dále </w:t>
      </w:r>
      <w:r w:rsidR="00FD6305" w:rsidRPr="00FD6305">
        <w:rPr>
          <w:rFonts w:ascii="Arial" w:eastAsia="Arial Unicode MS" w:hAnsi="Arial" w:cs="Arial"/>
          <w:spacing w:val="-6"/>
          <w:szCs w:val="24"/>
          <w:lang w:eastAsia="cs-CZ"/>
        </w:rPr>
        <w:t>proběhne</w:t>
      </w:r>
      <w:r w:rsidRPr="00D17EC6">
        <w:rPr>
          <w:rFonts w:ascii="Arial" w:eastAsia="Arial Unicode MS" w:hAnsi="Arial" w:cs="Arial"/>
          <w:spacing w:val="-6"/>
          <w:szCs w:val="24"/>
          <w:lang w:eastAsia="cs-CZ"/>
        </w:rPr>
        <w:t xml:space="preserve"> příprava plochy k zalesnění (odstranění klestu 0,12 ha) a následná realizace zalesnění (podsadby</w:t>
      </w:r>
      <w:r w:rsidR="005B3E10" w:rsidRPr="00FD6305">
        <w:rPr>
          <w:rFonts w:ascii="Arial" w:eastAsia="Arial Unicode MS" w:hAnsi="Arial" w:cs="Arial"/>
          <w:spacing w:val="-6"/>
          <w:szCs w:val="24"/>
          <w:lang w:eastAsia="cs-CZ"/>
        </w:rPr>
        <w:t xml:space="preserve"> - obalované sazenice, 26-35 cm)</w:t>
      </w:r>
      <w:r w:rsidRPr="00D17EC6">
        <w:rPr>
          <w:rFonts w:ascii="Arial" w:eastAsia="Arial Unicode MS" w:hAnsi="Arial" w:cs="Arial"/>
          <w:spacing w:val="-6"/>
          <w:szCs w:val="24"/>
          <w:lang w:eastAsia="cs-CZ"/>
        </w:rPr>
        <w:t xml:space="preserve"> 40 ks JD, 480 ks DBZ a 400 ks BK do oplocení </w:t>
      </w:r>
      <w:r w:rsidR="00B827C2" w:rsidRPr="00FD6305">
        <w:rPr>
          <w:rFonts w:ascii="Arial" w:eastAsia="Arial Unicode MS" w:hAnsi="Arial" w:cs="Arial"/>
          <w:spacing w:val="-6"/>
          <w:szCs w:val="24"/>
          <w:lang w:eastAsia="cs-CZ"/>
        </w:rPr>
        <w:t xml:space="preserve">z lesnického pletiva </w:t>
      </w:r>
      <w:r w:rsidRPr="00D17EC6">
        <w:rPr>
          <w:rFonts w:ascii="Arial" w:eastAsia="Arial Unicode MS" w:hAnsi="Arial" w:cs="Arial"/>
          <w:spacing w:val="-6"/>
          <w:szCs w:val="24"/>
          <w:lang w:eastAsia="cs-CZ"/>
        </w:rPr>
        <w:t>o výšce 200 cm a celkové délce 150 m na p.</w:t>
      </w:r>
      <w:r w:rsidR="000D39F9"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p.</w:t>
      </w:r>
      <w:r w:rsidR="000D39F9"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č. 815/23 v k.</w:t>
      </w:r>
      <w:r w:rsidR="00F63710" w:rsidRPr="00FD6305">
        <w:rPr>
          <w:rFonts w:ascii="Arial" w:eastAsia="Arial Unicode MS" w:hAnsi="Arial" w:cs="Arial"/>
          <w:spacing w:val="-6"/>
          <w:szCs w:val="24"/>
          <w:lang w:eastAsia="cs-CZ"/>
        </w:rPr>
        <w:t xml:space="preserve"> </w:t>
      </w:r>
      <w:r w:rsidRPr="00D17EC6">
        <w:rPr>
          <w:rFonts w:ascii="Arial" w:eastAsia="Arial Unicode MS" w:hAnsi="Arial" w:cs="Arial"/>
          <w:spacing w:val="-6"/>
          <w:szCs w:val="24"/>
          <w:lang w:eastAsia="cs-CZ"/>
        </w:rPr>
        <w:t xml:space="preserve">ú. Kundratice u Chomutova. </w:t>
      </w:r>
      <w:r w:rsidR="00B827C2" w:rsidRPr="00FD6305">
        <w:rPr>
          <w:rFonts w:ascii="Arial" w:eastAsia="Arial Unicode MS" w:hAnsi="Arial" w:cs="Arial"/>
          <w:spacing w:val="-6"/>
          <w:szCs w:val="24"/>
          <w:lang w:eastAsia="cs-CZ"/>
        </w:rPr>
        <w:t xml:space="preserve">Kůly u oplocení budou dubové o min. síle 12 cm, vzdálenost kůlů cca 3 m od sebe. Oplocení bude mít spodní ráhno a kůly v rozích budou </w:t>
      </w:r>
      <w:r w:rsidR="00FD6305" w:rsidRPr="00FD6305">
        <w:rPr>
          <w:rFonts w:ascii="Arial" w:eastAsia="Arial Unicode MS" w:hAnsi="Arial" w:cs="Arial"/>
          <w:spacing w:val="-6"/>
          <w:szCs w:val="24"/>
          <w:lang w:eastAsia="cs-CZ"/>
        </w:rPr>
        <w:t>opatřeny</w:t>
      </w:r>
      <w:r w:rsidR="00B827C2" w:rsidRPr="00FD6305">
        <w:rPr>
          <w:rFonts w:ascii="Arial" w:eastAsia="Arial Unicode MS" w:hAnsi="Arial" w:cs="Arial"/>
          <w:spacing w:val="-6"/>
          <w:szCs w:val="24"/>
          <w:lang w:eastAsia="cs-CZ"/>
        </w:rPr>
        <w:t xml:space="preserve"> vzpěr</w:t>
      </w:r>
      <w:r w:rsidR="00FD6305" w:rsidRPr="00FD6305">
        <w:rPr>
          <w:rFonts w:ascii="Arial" w:eastAsia="Arial Unicode MS" w:hAnsi="Arial" w:cs="Arial"/>
          <w:spacing w:val="-6"/>
          <w:szCs w:val="24"/>
          <w:lang w:eastAsia="cs-CZ"/>
        </w:rPr>
        <w:t>ou</w:t>
      </w:r>
      <w:r w:rsidR="00B827C2" w:rsidRPr="00FD6305">
        <w:rPr>
          <w:rFonts w:ascii="Arial" w:eastAsia="Arial Unicode MS" w:hAnsi="Arial" w:cs="Arial"/>
          <w:spacing w:val="-6"/>
          <w:szCs w:val="24"/>
          <w:lang w:eastAsia="cs-CZ"/>
        </w:rPr>
        <w:t xml:space="preserve">.   </w:t>
      </w:r>
    </w:p>
    <w:p w:rsidR="00D17EC6" w:rsidRPr="00D17EC6" w:rsidRDefault="00D17EC6" w:rsidP="009912EA">
      <w:pPr>
        <w:spacing w:before="120"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 xml:space="preserve">Opatření bude provedeno na pozemcích </w:t>
      </w:r>
      <w:r w:rsidR="000D39F9" w:rsidRPr="00D17EC6">
        <w:rPr>
          <w:rFonts w:ascii="Arial" w:eastAsia="Times New Roman" w:hAnsi="Arial" w:cs="Arial"/>
          <w:lang w:eastAsia="cs-CZ"/>
        </w:rPr>
        <w:t>p.</w:t>
      </w:r>
      <w:r w:rsidR="000D39F9">
        <w:rPr>
          <w:rFonts w:ascii="Arial" w:eastAsia="Times New Roman" w:hAnsi="Arial" w:cs="Arial"/>
          <w:lang w:eastAsia="cs-CZ"/>
        </w:rPr>
        <w:t xml:space="preserve"> </w:t>
      </w:r>
      <w:r w:rsidR="000D39F9" w:rsidRPr="00D17EC6">
        <w:rPr>
          <w:rFonts w:ascii="Arial" w:eastAsia="Times New Roman" w:hAnsi="Arial" w:cs="Arial"/>
          <w:lang w:eastAsia="cs-CZ"/>
        </w:rPr>
        <w:t>č 474/12 k.</w:t>
      </w:r>
      <w:r w:rsidR="000D39F9">
        <w:rPr>
          <w:rFonts w:ascii="Arial" w:eastAsia="Times New Roman" w:hAnsi="Arial" w:cs="Arial"/>
          <w:lang w:eastAsia="cs-CZ"/>
        </w:rPr>
        <w:t xml:space="preserve"> </w:t>
      </w:r>
      <w:r w:rsidR="000D39F9" w:rsidRPr="00D17EC6">
        <w:rPr>
          <w:rFonts w:ascii="Arial" w:eastAsia="Times New Roman" w:hAnsi="Arial" w:cs="Arial"/>
          <w:lang w:eastAsia="cs-CZ"/>
        </w:rPr>
        <w:t>ú. Podhůří u Vysoké Pece</w:t>
      </w:r>
      <w:r w:rsidR="000D39F9">
        <w:rPr>
          <w:rFonts w:ascii="Arial" w:eastAsia="Times New Roman" w:hAnsi="Arial" w:cs="Arial"/>
          <w:lang w:eastAsia="cs-CZ"/>
        </w:rPr>
        <w:t>,</w:t>
      </w:r>
      <w:r w:rsidR="000D39F9" w:rsidRPr="00D17EC6">
        <w:rPr>
          <w:rFonts w:ascii="Arial" w:eastAsia="Times New Roman" w:hAnsi="Arial" w:cs="Arial"/>
          <w:lang w:eastAsia="cs-CZ"/>
        </w:rPr>
        <w:t xml:space="preserve"> p.</w:t>
      </w:r>
      <w:r w:rsidR="000D39F9">
        <w:rPr>
          <w:rFonts w:ascii="Arial" w:eastAsia="Times New Roman" w:hAnsi="Arial" w:cs="Arial"/>
          <w:lang w:eastAsia="cs-CZ"/>
        </w:rPr>
        <w:t xml:space="preserve"> </w:t>
      </w:r>
      <w:r w:rsidR="000D39F9" w:rsidRPr="00D17EC6">
        <w:rPr>
          <w:rFonts w:ascii="Arial" w:eastAsia="Times New Roman" w:hAnsi="Arial" w:cs="Arial"/>
          <w:lang w:eastAsia="cs-CZ"/>
        </w:rPr>
        <w:t>č. 182/50 k.</w:t>
      </w:r>
      <w:r w:rsidR="000D39F9">
        <w:rPr>
          <w:rFonts w:ascii="Arial" w:eastAsia="Times New Roman" w:hAnsi="Arial" w:cs="Arial"/>
          <w:lang w:eastAsia="cs-CZ"/>
        </w:rPr>
        <w:t xml:space="preserve"> </w:t>
      </w:r>
      <w:r w:rsidR="000D39F9" w:rsidRPr="00D17EC6">
        <w:rPr>
          <w:rFonts w:ascii="Arial" w:eastAsia="Times New Roman" w:hAnsi="Arial" w:cs="Arial"/>
          <w:lang w:eastAsia="cs-CZ"/>
        </w:rPr>
        <w:t>ú. Jezeří</w:t>
      </w:r>
      <w:r w:rsidR="000D39F9">
        <w:rPr>
          <w:rFonts w:ascii="Arial" w:eastAsia="Times New Roman" w:hAnsi="Arial" w:cs="Arial"/>
          <w:lang w:eastAsia="cs-CZ"/>
        </w:rPr>
        <w:t xml:space="preserve"> a </w:t>
      </w:r>
      <w:r w:rsidR="009912EA">
        <w:rPr>
          <w:rFonts w:ascii="Arial" w:eastAsia="Times New Roman" w:hAnsi="Arial" w:cs="Arial"/>
          <w:lang w:eastAsia="cs-CZ"/>
        </w:rPr>
        <w:t xml:space="preserve">p. č. </w:t>
      </w:r>
      <w:r w:rsidR="000D39F9">
        <w:rPr>
          <w:rFonts w:ascii="Arial" w:eastAsia="Times New Roman" w:hAnsi="Arial" w:cs="Arial"/>
          <w:lang w:eastAsia="cs-CZ"/>
        </w:rPr>
        <w:t xml:space="preserve">815/23 k. ú. Kundratice u Chomutova </w:t>
      </w:r>
      <w:r w:rsidRPr="00D17EC6">
        <w:rPr>
          <w:rFonts w:ascii="Arial" w:eastAsia="Arial Unicode MS" w:hAnsi="Arial" w:cs="Arial"/>
          <w:szCs w:val="24"/>
          <w:lang w:eastAsia="cs-CZ"/>
        </w:rPr>
        <w:t>a to v termínu od účinnosti Dohody do 31.</w:t>
      </w:r>
      <w:r w:rsidR="00F63710">
        <w:rPr>
          <w:rFonts w:ascii="Arial" w:eastAsia="Arial Unicode MS" w:hAnsi="Arial" w:cs="Arial"/>
          <w:szCs w:val="24"/>
          <w:lang w:eastAsia="cs-CZ"/>
        </w:rPr>
        <w:t xml:space="preserve"> </w:t>
      </w:r>
      <w:r w:rsidRPr="00D17EC6">
        <w:rPr>
          <w:rFonts w:ascii="Arial" w:eastAsia="Arial Unicode MS" w:hAnsi="Arial" w:cs="Arial"/>
          <w:szCs w:val="24"/>
          <w:lang w:eastAsia="cs-CZ"/>
        </w:rPr>
        <w:t>10.</w:t>
      </w:r>
      <w:r w:rsidR="00F63710">
        <w:rPr>
          <w:rFonts w:ascii="Arial" w:eastAsia="Arial Unicode MS" w:hAnsi="Arial" w:cs="Arial"/>
          <w:szCs w:val="24"/>
          <w:lang w:eastAsia="cs-CZ"/>
        </w:rPr>
        <w:t xml:space="preserve"> </w:t>
      </w:r>
      <w:r w:rsidRPr="00D17EC6">
        <w:rPr>
          <w:rFonts w:ascii="Arial" w:eastAsia="Arial Unicode MS" w:hAnsi="Arial" w:cs="Arial"/>
          <w:szCs w:val="24"/>
          <w:lang w:eastAsia="cs-CZ"/>
        </w:rPr>
        <w:t xml:space="preserve">2019 a dále podle příloh dle čl. V., odst. 2 </w:t>
      </w:r>
      <w:proofErr w:type="gramStart"/>
      <w:r w:rsidRPr="00D17EC6">
        <w:rPr>
          <w:rFonts w:ascii="Arial" w:eastAsia="Arial Unicode MS" w:hAnsi="Arial" w:cs="Arial"/>
          <w:szCs w:val="24"/>
          <w:lang w:eastAsia="cs-CZ"/>
        </w:rPr>
        <w:t>této</w:t>
      </w:r>
      <w:proofErr w:type="gramEnd"/>
      <w:r w:rsidRPr="00D17EC6">
        <w:rPr>
          <w:rFonts w:ascii="Arial" w:eastAsia="Arial Unicode MS" w:hAnsi="Arial" w:cs="Arial"/>
          <w:szCs w:val="24"/>
          <w:lang w:eastAsia="cs-CZ"/>
        </w:rPr>
        <w:t xml:space="preserve"> Dohody. </w:t>
      </w:r>
    </w:p>
    <w:p w:rsidR="00D17EC6" w:rsidRPr="00D17EC6" w:rsidRDefault="00D17EC6" w:rsidP="00CB0324">
      <w:pPr>
        <w:spacing w:before="120"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Další podmínky realizace: Bez dalších podmínek </w:t>
      </w:r>
    </w:p>
    <w:p w:rsidR="00D17EC6" w:rsidRPr="00D17EC6" w:rsidRDefault="00D17EC6" w:rsidP="00CB0324">
      <w:pPr>
        <w:spacing w:before="120"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(dále jen „</w:t>
      </w:r>
      <w:r w:rsidRPr="00D17EC6">
        <w:rPr>
          <w:rFonts w:ascii="Arial" w:eastAsia="Arial Unicode MS" w:hAnsi="Arial" w:cs="Arial"/>
          <w:b/>
          <w:szCs w:val="24"/>
          <w:lang w:eastAsia="cs-CZ"/>
        </w:rPr>
        <w:t>managementová opatření</w:t>
      </w:r>
      <w:r w:rsidRPr="00D17EC6">
        <w:rPr>
          <w:rFonts w:ascii="Arial" w:eastAsia="Arial Unicode MS" w:hAnsi="Arial" w:cs="Arial"/>
          <w:szCs w:val="24"/>
          <w:lang w:eastAsia="cs-CZ"/>
        </w:rPr>
        <w:t>“)</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szCs w:val="24"/>
          <w:lang w:eastAsia="cs-CZ"/>
        </w:rPr>
        <w:br/>
        <w:t>Čl. III.</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szCs w:val="24"/>
          <w:lang w:eastAsia="cs-CZ"/>
        </w:rPr>
        <w:t>Poskytnutí finančního příspěvku na péči</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 xml:space="preserve">1. Účastníci Dohody se dohodli, že nájemce zrealizuje managementová opatření specifikovaná v čl. II </w:t>
      </w:r>
      <w:proofErr w:type="gramStart"/>
      <w:r w:rsidRPr="00D17EC6">
        <w:rPr>
          <w:rFonts w:ascii="Arial" w:eastAsia="Arial Unicode MS" w:hAnsi="Arial" w:cs="Arial"/>
          <w:szCs w:val="24"/>
          <w:lang w:eastAsia="cs-CZ"/>
        </w:rPr>
        <w:t>této</w:t>
      </w:r>
      <w:proofErr w:type="gramEnd"/>
      <w:r w:rsidRPr="00D17EC6">
        <w:rPr>
          <w:rFonts w:ascii="Arial" w:eastAsia="Arial Unicode MS" w:hAnsi="Arial" w:cs="Arial"/>
          <w:szCs w:val="24"/>
          <w:lang w:eastAsia="cs-CZ"/>
        </w:rPr>
        <w:t xml:space="preserve"> Dohody za finanční příspěvek na péči ve výši 70 644,- Kč (slovy </w:t>
      </w:r>
      <w:r w:rsidR="00F63710">
        <w:rPr>
          <w:rFonts w:ascii="Arial" w:eastAsia="Arial Unicode MS" w:hAnsi="Arial" w:cs="Arial"/>
          <w:szCs w:val="24"/>
          <w:lang w:eastAsia="cs-CZ"/>
        </w:rPr>
        <w:t>Sedmdesáttisíc</w:t>
      </w:r>
      <w:r w:rsidRPr="00D17EC6">
        <w:rPr>
          <w:rFonts w:ascii="Arial" w:eastAsia="Arial Unicode MS" w:hAnsi="Arial" w:cs="Arial"/>
          <w:szCs w:val="24"/>
          <w:lang w:eastAsia="cs-CZ"/>
        </w:rPr>
        <w:t>šestsetčtyřicetčtyřikorunyčeské).</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2. AOPK ČR provede před vyplacením finančního příspěvku kontrolu realizovaných managementových opatření ve smyslu ust.</w:t>
      </w:r>
      <w:r w:rsidR="000D39F9">
        <w:rPr>
          <w:rFonts w:ascii="Arial" w:eastAsia="Arial Unicode MS" w:hAnsi="Arial" w:cs="Arial"/>
          <w:szCs w:val="24"/>
          <w:lang w:eastAsia="cs-CZ"/>
        </w:rPr>
        <w:t xml:space="preserve"> </w:t>
      </w:r>
      <w:r w:rsidRPr="00D17EC6">
        <w:rPr>
          <w:rFonts w:ascii="Arial" w:eastAsia="Arial Unicode MS" w:hAnsi="Arial" w:cs="Arial"/>
          <w:szCs w:val="24"/>
          <w:lang w:eastAsia="cs-CZ"/>
        </w:rPr>
        <w:t>§ 19 odst. 4 vyhl. č. 395/1992 Sb., kterou se provádějí některá ustanovení zákona České národní rady č. 114/1992 Sb., o ochraně přírody a krajiny, přičemž předmětem kontroly bude především splnění podmínek dle čl. II. této Dohody (dále jen „</w:t>
      </w:r>
      <w:r w:rsidRPr="00D17EC6">
        <w:rPr>
          <w:rFonts w:ascii="Arial" w:eastAsia="Arial Unicode MS" w:hAnsi="Arial" w:cs="Arial"/>
          <w:b/>
          <w:szCs w:val="24"/>
          <w:lang w:eastAsia="cs-CZ"/>
        </w:rPr>
        <w:t>kontrola</w:t>
      </w:r>
      <w:r w:rsidRPr="00D17EC6">
        <w:rPr>
          <w:rFonts w:ascii="Arial" w:eastAsia="Arial Unicode MS" w:hAnsi="Arial" w:cs="Arial"/>
          <w:szCs w:val="24"/>
          <w:lang w:eastAsia="cs-CZ"/>
        </w:rPr>
        <w:t>“). O této kontrole bude sepsán mezi účastníky Dohody písemný protokol podepsaný oprávněnými zástupci účastníků Dohody.</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Default="00D17EC6" w:rsidP="00D17EC6">
      <w:pPr>
        <w:spacing w:after="0" w:line="240" w:lineRule="auto"/>
        <w:jc w:val="both"/>
        <w:rPr>
          <w:rFonts w:ascii="Arial" w:eastAsia="Arial Unicode MS" w:hAnsi="Arial" w:cs="Arial"/>
          <w:lang w:eastAsia="cs-CZ"/>
        </w:rPr>
      </w:pPr>
      <w:r w:rsidRPr="00D17EC6">
        <w:rPr>
          <w:rFonts w:ascii="Arial" w:eastAsia="Arial Unicode MS" w:hAnsi="Arial" w:cs="Arial"/>
          <w:lang w:eastAsia="cs-CZ"/>
        </w:rPr>
        <w:t xml:space="preserve">3. AOPK ČR se zavazuje po provedení kontroly za řádně, včas a v souladu s ostatními podmínkami této Dohody provedená managementová opatření uhradit nájemci finanční příspěvek na péči v celkové výši 70 644,- (cena slovy </w:t>
      </w:r>
      <w:r w:rsidR="00F63710">
        <w:rPr>
          <w:rFonts w:ascii="Arial" w:eastAsia="Arial Unicode MS" w:hAnsi="Arial" w:cs="Arial"/>
          <w:szCs w:val="24"/>
          <w:lang w:eastAsia="cs-CZ"/>
        </w:rPr>
        <w:t>Sedmdesáttisíc</w:t>
      </w:r>
      <w:r w:rsidR="00F63710" w:rsidRPr="00D17EC6">
        <w:rPr>
          <w:rFonts w:ascii="Arial" w:eastAsia="Arial Unicode MS" w:hAnsi="Arial" w:cs="Arial"/>
          <w:szCs w:val="24"/>
          <w:lang w:eastAsia="cs-CZ"/>
        </w:rPr>
        <w:t>šestsetčtyřicetčtyřikorunyčeské</w:t>
      </w:r>
      <w:r w:rsidRPr="00D17EC6">
        <w:rPr>
          <w:rFonts w:ascii="Arial" w:eastAsia="Arial Unicode MS" w:hAnsi="Arial" w:cs="Arial"/>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w:t>
      </w:r>
      <w:proofErr w:type="gramStart"/>
      <w:r w:rsidRPr="00D17EC6">
        <w:rPr>
          <w:rFonts w:ascii="Arial" w:eastAsia="Arial Unicode MS" w:hAnsi="Arial" w:cs="Arial"/>
          <w:lang w:eastAsia="cs-CZ"/>
        </w:rPr>
        <w:t>této</w:t>
      </w:r>
      <w:proofErr w:type="gramEnd"/>
      <w:r w:rsidRPr="00D17EC6">
        <w:rPr>
          <w:rFonts w:ascii="Arial" w:eastAsia="Arial Unicode MS" w:hAnsi="Arial" w:cs="Arial"/>
          <w:lang w:eastAsia="cs-CZ"/>
        </w:rPr>
        <w:t xml:space="preserve"> Dohody pouze částečně, příspěvek se přiměřeně zkrátí, a to v souladu s ust. § 19 odst. 4 vyhl. č. 395/1992 Sb. </w:t>
      </w:r>
    </w:p>
    <w:p w:rsidR="00CB0324" w:rsidRPr="00D17EC6" w:rsidRDefault="00CB0324" w:rsidP="00D17EC6">
      <w:pPr>
        <w:spacing w:after="0" w:line="240" w:lineRule="auto"/>
        <w:jc w:val="both"/>
        <w:rPr>
          <w:rFonts w:ascii="Times New Roman" w:eastAsia="Times New Roman" w:hAnsi="Times New Roman" w:cs="Times New Roman"/>
          <w:lang w:eastAsia="cs-CZ"/>
        </w:rPr>
      </w:pP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D17EC6">
        <w:rPr>
          <w:rFonts w:ascii="Arial" w:eastAsia="Arial Unicode MS" w:hAnsi="Arial" w:cs="Arial"/>
          <w:i/>
          <w:szCs w:val="24"/>
          <w:lang w:eastAsia="cs-CZ"/>
        </w:rPr>
        <w:t>např. vymezenou metodou, postupem</w:t>
      </w:r>
      <w:r w:rsidRPr="00D17EC6">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Default="00D17EC6" w:rsidP="00D17EC6">
      <w:pPr>
        <w:spacing w:after="0" w:line="240" w:lineRule="auto"/>
        <w:jc w:val="both"/>
        <w:rPr>
          <w:rFonts w:ascii="Arial" w:eastAsia="Times New Roman" w:hAnsi="Arial" w:cs="Arial"/>
          <w:spacing w:val="-4"/>
          <w:szCs w:val="24"/>
          <w:lang w:eastAsia="cs-CZ"/>
        </w:rPr>
      </w:pPr>
      <w:r w:rsidRPr="00D17EC6">
        <w:rPr>
          <w:rFonts w:ascii="Arial" w:eastAsia="Arial Unicode MS" w:hAnsi="Arial" w:cs="Arial"/>
          <w:spacing w:val="-4"/>
          <w:szCs w:val="24"/>
          <w:lang w:eastAsia="cs-CZ"/>
        </w:rPr>
        <w:t>5. Vyúčtování nájemce vystaví a doručí AOPK ČR nejpozději do 10 pracovních dnů po provedení kontroly realizovaných managementových opatření. Vyúčtování musí mít tyto náležitosti:</w:t>
      </w:r>
      <w:r w:rsidR="00D26CDE" w:rsidRPr="00D26CDE">
        <w:rPr>
          <w:rFonts w:ascii="Arial" w:eastAsia="Arial Unicode MS" w:hAnsi="Arial" w:cs="Arial"/>
          <w:spacing w:val="-4"/>
          <w:szCs w:val="24"/>
          <w:lang w:eastAsia="cs-CZ"/>
        </w:rPr>
        <w:t xml:space="preserve"> </w:t>
      </w:r>
      <w:r w:rsidRPr="00D17EC6">
        <w:rPr>
          <w:rFonts w:ascii="Arial" w:eastAsia="Arial Unicode MS" w:hAnsi="Arial" w:cs="Arial"/>
          <w:spacing w:val="-4"/>
          <w:szCs w:val="24"/>
          <w:lang w:eastAsia="cs-CZ"/>
        </w:rPr>
        <w:t>název a sídlo nájemce, IČ</w:t>
      </w:r>
      <w:r w:rsidRPr="00D17EC6">
        <w:rPr>
          <w:rFonts w:ascii="Arial" w:eastAsia="Times New Roman" w:hAnsi="Arial" w:cs="Arial"/>
          <w:spacing w:val="-4"/>
          <w:szCs w:val="24"/>
          <w:lang w:eastAsia="cs-CZ"/>
        </w:rPr>
        <w:t>, bankovní spojení a číslo účtu, předmět a číslo Dohody, výše finančního příspěvku.</w:t>
      </w:r>
    </w:p>
    <w:p w:rsidR="009912EA" w:rsidRPr="00D17EC6" w:rsidRDefault="009912EA" w:rsidP="00D17EC6">
      <w:pPr>
        <w:spacing w:after="0" w:line="240" w:lineRule="auto"/>
        <w:jc w:val="both"/>
        <w:rPr>
          <w:rFonts w:ascii="Times New Roman" w:eastAsia="Times New Roman" w:hAnsi="Times New Roman" w:cs="Times New Roman"/>
          <w:spacing w:val="-4"/>
          <w:sz w:val="24"/>
          <w:szCs w:val="24"/>
          <w:lang w:eastAsia="cs-CZ"/>
        </w:rPr>
      </w:pP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FD6305" w:rsidRDefault="00FD6305" w:rsidP="00D17EC6">
      <w:pPr>
        <w:spacing w:after="0" w:line="240" w:lineRule="auto"/>
        <w:jc w:val="center"/>
        <w:rPr>
          <w:rFonts w:ascii="Arial" w:eastAsia="Arial Unicode MS" w:hAnsi="Arial" w:cs="Arial"/>
          <w:b/>
          <w:szCs w:val="24"/>
          <w:lang w:eastAsia="cs-CZ"/>
        </w:rPr>
      </w:pP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szCs w:val="24"/>
          <w:lang w:eastAsia="cs-CZ"/>
        </w:rPr>
        <w:lastRenderedPageBreak/>
        <w:t>Čl. IV.</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szCs w:val="24"/>
          <w:lang w:eastAsia="cs-CZ"/>
        </w:rPr>
        <w:t xml:space="preserve">Trvání a ukončení Dohody </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1.</w:t>
      </w:r>
      <w:r w:rsidRPr="00D17EC6">
        <w:rPr>
          <w:rFonts w:ascii="Arial" w:eastAsia="Arial Unicode MS" w:hAnsi="Arial" w:cs="Arial"/>
          <w:szCs w:val="24"/>
          <w:lang w:eastAsia="cs-CZ"/>
        </w:rPr>
        <w:t xml:space="preserve"> Tato Dohoda se uzavírá na dobu do 30.</w:t>
      </w:r>
      <w:r w:rsidR="00F63710">
        <w:rPr>
          <w:rFonts w:ascii="Arial" w:eastAsia="Arial Unicode MS" w:hAnsi="Arial" w:cs="Arial"/>
          <w:szCs w:val="24"/>
          <w:lang w:eastAsia="cs-CZ"/>
        </w:rPr>
        <w:t xml:space="preserve"> </w:t>
      </w:r>
      <w:r w:rsidRPr="00D17EC6">
        <w:rPr>
          <w:rFonts w:ascii="Arial" w:eastAsia="Arial Unicode MS" w:hAnsi="Arial" w:cs="Arial"/>
          <w:szCs w:val="24"/>
          <w:lang w:eastAsia="cs-CZ"/>
        </w:rPr>
        <w:t>11.</w:t>
      </w:r>
      <w:r w:rsidR="00F63710">
        <w:rPr>
          <w:rFonts w:ascii="Arial" w:eastAsia="Arial Unicode MS" w:hAnsi="Arial" w:cs="Arial"/>
          <w:szCs w:val="24"/>
          <w:lang w:eastAsia="cs-CZ"/>
        </w:rPr>
        <w:t xml:space="preserve"> </w:t>
      </w:r>
      <w:r w:rsidRPr="00D17EC6">
        <w:rPr>
          <w:rFonts w:ascii="Arial" w:eastAsia="Arial Unicode MS" w:hAnsi="Arial" w:cs="Arial"/>
          <w:szCs w:val="24"/>
          <w:lang w:eastAsia="cs-CZ"/>
        </w:rPr>
        <w:t xml:space="preserve">2019. </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p w:rsidR="00D17EC6" w:rsidRPr="00D17EC6" w:rsidRDefault="00D17EC6" w:rsidP="00D17EC6">
      <w:pPr>
        <w:spacing w:after="0" w:line="240" w:lineRule="auto"/>
        <w:jc w:val="both"/>
        <w:rPr>
          <w:rFonts w:ascii="Times New Roman" w:eastAsia="Times New Roman" w:hAnsi="Times New Roman" w:cs="Times New Roman"/>
          <w:sz w:val="24"/>
          <w:szCs w:val="24"/>
          <w:lang w:eastAsia="cs-CZ"/>
        </w:rPr>
      </w:pPr>
      <w:r w:rsidRPr="00D17EC6">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szCs w:val="24"/>
          <w:lang w:eastAsia="cs-CZ"/>
        </w:rPr>
        <w:br/>
        <w:t>Čl. V.</w:t>
      </w:r>
    </w:p>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Arial Unicode MS" w:hAnsi="Arial" w:cs="Arial"/>
          <w:b/>
          <w:szCs w:val="24"/>
          <w:lang w:eastAsia="cs-CZ"/>
        </w:rPr>
        <w:t>Ostatní a závěrečná ujednání</w:t>
      </w:r>
    </w:p>
    <w:p w:rsidR="00F63710" w:rsidRDefault="00F63710" w:rsidP="00F63710">
      <w:pPr>
        <w:spacing w:after="0" w:line="240" w:lineRule="auto"/>
        <w:jc w:val="both"/>
        <w:rPr>
          <w:rFonts w:ascii="Times New Roman" w:eastAsia="Times New Roman" w:hAnsi="Times New Roman" w:cs="Times New Roman"/>
          <w:sz w:val="24"/>
          <w:szCs w:val="24"/>
          <w:lang w:eastAsia="cs-CZ"/>
        </w:rPr>
      </w:pPr>
    </w:p>
    <w:p w:rsidR="00D17EC6" w:rsidRPr="00D17EC6" w:rsidRDefault="00D17EC6" w:rsidP="00F63710">
      <w:pPr>
        <w:spacing w:after="0" w:line="240" w:lineRule="auto"/>
        <w:jc w:val="both"/>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1. V rozsahu touto Dohodou neupraveném se tato řídí zák.</w:t>
      </w:r>
      <w:r w:rsidR="00D26CDE">
        <w:rPr>
          <w:rFonts w:ascii="Arial" w:eastAsia="Times New Roman" w:hAnsi="Arial" w:cs="Arial"/>
          <w:szCs w:val="24"/>
          <w:lang w:eastAsia="cs-CZ"/>
        </w:rPr>
        <w:t xml:space="preserve"> </w:t>
      </w:r>
      <w:r w:rsidRPr="00D17EC6">
        <w:rPr>
          <w:rFonts w:ascii="Arial" w:eastAsia="Times New Roman" w:hAnsi="Arial" w:cs="Arial"/>
          <w:szCs w:val="24"/>
          <w:lang w:eastAsia="cs-CZ"/>
        </w:rPr>
        <w:t>č. 500/2004 Sb., správním řádem, v platném znění.</w:t>
      </w:r>
    </w:p>
    <w:p w:rsidR="00D17EC6" w:rsidRPr="00D17EC6" w:rsidRDefault="00D17EC6" w:rsidP="00D17EC6">
      <w:pPr>
        <w:spacing w:before="100" w:beforeAutospacing="1" w:after="100" w:afterAutospacing="1" w:line="240" w:lineRule="auto"/>
        <w:jc w:val="both"/>
        <w:rPr>
          <w:rFonts w:ascii="Times New Roman" w:eastAsia="Times New Roman" w:hAnsi="Times New Roman" w:cs="Times New Roman"/>
          <w:spacing w:val="-4"/>
          <w:sz w:val="24"/>
          <w:szCs w:val="24"/>
          <w:lang w:eastAsia="cs-CZ"/>
        </w:rPr>
      </w:pPr>
      <w:r w:rsidRPr="00D17EC6">
        <w:rPr>
          <w:rFonts w:ascii="Arial" w:eastAsia="Times New Roman" w:hAnsi="Arial" w:cs="Arial"/>
          <w:spacing w:val="-4"/>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17EC6" w:rsidRPr="00D17EC6" w:rsidRDefault="00D17EC6" w:rsidP="009912EA">
      <w:pPr>
        <w:spacing w:after="120" w:line="240" w:lineRule="auto"/>
        <w:jc w:val="both"/>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3. Nedílnou součástí Dohody jsou přílohy:</w:t>
      </w:r>
    </w:p>
    <w:p w:rsidR="00D17EC6" w:rsidRPr="00D17EC6" w:rsidRDefault="00D17EC6" w:rsidP="00D17EC6">
      <w:pPr>
        <w:spacing w:after="0" w:line="240" w:lineRule="auto"/>
        <w:rPr>
          <w:rFonts w:ascii="Times New Roman" w:eastAsia="Times New Roman" w:hAnsi="Times New Roman" w:cs="Times New Roman"/>
          <w:sz w:val="24"/>
          <w:szCs w:val="24"/>
          <w:lang w:eastAsia="cs-CZ"/>
        </w:rPr>
      </w:pPr>
      <w:proofErr w:type="gramStart"/>
      <w:r w:rsidRPr="00D17EC6">
        <w:rPr>
          <w:rFonts w:ascii="Arial" w:eastAsia="Arial Unicode MS" w:hAnsi="Arial" w:cs="Arial"/>
          <w:szCs w:val="24"/>
          <w:lang w:eastAsia="cs-CZ"/>
        </w:rPr>
        <w:t>č.1 kalkulace</w:t>
      </w:r>
      <w:proofErr w:type="gramEnd"/>
      <w:r w:rsidRPr="00D17EC6">
        <w:rPr>
          <w:rFonts w:ascii="Arial" w:eastAsia="Arial Unicode MS" w:hAnsi="Arial" w:cs="Arial"/>
          <w:szCs w:val="24"/>
          <w:lang w:eastAsia="cs-CZ"/>
        </w:rPr>
        <w:t xml:space="preserve"> nákladů</w:t>
      </w:r>
    </w:p>
    <w:p w:rsidR="00D17EC6" w:rsidRPr="00D17EC6" w:rsidRDefault="00D17EC6" w:rsidP="00D17EC6">
      <w:pPr>
        <w:spacing w:after="100" w:line="240" w:lineRule="auto"/>
        <w:rPr>
          <w:rFonts w:ascii="Times New Roman" w:eastAsia="Times New Roman" w:hAnsi="Times New Roman" w:cs="Times New Roman"/>
          <w:sz w:val="24"/>
          <w:szCs w:val="24"/>
          <w:lang w:eastAsia="cs-CZ"/>
        </w:rPr>
      </w:pPr>
      <w:proofErr w:type="gramStart"/>
      <w:r w:rsidRPr="00D17EC6">
        <w:rPr>
          <w:rFonts w:ascii="Arial" w:eastAsia="Arial Unicode MS" w:hAnsi="Arial" w:cs="Arial"/>
          <w:szCs w:val="24"/>
          <w:lang w:eastAsia="cs-CZ"/>
        </w:rPr>
        <w:t>č.2 mapa</w:t>
      </w:r>
      <w:proofErr w:type="gramEnd"/>
      <w:r w:rsidRPr="00D17EC6">
        <w:rPr>
          <w:rFonts w:ascii="Arial" w:eastAsia="Arial Unicode MS" w:hAnsi="Arial" w:cs="Arial"/>
          <w:szCs w:val="24"/>
          <w:lang w:eastAsia="cs-CZ"/>
        </w:rPr>
        <w:t xml:space="preserve"> se zákresem lokalizace prováděných opatření</w:t>
      </w:r>
    </w:p>
    <w:p w:rsidR="00D17EC6" w:rsidRPr="00D17EC6" w:rsidRDefault="00D17EC6" w:rsidP="00D17EC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 xml:space="preserve">4. Nájemce bezvýhradně souhlasí se zveřejněním své identifikace a dalších parametrů Dohody. </w:t>
      </w:r>
    </w:p>
    <w:p w:rsidR="00D17EC6" w:rsidRPr="00D17EC6" w:rsidRDefault="00D17EC6" w:rsidP="00D17EC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5. Tato Dohoda se vyhotovuje ve 3 stejnopisech, z nichž AOPK ČR obdrží 2 vyhotovení a nájemce obdrží 1 vyhotovení.</w:t>
      </w:r>
    </w:p>
    <w:p w:rsidR="00D17EC6" w:rsidRPr="00D17EC6" w:rsidRDefault="00D17EC6" w:rsidP="00D17EC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D17EC6" w:rsidRPr="00D17EC6" w:rsidRDefault="00D17EC6" w:rsidP="009912EA">
      <w:pPr>
        <w:spacing w:before="100" w:beforeAutospacing="1" w:after="0" w:line="240" w:lineRule="auto"/>
        <w:jc w:val="both"/>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0313"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785"/>
        <w:gridCol w:w="240"/>
        <w:gridCol w:w="300"/>
        <w:gridCol w:w="150"/>
        <w:gridCol w:w="90"/>
        <w:gridCol w:w="150"/>
        <w:gridCol w:w="135"/>
        <w:gridCol w:w="240"/>
        <w:gridCol w:w="1515"/>
        <w:gridCol w:w="240"/>
        <w:gridCol w:w="150"/>
        <w:gridCol w:w="150"/>
        <w:gridCol w:w="90"/>
        <w:gridCol w:w="150"/>
      </w:tblGrid>
      <w:tr w:rsidR="00D17EC6" w:rsidRPr="00D17EC6" w:rsidTr="00D17EC6">
        <w:trPr>
          <w:gridAfter w:val="4"/>
          <w:wAfter w:w="540" w:type="dxa"/>
          <w:trHeight w:val="915"/>
          <w:jc w:val="center"/>
        </w:trPr>
        <w:tc>
          <w:tcPr>
            <w:tcW w:w="1966" w:type="dxa"/>
            <w:gridSpan w:val="2"/>
            <w:tcBorders>
              <w:top w:val="nil"/>
              <w:left w:val="nil"/>
              <w:bottom w:val="nil"/>
              <w:right w:val="nil"/>
            </w:tcBorders>
            <w:shd w:val="clear" w:color="auto" w:fill="auto"/>
            <w:vAlign w:val="center"/>
            <w:hideMark/>
          </w:tcPr>
          <w:p w:rsidR="00D17EC6" w:rsidRPr="00D17EC6" w:rsidRDefault="00D17EC6" w:rsidP="00C328DF">
            <w:pPr>
              <w:spacing w:after="0" w:line="240" w:lineRule="auto"/>
              <w:jc w:val="center"/>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 xml:space="preserve">V </w:t>
            </w:r>
            <w:r w:rsidR="00C328DF">
              <w:rPr>
                <w:rFonts w:ascii="Arial" w:eastAsia="Times New Roman" w:hAnsi="Arial" w:cs="Arial"/>
                <w:szCs w:val="24"/>
                <w:lang w:eastAsia="cs-CZ"/>
              </w:rPr>
              <w:t>Litoměřicích</w:t>
            </w:r>
          </w:p>
        </w:tc>
        <w:tc>
          <w:tcPr>
            <w:tcW w:w="54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proofErr w:type="gramStart"/>
            <w:r w:rsidRPr="00D17EC6">
              <w:rPr>
                <w:rFonts w:ascii="Arial" w:eastAsia="Times New Roman" w:hAnsi="Arial" w:cs="Arial"/>
                <w:szCs w:val="24"/>
                <w:lang w:eastAsia="cs-CZ"/>
              </w:rPr>
              <w:t>dne ...................</w:t>
            </w:r>
            <w:proofErr w:type="gramEnd"/>
          </w:p>
        </w:tc>
        <w:tc>
          <w:tcPr>
            <w:tcW w:w="20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proofErr w:type="gramStart"/>
            <w:r w:rsidRPr="00D17EC6">
              <w:rPr>
                <w:rFonts w:ascii="Arial" w:eastAsia="Times New Roman" w:hAnsi="Arial" w:cs="Arial"/>
                <w:szCs w:val="24"/>
                <w:lang w:eastAsia="cs-CZ"/>
              </w:rPr>
              <w:t>V ...................</w:t>
            </w:r>
            <w:proofErr w:type="gramEnd"/>
          </w:p>
        </w:tc>
        <w:tc>
          <w:tcPr>
            <w:tcW w:w="540" w:type="dxa"/>
            <w:gridSpan w:val="3"/>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280" w:type="dxa"/>
            <w:gridSpan w:val="5"/>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proofErr w:type="gramStart"/>
            <w:r w:rsidRPr="00D17EC6">
              <w:rPr>
                <w:rFonts w:ascii="Arial" w:eastAsia="Times New Roman" w:hAnsi="Arial" w:cs="Arial"/>
                <w:szCs w:val="24"/>
                <w:lang w:eastAsia="cs-CZ"/>
              </w:rPr>
              <w:t>dne ...................</w:t>
            </w:r>
            <w:proofErr w:type="gramEnd"/>
          </w:p>
        </w:tc>
      </w:tr>
      <w:tr w:rsidR="00D17EC6" w:rsidRPr="00D17EC6" w:rsidTr="00D17EC6">
        <w:trPr>
          <w:gridAfter w:val="5"/>
          <w:wAfter w:w="780" w:type="dxa"/>
          <w:jc w:val="center"/>
        </w:trPr>
        <w:tc>
          <w:tcPr>
            <w:tcW w:w="4688" w:type="dxa"/>
            <w:gridSpan w:val="5"/>
            <w:tcBorders>
              <w:top w:val="nil"/>
              <w:left w:val="nil"/>
              <w:bottom w:val="nil"/>
              <w:right w:val="nil"/>
            </w:tcBorders>
            <w:shd w:val="clear" w:color="auto" w:fill="auto"/>
            <w:vAlign w:val="center"/>
            <w:hideMark/>
          </w:tcPr>
          <w:p w:rsidR="00D17EC6" w:rsidRPr="00D17EC6" w:rsidRDefault="00D17EC6" w:rsidP="00D17EC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17EC6">
              <w:rPr>
                <w:rFonts w:ascii="Arial" w:eastAsia="Times New Roman" w:hAnsi="Arial" w:cs="Arial"/>
                <w:b/>
                <w:bCs/>
                <w:szCs w:val="24"/>
                <w:lang w:eastAsia="cs-CZ"/>
              </w:rPr>
              <w:t>Za AOPK ČR:</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D17EC6" w:rsidRPr="00D17EC6" w:rsidRDefault="00D17EC6" w:rsidP="00D17EC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17EC6">
              <w:rPr>
                <w:rFonts w:ascii="Arial" w:eastAsia="Times New Roman" w:hAnsi="Arial" w:cs="Arial"/>
                <w:b/>
                <w:bCs/>
                <w:szCs w:val="24"/>
                <w:lang w:eastAsia="cs-CZ"/>
              </w:rPr>
              <w:t>Nájemce:</w:t>
            </w:r>
          </w:p>
        </w:tc>
      </w:tr>
      <w:tr w:rsidR="009912EA" w:rsidRPr="00D17EC6" w:rsidTr="00D17EC6">
        <w:trPr>
          <w:gridAfter w:val="5"/>
          <w:wAfter w:w="780" w:type="dxa"/>
          <w:jc w:val="center"/>
        </w:trPr>
        <w:tc>
          <w:tcPr>
            <w:tcW w:w="4688" w:type="dxa"/>
            <w:gridSpan w:val="5"/>
            <w:tcBorders>
              <w:top w:val="nil"/>
              <w:left w:val="nil"/>
              <w:bottom w:val="nil"/>
              <w:right w:val="nil"/>
            </w:tcBorders>
            <w:shd w:val="clear" w:color="auto" w:fill="auto"/>
            <w:vAlign w:val="center"/>
          </w:tcPr>
          <w:p w:rsidR="009912EA" w:rsidRPr="00D17EC6" w:rsidRDefault="009912EA" w:rsidP="00D17EC6">
            <w:pPr>
              <w:spacing w:before="100" w:beforeAutospacing="1" w:after="100" w:afterAutospacing="1" w:line="240" w:lineRule="auto"/>
              <w:jc w:val="center"/>
              <w:rPr>
                <w:rFonts w:ascii="Arial" w:eastAsia="Times New Roman" w:hAnsi="Arial" w:cs="Arial"/>
                <w:b/>
                <w:bCs/>
                <w:szCs w:val="24"/>
                <w:lang w:eastAsia="cs-CZ"/>
              </w:rPr>
            </w:pP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tcPr>
          <w:p w:rsidR="009912EA" w:rsidRPr="00D17EC6" w:rsidRDefault="009912EA" w:rsidP="00D17EC6">
            <w:pPr>
              <w:spacing w:before="100" w:beforeAutospacing="1" w:after="100" w:afterAutospacing="1" w:line="240" w:lineRule="auto"/>
              <w:jc w:val="center"/>
              <w:rPr>
                <w:rFonts w:ascii="Arial" w:eastAsia="Times New Roman" w:hAnsi="Arial" w:cs="Arial"/>
                <w:b/>
                <w:bCs/>
                <w:szCs w:val="24"/>
                <w:lang w:eastAsia="cs-CZ"/>
              </w:rPr>
            </w:pPr>
          </w:p>
        </w:tc>
      </w:tr>
      <w:tr w:rsidR="00CB0324" w:rsidRPr="00D17EC6" w:rsidTr="00D17EC6">
        <w:trPr>
          <w:gridAfter w:val="5"/>
          <w:wAfter w:w="780" w:type="dxa"/>
          <w:jc w:val="center"/>
        </w:trPr>
        <w:tc>
          <w:tcPr>
            <w:tcW w:w="4688" w:type="dxa"/>
            <w:gridSpan w:val="5"/>
            <w:tcBorders>
              <w:top w:val="nil"/>
              <w:left w:val="nil"/>
              <w:bottom w:val="nil"/>
              <w:right w:val="nil"/>
            </w:tcBorders>
            <w:shd w:val="clear" w:color="auto" w:fill="auto"/>
            <w:vAlign w:val="center"/>
          </w:tcPr>
          <w:p w:rsidR="00CB0324" w:rsidRPr="00D17EC6" w:rsidRDefault="00CB0324" w:rsidP="00D17EC6">
            <w:pPr>
              <w:spacing w:before="100" w:beforeAutospacing="1" w:after="100" w:afterAutospacing="1" w:line="240" w:lineRule="auto"/>
              <w:jc w:val="center"/>
              <w:rPr>
                <w:rFonts w:ascii="Arial" w:eastAsia="Times New Roman" w:hAnsi="Arial" w:cs="Arial"/>
                <w:b/>
                <w:bCs/>
                <w:szCs w:val="24"/>
                <w:lang w:eastAsia="cs-CZ"/>
              </w:rPr>
            </w:pP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tcPr>
          <w:p w:rsidR="00CB0324" w:rsidRPr="00D17EC6" w:rsidRDefault="00CB0324" w:rsidP="00D17EC6">
            <w:pPr>
              <w:spacing w:before="100" w:beforeAutospacing="1" w:after="100" w:afterAutospacing="1" w:line="240" w:lineRule="auto"/>
              <w:jc w:val="center"/>
              <w:rPr>
                <w:rFonts w:ascii="Arial" w:eastAsia="Times New Roman" w:hAnsi="Arial" w:cs="Arial"/>
                <w:b/>
                <w:bCs/>
                <w:szCs w:val="24"/>
                <w:lang w:eastAsia="cs-CZ"/>
              </w:rPr>
            </w:pPr>
          </w:p>
        </w:tc>
      </w:tr>
      <w:tr w:rsidR="00D17EC6" w:rsidRPr="00D17EC6" w:rsidTr="00D17EC6">
        <w:trPr>
          <w:gridAfter w:val="5"/>
          <w:wAfter w:w="780" w:type="dxa"/>
          <w:trHeight w:val="388"/>
          <w:jc w:val="center"/>
        </w:trPr>
        <w:tc>
          <w:tcPr>
            <w:tcW w:w="946"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52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r>
      <w:tr w:rsidR="00D17EC6" w:rsidRPr="00D17EC6" w:rsidTr="00D17EC6">
        <w:trPr>
          <w:gridAfter w:val="5"/>
          <w:wAfter w:w="780" w:type="dxa"/>
          <w:jc w:val="center"/>
        </w:trPr>
        <w:tc>
          <w:tcPr>
            <w:tcW w:w="4688" w:type="dxa"/>
            <w:gridSpan w:val="5"/>
            <w:tcBorders>
              <w:top w:val="nil"/>
              <w:left w:val="nil"/>
              <w:bottom w:val="nil"/>
              <w:right w:val="nil"/>
            </w:tcBorders>
            <w:shd w:val="clear" w:color="auto" w:fill="auto"/>
            <w:vAlign w:val="center"/>
            <w:hideMark/>
          </w:tcPr>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 xml:space="preserve">Ing. Vladislav Kopecký </w:t>
            </w:r>
            <w:r w:rsidRPr="00D17EC6">
              <w:rPr>
                <w:rFonts w:ascii="Arial" w:eastAsia="Times New Roman" w:hAnsi="Arial" w:cs="Arial"/>
                <w:szCs w:val="24"/>
                <w:lang w:eastAsia="cs-CZ"/>
              </w:rPr>
              <w:br/>
              <w:t>vedoucí oddělení péče o přírodu a krajinu - RP SCHKO České středohoří</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D17EC6" w:rsidRPr="00D17EC6" w:rsidRDefault="00D17EC6" w:rsidP="00D17EC6">
            <w:pPr>
              <w:spacing w:after="0" w:line="240" w:lineRule="auto"/>
              <w:jc w:val="center"/>
              <w:rPr>
                <w:rFonts w:ascii="Times New Roman" w:eastAsia="Times New Roman" w:hAnsi="Times New Roman" w:cs="Times New Roman"/>
                <w:sz w:val="24"/>
                <w:szCs w:val="24"/>
                <w:lang w:eastAsia="cs-CZ"/>
              </w:rPr>
            </w:pPr>
            <w:r w:rsidRPr="00D17EC6">
              <w:rPr>
                <w:rFonts w:ascii="Arial" w:eastAsia="Times New Roman" w:hAnsi="Arial" w:cs="Arial"/>
                <w:szCs w:val="24"/>
                <w:lang w:eastAsia="cs-CZ"/>
              </w:rPr>
              <w:t>Petr Nešetřil</w:t>
            </w:r>
          </w:p>
        </w:tc>
      </w:tr>
      <w:tr w:rsidR="00D17EC6" w:rsidRPr="00D17EC6" w:rsidTr="00D17EC6">
        <w:trPr>
          <w:gridAfter w:val="2"/>
          <w:wAfter w:w="240" w:type="dxa"/>
          <w:jc w:val="center"/>
        </w:trPr>
        <w:tc>
          <w:tcPr>
            <w:tcW w:w="946"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520" w:type="dxa"/>
            <w:gridSpan w:val="7"/>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r>
      <w:tr w:rsidR="00D17EC6" w:rsidRPr="00D17EC6" w:rsidTr="00D17EC6">
        <w:trPr>
          <w:jc w:val="center"/>
        </w:trPr>
        <w:tc>
          <w:tcPr>
            <w:tcW w:w="946"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540" w:type="dxa"/>
            <w:gridSpan w:val="3"/>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375" w:type="dxa"/>
            <w:gridSpan w:val="2"/>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390" w:type="dxa"/>
            <w:gridSpan w:val="3"/>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17EC6" w:rsidRPr="00D17EC6" w:rsidRDefault="00D17EC6" w:rsidP="00D17EC6">
            <w:pPr>
              <w:spacing w:after="0" w:line="240" w:lineRule="auto"/>
              <w:rPr>
                <w:rFonts w:ascii="Times New Roman" w:eastAsia="Times New Roman" w:hAnsi="Times New Roman" w:cs="Times New Roman"/>
                <w:sz w:val="24"/>
                <w:szCs w:val="24"/>
                <w:lang w:eastAsia="cs-CZ"/>
              </w:rPr>
            </w:pPr>
            <w:r w:rsidRPr="00D17EC6">
              <w:rPr>
                <w:rFonts w:ascii="Times New Roman" w:eastAsia="Times New Roman" w:hAnsi="Times New Roman" w:cs="Times New Roman"/>
                <w:sz w:val="24"/>
                <w:szCs w:val="24"/>
                <w:lang w:eastAsia="cs-CZ"/>
              </w:rPr>
              <w:t> </w:t>
            </w:r>
          </w:p>
        </w:tc>
      </w:tr>
    </w:tbl>
    <w:p w:rsidR="000A5E1E" w:rsidRDefault="000A5E1E"/>
    <w:sectPr w:rsidR="000A5E1E" w:rsidSect="00CB0324">
      <w:pgSz w:w="11906" w:h="16838"/>
      <w:pgMar w:top="119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6"/>
    <w:rsid w:val="000A5E1E"/>
    <w:rsid w:val="000D39F9"/>
    <w:rsid w:val="00306CB1"/>
    <w:rsid w:val="0047330F"/>
    <w:rsid w:val="005001D3"/>
    <w:rsid w:val="005B3E10"/>
    <w:rsid w:val="009912EA"/>
    <w:rsid w:val="00A83015"/>
    <w:rsid w:val="00B827C2"/>
    <w:rsid w:val="00C328DF"/>
    <w:rsid w:val="00CB0324"/>
    <w:rsid w:val="00D17EC6"/>
    <w:rsid w:val="00D26CDE"/>
    <w:rsid w:val="00F63710"/>
    <w:rsid w:val="00FD6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2C0F0-40AE-4FE2-A7B5-9C8CDE5B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17E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D17E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D17EC6"/>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17EC6"/>
    <w:rPr>
      <w:b/>
      <w:bCs/>
    </w:rPr>
  </w:style>
  <w:style w:type="paragraph" w:styleId="Zkladntext">
    <w:name w:val="Body Text"/>
    <w:basedOn w:val="Normln"/>
    <w:link w:val="ZkladntextChar"/>
    <w:uiPriority w:val="99"/>
    <w:semiHidden/>
    <w:unhideWhenUsed/>
    <w:rsid w:val="00D17E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D17EC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17E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808616">
      <w:bodyDiv w:val="1"/>
      <w:marLeft w:val="0"/>
      <w:marRight w:val="0"/>
      <w:marTop w:val="0"/>
      <w:marBottom w:val="0"/>
      <w:divBdr>
        <w:top w:val="none" w:sz="0" w:space="0" w:color="auto"/>
        <w:left w:val="none" w:sz="0" w:space="0" w:color="auto"/>
        <w:bottom w:val="none" w:sz="0" w:space="0" w:color="auto"/>
        <w:right w:val="none" w:sz="0" w:space="0" w:color="auto"/>
      </w:divBdr>
      <w:divsChild>
        <w:div w:id="959532225">
          <w:blockQuote w:val="1"/>
          <w:marLeft w:val="720"/>
          <w:marRight w:val="0"/>
          <w:marTop w:val="100"/>
          <w:marBottom w:val="100"/>
          <w:divBdr>
            <w:top w:val="none" w:sz="0" w:space="0" w:color="auto"/>
            <w:left w:val="none" w:sz="0" w:space="0" w:color="auto"/>
            <w:bottom w:val="none" w:sz="0" w:space="0" w:color="auto"/>
            <w:right w:val="none" w:sz="0" w:space="0" w:color="auto"/>
          </w:divBdr>
        </w:div>
        <w:div w:id="6724887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7472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2019-10-22T08:55:00Z</dcterms:created>
  <dcterms:modified xsi:type="dcterms:W3CDTF">2019-10-22T08:56:00Z</dcterms:modified>
</cp:coreProperties>
</file>