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03477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Střední průmyslová škola strojnická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 Střední odborná škola prof.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Švejcara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109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21.10.2019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EB2BA9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F91459">
              <w:rPr>
                <w:rFonts w:ascii="Arial" w:hAnsi="Arial" w:cs="Arial"/>
                <w:b/>
                <w:sz w:val="20"/>
                <w:szCs w:val="22"/>
              </w:rPr>
              <w:t>9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F91459" w:rsidP="00F91459">
      <w:pPr>
        <w:spacing w:after="0"/>
        <w:jc w:val="both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</w:rPr>
        <w:t xml:space="preserve">Objednáváme u Vás kurzy svařování pro žáky ve školním roce 2019/2020 pro tyto obory: </w:t>
      </w:r>
    </w:p>
    <w:p w:rsidR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zámečník - </w:t>
      </w:r>
      <w:r>
        <w:rPr>
          <w:rFonts w:ascii="Arial" w:hAnsi="Arial" w:cs="Arial"/>
        </w:rPr>
        <w:tab/>
        <w:t>kurz ZK 135 1.1 pro 7 žáků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instalatér - </w:t>
      </w:r>
      <w:r>
        <w:rPr>
          <w:rFonts w:ascii="Arial" w:hAnsi="Arial" w:cs="Arial"/>
        </w:rPr>
        <w:tab/>
        <w:t>kurz ZK 311 1.1 pro 21 žáků</w:t>
      </w:r>
    </w:p>
    <w:p w:rsidR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zámečník - </w:t>
      </w:r>
      <w:r>
        <w:rPr>
          <w:rFonts w:ascii="Arial" w:hAnsi="Arial" w:cs="Arial"/>
        </w:rPr>
        <w:tab/>
        <w:t xml:space="preserve">kurz ZK 311 1.1 pro 8 žáků </w:t>
      </w:r>
    </w:p>
    <w:p w:rsidR="00F91459" w:rsidP="00F91459">
      <w:pPr>
        <w:spacing w:after="0"/>
        <w:jc w:val="both"/>
        <w:rPr>
          <w:rFonts w:ascii="Arial" w:hAnsi="Arial" w:cs="Arial"/>
        </w:rPr>
      </w:pPr>
    </w:p>
    <w:p w:rsidR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Pozn.: aktuální počty žáků se v době konání kurzu mohou lišit</w:t>
      </w:r>
    </w:p>
    <w:p w:rsidR="00F91459" w:rsidP="00F91459">
      <w:pPr>
        <w:spacing w:after="0"/>
        <w:jc w:val="both"/>
        <w:rPr>
          <w:rFonts w:ascii="Arial" w:hAnsi="Arial" w:cs="Arial"/>
        </w:rPr>
      </w:pPr>
    </w:p>
    <w:p w:rsidR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zástupce ředitele pro odborný výcvik Ing. Jiří Hájek tel. č. 602 159 102</w:t>
      </w: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Střední průmyslová škola strojnická a Střední odborná škola profesora Švejcara</w:t>
      </w: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Klatovská 109</w:t>
      </w: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</w:p>
    <w:p w:rsidR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00401">
        <w:rPr>
          <w:rFonts w:ascii="Arial" w:hAnsi="Arial" w:cs="Arial"/>
        </w:rPr>
        <w:t xml:space="preserve"> Plzni </w:t>
      </w:r>
      <w:r>
        <w:rPr>
          <w:rFonts w:ascii="Arial" w:hAnsi="Arial" w:cs="Arial"/>
        </w:rPr>
        <w:t xml:space="preserve"> dne: </w:t>
      </w:r>
      <w:r w:rsidR="00F00401">
        <w:rPr>
          <w:rFonts w:ascii="Arial" w:hAnsi="Arial" w:cs="Arial"/>
        </w:rPr>
        <w:t>24. 10. 2019</w:t>
      </w:r>
      <w:bookmarkStart w:id="0" w:name="_GoBack"/>
      <w:bookmarkEnd w:id="0"/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60"/>
      </w:tblGrid>
      <w:tr w:rsidTr="00F045F9">
        <w:tblPrEx>
          <w:tblW w:w="0" w:type="auto"/>
          <w:tblLook w:val="04A0"/>
        </w:tblPrEx>
        <w:tc>
          <w:tcPr>
            <w:tcW w:w="2660" w:type="dxa"/>
            <w:hideMark/>
          </w:tcPr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P="00F91459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7293B"/>
    <w:multiLevelType w:val="hybridMultilevel"/>
    <w:tmpl w:val="48C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D3C1B"/>
    <w:multiLevelType w:val="hybridMultilevel"/>
    <w:tmpl w:val="2842F26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64AFB"/>
    <w:rsid w:val="001B28D0"/>
    <w:rsid w:val="001B4905"/>
    <w:rsid w:val="00262505"/>
    <w:rsid w:val="002977D3"/>
    <w:rsid w:val="00302282"/>
    <w:rsid w:val="0031233F"/>
    <w:rsid w:val="0034035E"/>
    <w:rsid w:val="00345E9B"/>
    <w:rsid w:val="003D3975"/>
    <w:rsid w:val="00444E0D"/>
    <w:rsid w:val="004668A0"/>
    <w:rsid w:val="004B5C29"/>
    <w:rsid w:val="004D1FED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833F50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0401"/>
    <w:rsid w:val="00F045F9"/>
    <w:rsid w:val="00F91459"/>
    <w:rsid w:val="00FA116D"/>
    <w:rsid w:val="00FC0DB6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2019-10-21T11:26:00Z</cp:lastPrinted>
  <dcterms:created xsi:type="dcterms:W3CDTF">2019-10-24T07:38:00Z</dcterms:created>
  <dcterms:modified xsi:type="dcterms:W3CDTF">2019-10-24T07:38:00Z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SOUSPL/1921/19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24.10.2019</vt:lpwstr>
  </property>
  <property fmtid="{D5CDD505-2E9C-101B-9397-08002B2CF9AE}" pid="11" name="DisplayName_CJCol">
    <vt:lpwstr>SOUSPL/1921/19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SOUSPL-2257/19</vt:lpwstr>
  </property>
  <property fmtid="{D5CDD505-2E9C-101B-9397-08002B2CF9AE}" pid="17" name="Key_BarCode_Pisemnost">
    <vt:lpwstr>*B001465981*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- kurzy svařování</vt:lpwstr>
  </property>
  <property fmtid="{D5CDD505-2E9C-101B-9397-08002B2CF9AE}" pid="36" name="Zkratka_SpisovyUzel_PoziceZodpo_Pisemnost">
    <vt:lpwstr>SOUSPL</vt:lpwstr>
  </property>
</Properties>
</file>