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EA" w:rsidRDefault="00707F9B">
      <w:pPr>
        <w:pStyle w:val="Heading10"/>
        <w:keepNext/>
        <w:keepLines/>
        <w:shd w:val="clear" w:color="auto" w:fill="auto"/>
        <w:ind w:left="1120"/>
      </w:pPr>
      <w:bookmarkStart w:id="0" w:name="bookmark0"/>
      <w:r>
        <w:t>Dodatek č. 1</w:t>
      </w:r>
      <w:bookmarkEnd w:id="0"/>
    </w:p>
    <w:p w:rsidR="001375EA" w:rsidRDefault="00707F9B">
      <w:pPr>
        <w:pStyle w:val="Bodytext30"/>
        <w:shd w:val="clear" w:color="auto" w:fill="auto"/>
        <w:spacing w:after="247"/>
      </w:pPr>
      <w:r>
        <w:t>ke smlouvě č. 14966 ze dne 09. 8. 2016</w:t>
      </w:r>
    </w:p>
    <w:p w:rsidR="001375EA" w:rsidRDefault="00707F9B">
      <w:pPr>
        <w:pStyle w:val="Bodytext40"/>
        <w:shd w:val="clear" w:color="auto" w:fill="auto"/>
        <w:spacing w:before="0" w:after="17"/>
        <w:ind w:left="1580"/>
      </w:pPr>
      <w:r>
        <w:t>uzavřenou mezi :</w:t>
      </w:r>
    </w:p>
    <w:p w:rsidR="001375EA" w:rsidRDefault="00707F9B">
      <w:pPr>
        <w:pStyle w:val="Bodytext30"/>
        <w:shd w:val="clear" w:color="auto" w:fill="auto"/>
        <w:spacing w:after="0" w:line="466" w:lineRule="exact"/>
        <w:ind w:left="3040"/>
      </w:pPr>
      <w:r>
        <w:t xml:space="preserve">NÁRODNÍ MUZEUM Václavské náměstí 1700/68 Praha, Nové Město </w:t>
      </w:r>
      <w:r>
        <w:rPr>
          <w:rStyle w:val="Bodytext3CourierNew"/>
          <w:b/>
          <w:bCs/>
        </w:rPr>
        <w:t>11000</w:t>
      </w:r>
    </w:p>
    <w:p w:rsidR="001375EA" w:rsidRDefault="00707F9B">
      <w:pPr>
        <w:pStyle w:val="Bodytext20"/>
        <w:shd w:val="clear" w:color="auto" w:fill="auto"/>
        <w:ind w:left="3040" w:firstLine="0"/>
      </w:pPr>
      <w:r>
        <w:t>IČO: 00023272</w:t>
      </w:r>
    </w:p>
    <w:p w:rsidR="001375EA" w:rsidRDefault="00707F9B">
      <w:pPr>
        <w:pStyle w:val="Bodytext20"/>
        <w:shd w:val="clear" w:color="auto" w:fill="auto"/>
        <w:spacing w:line="234" w:lineRule="exact"/>
        <w:ind w:left="3040" w:firstLine="0"/>
        <w:sectPr w:rsidR="001375EA">
          <w:pgSz w:w="11900" w:h="16840"/>
          <w:pgMar w:top="745" w:right="2225" w:bottom="1315" w:left="3545" w:header="0" w:footer="3" w:gutter="0"/>
          <w:cols w:space="720"/>
          <w:noEndnote/>
          <w:docGrid w:linePitch="360"/>
        </w:sectPr>
      </w:pPr>
      <w:r>
        <w:t>DIC: CZ00023272</w:t>
      </w:r>
    </w:p>
    <w:p w:rsidR="001375EA" w:rsidRDefault="001375EA">
      <w:pPr>
        <w:spacing w:line="154" w:lineRule="exact"/>
        <w:rPr>
          <w:sz w:val="12"/>
          <w:szCs w:val="12"/>
        </w:rPr>
      </w:pPr>
    </w:p>
    <w:p w:rsidR="001375EA" w:rsidRDefault="001375EA">
      <w:pPr>
        <w:rPr>
          <w:sz w:val="2"/>
          <w:szCs w:val="2"/>
        </w:rPr>
        <w:sectPr w:rsidR="001375EA">
          <w:type w:val="continuous"/>
          <w:pgSz w:w="11900" w:h="16840"/>
          <w:pgMar w:top="745" w:right="0" w:bottom="1315" w:left="0" w:header="0" w:footer="3" w:gutter="0"/>
          <w:cols w:space="720"/>
          <w:noEndnote/>
          <w:docGrid w:linePitch="360"/>
        </w:sectPr>
      </w:pPr>
    </w:p>
    <w:p w:rsidR="001375EA" w:rsidRDefault="00707F9B">
      <w:pPr>
        <w:pStyle w:val="Bodytext40"/>
        <w:shd w:val="clear" w:color="auto" w:fill="auto"/>
        <w:spacing w:before="0" w:after="460"/>
      </w:pPr>
      <w:r>
        <w:t>dále jen „Uživatel'</w:t>
      </w:r>
    </w:p>
    <w:p w:rsidR="001375EA" w:rsidRDefault="00707F9B">
      <w:pPr>
        <w:pStyle w:val="Bodytext50"/>
        <w:shd w:val="clear" w:color="auto" w:fill="auto"/>
        <w:spacing w:before="0"/>
      </w:pPr>
      <w:r>
        <w:t>AIRWAYNET a.s.</w:t>
      </w:r>
    </w:p>
    <w:p w:rsidR="001375EA" w:rsidRDefault="00707F9B">
      <w:pPr>
        <w:pStyle w:val="Bodytext40"/>
        <w:shd w:val="clear" w:color="auto" w:fill="auto"/>
        <w:spacing w:before="0" w:after="0" w:line="437" w:lineRule="exact"/>
        <w:ind w:right="2600"/>
      </w:pPr>
      <w:r>
        <w:t>se sídlem: Hládkov 920/12, 169 00 Praha 6 zastoupená: Miloslavem Novákem</w:t>
      </w:r>
    </w:p>
    <w:p w:rsidR="001375EA" w:rsidRDefault="00707F9B">
      <w:pPr>
        <w:pStyle w:val="Bodytext40"/>
        <w:shd w:val="clear" w:color="auto" w:fill="auto"/>
        <w:spacing w:before="0" w:after="0" w:line="437" w:lineRule="exact"/>
        <w:ind w:right="1040"/>
      </w:pPr>
      <w:r>
        <w:t>zapsaná v obchodním rejstříku, vedeném Městským soudem v Praze, oddíl B, vložka 3877 IČO: 61058068 DIČ: CZ61058068</w:t>
      </w:r>
    </w:p>
    <w:p w:rsidR="001375EA" w:rsidRDefault="00707F9B">
      <w:pPr>
        <w:pStyle w:val="Bodytext40"/>
        <w:shd w:val="clear" w:color="auto" w:fill="auto"/>
        <w:spacing w:before="0" w:after="0" w:line="437" w:lineRule="exact"/>
      </w:pPr>
      <w:r>
        <w:t xml:space="preserve">Bankovní spojení: </w:t>
      </w:r>
      <w:r w:rsidR="00A72EA7">
        <w:t>xxxxxxxxxxxxxxxxxxxxxxxxxxxxxxxxxxxxxxxxxxxx</w:t>
      </w:r>
    </w:p>
    <w:p w:rsidR="001375EA" w:rsidRDefault="00707F9B">
      <w:pPr>
        <w:pStyle w:val="Bodytext40"/>
        <w:shd w:val="clear" w:color="auto" w:fill="auto"/>
        <w:spacing w:before="0" w:after="0" w:line="461" w:lineRule="exact"/>
        <w:ind w:right="1040"/>
      </w:pPr>
      <w:r>
        <w:t xml:space="preserve">(provozovatel AIRWAYNET.CZ) </w:t>
      </w:r>
      <w:r>
        <w:rPr>
          <w:rStyle w:val="Bodytext4105pt"/>
        </w:rPr>
        <w:t>dále jen „Poskytovatel"</w:t>
      </w:r>
    </w:p>
    <w:p w:rsidR="001375EA" w:rsidRDefault="00707F9B">
      <w:pPr>
        <w:pStyle w:val="Bodytext20"/>
        <w:numPr>
          <w:ilvl w:val="0"/>
          <w:numId w:val="1"/>
        </w:numPr>
        <w:shd w:val="clear" w:color="auto" w:fill="auto"/>
        <w:tabs>
          <w:tab w:val="left" w:pos="822"/>
        </w:tabs>
        <w:spacing w:after="229" w:line="307" w:lineRule="exact"/>
        <w:ind w:left="760"/>
      </w:pPr>
      <w:r>
        <w:t>Závazek na dobu využívání služby a tarifu se tímto stanovuje na následujících 12 měsíců od uzavření tohoto dodatku. Konec závazku nastane ke dni 9.8. 2020.</w:t>
      </w:r>
    </w:p>
    <w:p w:rsidR="001375EA" w:rsidRDefault="00707F9B">
      <w:pPr>
        <w:pStyle w:val="Bodytext20"/>
        <w:numPr>
          <w:ilvl w:val="0"/>
          <w:numId w:val="1"/>
        </w:numPr>
        <w:shd w:val="clear" w:color="auto" w:fill="auto"/>
        <w:tabs>
          <w:tab w:val="left" w:pos="822"/>
        </w:tabs>
        <w:spacing w:line="246" w:lineRule="exact"/>
        <w:ind w:left="760"/>
      </w:pPr>
      <w:r>
        <w:t>Datum změny: 10. 8. 2019</w:t>
      </w:r>
    </w:p>
    <w:p w:rsidR="001375EA" w:rsidRDefault="00707F9B">
      <w:pPr>
        <w:pStyle w:val="Bodytext20"/>
        <w:numPr>
          <w:ilvl w:val="0"/>
          <w:numId w:val="1"/>
        </w:numPr>
        <w:shd w:val="clear" w:color="auto" w:fill="auto"/>
        <w:tabs>
          <w:tab w:val="left" w:pos="880"/>
        </w:tabs>
        <w:spacing w:line="269" w:lineRule="exact"/>
        <w:ind w:left="760"/>
      </w:pPr>
      <w:r>
        <w:t xml:space="preserve">Cena za pravidelné měsíční připojení (vč. 21% DPH): </w:t>
      </w:r>
      <w:r>
        <w:rPr>
          <w:rStyle w:val="Bodytext211ptBold"/>
        </w:rPr>
        <w:t>5 988,29 Kč</w:t>
      </w:r>
    </w:p>
    <w:p w:rsidR="001375EA" w:rsidRDefault="00707F9B">
      <w:pPr>
        <w:pStyle w:val="Bodytext20"/>
        <w:numPr>
          <w:ilvl w:val="0"/>
          <w:numId w:val="1"/>
        </w:numPr>
        <w:shd w:val="clear" w:color="auto" w:fill="auto"/>
        <w:tabs>
          <w:tab w:val="left" w:pos="880"/>
        </w:tabs>
        <w:spacing w:after="208" w:line="269" w:lineRule="exact"/>
        <w:ind w:left="760"/>
      </w:pPr>
      <w:r>
        <w:t xml:space="preserve">Původní smlouva zůstává v platném znění vyjma bodů L, II. </w:t>
      </w:r>
      <w:r>
        <w:rPr>
          <w:lang w:val="en-US" w:eastAsia="en-US" w:bidi="en-US"/>
        </w:rPr>
        <w:t xml:space="preserve">a </w:t>
      </w:r>
      <w:r>
        <w:t>III. dle tohoto</w:t>
      </w:r>
      <w:r w:rsidR="006D2B6D">
        <w:t xml:space="preserve"> </w:t>
      </w:r>
      <w:bookmarkStart w:id="1" w:name="_GoBack"/>
      <w:bookmarkEnd w:id="1"/>
      <w:r>
        <w:t>dodatku</w:t>
      </w:r>
    </w:p>
    <w:p w:rsidR="001375EA" w:rsidRDefault="00A72EA7">
      <w:pPr>
        <w:pStyle w:val="Bodytext20"/>
        <w:shd w:val="clear" w:color="auto" w:fill="auto"/>
        <w:spacing w:line="234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323215" distR="1542415" simplePos="0" relativeHeight="377487104" behindDoc="1" locked="0" layoutInCell="1" allowOverlap="1">
                <wp:simplePos x="0" y="0"/>
                <wp:positionH relativeFrom="margin">
                  <wp:posOffset>323215</wp:posOffset>
                </wp:positionH>
                <wp:positionV relativeFrom="paragraph">
                  <wp:posOffset>661670</wp:posOffset>
                </wp:positionV>
                <wp:extent cx="1837690" cy="149225"/>
                <wp:effectExtent l="0" t="3810" r="635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5EA" w:rsidRDefault="001375E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1375EA" w:rsidRDefault="00707F9B">
                            <w:pPr>
                              <w:pStyle w:val="Picturecaption2"/>
                              <w:shd w:val="clear" w:color="auto" w:fill="auto"/>
                            </w:pPr>
                            <w:r>
                              <w:t>Poskytovatel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45pt;margin-top:52.1pt;width:144.7pt;height:11.75pt;z-index:-125829376;visibility:visible;mso-wrap-style:square;mso-width-percent:0;mso-height-percent:0;mso-wrap-distance-left:25.45pt;mso-wrap-distance-top:0;mso-wrap-distance-right:121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upqg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" filled="f" stroked="f">
                <v:textbox style="mso-fit-shape-to-text:t" inset="0,0,0,0">
                  <w:txbxContent>
                    <w:p w:rsidR="001375EA" w:rsidRDefault="001375E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1375EA" w:rsidRDefault="00707F9B">
                      <w:pPr>
                        <w:pStyle w:val="Picturecaption2"/>
                        <w:shd w:val="clear" w:color="auto" w:fill="auto"/>
                      </w:pPr>
                      <w:r>
                        <w:t>Poskytovatel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8415" distL="63500" distR="460375" simplePos="0" relativeHeight="377487105" behindDoc="1" locked="0" layoutInCell="1" allowOverlap="1">
                <wp:simplePos x="0" y="0"/>
                <wp:positionH relativeFrom="margin">
                  <wp:posOffset>3703320</wp:posOffset>
                </wp:positionH>
                <wp:positionV relativeFrom="paragraph">
                  <wp:posOffset>871855</wp:posOffset>
                </wp:positionV>
                <wp:extent cx="1066800" cy="283845"/>
                <wp:effectExtent l="0" t="4445" r="1270" b="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5EA" w:rsidRDefault="001375E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1375EA" w:rsidRDefault="00707F9B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NÁRODNÍ MUZEUM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1.6pt;margin-top:68.65pt;width:84pt;height:22.35pt;z-index:-125829375;visibility:visible;mso-wrap-style:square;mso-width-percent:0;mso-height-percent:0;mso-wrap-distance-left:5pt;mso-wrap-distance-top:0;mso-wrap-distance-right:36.25pt;mso-wrap-distance-bottom: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EtrQ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" filled="f" stroked="f">
                <v:textbox style="mso-fit-shape-to-text:t" inset="0,0,0,0">
                  <w:txbxContent>
                    <w:p w:rsidR="001375EA" w:rsidRDefault="001375E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1375EA" w:rsidRDefault="00707F9B">
                      <w:pPr>
                        <w:pStyle w:val="Picturecaption"/>
                        <w:shd w:val="clear" w:color="auto" w:fill="auto"/>
                      </w:pPr>
                      <w:r>
                        <w:t>NÁRODNÍ MUZEUM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338455" distL="63500" distR="63500" simplePos="0" relativeHeight="377487106" behindDoc="1" locked="0" layoutInCell="1" allowOverlap="1">
            <wp:simplePos x="0" y="0"/>
            <wp:positionH relativeFrom="margin">
              <wp:posOffset>5358130</wp:posOffset>
            </wp:positionH>
            <wp:positionV relativeFrom="paragraph">
              <wp:posOffset>1033145</wp:posOffset>
            </wp:positionV>
            <wp:extent cx="402590" cy="219710"/>
            <wp:effectExtent l="0" t="0" r="0" b="8890"/>
            <wp:wrapTopAndBottom/>
            <wp:docPr id="6" name="obrázek 6" descr="C:\Users\toussonjo\Downloads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ussonjo\Downloads\media\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F9B">
        <w:t>V Praze dne</w:t>
      </w:r>
    </w:p>
    <w:sectPr w:rsidR="001375EA">
      <w:type w:val="continuous"/>
      <w:pgSz w:w="11900" w:h="16840"/>
      <w:pgMar w:top="745" w:right="1654" w:bottom="1315" w:left="12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37E" w:rsidRDefault="0098437E">
      <w:r>
        <w:separator/>
      </w:r>
    </w:p>
  </w:endnote>
  <w:endnote w:type="continuationSeparator" w:id="0">
    <w:p w:rsidR="0098437E" w:rsidRDefault="0098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37E" w:rsidRDefault="0098437E"/>
  </w:footnote>
  <w:footnote w:type="continuationSeparator" w:id="0">
    <w:p w:rsidR="0098437E" w:rsidRDefault="009843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A71F9"/>
    <w:multiLevelType w:val="multilevel"/>
    <w:tmpl w:val="7930CCD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EA"/>
    <w:rsid w:val="001375EA"/>
    <w:rsid w:val="006D2B6D"/>
    <w:rsid w:val="00707F9B"/>
    <w:rsid w:val="0098437E"/>
    <w:rsid w:val="00A7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7D9B5-63D4-48C5-8552-4E3433E2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CourierNew">
    <w:name w:val="Body text (3) + Courier New"/>
    <w:basedOn w:val="Bodytext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Exact">
    <w:name w:val="Body text (7) Exact"/>
    <w:basedOn w:val="Standardnpsmoodstavce"/>
    <w:link w:val="Bodytext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Exact0">
    <w:name w:val="Body text (7) Exact"/>
    <w:basedOn w:val="Bodytext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1BA48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8Exact">
    <w:name w:val="Body text (8) Exact"/>
    <w:basedOn w:val="Standardnpsmoodstavce"/>
    <w:link w:val="Bodytext8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Bodytext8Exact0">
    <w:name w:val="Body text (8) Exact"/>
    <w:basedOn w:val="Bodytext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1BA480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8Exact1">
    <w:name w:val="Body text (8) Exact"/>
    <w:basedOn w:val="Bodytext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5A889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05pt">
    <w:name w:val="Body text (4) + 10.5 pt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6"/>
      <w:szCs w:val="16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1BA480"/>
      <w:spacing w:val="0"/>
      <w:w w:val="80"/>
      <w:position w:val="0"/>
      <w:sz w:val="16"/>
      <w:szCs w:val="16"/>
      <w:u w:val="none"/>
      <w:lang w:val="cs-CZ" w:eastAsia="cs-CZ" w:bidi="cs-CZ"/>
    </w:rPr>
  </w:style>
  <w:style w:type="character" w:customStyle="1" w:styleId="Bodytext62">
    <w:name w:val="Body text (6)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45A889"/>
      <w:spacing w:val="0"/>
      <w:w w:val="80"/>
      <w:position w:val="0"/>
      <w:sz w:val="16"/>
      <w:szCs w:val="16"/>
      <w:u w:val="none"/>
      <w:lang w:val="cs-CZ" w:eastAsia="cs-CZ" w:bidi="cs-CZ"/>
    </w:rPr>
  </w:style>
  <w:style w:type="character" w:customStyle="1" w:styleId="Bodytext695ptScaling100">
    <w:name w:val="Body text (6) + 9.5 pt;Scaling 100%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1BA48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70" w:lineRule="exact"/>
      <w:outlineLvl w:val="0"/>
    </w:pPr>
    <w:rPr>
      <w:rFonts w:ascii="Arial" w:eastAsia="Arial" w:hAnsi="Arial" w:cs="Arial"/>
      <w:b/>
      <w:bCs/>
      <w:sz w:val="42"/>
      <w:szCs w:val="4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20"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20" w:after="22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466" w:lineRule="exact"/>
      <w:ind w:hanging="440"/>
    </w:pPr>
    <w:rPr>
      <w:rFonts w:ascii="Arial" w:eastAsia="Arial" w:hAnsi="Arial" w:cs="Arial"/>
      <w:sz w:val="21"/>
      <w:szCs w:val="21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line="290" w:lineRule="exact"/>
    </w:pPr>
    <w:rPr>
      <w:rFonts w:ascii="Arial" w:eastAsia="Arial" w:hAnsi="Arial" w:cs="Arial"/>
      <w:sz w:val="26"/>
      <w:szCs w:val="26"/>
    </w:rPr>
  </w:style>
  <w:style w:type="paragraph" w:customStyle="1" w:styleId="Bodytext8">
    <w:name w:val="Body text (8)"/>
    <w:basedOn w:val="Normln"/>
    <w:link w:val="Bodytext8Exact"/>
    <w:pPr>
      <w:shd w:val="clear" w:color="auto" w:fill="FFFFFF"/>
      <w:spacing w:line="146" w:lineRule="exact"/>
      <w:jc w:val="both"/>
    </w:pPr>
    <w:rPr>
      <w:rFonts w:ascii="Arial" w:eastAsia="Arial" w:hAnsi="Arial" w:cs="Arial"/>
      <w:spacing w:val="10"/>
      <w:sz w:val="13"/>
      <w:szCs w:val="13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640" w:line="437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16" w:lineRule="exact"/>
      <w:jc w:val="right"/>
    </w:pPr>
    <w:rPr>
      <w:rFonts w:ascii="Arial" w:eastAsia="Arial" w:hAnsi="Arial" w:cs="Arial"/>
      <w:w w:val="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Jolana Tousson</dc:creator>
  <cp:lastModifiedBy>Jolana Tousson</cp:lastModifiedBy>
  <cp:revision>3</cp:revision>
  <dcterms:created xsi:type="dcterms:W3CDTF">2019-10-17T11:44:00Z</dcterms:created>
  <dcterms:modified xsi:type="dcterms:W3CDTF">2019-10-22T07:11:00Z</dcterms:modified>
</cp:coreProperties>
</file>