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021CC" w14:textId="6C73A04B" w:rsidR="00460F97" w:rsidRDefault="00460F97" w:rsidP="005E3540">
      <w:pPr>
        <w:spacing w:line="280" w:lineRule="atLeast"/>
        <w:jc w:val="center"/>
        <w:rPr>
          <w:rFonts w:ascii="Arial" w:hAnsi="Arial" w:cs="Arial"/>
          <w:b/>
          <w:sz w:val="28"/>
          <w:szCs w:val="28"/>
        </w:rPr>
      </w:pPr>
      <w:r>
        <w:rPr>
          <w:rFonts w:ascii="Arial" w:hAnsi="Arial" w:cs="Arial"/>
          <w:b/>
          <w:sz w:val="28"/>
          <w:szCs w:val="28"/>
        </w:rPr>
        <w:t>S</w:t>
      </w:r>
      <w:r w:rsidRPr="00B34E1B">
        <w:rPr>
          <w:rFonts w:ascii="Arial" w:hAnsi="Arial" w:cs="Arial"/>
          <w:b/>
          <w:sz w:val="28"/>
          <w:szCs w:val="28"/>
        </w:rPr>
        <w:t>mlouva</w:t>
      </w:r>
      <w:r>
        <w:rPr>
          <w:rFonts w:ascii="Arial" w:hAnsi="Arial" w:cs="Arial"/>
          <w:b/>
          <w:sz w:val="28"/>
          <w:szCs w:val="28"/>
        </w:rPr>
        <w:t xml:space="preserve"> </w:t>
      </w:r>
      <w:r w:rsidR="006276B2">
        <w:rPr>
          <w:rFonts w:ascii="Arial" w:hAnsi="Arial" w:cs="Arial"/>
          <w:b/>
          <w:sz w:val="28"/>
          <w:szCs w:val="28"/>
        </w:rPr>
        <w:t>o</w:t>
      </w:r>
      <w:r w:rsidR="006F3204">
        <w:rPr>
          <w:rFonts w:ascii="Arial" w:hAnsi="Arial" w:cs="Arial"/>
          <w:b/>
          <w:sz w:val="28"/>
          <w:szCs w:val="28"/>
        </w:rPr>
        <w:t> vytvoření</w:t>
      </w:r>
      <w:r w:rsidR="006276B2">
        <w:rPr>
          <w:rFonts w:ascii="Arial" w:hAnsi="Arial" w:cs="Arial"/>
          <w:b/>
          <w:sz w:val="28"/>
          <w:szCs w:val="28"/>
        </w:rPr>
        <w:t xml:space="preserve"> </w:t>
      </w:r>
      <w:r w:rsidR="00BC1BE1">
        <w:rPr>
          <w:rFonts w:ascii="Arial" w:hAnsi="Arial" w:cs="Arial"/>
          <w:b/>
          <w:sz w:val="28"/>
          <w:szCs w:val="28"/>
        </w:rPr>
        <w:t>v</w:t>
      </w:r>
      <w:r w:rsidR="00BC1BE1" w:rsidRPr="00BC1BE1">
        <w:rPr>
          <w:rFonts w:ascii="Arial" w:hAnsi="Arial" w:cs="Arial"/>
          <w:b/>
          <w:sz w:val="28"/>
          <w:szCs w:val="28"/>
        </w:rPr>
        <w:t>zdělávací</w:t>
      </w:r>
      <w:r w:rsidR="00BC1BE1">
        <w:rPr>
          <w:rFonts w:ascii="Arial" w:hAnsi="Arial" w:cs="Arial"/>
          <w:b/>
          <w:sz w:val="28"/>
          <w:szCs w:val="28"/>
        </w:rPr>
        <w:t>ch filmů</w:t>
      </w:r>
      <w:r w:rsidR="00BC1BE1" w:rsidRPr="00BC1BE1">
        <w:rPr>
          <w:rFonts w:ascii="Arial" w:hAnsi="Arial" w:cs="Arial"/>
          <w:b/>
          <w:sz w:val="28"/>
          <w:szCs w:val="28"/>
        </w:rPr>
        <w:t xml:space="preserve"> projektu „Život jako každý jiný“</w:t>
      </w:r>
    </w:p>
    <w:p w14:paraId="383021CD" w14:textId="77777777" w:rsidR="007D24AE" w:rsidRDefault="007D24AE" w:rsidP="00460F97">
      <w:pPr>
        <w:spacing w:line="280" w:lineRule="atLeast"/>
        <w:jc w:val="center"/>
        <w:rPr>
          <w:rFonts w:ascii="Arial" w:hAnsi="Arial" w:cs="Arial"/>
          <w:sz w:val="20"/>
          <w:szCs w:val="20"/>
        </w:rPr>
      </w:pPr>
    </w:p>
    <w:p w14:paraId="383021CE" w14:textId="77777777" w:rsidR="00DF16DC" w:rsidRDefault="00DF16DC" w:rsidP="00460F97">
      <w:pPr>
        <w:spacing w:line="280" w:lineRule="atLeast"/>
        <w:jc w:val="center"/>
        <w:rPr>
          <w:rFonts w:ascii="Arial" w:hAnsi="Arial" w:cs="Arial"/>
          <w:sz w:val="20"/>
          <w:szCs w:val="20"/>
        </w:rPr>
      </w:pPr>
    </w:p>
    <w:p w14:paraId="383021CF" w14:textId="5F76F4EB" w:rsidR="00460F97" w:rsidRPr="00242BAA" w:rsidRDefault="00460F97" w:rsidP="00460F97">
      <w:pPr>
        <w:spacing w:line="280" w:lineRule="atLeast"/>
        <w:jc w:val="center"/>
        <w:rPr>
          <w:rFonts w:ascii="Arial" w:hAnsi="Arial" w:cs="Arial"/>
          <w:sz w:val="22"/>
          <w:szCs w:val="22"/>
        </w:rPr>
      </w:pPr>
      <w:r w:rsidRPr="00242BAA">
        <w:rPr>
          <w:rFonts w:ascii="Arial" w:hAnsi="Arial" w:cs="Arial"/>
          <w:sz w:val="22"/>
          <w:szCs w:val="22"/>
        </w:rPr>
        <w:t xml:space="preserve">uzavřená podle § 1746 odst. 2 zákona č. 89/2012 Sb., občanský zákoník </w:t>
      </w:r>
      <w:r w:rsidR="00777B23" w:rsidRPr="00242BAA">
        <w:rPr>
          <w:rFonts w:ascii="Arial" w:hAnsi="Arial" w:cs="Arial"/>
          <w:color w:val="000000"/>
          <w:sz w:val="22"/>
          <w:szCs w:val="22"/>
        </w:rPr>
        <w:t>v</w:t>
      </w:r>
      <w:r w:rsidR="00242BAA">
        <w:rPr>
          <w:rFonts w:ascii="Arial" w:hAnsi="Arial" w:cs="Arial"/>
          <w:color w:val="000000"/>
          <w:sz w:val="22"/>
          <w:szCs w:val="22"/>
        </w:rPr>
        <w:t> </w:t>
      </w:r>
      <w:r w:rsidR="00777B23" w:rsidRPr="00242BAA">
        <w:rPr>
          <w:rFonts w:ascii="Arial" w:hAnsi="Arial" w:cs="Arial"/>
          <w:color w:val="000000"/>
          <w:sz w:val="22"/>
          <w:szCs w:val="22"/>
        </w:rPr>
        <w:t>platném</w:t>
      </w:r>
      <w:r w:rsidR="00242BAA">
        <w:rPr>
          <w:rFonts w:ascii="Arial" w:hAnsi="Arial" w:cs="Arial"/>
          <w:color w:val="000000"/>
          <w:sz w:val="22"/>
          <w:szCs w:val="22"/>
        </w:rPr>
        <w:br/>
      </w:r>
      <w:r w:rsidR="00777B23" w:rsidRPr="00242BAA">
        <w:rPr>
          <w:rFonts w:ascii="Arial" w:hAnsi="Arial" w:cs="Arial"/>
          <w:color w:val="000000"/>
          <w:sz w:val="22"/>
          <w:szCs w:val="22"/>
        </w:rPr>
        <w:t xml:space="preserve"> a účinném znění</w:t>
      </w:r>
      <w:r w:rsidR="00777B23" w:rsidRPr="00242BAA">
        <w:rPr>
          <w:rFonts w:ascii="Arial" w:hAnsi="Arial" w:cs="Arial"/>
          <w:sz w:val="22"/>
          <w:szCs w:val="22"/>
        </w:rPr>
        <w:t xml:space="preserve"> (dále jen „občanský zákoník“) a § </w:t>
      </w:r>
      <w:r w:rsidR="00242AF4" w:rsidRPr="00242BAA">
        <w:rPr>
          <w:rFonts w:ascii="Arial" w:hAnsi="Arial" w:cs="Arial"/>
          <w:sz w:val="22"/>
          <w:szCs w:val="22"/>
        </w:rPr>
        <w:t>27</w:t>
      </w:r>
      <w:r w:rsidR="00777B23" w:rsidRPr="00242BAA">
        <w:rPr>
          <w:rFonts w:ascii="Arial" w:hAnsi="Arial" w:cs="Arial"/>
          <w:sz w:val="22"/>
          <w:szCs w:val="22"/>
        </w:rPr>
        <w:t xml:space="preserve"> zákona č. 13</w:t>
      </w:r>
      <w:r w:rsidR="000A38A3" w:rsidRPr="00242BAA">
        <w:rPr>
          <w:rFonts w:ascii="Arial" w:hAnsi="Arial" w:cs="Arial"/>
          <w:sz w:val="22"/>
          <w:szCs w:val="22"/>
        </w:rPr>
        <w:t>4/201</w:t>
      </w:r>
      <w:r w:rsidR="00777B23" w:rsidRPr="00242BAA">
        <w:rPr>
          <w:rFonts w:ascii="Arial" w:hAnsi="Arial" w:cs="Arial"/>
          <w:sz w:val="22"/>
          <w:szCs w:val="22"/>
        </w:rPr>
        <w:t>6</w:t>
      </w:r>
      <w:r w:rsidR="00777B23" w:rsidRPr="00242BAA">
        <w:rPr>
          <w:sz w:val="22"/>
          <w:szCs w:val="22"/>
        </w:rPr>
        <w:t xml:space="preserve"> </w:t>
      </w:r>
      <w:r w:rsidR="00261306">
        <w:rPr>
          <w:sz w:val="22"/>
          <w:szCs w:val="22"/>
        </w:rPr>
        <w:t xml:space="preserve">Sb., </w:t>
      </w:r>
      <w:r w:rsidR="000A38A3" w:rsidRPr="00242BAA">
        <w:rPr>
          <w:rFonts w:ascii="Arial" w:hAnsi="Arial" w:cs="Arial"/>
          <w:sz w:val="22"/>
          <w:szCs w:val="22"/>
        </w:rPr>
        <w:t>o zadávání veřejných zakázek</w:t>
      </w:r>
      <w:r w:rsidR="00261306">
        <w:rPr>
          <w:rFonts w:ascii="Arial" w:hAnsi="Arial" w:cs="Arial"/>
          <w:sz w:val="22"/>
          <w:szCs w:val="22"/>
        </w:rPr>
        <w:t>, ve znění pozdějších předpisů</w:t>
      </w:r>
      <w:r w:rsidR="00777B23" w:rsidRPr="00242BAA">
        <w:rPr>
          <w:rFonts w:ascii="Arial" w:hAnsi="Arial" w:cs="Arial"/>
          <w:sz w:val="22"/>
          <w:szCs w:val="22"/>
        </w:rPr>
        <w:t xml:space="preserve"> (dále jen „Z</w:t>
      </w:r>
      <w:r w:rsidR="000A38A3" w:rsidRPr="00242BAA">
        <w:rPr>
          <w:rFonts w:ascii="Arial" w:hAnsi="Arial" w:cs="Arial"/>
          <w:sz w:val="22"/>
          <w:szCs w:val="22"/>
        </w:rPr>
        <w:t>Z</w:t>
      </w:r>
      <w:r w:rsidR="00777B23" w:rsidRPr="00242BAA">
        <w:rPr>
          <w:rFonts w:ascii="Arial" w:hAnsi="Arial" w:cs="Arial"/>
          <w:sz w:val="22"/>
          <w:szCs w:val="22"/>
        </w:rPr>
        <w:t xml:space="preserve">VZ“) </w:t>
      </w:r>
      <w:r w:rsidR="00777B23" w:rsidRPr="00242BAA">
        <w:rPr>
          <w:rFonts w:ascii="Arial" w:hAnsi="Arial" w:cs="Arial"/>
          <w:color w:val="000000"/>
          <w:sz w:val="22"/>
          <w:szCs w:val="22"/>
        </w:rPr>
        <w:t>níže uvedeného roku, měsíce a dne mezi smluvními stranami</w:t>
      </w:r>
      <w:r w:rsidRPr="00242BAA">
        <w:rPr>
          <w:rFonts w:ascii="Arial" w:hAnsi="Arial" w:cs="Arial"/>
          <w:sz w:val="22"/>
          <w:szCs w:val="22"/>
        </w:rPr>
        <w:t>:</w:t>
      </w:r>
    </w:p>
    <w:p w14:paraId="383021D0" w14:textId="240B5555" w:rsidR="00460F97" w:rsidRDefault="00460F97" w:rsidP="00460F97">
      <w:pPr>
        <w:spacing w:line="280" w:lineRule="atLeast"/>
        <w:rPr>
          <w:rFonts w:ascii="Arial" w:hAnsi="Arial" w:cs="Arial"/>
          <w:b/>
          <w:sz w:val="22"/>
          <w:szCs w:val="22"/>
        </w:rPr>
      </w:pPr>
    </w:p>
    <w:p w14:paraId="61D56D87" w14:textId="77777777" w:rsidR="00144591" w:rsidRPr="00242BAA" w:rsidRDefault="00144591" w:rsidP="00460F97">
      <w:pPr>
        <w:spacing w:line="280" w:lineRule="atLeast"/>
        <w:rPr>
          <w:rFonts w:ascii="Arial" w:hAnsi="Arial" w:cs="Arial"/>
          <w:b/>
          <w:sz w:val="22"/>
          <w:szCs w:val="22"/>
        </w:rPr>
      </w:pPr>
    </w:p>
    <w:p w14:paraId="383021D1" w14:textId="77777777" w:rsidR="00460F97" w:rsidRPr="00242BAA" w:rsidRDefault="00460F97" w:rsidP="00460F97">
      <w:pPr>
        <w:spacing w:line="280" w:lineRule="atLeast"/>
        <w:rPr>
          <w:rFonts w:ascii="Arial" w:hAnsi="Arial" w:cs="Arial"/>
          <w:b/>
          <w:sz w:val="22"/>
          <w:szCs w:val="22"/>
        </w:rPr>
      </w:pPr>
    </w:p>
    <w:p w14:paraId="383021D2" w14:textId="77777777" w:rsidR="007D24AE" w:rsidRPr="00242BAA" w:rsidRDefault="007D24AE" w:rsidP="00460F97">
      <w:pPr>
        <w:spacing w:line="280" w:lineRule="atLeast"/>
        <w:rPr>
          <w:rFonts w:ascii="Arial" w:hAnsi="Arial" w:cs="Arial"/>
          <w:b/>
          <w:sz w:val="22"/>
          <w:szCs w:val="22"/>
        </w:rPr>
      </w:pPr>
    </w:p>
    <w:p w14:paraId="383021D3" w14:textId="77777777" w:rsidR="00242AF4" w:rsidRPr="00242BAA" w:rsidRDefault="00242AF4" w:rsidP="00242AF4">
      <w:pPr>
        <w:keepNext/>
        <w:widowControl w:val="0"/>
        <w:spacing w:line="280" w:lineRule="atLeast"/>
        <w:jc w:val="both"/>
        <w:rPr>
          <w:rFonts w:ascii="Arial" w:hAnsi="Arial" w:cs="Arial"/>
          <w:b/>
          <w:sz w:val="22"/>
          <w:szCs w:val="22"/>
        </w:rPr>
      </w:pPr>
      <w:r w:rsidRPr="00242BAA">
        <w:rPr>
          <w:rFonts w:ascii="Arial" w:hAnsi="Arial" w:cs="Arial"/>
          <w:b/>
          <w:sz w:val="22"/>
          <w:szCs w:val="22"/>
        </w:rPr>
        <w:t>Česká republika – Ministerstvo práce a sociálních věcí</w:t>
      </w:r>
    </w:p>
    <w:p w14:paraId="383021D4" w14:textId="05657D87" w:rsidR="00242AF4" w:rsidRPr="00242BAA" w:rsidRDefault="0026747E" w:rsidP="008328FD">
      <w:pPr>
        <w:keepNext/>
        <w:widowControl w:val="0"/>
        <w:spacing w:line="280" w:lineRule="atLeast"/>
        <w:jc w:val="both"/>
        <w:rPr>
          <w:rFonts w:ascii="Arial" w:hAnsi="Arial" w:cs="Arial"/>
          <w:sz w:val="22"/>
          <w:szCs w:val="22"/>
        </w:rPr>
      </w:pPr>
      <w:r>
        <w:rPr>
          <w:rFonts w:ascii="Arial" w:hAnsi="Arial" w:cs="Arial"/>
          <w:sz w:val="22"/>
          <w:szCs w:val="22"/>
        </w:rPr>
        <w:t>se sídlem:</w:t>
      </w:r>
      <w:r>
        <w:rPr>
          <w:rFonts w:ascii="Arial" w:hAnsi="Arial" w:cs="Arial"/>
          <w:sz w:val="22"/>
          <w:szCs w:val="22"/>
        </w:rPr>
        <w:tab/>
      </w:r>
      <w:r>
        <w:rPr>
          <w:rFonts w:ascii="Arial" w:hAnsi="Arial" w:cs="Arial"/>
          <w:sz w:val="22"/>
          <w:szCs w:val="22"/>
        </w:rPr>
        <w:tab/>
        <w:t xml:space="preserve">Na Poříčním právu </w:t>
      </w:r>
      <w:r w:rsidR="00242AF4" w:rsidRPr="00242BAA">
        <w:rPr>
          <w:rFonts w:ascii="Arial" w:hAnsi="Arial" w:cs="Arial"/>
          <w:sz w:val="22"/>
          <w:szCs w:val="22"/>
        </w:rPr>
        <w:t>376</w:t>
      </w:r>
      <w:r>
        <w:rPr>
          <w:rFonts w:ascii="Arial" w:hAnsi="Arial" w:cs="Arial"/>
          <w:sz w:val="22"/>
          <w:szCs w:val="22"/>
        </w:rPr>
        <w:t>/1</w:t>
      </w:r>
      <w:r w:rsidR="00242AF4" w:rsidRPr="00242BAA">
        <w:rPr>
          <w:rFonts w:ascii="Arial" w:hAnsi="Arial" w:cs="Arial"/>
          <w:sz w:val="22"/>
          <w:szCs w:val="22"/>
        </w:rPr>
        <w:t>, 128 01 Praha 2</w:t>
      </w:r>
    </w:p>
    <w:p w14:paraId="383021D5" w14:textId="6A0651F2" w:rsidR="00242AF4" w:rsidRPr="00242BAA" w:rsidRDefault="00242AF4" w:rsidP="00675ECD">
      <w:pPr>
        <w:widowControl w:val="0"/>
        <w:spacing w:line="280" w:lineRule="atLeast"/>
        <w:ind w:left="2127" w:hanging="2127"/>
        <w:rPr>
          <w:rFonts w:ascii="Arial" w:hAnsi="Arial" w:cs="Arial"/>
          <w:sz w:val="22"/>
          <w:szCs w:val="22"/>
        </w:rPr>
      </w:pPr>
      <w:r w:rsidRPr="00242BAA">
        <w:rPr>
          <w:rFonts w:ascii="Arial" w:hAnsi="Arial" w:cs="Arial"/>
          <w:sz w:val="22"/>
          <w:szCs w:val="22"/>
        </w:rPr>
        <w:t xml:space="preserve">zastoupena: </w:t>
      </w:r>
      <w:r w:rsidRPr="00242BAA">
        <w:rPr>
          <w:rFonts w:ascii="Arial" w:hAnsi="Arial" w:cs="Arial"/>
          <w:sz w:val="22"/>
          <w:szCs w:val="22"/>
        </w:rPr>
        <w:tab/>
      </w:r>
      <w:r w:rsidR="00AE0884">
        <w:rPr>
          <w:rFonts w:ascii="Arial" w:hAnsi="Arial" w:cs="Arial"/>
          <w:sz w:val="22"/>
          <w:szCs w:val="22"/>
        </w:rPr>
        <w:t>ředitelka</w:t>
      </w:r>
      <w:r w:rsidR="002E3A06" w:rsidRPr="00242BAA">
        <w:rPr>
          <w:rFonts w:ascii="Arial" w:hAnsi="Arial" w:cs="Arial"/>
          <w:sz w:val="22"/>
          <w:szCs w:val="22"/>
        </w:rPr>
        <w:t xml:space="preserve"> odboru </w:t>
      </w:r>
      <w:r w:rsidR="006B3920">
        <w:rPr>
          <w:rFonts w:ascii="Arial" w:hAnsi="Arial" w:cs="Arial"/>
          <w:sz w:val="22"/>
          <w:szCs w:val="22"/>
        </w:rPr>
        <w:t>řízení</w:t>
      </w:r>
      <w:r w:rsidR="002E3A06" w:rsidRPr="00242BAA">
        <w:rPr>
          <w:rFonts w:ascii="Arial" w:hAnsi="Arial" w:cs="Arial"/>
          <w:sz w:val="22"/>
          <w:szCs w:val="22"/>
        </w:rPr>
        <w:t xml:space="preserve"> projektů</w:t>
      </w:r>
    </w:p>
    <w:p w14:paraId="383021D7" w14:textId="452D89C0" w:rsidR="00242AF4" w:rsidRPr="00242BAA" w:rsidRDefault="0026747E" w:rsidP="00242AF4">
      <w:pPr>
        <w:spacing w:line="280" w:lineRule="atLeast"/>
        <w:rPr>
          <w:rFonts w:ascii="Arial" w:hAnsi="Arial" w:cs="Arial"/>
          <w:sz w:val="22"/>
          <w:szCs w:val="22"/>
        </w:rPr>
      </w:pPr>
      <w:r>
        <w:rPr>
          <w:rFonts w:ascii="Arial" w:hAnsi="Arial" w:cs="Arial"/>
          <w:sz w:val="22"/>
          <w:szCs w:val="22"/>
        </w:rPr>
        <w:t xml:space="preserve">č. účtu: </w:t>
      </w:r>
      <w:r>
        <w:rPr>
          <w:rFonts w:ascii="Arial" w:hAnsi="Arial" w:cs="Arial"/>
          <w:sz w:val="22"/>
          <w:szCs w:val="22"/>
        </w:rPr>
        <w:tab/>
      </w:r>
      <w:r>
        <w:rPr>
          <w:rFonts w:ascii="Arial" w:hAnsi="Arial" w:cs="Arial"/>
          <w:sz w:val="22"/>
          <w:szCs w:val="22"/>
        </w:rPr>
        <w:tab/>
        <w:t>2229001/0710</w:t>
      </w:r>
    </w:p>
    <w:p w14:paraId="383021D8" w14:textId="77777777" w:rsidR="00242AF4" w:rsidRPr="00242BAA" w:rsidRDefault="00242AF4" w:rsidP="00242AF4">
      <w:pPr>
        <w:pStyle w:val="Tunvlevo"/>
        <w:spacing w:after="0" w:line="280" w:lineRule="atLeast"/>
        <w:rPr>
          <w:rFonts w:cs="Arial"/>
          <w:b w:val="0"/>
          <w:sz w:val="22"/>
          <w:szCs w:val="22"/>
        </w:rPr>
      </w:pPr>
      <w:r w:rsidRPr="00242BAA">
        <w:rPr>
          <w:rFonts w:eastAsia="SimSun" w:cs="Arial"/>
          <w:b w:val="0"/>
          <w:color w:val="000000"/>
          <w:sz w:val="22"/>
          <w:szCs w:val="22"/>
        </w:rPr>
        <w:t xml:space="preserve">ID datové schránky: </w:t>
      </w:r>
      <w:r w:rsidRPr="00242BAA">
        <w:rPr>
          <w:rFonts w:eastAsia="SimSun" w:cs="Arial"/>
          <w:b w:val="0"/>
          <w:color w:val="000000"/>
          <w:sz w:val="22"/>
          <w:szCs w:val="22"/>
        </w:rPr>
        <w:tab/>
        <w:t>sc9aavg</w:t>
      </w:r>
    </w:p>
    <w:p w14:paraId="383021D9" w14:textId="77777777" w:rsidR="00460F97" w:rsidRPr="00242BAA" w:rsidRDefault="00460F97" w:rsidP="00460F97">
      <w:pPr>
        <w:spacing w:line="280" w:lineRule="atLeast"/>
        <w:rPr>
          <w:rFonts w:ascii="Arial" w:hAnsi="Arial" w:cs="Arial"/>
          <w:sz w:val="22"/>
          <w:szCs w:val="22"/>
        </w:rPr>
      </w:pPr>
    </w:p>
    <w:p w14:paraId="383021DA" w14:textId="77777777" w:rsidR="00460F97" w:rsidRPr="00242BAA" w:rsidRDefault="00460F97" w:rsidP="00460F97">
      <w:pPr>
        <w:spacing w:line="280" w:lineRule="atLeast"/>
        <w:rPr>
          <w:rFonts w:ascii="Arial" w:hAnsi="Arial" w:cs="Arial"/>
          <w:sz w:val="22"/>
          <w:szCs w:val="22"/>
        </w:rPr>
      </w:pPr>
    </w:p>
    <w:p w14:paraId="383021DB" w14:textId="125D2C12" w:rsidR="00460F97" w:rsidRDefault="00460F97" w:rsidP="00460F97">
      <w:pPr>
        <w:spacing w:line="280" w:lineRule="atLeast"/>
        <w:rPr>
          <w:rFonts w:ascii="Arial" w:hAnsi="Arial" w:cs="Arial"/>
          <w:sz w:val="22"/>
          <w:szCs w:val="22"/>
        </w:rPr>
      </w:pPr>
      <w:r w:rsidRPr="00242BAA">
        <w:rPr>
          <w:rFonts w:ascii="Arial" w:hAnsi="Arial" w:cs="Arial"/>
          <w:sz w:val="22"/>
          <w:szCs w:val="22"/>
        </w:rPr>
        <w:t xml:space="preserve">(dále jen „Objednatel“) </w:t>
      </w:r>
    </w:p>
    <w:p w14:paraId="1B706AC9" w14:textId="3BCD4A17" w:rsidR="00144591" w:rsidRDefault="00144591" w:rsidP="00460F97">
      <w:pPr>
        <w:spacing w:line="280" w:lineRule="atLeast"/>
        <w:rPr>
          <w:rFonts w:ascii="Arial" w:hAnsi="Arial" w:cs="Arial"/>
          <w:sz w:val="22"/>
          <w:szCs w:val="22"/>
        </w:rPr>
      </w:pPr>
    </w:p>
    <w:p w14:paraId="4DA035FD" w14:textId="77777777" w:rsidR="00144591" w:rsidRPr="00242BAA" w:rsidRDefault="00144591" w:rsidP="00460F97">
      <w:pPr>
        <w:spacing w:line="280" w:lineRule="atLeast"/>
        <w:rPr>
          <w:rFonts w:ascii="Arial" w:hAnsi="Arial" w:cs="Arial"/>
          <w:sz w:val="22"/>
          <w:szCs w:val="22"/>
        </w:rPr>
      </w:pPr>
    </w:p>
    <w:p w14:paraId="383021DC" w14:textId="77777777" w:rsidR="00460F97" w:rsidRPr="00242BAA" w:rsidRDefault="00460F97" w:rsidP="00460F97">
      <w:pPr>
        <w:spacing w:line="280" w:lineRule="atLeast"/>
        <w:rPr>
          <w:rFonts w:ascii="Arial" w:hAnsi="Arial" w:cs="Arial"/>
          <w:b/>
          <w:sz w:val="22"/>
          <w:szCs w:val="22"/>
        </w:rPr>
      </w:pPr>
    </w:p>
    <w:p w14:paraId="383021DD" w14:textId="77777777" w:rsidR="00460F97" w:rsidRPr="00242BAA" w:rsidRDefault="00460F97" w:rsidP="00460F97">
      <w:pPr>
        <w:spacing w:line="280" w:lineRule="atLeast"/>
        <w:rPr>
          <w:rFonts w:ascii="Arial" w:hAnsi="Arial" w:cs="Arial"/>
          <w:sz w:val="22"/>
          <w:szCs w:val="22"/>
        </w:rPr>
      </w:pPr>
      <w:r w:rsidRPr="00242BAA">
        <w:rPr>
          <w:rFonts w:ascii="Arial" w:hAnsi="Arial" w:cs="Arial"/>
          <w:sz w:val="22"/>
          <w:szCs w:val="22"/>
        </w:rPr>
        <w:t>a</w:t>
      </w:r>
    </w:p>
    <w:p w14:paraId="383021DE" w14:textId="13CCCBC8" w:rsidR="00460F97" w:rsidRDefault="00460F97" w:rsidP="00460F97">
      <w:pPr>
        <w:spacing w:line="280" w:lineRule="atLeast"/>
        <w:rPr>
          <w:rFonts w:ascii="Arial" w:hAnsi="Arial" w:cs="Arial"/>
          <w:b/>
          <w:sz w:val="22"/>
          <w:szCs w:val="22"/>
        </w:rPr>
      </w:pPr>
    </w:p>
    <w:p w14:paraId="32B27001" w14:textId="77777777" w:rsidR="00144591" w:rsidRPr="00242BAA" w:rsidRDefault="00144591" w:rsidP="00460F97">
      <w:pPr>
        <w:spacing w:line="280" w:lineRule="atLeast"/>
        <w:rPr>
          <w:rFonts w:ascii="Arial" w:hAnsi="Arial" w:cs="Arial"/>
          <w:b/>
          <w:sz w:val="22"/>
          <w:szCs w:val="22"/>
        </w:rPr>
      </w:pPr>
    </w:p>
    <w:p w14:paraId="383021DF" w14:textId="1F748E0D" w:rsidR="00242AF4" w:rsidRPr="00EF70E7" w:rsidRDefault="001D7AA8" w:rsidP="00242AF4">
      <w:pPr>
        <w:pStyle w:val="RLdajeosmluvnstran"/>
        <w:widowControl w:val="0"/>
        <w:spacing w:after="0" w:line="280" w:lineRule="atLeast"/>
        <w:jc w:val="both"/>
        <w:rPr>
          <w:rFonts w:ascii="Arial" w:hAnsi="Arial" w:cs="Arial"/>
          <w:b/>
          <w:sz w:val="22"/>
          <w:szCs w:val="22"/>
        </w:rPr>
      </w:pPr>
      <w:r w:rsidRPr="00EF70E7">
        <w:rPr>
          <w:rFonts w:ascii="Arial" w:hAnsi="Arial" w:cs="Arial"/>
          <w:b/>
          <w:sz w:val="22"/>
          <w:szCs w:val="22"/>
        </w:rPr>
        <w:t>HERAFILM s.r.o.</w:t>
      </w:r>
    </w:p>
    <w:p w14:paraId="383021E0" w14:textId="74CB8479" w:rsidR="00242AF4" w:rsidRPr="00EF70E7" w:rsidRDefault="00242AF4" w:rsidP="00242AF4">
      <w:pPr>
        <w:pStyle w:val="RLdajeosmluvnstran"/>
        <w:widowControl w:val="0"/>
        <w:spacing w:after="0" w:line="280" w:lineRule="atLeast"/>
        <w:jc w:val="both"/>
        <w:rPr>
          <w:rFonts w:ascii="Arial" w:hAnsi="Arial" w:cs="Arial"/>
          <w:b/>
          <w:sz w:val="22"/>
          <w:szCs w:val="22"/>
        </w:rPr>
      </w:pPr>
      <w:r w:rsidRPr="00EF70E7">
        <w:rPr>
          <w:rFonts w:ascii="Arial" w:hAnsi="Arial" w:cs="Arial"/>
          <w:sz w:val="22"/>
          <w:szCs w:val="22"/>
        </w:rPr>
        <w:t xml:space="preserve">se sídlem: </w:t>
      </w:r>
      <w:r w:rsidRPr="00EF70E7">
        <w:rPr>
          <w:rFonts w:ascii="Arial" w:hAnsi="Arial" w:cs="Arial"/>
          <w:sz w:val="22"/>
          <w:szCs w:val="22"/>
        </w:rPr>
        <w:tab/>
      </w:r>
      <w:r w:rsidR="00EF70E7">
        <w:rPr>
          <w:rFonts w:ascii="Arial" w:hAnsi="Arial" w:cs="Arial"/>
          <w:sz w:val="22"/>
          <w:szCs w:val="22"/>
        </w:rPr>
        <w:tab/>
      </w:r>
      <w:r w:rsidR="001D7AA8" w:rsidRPr="00EF70E7">
        <w:rPr>
          <w:rFonts w:ascii="Arial" w:hAnsi="Arial" w:cs="Arial"/>
          <w:sz w:val="22"/>
          <w:szCs w:val="22"/>
        </w:rPr>
        <w:t>Hněvkovská 1233/27, 148 00 Praha 4</w:t>
      </w:r>
    </w:p>
    <w:p w14:paraId="383021E1" w14:textId="3EA5FA36" w:rsidR="00242AF4" w:rsidRPr="00EF70E7" w:rsidRDefault="00242AF4" w:rsidP="00242AF4">
      <w:pPr>
        <w:pStyle w:val="RLdajeosmluvnstran"/>
        <w:widowControl w:val="0"/>
        <w:spacing w:after="0" w:line="280" w:lineRule="atLeast"/>
        <w:jc w:val="both"/>
        <w:rPr>
          <w:rFonts w:ascii="Arial" w:hAnsi="Arial" w:cs="Arial"/>
          <w:sz w:val="22"/>
          <w:szCs w:val="22"/>
        </w:rPr>
      </w:pPr>
      <w:r w:rsidRPr="00EF70E7">
        <w:rPr>
          <w:rFonts w:ascii="Arial" w:hAnsi="Arial" w:cs="Arial"/>
          <w:sz w:val="22"/>
          <w:szCs w:val="22"/>
        </w:rPr>
        <w:t xml:space="preserve">IČO: </w:t>
      </w:r>
      <w:r w:rsidRPr="00EF70E7">
        <w:rPr>
          <w:rFonts w:ascii="Arial" w:hAnsi="Arial" w:cs="Arial"/>
          <w:sz w:val="22"/>
          <w:szCs w:val="22"/>
        </w:rPr>
        <w:tab/>
      </w:r>
      <w:r w:rsidRPr="00EF70E7">
        <w:rPr>
          <w:rFonts w:ascii="Arial" w:hAnsi="Arial" w:cs="Arial"/>
          <w:sz w:val="22"/>
          <w:szCs w:val="22"/>
        </w:rPr>
        <w:tab/>
      </w:r>
      <w:r w:rsidR="00EF70E7">
        <w:rPr>
          <w:rFonts w:ascii="Arial" w:hAnsi="Arial" w:cs="Arial"/>
          <w:sz w:val="22"/>
          <w:szCs w:val="22"/>
        </w:rPr>
        <w:tab/>
      </w:r>
      <w:r w:rsidR="001D7AA8" w:rsidRPr="00EF70E7">
        <w:rPr>
          <w:rFonts w:ascii="Arial" w:hAnsi="Arial" w:cs="Arial"/>
          <w:sz w:val="22"/>
          <w:szCs w:val="22"/>
        </w:rPr>
        <w:t>24799254</w:t>
      </w:r>
    </w:p>
    <w:p w14:paraId="383021E2" w14:textId="007CC4F5" w:rsidR="00242AF4" w:rsidRPr="00EF70E7" w:rsidRDefault="00242AF4" w:rsidP="00242AF4">
      <w:pPr>
        <w:pStyle w:val="RLdajeosmluvnstran"/>
        <w:widowControl w:val="0"/>
        <w:spacing w:after="0" w:line="280" w:lineRule="atLeast"/>
        <w:jc w:val="both"/>
        <w:rPr>
          <w:rFonts w:ascii="Arial" w:hAnsi="Arial" w:cs="Arial"/>
          <w:sz w:val="22"/>
          <w:szCs w:val="22"/>
        </w:rPr>
      </w:pPr>
      <w:r w:rsidRPr="00EF70E7">
        <w:rPr>
          <w:rFonts w:ascii="Arial" w:hAnsi="Arial" w:cs="Arial"/>
          <w:sz w:val="22"/>
          <w:szCs w:val="22"/>
        </w:rPr>
        <w:t xml:space="preserve">DIČ: </w:t>
      </w:r>
      <w:r w:rsidRPr="00EF70E7">
        <w:rPr>
          <w:rFonts w:ascii="Arial" w:hAnsi="Arial" w:cs="Arial"/>
          <w:sz w:val="22"/>
          <w:szCs w:val="22"/>
        </w:rPr>
        <w:tab/>
      </w:r>
      <w:r w:rsidRPr="00EF70E7">
        <w:rPr>
          <w:rFonts w:ascii="Arial" w:hAnsi="Arial" w:cs="Arial"/>
          <w:sz w:val="22"/>
          <w:szCs w:val="22"/>
        </w:rPr>
        <w:tab/>
      </w:r>
      <w:r w:rsidR="00EF70E7">
        <w:rPr>
          <w:rFonts w:ascii="Arial" w:hAnsi="Arial" w:cs="Arial"/>
          <w:sz w:val="22"/>
          <w:szCs w:val="22"/>
        </w:rPr>
        <w:tab/>
      </w:r>
      <w:r w:rsidR="001D7AA8" w:rsidRPr="00EF70E7">
        <w:rPr>
          <w:rFonts w:ascii="Arial" w:hAnsi="Arial" w:cs="Arial"/>
          <w:sz w:val="22"/>
          <w:szCs w:val="22"/>
        </w:rPr>
        <w:t>CZ24799254</w:t>
      </w:r>
    </w:p>
    <w:p w14:paraId="383021E4" w14:textId="08F85464" w:rsidR="00242AF4" w:rsidRPr="00EF70E7" w:rsidRDefault="00242AF4" w:rsidP="00EF70E7">
      <w:pPr>
        <w:pStyle w:val="RLdajeosmluvnstran"/>
        <w:widowControl w:val="0"/>
        <w:spacing w:after="0" w:line="280" w:lineRule="atLeast"/>
        <w:ind w:left="2124"/>
        <w:jc w:val="both"/>
        <w:rPr>
          <w:rFonts w:ascii="Arial" w:hAnsi="Arial" w:cs="Arial"/>
          <w:sz w:val="22"/>
          <w:szCs w:val="22"/>
        </w:rPr>
      </w:pPr>
      <w:r w:rsidRPr="00EF70E7">
        <w:rPr>
          <w:rFonts w:ascii="Arial" w:hAnsi="Arial" w:cs="Arial"/>
          <w:sz w:val="22"/>
          <w:szCs w:val="22"/>
        </w:rPr>
        <w:t xml:space="preserve">společnost zapsaná v obchodním rejstříku vedeném </w:t>
      </w:r>
      <w:r w:rsidR="00F23BE7" w:rsidRPr="00EF70E7">
        <w:rPr>
          <w:rFonts w:ascii="Arial" w:hAnsi="Arial" w:cs="Arial"/>
          <w:bCs/>
          <w:sz w:val="22"/>
          <w:szCs w:val="22"/>
        </w:rPr>
        <w:t>Městským soudem v Praze</w:t>
      </w:r>
      <w:r w:rsidR="00F23BE7" w:rsidRPr="00EF70E7">
        <w:rPr>
          <w:rFonts w:ascii="Arial" w:hAnsi="Arial" w:cs="Arial"/>
          <w:sz w:val="22"/>
          <w:szCs w:val="22"/>
        </w:rPr>
        <w:t xml:space="preserve"> </w:t>
      </w:r>
      <w:r w:rsidRPr="00EF70E7">
        <w:rPr>
          <w:rFonts w:ascii="Arial" w:hAnsi="Arial" w:cs="Arial"/>
          <w:sz w:val="22"/>
          <w:szCs w:val="22"/>
        </w:rPr>
        <w:t xml:space="preserve">oddíl </w:t>
      </w:r>
      <w:r w:rsidR="00F23BE7" w:rsidRPr="00EF70E7">
        <w:rPr>
          <w:rFonts w:ascii="Arial" w:hAnsi="Arial" w:cs="Arial"/>
          <w:sz w:val="22"/>
          <w:szCs w:val="22"/>
        </w:rPr>
        <w:t>C</w:t>
      </w:r>
      <w:r w:rsidRPr="00EF70E7">
        <w:rPr>
          <w:rFonts w:ascii="Arial" w:hAnsi="Arial" w:cs="Arial"/>
          <w:sz w:val="22"/>
          <w:szCs w:val="22"/>
        </w:rPr>
        <w:t xml:space="preserve">, vložka </w:t>
      </w:r>
      <w:r w:rsidR="00F23BE7" w:rsidRPr="00EF70E7">
        <w:rPr>
          <w:rFonts w:ascii="Arial" w:hAnsi="Arial" w:cs="Arial"/>
          <w:bCs/>
          <w:sz w:val="22"/>
          <w:szCs w:val="22"/>
        </w:rPr>
        <w:t>175291</w:t>
      </w:r>
    </w:p>
    <w:p w14:paraId="36EA3E84" w14:textId="77777777" w:rsidR="00F23BE7" w:rsidRPr="00EF70E7" w:rsidRDefault="00242AF4" w:rsidP="00F23BE7">
      <w:pPr>
        <w:spacing w:line="360" w:lineRule="auto"/>
        <w:jc w:val="both"/>
        <w:rPr>
          <w:rFonts w:ascii="Arial" w:hAnsi="Arial" w:cs="Arial"/>
          <w:b/>
          <w:sz w:val="22"/>
          <w:szCs w:val="22"/>
        </w:rPr>
      </w:pPr>
      <w:r w:rsidRPr="00EF70E7">
        <w:rPr>
          <w:rFonts w:ascii="Arial" w:hAnsi="Arial" w:cs="Arial"/>
          <w:sz w:val="22"/>
          <w:szCs w:val="22"/>
        </w:rPr>
        <w:t>č. účtu:</w:t>
      </w:r>
      <w:r w:rsidRPr="00EF70E7">
        <w:rPr>
          <w:rFonts w:ascii="Arial" w:hAnsi="Arial" w:cs="Arial"/>
          <w:sz w:val="22"/>
          <w:szCs w:val="22"/>
        </w:rPr>
        <w:tab/>
      </w:r>
      <w:r w:rsidRPr="00EF70E7">
        <w:rPr>
          <w:rFonts w:ascii="Arial" w:hAnsi="Arial" w:cs="Arial"/>
          <w:sz w:val="22"/>
          <w:szCs w:val="22"/>
        </w:rPr>
        <w:tab/>
      </w:r>
      <w:sdt>
        <w:sdtPr>
          <w:rPr>
            <w:rFonts w:ascii="Arial" w:hAnsi="Arial" w:cs="Arial"/>
            <w:sz w:val="22"/>
            <w:szCs w:val="22"/>
          </w:rPr>
          <w:id w:val="717651498"/>
          <w:placeholder>
            <w:docPart w:val="ADC982B5C2DF48248EE37DA8430DB422"/>
          </w:placeholder>
          <w:text/>
        </w:sdtPr>
        <w:sdtEndPr/>
        <w:sdtContent>
          <w:r w:rsidR="00F23BE7" w:rsidRPr="00EF70E7">
            <w:rPr>
              <w:rFonts w:ascii="Arial" w:hAnsi="Arial" w:cs="Arial"/>
              <w:sz w:val="22"/>
              <w:szCs w:val="22"/>
            </w:rPr>
            <w:t>249056966 / 0300</w:t>
          </w:r>
        </w:sdtContent>
      </w:sdt>
    </w:p>
    <w:p w14:paraId="383021E7" w14:textId="65DA891A" w:rsidR="00242AF4" w:rsidRPr="00EF70E7" w:rsidRDefault="00242AF4" w:rsidP="00F23BE7">
      <w:pPr>
        <w:spacing w:line="360" w:lineRule="auto"/>
        <w:jc w:val="both"/>
        <w:rPr>
          <w:rFonts w:ascii="Arial" w:hAnsi="Arial" w:cs="Arial"/>
          <w:b/>
          <w:sz w:val="22"/>
          <w:szCs w:val="22"/>
        </w:rPr>
      </w:pPr>
      <w:r w:rsidRPr="00EF70E7">
        <w:rPr>
          <w:rFonts w:ascii="Arial" w:hAnsi="Arial" w:cs="Arial"/>
          <w:sz w:val="22"/>
          <w:szCs w:val="22"/>
        </w:rPr>
        <w:t>datová schránka:</w:t>
      </w:r>
      <w:r w:rsidRPr="00EF70E7">
        <w:rPr>
          <w:rFonts w:ascii="Arial" w:hAnsi="Arial" w:cs="Arial"/>
          <w:color w:val="548DD4"/>
          <w:sz w:val="22"/>
          <w:szCs w:val="22"/>
        </w:rPr>
        <w:t xml:space="preserve"> </w:t>
      </w:r>
      <w:r w:rsidR="00EF70E7">
        <w:rPr>
          <w:rFonts w:ascii="Arial" w:hAnsi="Arial" w:cs="Arial"/>
          <w:color w:val="548DD4"/>
          <w:sz w:val="22"/>
          <w:szCs w:val="22"/>
        </w:rPr>
        <w:tab/>
      </w:r>
      <w:r w:rsidR="00F23BE7" w:rsidRPr="00EF70E7">
        <w:rPr>
          <w:rFonts w:ascii="Arial" w:hAnsi="Arial" w:cs="Arial"/>
          <w:sz w:val="22"/>
          <w:szCs w:val="22"/>
        </w:rPr>
        <w:t>spexmuz</w:t>
      </w:r>
    </w:p>
    <w:p w14:paraId="383021E8" w14:textId="7987B6B6" w:rsidR="00242AF4" w:rsidRPr="00EF70E7" w:rsidRDefault="00242AF4" w:rsidP="00242AF4">
      <w:pPr>
        <w:pStyle w:val="RLdajeosmluvnstran"/>
        <w:widowControl w:val="0"/>
        <w:spacing w:after="80" w:line="280" w:lineRule="atLeast"/>
        <w:jc w:val="both"/>
        <w:rPr>
          <w:rFonts w:ascii="Arial" w:hAnsi="Arial" w:cs="Arial"/>
          <w:sz w:val="22"/>
          <w:szCs w:val="22"/>
        </w:rPr>
      </w:pPr>
      <w:r w:rsidRPr="00EF70E7">
        <w:rPr>
          <w:rFonts w:ascii="Arial" w:hAnsi="Arial" w:cs="Arial"/>
          <w:sz w:val="22"/>
          <w:szCs w:val="22"/>
        </w:rPr>
        <w:t xml:space="preserve">zastoupen/a: </w:t>
      </w:r>
      <w:r w:rsidRPr="00EF70E7">
        <w:rPr>
          <w:rFonts w:ascii="Arial" w:hAnsi="Arial" w:cs="Arial"/>
          <w:sz w:val="22"/>
          <w:szCs w:val="22"/>
        </w:rPr>
        <w:tab/>
      </w:r>
      <w:r w:rsidR="00EF70E7">
        <w:rPr>
          <w:rFonts w:ascii="Arial" w:hAnsi="Arial" w:cs="Arial"/>
          <w:sz w:val="22"/>
          <w:szCs w:val="22"/>
        </w:rPr>
        <w:tab/>
      </w:r>
      <w:r w:rsidR="001D7AA8" w:rsidRPr="00EF70E7">
        <w:rPr>
          <w:rFonts w:ascii="Arial" w:hAnsi="Arial" w:cs="Arial"/>
          <w:sz w:val="22"/>
          <w:szCs w:val="22"/>
        </w:rPr>
        <w:t>jednatelem</w:t>
      </w:r>
    </w:p>
    <w:p w14:paraId="383021E9" w14:textId="77777777" w:rsidR="00460F97" w:rsidRPr="00EF70E7" w:rsidRDefault="00460F97" w:rsidP="00460F97">
      <w:pPr>
        <w:spacing w:line="280" w:lineRule="atLeast"/>
        <w:rPr>
          <w:rFonts w:ascii="Arial" w:hAnsi="Arial" w:cs="Arial"/>
          <w:sz w:val="22"/>
          <w:szCs w:val="22"/>
        </w:rPr>
      </w:pPr>
    </w:p>
    <w:p w14:paraId="383021EA" w14:textId="03364F53" w:rsidR="00460F97" w:rsidRPr="00EF70E7" w:rsidRDefault="00460F97" w:rsidP="00460F97">
      <w:pPr>
        <w:spacing w:line="280" w:lineRule="atLeast"/>
        <w:rPr>
          <w:rFonts w:ascii="Arial" w:hAnsi="Arial" w:cs="Arial"/>
          <w:sz w:val="22"/>
          <w:szCs w:val="22"/>
        </w:rPr>
      </w:pPr>
      <w:r w:rsidRPr="00EF70E7">
        <w:rPr>
          <w:rFonts w:ascii="Arial" w:hAnsi="Arial" w:cs="Arial"/>
          <w:sz w:val="22"/>
          <w:szCs w:val="22"/>
        </w:rPr>
        <w:t>(dále jen</w:t>
      </w:r>
      <w:r w:rsidRPr="00EF70E7">
        <w:rPr>
          <w:rFonts w:ascii="Arial" w:hAnsi="Arial" w:cs="Arial"/>
          <w:b/>
          <w:sz w:val="22"/>
          <w:szCs w:val="22"/>
        </w:rPr>
        <w:t xml:space="preserve"> </w:t>
      </w:r>
      <w:r w:rsidRPr="00EF70E7">
        <w:rPr>
          <w:rFonts w:ascii="Arial" w:hAnsi="Arial" w:cs="Arial"/>
          <w:sz w:val="22"/>
          <w:szCs w:val="22"/>
        </w:rPr>
        <w:t>„</w:t>
      </w:r>
      <w:r w:rsidR="0040461B" w:rsidRPr="00EF70E7">
        <w:rPr>
          <w:rFonts w:ascii="Arial" w:hAnsi="Arial" w:cs="Arial"/>
          <w:sz w:val="22"/>
          <w:szCs w:val="22"/>
        </w:rPr>
        <w:t>Dodavatel</w:t>
      </w:r>
      <w:r w:rsidR="008249A6" w:rsidRPr="00EF70E7">
        <w:rPr>
          <w:rFonts w:ascii="Arial" w:hAnsi="Arial" w:cs="Arial"/>
          <w:sz w:val="22"/>
          <w:szCs w:val="22"/>
        </w:rPr>
        <w:t>“</w:t>
      </w:r>
      <w:r w:rsidRPr="00EF70E7">
        <w:rPr>
          <w:rFonts w:ascii="Arial" w:hAnsi="Arial" w:cs="Arial"/>
          <w:sz w:val="22"/>
          <w:szCs w:val="22"/>
        </w:rPr>
        <w:t>)</w:t>
      </w:r>
      <w:r w:rsidRPr="00EF70E7">
        <w:rPr>
          <w:rFonts w:ascii="Arial" w:hAnsi="Arial" w:cs="Arial"/>
          <w:b/>
          <w:sz w:val="22"/>
          <w:szCs w:val="22"/>
        </w:rPr>
        <w:t xml:space="preserve"> </w:t>
      </w:r>
    </w:p>
    <w:p w14:paraId="383021EB" w14:textId="77777777" w:rsidR="00460F97" w:rsidRPr="00242BAA" w:rsidRDefault="00460F97" w:rsidP="00460F97">
      <w:pPr>
        <w:spacing w:line="280" w:lineRule="atLeast"/>
        <w:rPr>
          <w:rFonts w:ascii="Arial" w:hAnsi="Arial" w:cs="Arial"/>
          <w:sz w:val="22"/>
          <w:szCs w:val="22"/>
        </w:rPr>
      </w:pPr>
    </w:p>
    <w:p w14:paraId="383021EC" w14:textId="77777777" w:rsidR="00460F97" w:rsidRPr="00242BAA" w:rsidRDefault="00460F97" w:rsidP="00460F97">
      <w:pPr>
        <w:spacing w:line="280" w:lineRule="atLeast"/>
        <w:rPr>
          <w:rFonts w:ascii="Arial" w:hAnsi="Arial" w:cs="Arial"/>
          <w:sz w:val="22"/>
          <w:szCs w:val="22"/>
        </w:rPr>
      </w:pPr>
    </w:p>
    <w:p w14:paraId="383021ED" w14:textId="64388C3E" w:rsidR="001D7AA8" w:rsidRDefault="00777B23" w:rsidP="00460F97">
      <w:pPr>
        <w:spacing w:line="280" w:lineRule="atLeast"/>
        <w:rPr>
          <w:rFonts w:ascii="Arial" w:hAnsi="Arial" w:cs="Arial"/>
          <w:sz w:val="22"/>
          <w:szCs w:val="22"/>
        </w:rPr>
      </w:pPr>
      <w:r w:rsidRPr="00242BAA">
        <w:rPr>
          <w:rFonts w:ascii="Arial" w:hAnsi="Arial" w:cs="Arial"/>
          <w:sz w:val="22"/>
          <w:szCs w:val="22"/>
        </w:rPr>
        <w:t>(společně též „smluvní strany“ a samostatně „smluvní strana“)</w:t>
      </w:r>
    </w:p>
    <w:p w14:paraId="68691E2F" w14:textId="77777777" w:rsidR="001D7AA8" w:rsidRDefault="001D7AA8">
      <w:pPr>
        <w:spacing w:after="200" w:line="276" w:lineRule="auto"/>
        <w:rPr>
          <w:rFonts w:ascii="Arial" w:hAnsi="Arial" w:cs="Arial"/>
          <w:sz w:val="22"/>
          <w:szCs w:val="22"/>
        </w:rPr>
      </w:pPr>
      <w:r>
        <w:rPr>
          <w:rFonts w:ascii="Arial" w:hAnsi="Arial" w:cs="Arial"/>
          <w:sz w:val="22"/>
          <w:szCs w:val="22"/>
        </w:rPr>
        <w:br w:type="page"/>
      </w:r>
    </w:p>
    <w:p w14:paraId="383021F3" w14:textId="77777777" w:rsidR="00777B23" w:rsidRPr="00242BAA" w:rsidRDefault="00777B23" w:rsidP="009B4775">
      <w:pPr>
        <w:pStyle w:val="Nadpis1"/>
        <w:numPr>
          <w:ilvl w:val="0"/>
          <w:numId w:val="1"/>
        </w:numPr>
        <w:tabs>
          <w:tab w:val="left" w:pos="454"/>
        </w:tabs>
        <w:overflowPunct/>
        <w:autoSpaceDE/>
        <w:autoSpaceDN/>
        <w:adjustRightInd/>
        <w:ind w:left="357" w:hanging="357"/>
        <w:jc w:val="center"/>
        <w:textAlignment w:val="auto"/>
        <w:rPr>
          <w:rFonts w:ascii="Arial" w:hAnsi="Arial" w:cs="Arial"/>
          <w:sz w:val="22"/>
          <w:szCs w:val="22"/>
        </w:rPr>
      </w:pPr>
      <w:r w:rsidRPr="00242BAA">
        <w:rPr>
          <w:rFonts w:ascii="Arial" w:hAnsi="Arial" w:cs="Arial"/>
          <w:sz w:val="22"/>
          <w:szCs w:val="22"/>
        </w:rPr>
        <w:lastRenderedPageBreak/>
        <w:t>Úvodní ustanovení</w:t>
      </w:r>
    </w:p>
    <w:p w14:paraId="383021F4" w14:textId="4C827C30" w:rsidR="00777B23" w:rsidRPr="00242BAA" w:rsidRDefault="00777B23" w:rsidP="00BC1BE1">
      <w:pPr>
        <w:pStyle w:val="Odstavecseseznamem"/>
        <w:numPr>
          <w:ilvl w:val="1"/>
          <w:numId w:val="1"/>
        </w:numPr>
        <w:spacing w:before="120" w:line="280" w:lineRule="atLeast"/>
        <w:ind w:hanging="574"/>
        <w:jc w:val="both"/>
        <w:rPr>
          <w:rFonts w:ascii="Arial" w:hAnsi="Arial" w:cs="Arial"/>
          <w:sz w:val="22"/>
          <w:szCs w:val="22"/>
        </w:rPr>
      </w:pPr>
      <w:r w:rsidRPr="00242BAA">
        <w:rPr>
          <w:rFonts w:ascii="Arial" w:hAnsi="Arial" w:cs="Arial"/>
          <w:sz w:val="22"/>
          <w:szCs w:val="22"/>
        </w:rPr>
        <w:t>Na základě zadávacího řízení na veřejnou</w:t>
      </w:r>
      <w:r w:rsidR="000A38A3" w:rsidRPr="00242BAA">
        <w:rPr>
          <w:rFonts w:ascii="Arial" w:hAnsi="Arial" w:cs="Arial"/>
          <w:sz w:val="22"/>
          <w:szCs w:val="22"/>
        </w:rPr>
        <w:t xml:space="preserve"> zakázku</w:t>
      </w:r>
      <w:r w:rsidRPr="00242BAA">
        <w:rPr>
          <w:rFonts w:ascii="Arial" w:hAnsi="Arial" w:cs="Arial"/>
          <w:sz w:val="22"/>
          <w:szCs w:val="22"/>
        </w:rPr>
        <w:t xml:space="preserve"> malého rozsahu pod názvem </w:t>
      </w:r>
      <w:r w:rsidRPr="00242BAA">
        <w:rPr>
          <w:rFonts w:ascii="Arial" w:hAnsi="Arial" w:cs="Arial"/>
          <w:i/>
          <w:sz w:val="22"/>
          <w:szCs w:val="22"/>
        </w:rPr>
        <w:t>„</w:t>
      </w:r>
      <w:r w:rsidR="00BC1BE1" w:rsidRPr="00BC1BE1">
        <w:rPr>
          <w:rFonts w:ascii="Arial" w:hAnsi="Arial" w:cs="Arial"/>
          <w:i/>
          <w:sz w:val="22"/>
          <w:szCs w:val="22"/>
        </w:rPr>
        <w:t>Vzdělávací filmy projektu „Život jako každý jiný“</w:t>
      </w:r>
      <w:r w:rsidRPr="00242BAA">
        <w:rPr>
          <w:rFonts w:ascii="Arial" w:hAnsi="Arial" w:cs="Arial"/>
          <w:sz w:val="22"/>
          <w:szCs w:val="22"/>
        </w:rPr>
        <w:t>“)</w:t>
      </w:r>
      <w:r w:rsidRPr="00242BAA">
        <w:rPr>
          <w:rFonts w:ascii="Arial" w:hAnsi="Arial" w:cs="Arial"/>
          <w:i/>
          <w:sz w:val="22"/>
          <w:szCs w:val="22"/>
        </w:rPr>
        <w:t xml:space="preserve"> </w:t>
      </w:r>
      <w:r w:rsidR="0040461B">
        <w:rPr>
          <w:rFonts w:ascii="Arial" w:hAnsi="Arial" w:cs="Arial"/>
          <w:sz w:val="22"/>
          <w:szCs w:val="22"/>
        </w:rPr>
        <w:t>Dodavatel</w:t>
      </w:r>
      <w:r w:rsidR="000A38A3" w:rsidRPr="00BF277A">
        <w:rPr>
          <w:rFonts w:ascii="Arial" w:hAnsi="Arial" w:cs="Arial"/>
          <w:sz w:val="22"/>
          <w:szCs w:val="22"/>
        </w:rPr>
        <w:t xml:space="preserve"> </w:t>
      </w:r>
      <w:r w:rsidR="000A38A3" w:rsidRPr="00242BAA">
        <w:rPr>
          <w:rFonts w:ascii="Arial" w:hAnsi="Arial" w:cs="Arial"/>
          <w:sz w:val="22"/>
          <w:szCs w:val="22"/>
        </w:rPr>
        <w:t>předložil</w:t>
      </w:r>
      <w:r w:rsidRPr="00242BAA">
        <w:rPr>
          <w:rFonts w:ascii="Arial" w:hAnsi="Arial" w:cs="Arial"/>
          <w:sz w:val="22"/>
          <w:szCs w:val="22"/>
        </w:rPr>
        <w:t xml:space="preserve"> v souladu se zadáva</w:t>
      </w:r>
      <w:r w:rsidR="000A38A3" w:rsidRPr="00242BAA">
        <w:rPr>
          <w:rFonts w:ascii="Arial" w:hAnsi="Arial" w:cs="Arial"/>
          <w:sz w:val="22"/>
          <w:szCs w:val="22"/>
        </w:rPr>
        <w:t>cími podmínkami veřejné zakázky</w:t>
      </w:r>
      <w:r w:rsidRPr="00242BAA">
        <w:rPr>
          <w:rFonts w:ascii="Arial" w:hAnsi="Arial" w:cs="Arial"/>
          <w:sz w:val="22"/>
          <w:szCs w:val="22"/>
        </w:rPr>
        <w:t xml:space="preserve"> nabídku a</w:t>
      </w:r>
      <w:r w:rsidR="007D24AE" w:rsidRPr="00242BAA">
        <w:rPr>
          <w:rFonts w:ascii="Arial" w:hAnsi="Arial" w:cs="Arial"/>
          <w:sz w:val="22"/>
          <w:szCs w:val="22"/>
        </w:rPr>
        <w:t> </w:t>
      </w:r>
      <w:r w:rsidRPr="00242BAA">
        <w:rPr>
          <w:rFonts w:ascii="Arial" w:hAnsi="Arial" w:cs="Arial"/>
          <w:sz w:val="22"/>
          <w:szCs w:val="22"/>
        </w:rPr>
        <w:t>tato byla pro plnění veřejné zakázky vybrána jako nejvhodnější. V návaznosti na tuto skutečnost se smluvní strany dohodly na uzavření této Smlouvy</w:t>
      </w:r>
      <w:r w:rsidR="00BC1BE1">
        <w:rPr>
          <w:rFonts w:ascii="Arial" w:hAnsi="Arial" w:cs="Arial"/>
          <w:sz w:val="22"/>
          <w:szCs w:val="22"/>
        </w:rPr>
        <w:t xml:space="preserve"> </w:t>
      </w:r>
      <w:r w:rsidR="00606AF5" w:rsidRPr="00606AF5">
        <w:rPr>
          <w:rFonts w:ascii="Arial" w:hAnsi="Arial" w:cs="Arial"/>
          <w:sz w:val="22"/>
          <w:szCs w:val="22"/>
        </w:rPr>
        <w:t xml:space="preserve">o </w:t>
      </w:r>
      <w:r w:rsidR="00BC1BE1" w:rsidRPr="00BC1BE1">
        <w:rPr>
          <w:rFonts w:ascii="Arial" w:hAnsi="Arial" w:cs="Arial"/>
          <w:sz w:val="22"/>
          <w:szCs w:val="22"/>
        </w:rPr>
        <w:t>vytvoření vzdělávacích filmů projektu „Život jako každý jiný“</w:t>
      </w:r>
      <w:r w:rsidR="00606AF5">
        <w:rPr>
          <w:rFonts w:ascii="Arial" w:hAnsi="Arial" w:cs="Arial"/>
          <w:sz w:val="22"/>
          <w:szCs w:val="22"/>
        </w:rPr>
        <w:t xml:space="preserve"> (dále jen „Smlouva“)</w:t>
      </w:r>
      <w:r w:rsidRPr="00242BAA">
        <w:rPr>
          <w:rFonts w:ascii="Arial" w:hAnsi="Arial" w:cs="Arial"/>
          <w:sz w:val="22"/>
          <w:szCs w:val="22"/>
        </w:rPr>
        <w:t>.</w:t>
      </w:r>
    </w:p>
    <w:p w14:paraId="383021F5" w14:textId="77777777" w:rsidR="00777B23" w:rsidRPr="00242BAA" w:rsidRDefault="00777B23" w:rsidP="00777B23">
      <w:pPr>
        <w:pStyle w:val="Odstavecseseznamem"/>
        <w:numPr>
          <w:ilvl w:val="1"/>
          <w:numId w:val="1"/>
        </w:numPr>
        <w:tabs>
          <w:tab w:val="left" w:pos="567"/>
        </w:tabs>
        <w:spacing w:before="120" w:line="280" w:lineRule="atLeast"/>
        <w:ind w:left="567" w:hanging="567"/>
        <w:jc w:val="both"/>
        <w:rPr>
          <w:rFonts w:ascii="Arial" w:hAnsi="Arial" w:cs="Arial"/>
          <w:sz w:val="22"/>
          <w:szCs w:val="22"/>
        </w:rPr>
      </w:pPr>
      <w:r w:rsidRPr="00242BAA">
        <w:rPr>
          <w:rFonts w:ascii="Arial" w:hAnsi="Arial" w:cs="Arial"/>
          <w:sz w:val="22"/>
          <w:szCs w:val="22"/>
        </w:rPr>
        <w:t>Smluvní strany sjednávají, že při výkladu obsahu této Smlouvy budou přihlížet k zadávacím podmínkám vztahujícím se k zadávacímu řízení veřejné zakázky dle předchozího odstavce tohoto článku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14:paraId="383021F6" w14:textId="5D6006EE" w:rsidR="00777B23" w:rsidRPr="00242BAA" w:rsidRDefault="00D876D0" w:rsidP="00144591">
      <w:pPr>
        <w:pStyle w:val="Odstavecseseznamem"/>
        <w:numPr>
          <w:ilvl w:val="1"/>
          <w:numId w:val="1"/>
        </w:numPr>
        <w:tabs>
          <w:tab w:val="left" w:pos="567"/>
        </w:tabs>
        <w:spacing w:before="240" w:line="280" w:lineRule="atLeast"/>
        <w:ind w:hanging="574"/>
        <w:jc w:val="both"/>
        <w:rPr>
          <w:rFonts w:ascii="Arial" w:hAnsi="Arial" w:cs="Arial"/>
          <w:sz w:val="22"/>
          <w:szCs w:val="22"/>
        </w:rPr>
      </w:pPr>
      <w:r w:rsidRPr="00242BAA">
        <w:rPr>
          <w:rFonts w:ascii="Arial" w:hAnsi="Arial" w:cs="Arial"/>
          <w:sz w:val="22"/>
          <w:szCs w:val="22"/>
        </w:rPr>
        <w:t>Předmět plnění dle této Smlouvy je spolufinancován z projektu „</w:t>
      </w:r>
      <w:r w:rsidRPr="00F51C14">
        <w:rPr>
          <w:rFonts w:ascii="Arial" w:hAnsi="Arial" w:cs="Arial"/>
          <w:bCs/>
          <w:iCs/>
          <w:sz w:val="22"/>
          <w:szCs w:val="22"/>
        </w:rPr>
        <w:t>Život jako každý jiný</w:t>
      </w:r>
      <w:r w:rsidRPr="00242BAA">
        <w:rPr>
          <w:rFonts w:ascii="Arial" w:hAnsi="Arial" w:cs="Arial"/>
          <w:bCs/>
          <w:iCs/>
          <w:sz w:val="22"/>
          <w:szCs w:val="22"/>
        </w:rPr>
        <w:t xml:space="preserve">“ v rámci Operačního programu Zaměstnanost (OPZ). Registrační číslo projektu je </w:t>
      </w:r>
      <w:r w:rsidRPr="004E36DC">
        <w:rPr>
          <w:rStyle w:val="datalabel"/>
          <w:rFonts w:ascii="Arial" w:hAnsi="Arial" w:cs="Arial"/>
          <w:sz w:val="22"/>
          <w:szCs w:val="22"/>
        </w:rPr>
        <w:t>CZ.03.2.63/0.0/0.0/15_017/0002766</w:t>
      </w:r>
      <w:r w:rsidRPr="00242BAA">
        <w:rPr>
          <w:rStyle w:val="datalabel"/>
          <w:rFonts w:ascii="Arial" w:hAnsi="Arial" w:cs="Arial"/>
          <w:sz w:val="22"/>
          <w:szCs w:val="22"/>
        </w:rPr>
        <w:t xml:space="preserve"> </w:t>
      </w:r>
      <w:r w:rsidRPr="00242BAA">
        <w:rPr>
          <w:rFonts w:ascii="Arial" w:hAnsi="Arial" w:cs="Arial"/>
          <w:sz w:val="22"/>
          <w:szCs w:val="22"/>
        </w:rPr>
        <w:t>(dále jen „Projekt“)</w:t>
      </w:r>
      <w:r w:rsidR="00777B23" w:rsidRPr="00242BAA">
        <w:rPr>
          <w:rFonts w:ascii="Arial" w:hAnsi="Arial" w:cs="Arial"/>
          <w:sz w:val="22"/>
          <w:szCs w:val="22"/>
        </w:rPr>
        <w:t>.</w:t>
      </w:r>
    </w:p>
    <w:p w14:paraId="383021F7" w14:textId="77777777" w:rsidR="00777B23" w:rsidRPr="00242BAA" w:rsidRDefault="00777B23" w:rsidP="009B4775">
      <w:pPr>
        <w:pStyle w:val="Nadpis1"/>
        <w:numPr>
          <w:ilvl w:val="0"/>
          <w:numId w:val="1"/>
        </w:numPr>
        <w:tabs>
          <w:tab w:val="left" w:pos="454"/>
        </w:tabs>
        <w:overflowPunct/>
        <w:autoSpaceDE/>
        <w:autoSpaceDN/>
        <w:adjustRightInd/>
        <w:spacing w:before="600"/>
        <w:ind w:left="357" w:hanging="357"/>
        <w:jc w:val="center"/>
        <w:textAlignment w:val="auto"/>
        <w:rPr>
          <w:rFonts w:ascii="Arial" w:hAnsi="Arial" w:cs="Arial"/>
          <w:sz w:val="22"/>
          <w:szCs w:val="22"/>
        </w:rPr>
      </w:pPr>
      <w:r w:rsidRPr="00242BAA">
        <w:rPr>
          <w:rFonts w:ascii="Arial" w:hAnsi="Arial" w:cs="Arial"/>
          <w:sz w:val="22"/>
          <w:szCs w:val="22"/>
        </w:rPr>
        <w:t>Předmět Smlouvy</w:t>
      </w:r>
    </w:p>
    <w:p w14:paraId="383021F8" w14:textId="206E2BED" w:rsidR="005F69DF" w:rsidRPr="00D93AB4" w:rsidRDefault="00D93AB4" w:rsidP="00D33474">
      <w:pPr>
        <w:spacing w:before="120" w:line="280" w:lineRule="atLeast"/>
        <w:ind w:left="567" w:hanging="567"/>
        <w:jc w:val="both"/>
        <w:rPr>
          <w:rFonts w:ascii="Arial" w:hAnsi="Arial" w:cs="Arial"/>
          <w:sz w:val="22"/>
          <w:szCs w:val="22"/>
        </w:rPr>
      </w:pPr>
      <w:r>
        <w:rPr>
          <w:rFonts w:ascii="Arial" w:hAnsi="Arial" w:cs="Arial"/>
          <w:sz w:val="22"/>
          <w:szCs w:val="22"/>
        </w:rPr>
        <w:t xml:space="preserve">2.1.   </w:t>
      </w:r>
      <w:r w:rsidR="00777B23" w:rsidRPr="00D93AB4">
        <w:rPr>
          <w:rFonts w:ascii="Arial" w:hAnsi="Arial" w:cs="Arial"/>
          <w:sz w:val="22"/>
          <w:szCs w:val="22"/>
        </w:rPr>
        <w:t xml:space="preserve">Předmětem této Smlouvy je povinnost </w:t>
      </w:r>
      <w:r w:rsidR="0040461B" w:rsidRPr="00D93AB4">
        <w:rPr>
          <w:rFonts w:ascii="Arial" w:hAnsi="Arial" w:cs="Arial"/>
          <w:sz w:val="22"/>
          <w:szCs w:val="22"/>
        </w:rPr>
        <w:t>Dodavatel</w:t>
      </w:r>
      <w:r w:rsidR="00BF277A" w:rsidRPr="00D93AB4">
        <w:rPr>
          <w:rFonts w:ascii="Arial" w:hAnsi="Arial" w:cs="Arial"/>
          <w:sz w:val="22"/>
          <w:szCs w:val="22"/>
        </w:rPr>
        <w:t>e</w:t>
      </w:r>
      <w:r w:rsidR="00777B23" w:rsidRPr="00D93AB4">
        <w:rPr>
          <w:rFonts w:ascii="Arial" w:hAnsi="Arial" w:cs="Arial"/>
          <w:sz w:val="22"/>
          <w:szCs w:val="22"/>
        </w:rPr>
        <w:t xml:space="preserve"> na svůj náklad a nebezpečí </w:t>
      </w:r>
      <w:r w:rsidR="004B0869" w:rsidRPr="00D93AB4">
        <w:rPr>
          <w:rFonts w:ascii="Arial" w:hAnsi="Arial" w:cs="Arial"/>
          <w:sz w:val="22"/>
          <w:szCs w:val="22"/>
        </w:rPr>
        <w:t>vytvořit</w:t>
      </w:r>
      <w:r w:rsidR="00A65831">
        <w:rPr>
          <w:rFonts w:ascii="Arial" w:hAnsi="Arial" w:cs="Arial"/>
          <w:sz w:val="22"/>
          <w:szCs w:val="22"/>
        </w:rPr>
        <w:br/>
      </w:r>
      <w:r w:rsidR="00D33474">
        <w:rPr>
          <w:rFonts w:ascii="Arial" w:hAnsi="Arial" w:cs="Arial"/>
          <w:sz w:val="22"/>
          <w:szCs w:val="22"/>
          <w:lang w:eastAsia="en-US"/>
        </w:rPr>
        <w:t>4</w:t>
      </w:r>
      <w:r w:rsidR="008819CB" w:rsidRPr="00D93AB4">
        <w:rPr>
          <w:rFonts w:ascii="Arial" w:hAnsi="Arial" w:cs="Arial"/>
          <w:sz w:val="22"/>
          <w:szCs w:val="22"/>
          <w:lang w:eastAsia="en-US"/>
        </w:rPr>
        <w:t xml:space="preserve"> (</w:t>
      </w:r>
      <w:r w:rsidR="009E70B0">
        <w:rPr>
          <w:rFonts w:ascii="Arial" w:hAnsi="Arial" w:cs="Arial"/>
          <w:sz w:val="22"/>
          <w:szCs w:val="22"/>
          <w:lang w:eastAsia="en-US"/>
        </w:rPr>
        <w:t xml:space="preserve">slovy: </w:t>
      </w:r>
      <w:r w:rsidR="00E36BEC">
        <w:rPr>
          <w:rFonts w:ascii="Arial" w:hAnsi="Arial" w:cs="Arial"/>
          <w:sz w:val="22"/>
          <w:szCs w:val="22"/>
          <w:lang w:eastAsia="en-US"/>
        </w:rPr>
        <w:t>čtyři</w:t>
      </w:r>
      <w:r w:rsidR="00675ECD" w:rsidRPr="00D93AB4">
        <w:rPr>
          <w:rFonts w:ascii="Arial" w:hAnsi="Arial" w:cs="Arial"/>
          <w:sz w:val="22"/>
          <w:szCs w:val="22"/>
          <w:lang w:eastAsia="en-US"/>
        </w:rPr>
        <w:t>)</w:t>
      </w:r>
      <w:r w:rsidR="00D33474">
        <w:rPr>
          <w:rFonts w:ascii="Arial" w:hAnsi="Arial" w:cs="Arial"/>
          <w:sz w:val="22"/>
          <w:szCs w:val="22"/>
          <w:lang w:eastAsia="en-US"/>
        </w:rPr>
        <w:t xml:space="preserve"> </w:t>
      </w:r>
      <w:r w:rsidR="00BB26D6">
        <w:rPr>
          <w:rFonts w:ascii="Arial" w:hAnsi="Arial" w:cs="Arial"/>
          <w:sz w:val="22"/>
          <w:szCs w:val="22"/>
          <w:lang w:eastAsia="en-US"/>
        </w:rPr>
        <w:t>vzdělávací filmy</w:t>
      </w:r>
      <w:r w:rsidR="008819CB" w:rsidRPr="00D93AB4">
        <w:rPr>
          <w:rFonts w:ascii="Arial" w:hAnsi="Arial" w:cs="Arial"/>
          <w:sz w:val="22"/>
          <w:szCs w:val="22"/>
          <w:lang w:eastAsia="en-US"/>
        </w:rPr>
        <w:t xml:space="preserve"> za účelem </w:t>
      </w:r>
      <w:r w:rsidR="00BB26D6">
        <w:rPr>
          <w:rFonts w:ascii="Arial" w:hAnsi="Arial" w:cs="Arial"/>
          <w:sz w:val="22"/>
          <w:szCs w:val="22"/>
          <w:lang w:eastAsia="en-US"/>
        </w:rPr>
        <w:t>vzdělávání pracovníků v sociálních službách a sociálních pracovníků</w:t>
      </w:r>
      <w:r w:rsidR="0026747E">
        <w:rPr>
          <w:rFonts w:ascii="Arial" w:hAnsi="Arial" w:cs="Arial"/>
          <w:sz w:val="22"/>
          <w:szCs w:val="22"/>
          <w:lang w:eastAsia="en-US"/>
        </w:rPr>
        <w:t xml:space="preserve"> </w:t>
      </w:r>
      <w:r w:rsidR="000063A8" w:rsidRPr="00D93AB4">
        <w:rPr>
          <w:rFonts w:ascii="Arial" w:hAnsi="Arial" w:cs="Arial"/>
          <w:sz w:val="22"/>
          <w:szCs w:val="22"/>
          <w:lang w:eastAsia="en-US"/>
        </w:rPr>
        <w:t xml:space="preserve">(dále </w:t>
      </w:r>
      <w:r w:rsidR="00B65881">
        <w:rPr>
          <w:rFonts w:ascii="Arial" w:hAnsi="Arial" w:cs="Arial"/>
          <w:sz w:val="22"/>
          <w:szCs w:val="22"/>
          <w:lang w:eastAsia="en-US"/>
        </w:rPr>
        <w:t xml:space="preserve">také </w:t>
      </w:r>
      <w:r w:rsidR="000063A8" w:rsidRPr="00D93AB4">
        <w:rPr>
          <w:rFonts w:ascii="Arial" w:hAnsi="Arial" w:cs="Arial"/>
          <w:sz w:val="22"/>
          <w:szCs w:val="22"/>
          <w:lang w:eastAsia="en-US"/>
        </w:rPr>
        <w:t>jen „</w:t>
      </w:r>
      <w:r w:rsidR="006F12AB">
        <w:rPr>
          <w:rFonts w:ascii="Arial" w:hAnsi="Arial" w:cs="Arial"/>
          <w:sz w:val="22"/>
          <w:szCs w:val="22"/>
          <w:lang w:eastAsia="en-US"/>
        </w:rPr>
        <w:t>vzdělávací film</w:t>
      </w:r>
      <w:r w:rsidR="000063A8" w:rsidRPr="00D93AB4">
        <w:rPr>
          <w:rFonts w:ascii="Arial" w:hAnsi="Arial" w:cs="Arial"/>
          <w:sz w:val="22"/>
          <w:szCs w:val="22"/>
          <w:lang w:eastAsia="en-US"/>
        </w:rPr>
        <w:t xml:space="preserve">“) </w:t>
      </w:r>
      <w:r w:rsidR="008249A6" w:rsidRPr="00D93AB4">
        <w:rPr>
          <w:rFonts w:ascii="Arial" w:hAnsi="Arial" w:cs="Arial"/>
          <w:sz w:val="22"/>
          <w:szCs w:val="22"/>
          <w:lang w:eastAsia="en-US"/>
        </w:rPr>
        <w:t xml:space="preserve">a </w:t>
      </w:r>
      <w:r w:rsidR="005F69DF" w:rsidRPr="00D93AB4">
        <w:rPr>
          <w:rFonts w:ascii="Arial" w:hAnsi="Arial" w:cs="Arial"/>
          <w:sz w:val="22"/>
          <w:szCs w:val="22"/>
          <w:lang w:eastAsia="en-US"/>
        </w:rPr>
        <w:t>povinnost Objednatele</w:t>
      </w:r>
      <w:r w:rsidR="008249A6" w:rsidRPr="00D93AB4">
        <w:rPr>
          <w:rFonts w:ascii="Arial" w:hAnsi="Arial" w:cs="Arial"/>
          <w:sz w:val="22"/>
          <w:szCs w:val="22"/>
          <w:lang w:eastAsia="en-US"/>
        </w:rPr>
        <w:t xml:space="preserve"> řádně </w:t>
      </w:r>
      <w:r w:rsidR="0093745F" w:rsidRPr="00D93AB4">
        <w:rPr>
          <w:rFonts w:ascii="Arial" w:hAnsi="Arial" w:cs="Arial"/>
          <w:sz w:val="22"/>
          <w:szCs w:val="22"/>
          <w:lang w:eastAsia="en-US"/>
        </w:rPr>
        <w:t>vytvořené</w:t>
      </w:r>
      <w:r w:rsidR="009835E1" w:rsidRPr="00D93AB4">
        <w:rPr>
          <w:rFonts w:ascii="Arial" w:hAnsi="Arial" w:cs="Arial"/>
          <w:sz w:val="22"/>
          <w:szCs w:val="22"/>
          <w:lang w:eastAsia="en-US"/>
        </w:rPr>
        <w:t xml:space="preserve"> </w:t>
      </w:r>
      <w:r w:rsidR="006F12AB">
        <w:rPr>
          <w:rFonts w:ascii="Arial" w:hAnsi="Arial" w:cs="Arial"/>
          <w:sz w:val="22"/>
          <w:szCs w:val="22"/>
          <w:lang w:eastAsia="en-US"/>
        </w:rPr>
        <w:t>vzdělávací filmy</w:t>
      </w:r>
      <w:r w:rsidR="004B0869" w:rsidRPr="00D93AB4">
        <w:rPr>
          <w:rFonts w:ascii="Arial" w:hAnsi="Arial" w:cs="Arial"/>
          <w:sz w:val="22"/>
          <w:szCs w:val="22"/>
          <w:lang w:eastAsia="en-US"/>
        </w:rPr>
        <w:t xml:space="preserve"> </w:t>
      </w:r>
      <w:r w:rsidR="005F69DF" w:rsidRPr="00D93AB4">
        <w:rPr>
          <w:rFonts w:ascii="Arial" w:hAnsi="Arial" w:cs="Arial"/>
          <w:sz w:val="22"/>
          <w:szCs w:val="22"/>
          <w:lang w:eastAsia="en-US"/>
        </w:rPr>
        <w:t>převzít a zaplatit cenu</w:t>
      </w:r>
      <w:r w:rsidR="008249A6" w:rsidRPr="00D93AB4">
        <w:rPr>
          <w:rFonts w:ascii="Arial" w:hAnsi="Arial" w:cs="Arial"/>
          <w:sz w:val="22"/>
          <w:szCs w:val="22"/>
          <w:lang w:eastAsia="en-US"/>
        </w:rPr>
        <w:t xml:space="preserve"> sjednanou </w:t>
      </w:r>
      <w:r w:rsidR="005F69DF" w:rsidRPr="00D93AB4">
        <w:rPr>
          <w:rFonts w:ascii="Arial" w:hAnsi="Arial" w:cs="Arial"/>
          <w:sz w:val="22"/>
          <w:szCs w:val="22"/>
          <w:lang w:eastAsia="en-US"/>
        </w:rPr>
        <w:t>ve výši a za podmínek stanovených</w:t>
      </w:r>
      <w:r w:rsidR="006F12AB">
        <w:rPr>
          <w:rFonts w:ascii="Arial" w:hAnsi="Arial" w:cs="Arial"/>
          <w:sz w:val="22"/>
          <w:szCs w:val="22"/>
          <w:lang w:eastAsia="en-US"/>
        </w:rPr>
        <w:t xml:space="preserve"> </w:t>
      </w:r>
      <w:r w:rsidR="005F69DF" w:rsidRPr="00D93AB4">
        <w:rPr>
          <w:rFonts w:ascii="Arial" w:hAnsi="Arial" w:cs="Arial"/>
          <w:sz w:val="22"/>
          <w:szCs w:val="22"/>
          <w:lang w:eastAsia="en-US"/>
        </w:rPr>
        <w:t>v článku</w:t>
      </w:r>
      <w:r w:rsidR="008249A6" w:rsidRPr="00D93AB4">
        <w:rPr>
          <w:rFonts w:ascii="Arial" w:hAnsi="Arial" w:cs="Arial"/>
          <w:sz w:val="22"/>
          <w:szCs w:val="22"/>
          <w:lang w:eastAsia="en-US"/>
        </w:rPr>
        <w:t xml:space="preserve"> </w:t>
      </w:r>
      <w:r w:rsidR="005F69DF" w:rsidRPr="00D93AB4">
        <w:rPr>
          <w:rFonts w:ascii="Arial" w:hAnsi="Arial" w:cs="Arial"/>
          <w:sz w:val="22"/>
          <w:szCs w:val="22"/>
          <w:lang w:eastAsia="en-US"/>
        </w:rPr>
        <w:t>8</w:t>
      </w:r>
      <w:r w:rsidR="00CB104E" w:rsidRPr="00D93AB4">
        <w:rPr>
          <w:rFonts w:ascii="Arial" w:hAnsi="Arial" w:cs="Arial"/>
          <w:sz w:val="22"/>
          <w:szCs w:val="22"/>
          <w:lang w:eastAsia="en-US"/>
        </w:rPr>
        <w:t>.</w:t>
      </w:r>
      <w:r w:rsidR="008249A6" w:rsidRPr="00D93AB4">
        <w:rPr>
          <w:rFonts w:ascii="Arial" w:hAnsi="Arial" w:cs="Arial"/>
          <w:sz w:val="22"/>
          <w:szCs w:val="22"/>
          <w:lang w:eastAsia="en-US"/>
        </w:rPr>
        <w:t xml:space="preserve"> této Smlouvy.</w:t>
      </w:r>
    </w:p>
    <w:p w14:paraId="383021F9" w14:textId="19AF801C" w:rsidR="00460F97" w:rsidRPr="00D93AB4" w:rsidRDefault="00D93AB4" w:rsidP="00144591">
      <w:pPr>
        <w:spacing w:before="240" w:line="280" w:lineRule="atLeast"/>
        <w:ind w:left="567" w:hanging="567"/>
        <w:jc w:val="both"/>
        <w:rPr>
          <w:rFonts w:ascii="Arial" w:hAnsi="Arial" w:cs="Arial"/>
          <w:sz w:val="22"/>
          <w:szCs w:val="22"/>
        </w:rPr>
      </w:pPr>
      <w:r>
        <w:rPr>
          <w:rFonts w:ascii="Arial" w:hAnsi="Arial" w:cs="Arial"/>
          <w:sz w:val="22"/>
          <w:szCs w:val="22"/>
        </w:rPr>
        <w:t xml:space="preserve">2.2.   </w:t>
      </w:r>
      <w:r w:rsidR="002A6183" w:rsidRPr="00D93AB4">
        <w:rPr>
          <w:rFonts w:ascii="Arial" w:hAnsi="Arial" w:cs="Arial"/>
          <w:sz w:val="22"/>
          <w:szCs w:val="22"/>
        </w:rPr>
        <w:t>Předmět plnění dle této Smlouvy je detailně specifikován v příloze č. 1 této Smlouvy</w:t>
      </w:r>
      <w:r w:rsidR="00890F0B">
        <w:rPr>
          <w:rFonts w:ascii="Arial" w:hAnsi="Arial" w:cs="Arial"/>
          <w:sz w:val="22"/>
          <w:szCs w:val="22"/>
        </w:rPr>
        <w:t xml:space="preserve"> – Specifikace předmětu plnění.</w:t>
      </w:r>
    </w:p>
    <w:p w14:paraId="383021FA" w14:textId="73238AF5" w:rsidR="00DD4A8C" w:rsidRPr="00242BAA" w:rsidRDefault="00460F97" w:rsidP="009B4775">
      <w:pPr>
        <w:pStyle w:val="Nadpis1"/>
        <w:numPr>
          <w:ilvl w:val="0"/>
          <w:numId w:val="1"/>
        </w:numPr>
        <w:tabs>
          <w:tab w:val="left" w:pos="454"/>
        </w:tabs>
        <w:overflowPunct/>
        <w:autoSpaceDE/>
        <w:autoSpaceDN/>
        <w:adjustRightInd/>
        <w:spacing w:before="600"/>
        <w:ind w:left="357" w:hanging="357"/>
        <w:jc w:val="center"/>
        <w:textAlignment w:val="auto"/>
        <w:rPr>
          <w:rFonts w:ascii="Arial" w:hAnsi="Arial" w:cs="Arial"/>
          <w:b w:val="0"/>
          <w:sz w:val="22"/>
          <w:szCs w:val="22"/>
        </w:rPr>
      </w:pPr>
      <w:r w:rsidRPr="00242BAA">
        <w:rPr>
          <w:rFonts w:ascii="Arial" w:hAnsi="Arial" w:cs="Arial"/>
          <w:sz w:val="22"/>
          <w:szCs w:val="22"/>
        </w:rPr>
        <w:t xml:space="preserve">Místo a doba plnění </w:t>
      </w:r>
    </w:p>
    <w:p w14:paraId="383021FB" w14:textId="30B0092E" w:rsidR="00460F97" w:rsidRPr="00242BAA" w:rsidRDefault="00B45EB2" w:rsidP="00B45EB2">
      <w:pPr>
        <w:pStyle w:val="Odstavecseseznamem"/>
        <w:numPr>
          <w:ilvl w:val="1"/>
          <w:numId w:val="4"/>
        </w:numPr>
        <w:tabs>
          <w:tab w:val="left" w:pos="567"/>
        </w:tabs>
        <w:spacing w:before="120" w:after="120" w:line="280" w:lineRule="atLeast"/>
        <w:jc w:val="both"/>
        <w:rPr>
          <w:rFonts w:ascii="Arial" w:hAnsi="Arial" w:cs="Arial"/>
          <w:sz w:val="22"/>
          <w:szCs w:val="22"/>
          <w:lang w:eastAsia="en-US"/>
        </w:rPr>
      </w:pPr>
      <w:r>
        <w:rPr>
          <w:rFonts w:ascii="Arial" w:hAnsi="Arial" w:cs="Arial"/>
          <w:sz w:val="22"/>
          <w:szCs w:val="22"/>
          <w:lang w:eastAsia="en-US"/>
        </w:rPr>
        <w:t>Objednatel</w:t>
      </w:r>
      <w:r w:rsidRPr="00B45EB2">
        <w:rPr>
          <w:rFonts w:ascii="Arial" w:hAnsi="Arial" w:cs="Arial"/>
          <w:sz w:val="22"/>
          <w:szCs w:val="22"/>
          <w:lang w:eastAsia="en-US"/>
        </w:rPr>
        <w:t xml:space="preserve"> nestanov</w:t>
      </w:r>
      <w:r>
        <w:rPr>
          <w:rFonts w:ascii="Arial" w:hAnsi="Arial" w:cs="Arial"/>
          <w:sz w:val="22"/>
          <w:szCs w:val="22"/>
          <w:lang w:eastAsia="en-US"/>
        </w:rPr>
        <w:t>í konkrétní místo plnění předmětu Smlouvy</w:t>
      </w:r>
      <w:r w:rsidR="00675ECD" w:rsidRPr="00242BAA">
        <w:rPr>
          <w:rFonts w:ascii="Arial" w:hAnsi="Arial" w:cs="Arial"/>
          <w:sz w:val="22"/>
          <w:szCs w:val="22"/>
          <w:lang w:eastAsia="en-US"/>
        </w:rPr>
        <w:t>.</w:t>
      </w:r>
    </w:p>
    <w:p w14:paraId="383021FC" w14:textId="3EE3C567" w:rsidR="00460F97" w:rsidRPr="00242BAA" w:rsidRDefault="00AD4EB2" w:rsidP="00222B5C">
      <w:pPr>
        <w:pStyle w:val="Odstavecseseznamem"/>
        <w:numPr>
          <w:ilvl w:val="1"/>
          <w:numId w:val="4"/>
        </w:numPr>
        <w:tabs>
          <w:tab w:val="left" w:pos="709"/>
        </w:tabs>
        <w:spacing w:before="120" w:after="120" w:line="280" w:lineRule="atLeast"/>
        <w:ind w:left="567" w:hanging="567"/>
        <w:jc w:val="both"/>
        <w:rPr>
          <w:rFonts w:ascii="Arial" w:hAnsi="Arial" w:cs="Arial"/>
          <w:sz w:val="22"/>
          <w:szCs w:val="22"/>
          <w:lang w:eastAsia="en-US"/>
        </w:rPr>
      </w:pPr>
      <w:r w:rsidRPr="00242BAA">
        <w:rPr>
          <w:rFonts w:ascii="Arial" w:hAnsi="Arial" w:cs="Arial"/>
          <w:sz w:val="22"/>
          <w:szCs w:val="22"/>
          <w:lang w:eastAsia="en-US"/>
        </w:rPr>
        <w:t xml:space="preserve">Smluvní strany sjednávají, že </w:t>
      </w:r>
      <w:r w:rsidR="00CB56FB">
        <w:rPr>
          <w:rFonts w:ascii="Arial" w:hAnsi="Arial" w:cs="Arial"/>
          <w:sz w:val="22"/>
          <w:szCs w:val="22"/>
          <w:lang w:eastAsia="en-US"/>
        </w:rPr>
        <w:t xml:space="preserve">veškeré </w:t>
      </w:r>
      <w:r w:rsidRPr="00242BAA">
        <w:rPr>
          <w:rFonts w:ascii="Arial" w:hAnsi="Arial" w:cs="Arial"/>
          <w:sz w:val="22"/>
          <w:szCs w:val="22"/>
          <w:lang w:eastAsia="en-US"/>
        </w:rPr>
        <w:t>výstupy</w:t>
      </w:r>
      <w:r w:rsidR="00460F97" w:rsidRPr="00242BAA">
        <w:rPr>
          <w:rFonts w:ascii="Arial" w:hAnsi="Arial" w:cs="Arial"/>
          <w:sz w:val="22"/>
          <w:szCs w:val="22"/>
          <w:lang w:eastAsia="en-US"/>
        </w:rPr>
        <w:t xml:space="preserve"> </w:t>
      </w:r>
      <w:r w:rsidR="00CB56FB">
        <w:rPr>
          <w:rFonts w:ascii="Arial" w:hAnsi="Arial" w:cs="Arial"/>
          <w:sz w:val="22"/>
          <w:szCs w:val="22"/>
          <w:lang w:eastAsia="en-US"/>
        </w:rPr>
        <w:t xml:space="preserve">Smlouvy </w:t>
      </w:r>
      <w:r w:rsidR="009230FB">
        <w:rPr>
          <w:rFonts w:ascii="Arial" w:hAnsi="Arial" w:cs="Arial"/>
          <w:sz w:val="22"/>
          <w:szCs w:val="22"/>
          <w:lang w:eastAsia="en-US"/>
        </w:rPr>
        <w:t xml:space="preserve">(zejména scénáře a vzdělávací filmy) </w:t>
      </w:r>
      <w:r w:rsidRPr="00242BAA">
        <w:rPr>
          <w:rFonts w:ascii="Arial" w:hAnsi="Arial" w:cs="Arial"/>
          <w:sz w:val="22"/>
          <w:szCs w:val="22"/>
          <w:lang w:eastAsia="en-US"/>
        </w:rPr>
        <w:t xml:space="preserve">musí být </w:t>
      </w:r>
      <w:r w:rsidR="002E3A06" w:rsidRPr="00242BAA">
        <w:rPr>
          <w:rFonts w:ascii="Arial" w:hAnsi="Arial" w:cs="Arial"/>
          <w:sz w:val="22"/>
          <w:szCs w:val="22"/>
          <w:lang w:eastAsia="en-US"/>
        </w:rPr>
        <w:t xml:space="preserve">předány kontaktní osobě Objednatele </w:t>
      </w:r>
      <w:r w:rsidR="00460F97" w:rsidRPr="00242BAA">
        <w:rPr>
          <w:rFonts w:ascii="Arial" w:hAnsi="Arial" w:cs="Arial"/>
          <w:sz w:val="22"/>
          <w:szCs w:val="22"/>
          <w:lang w:eastAsia="en-US"/>
        </w:rPr>
        <w:t>uvedené v</w:t>
      </w:r>
      <w:r w:rsidRPr="00242BAA">
        <w:rPr>
          <w:rFonts w:ascii="Arial" w:hAnsi="Arial" w:cs="Arial"/>
          <w:sz w:val="22"/>
          <w:szCs w:val="22"/>
          <w:lang w:eastAsia="en-US"/>
        </w:rPr>
        <w:t> článku 6</w:t>
      </w:r>
      <w:r w:rsidR="00CB104E">
        <w:rPr>
          <w:rFonts w:ascii="Arial" w:hAnsi="Arial" w:cs="Arial"/>
          <w:sz w:val="22"/>
          <w:szCs w:val="22"/>
          <w:lang w:eastAsia="en-US"/>
        </w:rPr>
        <w:t>.</w:t>
      </w:r>
      <w:r w:rsidRPr="00242BAA">
        <w:rPr>
          <w:rFonts w:ascii="Arial" w:hAnsi="Arial" w:cs="Arial"/>
          <w:sz w:val="22"/>
          <w:szCs w:val="22"/>
          <w:lang w:eastAsia="en-US"/>
        </w:rPr>
        <w:t xml:space="preserve"> </w:t>
      </w:r>
      <w:r w:rsidR="00460F97" w:rsidRPr="00242BAA">
        <w:rPr>
          <w:rFonts w:ascii="Arial" w:hAnsi="Arial" w:cs="Arial"/>
          <w:sz w:val="22"/>
          <w:szCs w:val="22"/>
          <w:lang w:eastAsia="en-US"/>
        </w:rPr>
        <w:t xml:space="preserve">odst. </w:t>
      </w:r>
      <w:r w:rsidRPr="00242BAA">
        <w:rPr>
          <w:rFonts w:ascii="Arial" w:hAnsi="Arial" w:cs="Arial"/>
          <w:sz w:val="22"/>
          <w:szCs w:val="22"/>
          <w:lang w:eastAsia="en-US"/>
        </w:rPr>
        <w:t>6</w:t>
      </w:r>
      <w:r w:rsidR="00460F97" w:rsidRPr="00242BAA">
        <w:rPr>
          <w:rFonts w:ascii="Arial" w:hAnsi="Arial" w:cs="Arial"/>
          <w:sz w:val="22"/>
          <w:szCs w:val="22"/>
          <w:lang w:eastAsia="en-US"/>
        </w:rPr>
        <w:t>.1</w:t>
      </w:r>
      <w:r w:rsidR="00CB104E">
        <w:rPr>
          <w:rFonts w:ascii="Arial" w:hAnsi="Arial" w:cs="Arial"/>
          <w:sz w:val="22"/>
          <w:szCs w:val="22"/>
          <w:lang w:eastAsia="en-US"/>
        </w:rPr>
        <w:t>.</w:t>
      </w:r>
      <w:r w:rsidR="00460F97" w:rsidRPr="00242BAA">
        <w:rPr>
          <w:rFonts w:ascii="Arial" w:hAnsi="Arial" w:cs="Arial"/>
          <w:sz w:val="22"/>
          <w:szCs w:val="22"/>
          <w:lang w:eastAsia="en-US"/>
        </w:rPr>
        <w:t xml:space="preserve"> této Smlouvy</w:t>
      </w:r>
      <w:r w:rsidR="002E3A06" w:rsidRPr="00242BAA">
        <w:rPr>
          <w:rFonts w:ascii="Arial" w:hAnsi="Arial" w:cs="Arial"/>
          <w:sz w:val="22"/>
          <w:szCs w:val="22"/>
          <w:lang w:eastAsia="en-US"/>
        </w:rPr>
        <w:t xml:space="preserve">, a to </w:t>
      </w:r>
      <w:r w:rsidR="00CE378E" w:rsidRPr="00242BAA">
        <w:rPr>
          <w:rFonts w:ascii="Arial" w:hAnsi="Arial" w:cs="Arial"/>
          <w:sz w:val="22"/>
          <w:szCs w:val="22"/>
          <w:lang w:eastAsia="en-US"/>
        </w:rPr>
        <w:t xml:space="preserve">na </w:t>
      </w:r>
      <w:r w:rsidR="00827405">
        <w:rPr>
          <w:rFonts w:ascii="Arial" w:hAnsi="Arial" w:cs="Arial"/>
          <w:sz w:val="22"/>
          <w:szCs w:val="22"/>
          <w:lang w:eastAsia="en-US"/>
        </w:rPr>
        <w:t xml:space="preserve">vhodném </w:t>
      </w:r>
      <w:r w:rsidR="00CE378E" w:rsidRPr="00242BAA">
        <w:rPr>
          <w:rFonts w:ascii="Arial" w:hAnsi="Arial" w:cs="Arial"/>
          <w:sz w:val="22"/>
          <w:szCs w:val="22"/>
          <w:lang w:eastAsia="en-US"/>
        </w:rPr>
        <w:t>datovém nosiči</w:t>
      </w:r>
      <w:r w:rsidR="00BB5564">
        <w:rPr>
          <w:rFonts w:ascii="Arial" w:hAnsi="Arial" w:cs="Arial"/>
          <w:sz w:val="22"/>
          <w:szCs w:val="22"/>
          <w:lang w:eastAsia="en-US"/>
        </w:rPr>
        <w:t>.</w:t>
      </w:r>
    </w:p>
    <w:p w14:paraId="383021FD" w14:textId="22A115B9" w:rsidR="00460F97" w:rsidRDefault="0040461B" w:rsidP="00222B5C">
      <w:pPr>
        <w:pStyle w:val="Odstavecseseznamem"/>
        <w:numPr>
          <w:ilvl w:val="1"/>
          <w:numId w:val="4"/>
        </w:numPr>
        <w:tabs>
          <w:tab w:val="left" w:pos="709"/>
        </w:tabs>
        <w:spacing w:before="120" w:after="120" w:line="280" w:lineRule="atLeast"/>
        <w:ind w:left="567" w:hanging="567"/>
        <w:jc w:val="both"/>
        <w:rPr>
          <w:rFonts w:ascii="Arial" w:hAnsi="Arial" w:cs="Arial"/>
          <w:sz w:val="22"/>
          <w:szCs w:val="22"/>
          <w:lang w:eastAsia="en-US"/>
        </w:rPr>
      </w:pPr>
      <w:r>
        <w:rPr>
          <w:rFonts w:ascii="Arial" w:hAnsi="Arial" w:cs="Arial"/>
          <w:sz w:val="22"/>
          <w:szCs w:val="22"/>
          <w:lang w:eastAsia="en-US"/>
        </w:rPr>
        <w:t>Dodavatel</w:t>
      </w:r>
      <w:r w:rsidR="00B84392" w:rsidRPr="00242BAA">
        <w:rPr>
          <w:rFonts w:ascii="Arial" w:hAnsi="Arial" w:cs="Arial"/>
          <w:sz w:val="22"/>
          <w:szCs w:val="22"/>
        </w:rPr>
        <w:t xml:space="preserve"> je povinen</w:t>
      </w:r>
      <w:r w:rsidR="00460F97" w:rsidRPr="00242BAA">
        <w:rPr>
          <w:rFonts w:ascii="Arial" w:hAnsi="Arial" w:cs="Arial"/>
          <w:sz w:val="22"/>
          <w:szCs w:val="22"/>
        </w:rPr>
        <w:t xml:space="preserve"> Objednateli předat </w:t>
      </w:r>
      <w:r w:rsidR="00CF78F5">
        <w:rPr>
          <w:rFonts w:ascii="Arial" w:hAnsi="Arial" w:cs="Arial"/>
          <w:sz w:val="22"/>
          <w:szCs w:val="22"/>
        </w:rPr>
        <w:t xml:space="preserve">kompletní předmět Smlouvy </w:t>
      </w:r>
      <w:r w:rsidR="00C73BB3" w:rsidRPr="00242BAA">
        <w:rPr>
          <w:rFonts w:ascii="Arial" w:hAnsi="Arial" w:cs="Arial"/>
          <w:sz w:val="22"/>
          <w:szCs w:val="22"/>
        </w:rPr>
        <w:t>nejpozději do</w:t>
      </w:r>
      <w:r w:rsidR="00DB1E25">
        <w:rPr>
          <w:rFonts w:ascii="Arial" w:hAnsi="Arial" w:cs="Arial"/>
          <w:sz w:val="22"/>
          <w:szCs w:val="22"/>
        </w:rPr>
        <w:br/>
      </w:r>
      <w:r w:rsidR="00122F80">
        <w:rPr>
          <w:rFonts w:ascii="Arial" w:hAnsi="Arial" w:cs="Arial"/>
          <w:sz w:val="22"/>
          <w:szCs w:val="22"/>
        </w:rPr>
        <w:t>6 měsíců ode dne nabytí účinnosti této Smlouvy</w:t>
      </w:r>
      <w:r w:rsidR="005C30AE">
        <w:rPr>
          <w:rFonts w:ascii="Arial" w:hAnsi="Arial" w:cs="Arial"/>
          <w:sz w:val="22"/>
          <w:szCs w:val="22"/>
        </w:rPr>
        <w:t>, avšak zcela v souladu s termíny uvedenými v příloze č. 1 této Smlouvy</w:t>
      </w:r>
      <w:r w:rsidR="00827405">
        <w:rPr>
          <w:rFonts w:ascii="Arial" w:hAnsi="Arial" w:cs="Arial"/>
          <w:sz w:val="22"/>
          <w:szCs w:val="22"/>
        </w:rPr>
        <w:t>.</w:t>
      </w:r>
    </w:p>
    <w:p w14:paraId="6D1AD4DD" w14:textId="45A80B2E" w:rsidR="00E25266" w:rsidRPr="00242BAA" w:rsidRDefault="00E25266" w:rsidP="00222B5C">
      <w:pPr>
        <w:pStyle w:val="Odstavecseseznamem"/>
        <w:numPr>
          <w:ilvl w:val="1"/>
          <w:numId w:val="4"/>
        </w:numPr>
        <w:tabs>
          <w:tab w:val="left" w:pos="709"/>
        </w:tabs>
        <w:spacing w:before="120" w:after="120" w:line="280" w:lineRule="atLeast"/>
        <w:ind w:left="567" w:hanging="567"/>
        <w:jc w:val="both"/>
        <w:rPr>
          <w:rFonts w:ascii="Arial" w:hAnsi="Arial" w:cs="Arial"/>
          <w:sz w:val="22"/>
          <w:szCs w:val="22"/>
          <w:lang w:eastAsia="en-US"/>
        </w:rPr>
      </w:pPr>
      <w:r>
        <w:rPr>
          <w:rFonts w:ascii="Arial" w:hAnsi="Arial" w:cs="Arial"/>
          <w:sz w:val="22"/>
          <w:szCs w:val="22"/>
          <w:lang w:eastAsia="en-US"/>
        </w:rPr>
        <w:t xml:space="preserve">Objednatel připouští i postupné plnění (tj. Dodavatel není povinen vytvořit a dodat vzdělávací filmy najednou), avšak v termínu dle odst. 3.4. této Smlouvy. Na každé dílčí předání části předmětu </w:t>
      </w:r>
      <w:r w:rsidR="000D6C96">
        <w:rPr>
          <w:rFonts w:ascii="Arial" w:hAnsi="Arial" w:cs="Arial"/>
          <w:sz w:val="22"/>
          <w:szCs w:val="22"/>
          <w:lang w:eastAsia="en-US"/>
        </w:rPr>
        <w:t xml:space="preserve">Smlouvy </w:t>
      </w:r>
      <w:r>
        <w:rPr>
          <w:rFonts w:ascii="Arial" w:hAnsi="Arial" w:cs="Arial"/>
          <w:sz w:val="22"/>
          <w:szCs w:val="22"/>
          <w:lang w:eastAsia="en-US"/>
        </w:rPr>
        <w:t>se aplikuje ustanovení čl. 4. této Smlouvy.</w:t>
      </w:r>
    </w:p>
    <w:p w14:paraId="383021FE" w14:textId="57BB4B62" w:rsidR="00D55389" w:rsidRPr="00242BAA" w:rsidRDefault="00B2700C" w:rsidP="009B4775">
      <w:pPr>
        <w:pStyle w:val="Nadpis1"/>
        <w:numPr>
          <w:ilvl w:val="0"/>
          <w:numId w:val="1"/>
        </w:numPr>
        <w:tabs>
          <w:tab w:val="left" w:pos="454"/>
        </w:tabs>
        <w:overflowPunct/>
        <w:autoSpaceDE/>
        <w:autoSpaceDN/>
        <w:adjustRightInd/>
        <w:ind w:left="357" w:hanging="357"/>
        <w:jc w:val="center"/>
        <w:textAlignment w:val="auto"/>
        <w:rPr>
          <w:rFonts w:ascii="Arial" w:hAnsi="Arial" w:cs="Arial"/>
          <w:sz w:val="22"/>
          <w:szCs w:val="22"/>
        </w:rPr>
      </w:pPr>
      <w:r>
        <w:rPr>
          <w:rFonts w:ascii="Arial" w:hAnsi="Arial" w:cs="Arial"/>
          <w:sz w:val="22"/>
          <w:szCs w:val="22"/>
        </w:rPr>
        <w:br w:type="column"/>
      </w:r>
      <w:r w:rsidR="00605AEC" w:rsidRPr="00242BAA">
        <w:rPr>
          <w:rFonts w:ascii="Arial" w:hAnsi="Arial" w:cs="Arial"/>
          <w:sz w:val="22"/>
          <w:szCs w:val="22"/>
        </w:rPr>
        <w:lastRenderedPageBreak/>
        <w:t>akceptační řízení</w:t>
      </w:r>
    </w:p>
    <w:p w14:paraId="383021FF" w14:textId="581186B5" w:rsidR="00460F97" w:rsidRPr="00242BAA" w:rsidRDefault="00D55389" w:rsidP="00222B5C">
      <w:pPr>
        <w:pStyle w:val="Odstavecseseznamem"/>
        <w:numPr>
          <w:ilvl w:val="1"/>
          <w:numId w:val="5"/>
        </w:numPr>
        <w:tabs>
          <w:tab w:val="left" w:pos="709"/>
        </w:tabs>
        <w:spacing w:before="120" w:after="120" w:line="280" w:lineRule="atLeast"/>
        <w:ind w:left="567" w:hanging="567"/>
        <w:jc w:val="both"/>
        <w:rPr>
          <w:rFonts w:ascii="Arial" w:hAnsi="Arial" w:cs="Arial"/>
          <w:sz w:val="22"/>
          <w:szCs w:val="22"/>
          <w:lang w:eastAsia="en-US"/>
        </w:rPr>
      </w:pPr>
      <w:r w:rsidRPr="00242BAA">
        <w:rPr>
          <w:rFonts w:ascii="Arial" w:hAnsi="Arial" w:cs="Arial"/>
          <w:sz w:val="22"/>
          <w:szCs w:val="22"/>
        </w:rPr>
        <w:t xml:space="preserve">Pro účely této Smlouvy se za okamžik převzetí předmětu </w:t>
      </w:r>
      <w:r w:rsidR="006C6BDC">
        <w:rPr>
          <w:rFonts w:ascii="Arial" w:hAnsi="Arial" w:cs="Arial"/>
          <w:sz w:val="22"/>
          <w:szCs w:val="22"/>
        </w:rPr>
        <w:t>S</w:t>
      </w:r>
      <w:r w:rsidRPr="00242BAA">
        <w:rPr>
          <w:rFonts w:ascii="Arial" w:hAnsi="Arial" w:cs="Arial"/>
          <w:sz w:val="22"/>
          <w:szCs w:val="22"/>
        </w:rPr>
        <w:t>mlouvy předaného Objednateli považuje potvrzen</w:t>
      </w:r>
      <w:r w:rsidR="006C6BDC">
        <w:rPr>
          <w:rFonts w:ascii="Arial" w:hAnsi="Arial" w:cs="Arial"/>
          <w:sz w:val="22"/>
          <w:szCs w:val="22"/>
        </w:rPr>
        <w:t>í akceptace předaného předmětu S</w:t>
      </w:r>
      <w:r w:rsidRPr="00242BAA">
        <w:rPr>
          <w:rFonts w:ascii="Arial" w:hAnsi="Arial" w:cs="Arial"/>
          <w:sz w:val="22"/>
          <w:szCs w:val="22"/>
        </w:rPr>
        <w:t>mlouvy ze strany Objednatele na základě provedeného akceptačního řízení.</w:t>
      </w:r>
    </w:p>
    <w:p w14:paraId="38302200" w14:textId="628BA8FD" w:rsidR="00460F97" w:rsidRPr="00242BAA" w:rsidRDefault="00460F97" w:rsidP="00222B5C">
      <w:pPr>
        <w:pStyle w:val="Odstavecseseznamem"/>
        <w:numPr>
          <w:ilvl w:val="1"/>
          <w:numId w:val="5"/>
        </w:numPr>
        <w:tabs>
          <w:tab w:val="left" w:pos="709"/>
        </w:tabs>
        <w:spacing w:before="120" w:after="120" w:line="280" w:lineRule="atLeast"/>
        <w:ind w:left="567" w:hanging="567"/>
        <w:jc w:val="both"/>
        <w:rPr>
          <w:rFonts w:ascii="Arial" w:hAnsi="Arial" w:cs="Arial"/>
          <w:sz w:val="22"/>
          <w:szCs w:val="22"/>
          <w:lang w:eastAsia="en-US"/>
        </w:rPr>
      </w:pPr>
      <w:r w:rsidRPr="00242BAA">
        <w:rPr>
          <w:rFonts w:ascii="Arial" w:hAnsi="Arial" w:cs="Arial"/>
          <w:sz w:val="22"/>
          <w:szCs w:val="22"/>
        </w:rPr>
        <w:t>Objednatel</w:t>
      </w:r>
      <w:r w:rsidRPr="00242BAA">
        <w:rPr>
          <w:rFonts w:ascii="Arial" w:hAnsi="Arial" w:cs="Arial"/>
          <w:sz w:val="22"/>
          <w:szCs w:val="22"/>
          <w:lang w:eastAsia="en-US"/>
        </w:rPr>
        <w:t xml:space="preserve"> </w:t>
      </w:r>
      <w:r w:rsidR="00AA50EB" w:rsidRPr="00242BAA">
        <w:rPr>
          <w:rFonts w:ascii="Arial" w:hAnsi="Arial" w:cs="Arial"/>
          <w:sz w:val="22"/>
          <w:szCs w:val="22"/>
          <w:lang w:eastAsia="en-US"/>
        </w:rPr>
        <w:t>je povinen</w:t>
      </w:r>
      <w:r w:rsidRPr="00242BAA">
        <w:rPr>
          <w:rFonts w:ascii="Arial" w:hAnsi="Arial" w:cs="Arial"/>
          <w:sz w:val="22"/>
          <w:szCs w:val="22"/>
          <w:lang w:eastAsia="en-US"/>
        </w:rPr>
        <w:t xml:space="preserve"> provést akceptační řízení převzatých výstupů plnění </w:t>
      </w:r>
      <w:r w:rsidR="003706F6">
        <w:rPr>
          <w:rFonts w:ascii="Arial" w:hAnsi="Arial" w:cs="Arial"/>
          <w:sz w:val="22"/>
          <w:szCs w:val="22"/>
          <w:lang w:eastAsia="en-US"/>
        </w:rPr>
        <w:t>(nosič audiovizuálního média</w:t>
      </w:r>
      <w:r w:rsidR="00CB2A9E">
        <w:rPr>
          <w:rFonts w:ascii="Arial" w:hAnsi="Arial" w:cs="Arial"/>
          <w:sz w:val="22"/>
          <w:szCs w:val="22"/>
          <w:lang w:eastAsia="en-US"/>
        </w:rPr>
        <w:t xml:space="preserve"> včetně scénáře a dalších výstupů</w:t>
      </w:r>
      <w:r w:rsidR="003706F6">
        <w:rPr>
          <w:rFonts w:ascii="Arial" w:hAnsi="Arial" w:cs="Arial"/>
          <w:sz w:val="22"/>
          <w:szCs w:val="22"/>
          <w:lang w:eastAsia="en-US"/>
        </w:rPr>
        <w:t xml:space="preserve"> dle Přílohy č. 1 této Smlouvy) </w:t>
      </w:r>
      <w:r w:rsidRPr="00242BAA">
        <w:rPr>
          <w:rFonts w:ascii="Arial" w:hAnsi="Arial" w:cs="Arial"/>
          <w:sz w:val="22"/>
          <w:szCs w:val="22"/>
          <w:lang w:eastAsia="en-US"/>
        </w:rPr>
        <w:t xml:space="preserve">a sdělit </w:t>
      </w:r>
      <w:r w:rsidR="0040461B">
        <w:rPr>
          <w:rFonts w:ascii="Arial" w:hAnsi="Arial" w:cs="Arial"/>
          <w:sz w:val="22"/>
          <w:szCs w:val="22"/>
          <w:lang w:eastAsia="en-US"/>
        </w:rPr>
        <w:t>Dodavatel</w:t>
      </w:r>
      <w:r w:rsidR="00BF277A">
        <w:rPr>
          <w:rFonts w:ascii="Arial" w:hAnsi="Arial" w:cs="Arial"/>
          <w:sz w:val="22"/>
          <w:szCs w:val="22"/>
          <w:lang w:eastAsia="en-US"/>
        </w:rPr>
        <w:t>i</w:t>
      </w:r>
      <w:r w:rsidR="00AA50EB" w:rsidRPr="00242BAA">
        <w:rPr>
          <w:rFonts w:ascii="Arial" w:hAnsi="Arial" w:cs="Arial"/>
          <w:sz w:val="22"/>
          <w:szCs w:val="22"/>
          <w:lang w:eastAsia="en-US"/>
        </w:rPr>
        <w:t xml:space="preserve"> </w:t>
      </w:r>
      <w:r w:rsidRPr="00242BAA">
        <w:rPr>
          <w:rFonts w:ascii="Arial" w:hAnsi="Arial" w:cs="Arial"/>
          <w:sz w:val="22"/>
          <w:szCs w:val="22"/>
          <w:lang w:eastAsia="en-US"/>
        </w:rPr>
        <w:t>případné výhrady k předaným výstupům s vyznačením jejich závažnosti</w:t>
      </w:r>
      <w:r w:rsidR="00AA50EB" w:rsidRPr="00242BAA">
        <w:rPr>
          <w:rFonts w:ascii="Arial" w:hAnsi="Arial" w:cs="Arial"/>
          <w:sz w:val="22"/>
          <w:szCs w:val="22"/>
          <w:lang w:eastAsia="en-US"/>
        </w:rPr>
        <w:t>,</w:t>
      </w:r>
      <w:r w:rsidR="003706F6">
        <w:rPr>
          <w:rFonts w:ascii="Arial" w:hAnsi="Arial" w:cs="Arial"/>
          <w:sz w:val="22"/>
          <w:szCs w:val="22"/>
          <w:lang w:eastAsia="en-US"/>
        </w:rPr>
        <w:t xml:space="preserve"> </w:t>
      </w:r>
      <w:r w:rsidR="00AA50EB" w:rsidRPr="00242BAA">
        <w:rPr>
          <w:rFonts w:ascii="Arial" w:hAnsi="Arial" w:cs="Arial"/>
          <w:sz w:val="22"/>
          <w:szCs w:val="22"/>
        </w:rPr>
        <w:t xml:space="preserve">a to na e-mailovou adresu kontaktní osoby </w:t>
      </w:r>
      <w:r w:rsidR="0040461B">
        <w:rPr>
          <w:rFonts w:ascii="Arial" w:hAnsi="Arial" w:cs="Arial"/>
          <w:sz w:val="22"/>
          <w:szCs w:val="22"/>
        </w:rPr>
        <w:t>Dodavatel</w:t>
      </w:r>
      <w:r w:rsidR="00BF277A">
        <w:rPr>
          <w:rFonts w:ascii="Arial" w:hAnsi="Arial" w:cs="Arial"/>
          <w:sz w:val="22"/>
          <w:szCs w:val="22"/>
        </w:rPr>
        <w:t>e</w:t>
      </w:r>
      <w:r w:rsidR="00AA50EB" w:rsidRPr="00242BAA">
        <w:rPr>
          <w:rFonts w:ascii="Arial" w:hAnsi="Arial" w:cs="Arial"/>
          <w:sz w:val="22"/>
          <w:szCs w:val="22"/>
        </w:rPr>
        <w:t xml:space="preserve"> uvedené v</w:t>
      </w:r>
      <w:r w:rsidR="00CB2A9E">
        <w:rPr>
          <w:rFonts w:ascii="Arial" w:hAnsi="Arial" w:cs="Arial"/>
          <w:sz w:val="22"/>
          <w:szCs w:val="22"/>
        </w:rPr>
        <w:t> </w:t>
      </w:r>
      <w:r w:rsidR="00AA50EB" w:rsidRPr="00242BAA">
        <w:rPr>
          <w:rFonts w:ascii="Arial" w:hAnsi="Arial" w:cs="Arial"/>
          <w:sz w:val="22"/>
          <w:szCs w:val="22"/>
        </w:rPr>
        <w:t>článku</w:t>
      </w:r>
      <w:r w:rsidR="00CB2A9E">
        <w:rPr>
          <w:rFonts w:ascii="Arial" w:hAnsi="Arial" w:cs="Arial"/>
          <w:sz w:val="22"/>
          <w:szCs w:val="22"/>
        </w:rPr>
        <w:br/>
      </w:r>
      <w:r w:rsidR="00AA50EB" w:rsidRPr="00242BAA">
        <w:rPr>
          <w:rFonts w:ascii="Arial" w:hAnsi="Arial" w:cs="Arial"/>
          <w:sz w:val="22"/>
          <w:szCs w:val="22"/>
        </w:rPr>
        <w:t>6</w:t>
      </w:r>
      <w:r w:rsidR="00CB104E">
        <w:rPr>
          <w:rFonts w:ascii="Arial" w:hAnsi="Arial" w:cs="Arial"/>
          <w:sz w:val="22"/>
          <w:szCs w:val="22"/>
        </w:rPr>
        <w:t>.</w:t>
      </w:r>
      <w:r w:rsidR="00AA50EB" w:rsidRPr="00242BAA">
        <w:rPr>
          <w:rFonts w:ascii="Arial" w:hAnsi="Arial" w:cs="Arial"/>
          <w:sz w:val="22"/>
          <w:szCs w:val="22"/>
        </w:rPr>
        <w:t xml:space="preserve"> odst.</w:t>
      </w:r>
      <w:r w:rsidR="003706F6">
        <w:rPr>
          <w:rFonts w:ascii="Arial" w:hAnsi="Arial" w:cs="Arial"/>
          <w:sz w:val="22"/>
          <w:szCs w:val="22"/>
        </w:rPr>
        <w:t xml:space="preserve"> </w:t>
      </w:r>
      <w:r w:rsidR="00AA50EB" w:rsidRPr="00242BAA">
        <w:rPr>
          <w:rFonts w:ascii="Arial" w:hAnsi="Arial" w:cs="Arial"/>
          <w:sz w:val="22"/>
          <w:szCs w:val="22"/>
        </w:rPr>
        <w:t>6.2</w:t>
      </w:r>
      <w:r w:rsidR="00CB104E">
        <w:rPr>
          <w:rFonts w:ascii="Arial" w:hAnsi="Arial" w:cs="Arial"/>
          <w:sz w:val="22"/>
          <w:szCs w:val="22"/>
        </w:rPr>
        <w:t>.</w:t>
      </w:r>
      <w:r w:rsidR="00AA50EB" w:rsidRPr="00242BAA">
        <w:rPr>
          <w:rFonts w:ascii="Arial" w:hAnsi="Arial" w:cs="Arial"/>
          <w:sz w:val="22"/>
          <w:szCs w:val="22"/>
        </w:rPr>
        <w:t xml:space="preserve"> této Smlouvy</w:t>
      </w:r>
      <w:r w:rsidRPr="00242BAA">
        <w:rPr>
          <w:rFonts w:ascii="Arial" w:hAnsi="Arial" w:cs="Arial"/>
          <w:sz w:val="22"/>
          <w:szCs w:val="22"/>
          <w:lang w:eastAsia="en-US"/>
        </w:rPr>
        <w:t xml:space="preserve">. V akceptačním řízení </w:t>
      </w:r>
      <w:r w:rsidR="00AA50EB" w:rsidRPr="00242BAA">
        <w:rPr>
          <w:rFonts w:ascii="Arial" w:hAnsi="Arial" w:cs="Arial"/>
          <w:sz w:val="22"/>
          <w:szCs w:val="22"/>
          <w:lang w:eastAsia="en-US"/>
        </w:rPr>
        <w:t xml:space="preserve">smluvní strany </w:t>
      </w:r>
      <w:r w:rsidRPr="00242BAA">
        <w:rPr>
          <w:rFonts w:ascii="Arial" w:hAnsi="Arial" w:cs="Arial"/>
          <w:sz w:val="22"/>
          <w:szCs w:val="22"/>
          <w:lang w:eastAsia="en-US"/>
        </w:rPr>
        <w:t>projedn</w:t>
      </w:r>
      <w:r w:rsidR="00AA50EB" w:rsidRPr="00242BAA">
        <w:rPr>
          <w:rFonts w:ascii="Arial" w:hAnsi="Arial" w:cs="Arial"/>
          <w:sz w:val="22"/>
          <w:szCs w:val="22"/>
          <w:lang w:eastAsia="en-US"/>
        </w:rPr>
        <w:t>ají</w:t>
      </w:r>
      <w:r w:rsidR="007E6CFC" w:rsidRPr="00242BAA">
        <w:rPr>
          <w:rFonts w:ascii="Arial" w:hAnsi="Arial" w:cs="Arial"/>
          <w:sz w:val="22"/>
          <w:szCs w:val="22"/>
          <w:lang w:eastAsia="en-US"/>
        </w:rPr>
        <w:t xml:space="preserve"> výhrady Objednatele a </w:t>
      </w:r>
      <w:r w:rsidRPr="00242BAA">
        <w:rPr>
          <w:rFonts w:ascii="Arial" w:hAnsi="Arial" w:cs="Arial"/>
          <w:sz w:val="22"/>
          <w:szCs w:val="22"/>
          <w:lang w:eastAsia="en-US"/>
        </w:rPr>
        <w:t>stanov</w:t>
      </w:r>
      <w:r w:rsidR="00AA50EB" w:rsidRPr="00242BAA">
        <w:rPr>
          <w:rFonts w:ascii="Arial" w:hAnsi="Arial" w:cs="Arial"/>
          <w:sz w:val="22"/>
          <w:szCs w:val="22"/>
          <w:lang w:eastAsia="en-US"/>
        </w:rPr>
        <w:t>í</w:t>
      </w:r>
      <w:r w:rsidRPr="00242BAA">
        <w:rPr>
          <w:rFonts w:ascii="Arial" w:hAnsi="Arial" w:cs="Arial"/>
          <w:sz w:val="22"/>
          <w:szCs w:val="22"/>
          <w:lang w:eastAsia="en-US"/>
        </w:rPr>
        <w:t xml:space="preserve"> výsledn</w:t>
      </w:r>
      <w:r w:rsidR="00AA50EB" w:rsidRPr="00242BAA">
        <w:rPr>
          <w:rFonts w:ascii="Arial" w:hAnsi="Arial" w:cs="Arial"/>
          <w:sz w:val="22"/>
          <w:szCs w:val="22"/>
          <w:lang w:eastAsia="en-US"/>
        </w:rPr>
        <w:t xml:space="preserve">ou </w:t>
      </w:r>
      <w:r w:rsidRPr="00242BAA">
        <w:rPr>
          <w:rFonts w:ascii="Arial" w:hAnsi="Arial" w:cs="Arial"/>
          <w:sz w:val="22"/>
          <w:szCs w:val="22"/>
          <w:lang w:eastAsia="en-US"/>
        </w:rPr>
        <w:t xml:space="preserve">závažnost připomínek. Při stanovení výsledné závažnosti připomínek </w:t>
      </w:r>
      <w:r w:rsidR="00AA50EB" w:rsidRPr="00242BAA">
        <w:rPr>
          <w:rFonts w:ascii="Arial" w:hAnsi="Arial" w:cs="Arial"/>
          <w:sz w:val="22"/>
          <w:szCs w:val="22"/>
          <w:lang w:eastAsia="en-US"/>
        </w:rPr>
        <w:t>j</w:t>
      </w:r>
      <w:r w:rsidRPr="00242BAA">
        <w:rPr>
          <w:rFonts w:ascii="Arial" w:hAnsi="Arial" w:cs="Arial"/>
          <w:sz w:val="22"/>
          <w:szCs w:val="22"/>
          <w:lang w:eastAsia="en-US"/>
        </w:rPr>
        <w:t xml:space="preserve">e Objednatel </w:t>
      </w:r>
      <w:r w:rsidR="00AA50EB" w:rsidRPr="00242BAA">
        <w:rPr>
          <w:rFonts w:ascii="Arial" w:hAnsi="Arial" w:cs="Arial"/>
          <w:sz w:val="22"/>
          <w:szCs w:val="22"/>
          <w:lang w:eastAsia="en-US"/>
        </w:rPr>
        <w:t>povinen</w:t>
      </w:r>
      <w:r w:rsidRPr="00242BAA">
        <w:rPr>
          <w:rFonts w:ascii="Arial" w:hAnsi="Arial" w:cs="Arial"/>
          <w:sz w:val="22"/>
          <w:szCs w:val="22"/>
          <w:lang w:eastAsia="en-US"/>
        </w:rPr>
        <w:t xml:space="preserve"> vzít do úvahy stanovisko </w:t>
      </w:r>
      <w:r w:rsidR="0040461B">
        <w:rPr>
          <w:rFonts w:ascii="Arial" w:hAnsi="Arial" w:cs="Arial"/>
          <w:sz w:val="22"/>
          <w:szCs w:val="22"/>
          <w:lang w:eastAsia="en-US"/>
        </w:rPr>
        <w:t>Dodavatel</w:t>
      </w:r>
      <w:r w:rsidR="00BF277A">
        <w:rPr>
          <w:rFonts w:ascii="Arial" w:hAnsi="Arial" w:cs="Arial"/>
          <w:sz w:val="22"/>
          <w:szCs w:val="22"/>
          <w:lang w:eastAsia="en-US"/>
        </w:rPr>
        <w:t>e</w:t>
      </w:r>
      <w:r w:rsidRPr="00242BAA">
        <w:rPr>
          <w:rFonts w:ascii="Arial" w:hAnsi="Arial" w:cs="Arial"/>
          <w:sz w:val="22"/>
          <w:szCs w:val="22"/>
          <w:lang w:eastAsia="en-US"/>
        </w:rPr>
        <w:t xml:space="preserve">. </w:t>
      </w:r>
      <w:r w:rsidR="00AA50EB" w:rsidRPr="00242BAA">
        <w:rPr>
          <w:rFonts w:ascii="Arial" w:hAnsi="Arial" w:cs="Arial"/>
          <w:sz w:val="22"/>
          <w:szCs w:val="22"/>
          <w:lang w:eastAsia="en-US"/>
        </w:rPr>
        <w:t>Smluvní strany sjednávají, že výsledkem</w:t>
      </w:r>
      <w:r w:rsidRPr="00242BAA">
        <w:rPr>
          <w:rFonts w:ascii="Arial" w:hAnsi="Arial" w:cs="Arial"/>
          <w:sz w:val="22"/>
          <w:szCs w:val="22"/>
          <w:lang w:eastAsia="en-US"/>
        </w:rPr>
        <w:t xml:space="preserve"> akceptačního řízení </w:t>
      </w:r>
      <w:r w:rsidR="00AA50EB" w:rsidRPr="00242BAA">
        <w:rPr>
          <w:rFonts w:ascii="Arial" w:hAnsi="Arial" w:cs="Arial"/>
          <w:sz w:val="22"/>
          <w:szCs w:val="22"/>
          <w:lang w:eastAsia="en-US"/>
        </w:rPr>
        <w:t xml:space="preserve">dle tohoto článku Smlouvy bude </w:t>
      </w:r>
      <w:r w:rsidRPr="00242BAA">
        <w:rPr>
          <w:rFonts w:ascii="Arial" w:hAnsi="Arial" w:cs="Arial"/>
          <w:sz w:val="22"/>
          <w:szCs w:val="22"/>
          <w:lang w:eastAsia="en-US"/>
        </w:rPr>
        <w:t>akceptační protokol</w:t>
      </w:r>
      <w:r w:rsidR="00AA50EB" w:rsidRPr="00242BAA">
        <w:rPr>
          <w:rFonts w:ascii="Arial" w:hAnsi="Arial" w:cs="Arial"/>
          <w:sz w:val="22"/>
          <w:szCs w:val="22"/>
          <w:lang w:eastAsia="en-US"/>
        </w:rPr>
        <w:t xml:space="preserve"> v listinné </w:t>
      </w:r>
      <w:r w:rsidR="005E2876">
        <w:rPr>
          <w:rFonts w:ascii="Arial" w:hAnsi="Arial" w:cs="Arial"/>
          <w:sz w:val="22"/>
          <w:szCs w:val="22"/>
          <w:lang w:eastAsia="en-US"/>
        </w:rPr>
        <w:t xml:space="preserve">či elektronické </w:t>
      </w:r>
      <w:r w:rsidR="00AA50EB" w:rsidRPr="00242BAA">
        <w:rPr>
          <w:rFonts w:ascii="Arial" w:hAnsi="Arial" w:cs="Arial"/>
          <w:sz w:val="22"/>
          <w:szCs w:val="22"/>
          <w:lang w:eastAsia="en-US"/>
        </w:rPr>
        <w:t>podobě</w:t>
      </w:r>
      <w:r w:rsidR="00B623E7">
        <w:rPr>
          <w:rFonts w:ascii="Arial" w:hAnsi="Arial" w:cs="Arial"/>
          <w:sz w:val="22"/>
          <w:szCs w:val="22"/>
          <w:lang w:eastAsia="en-US"/>
        </w:rPr>
        <w:t xml:space="preserve"> vystavený Objednatelem</w:t>
      </w:r>
      <w:r w:rsidRPr="00242BAA">
        <w:rPr>
          <w:rFonts w:ascii="Arial" w:hAnsi="Arial" w:cs="Arial"/>
          <w:sz w:val="22"/>
          <w:szCs w:val="22"/>
          <w:lang w:eastAsia="en-US"/>
        </w:rPr>
        <w:t>.</w:t>
      </w:r>
    </w:p>
    <w:p w14:paraId="38302201" w14:textId="77777777" w:rsidR="00460F97" w:rsidRPr="00242BAA" w:rsidRDefault="00460F97" w:rsidP="00222B5C">
      <w:pPr>
        <w:pStyle w:val="Odstavecseseznamem"/>
        <w:numPr>
          <w:ilvl w:val="1"/>
          <w:numId w:val="5"/>
        </w:numPr>
        <w:tabs>
          <w:tab w:val="left" w:pos="709"/>
        </w:tabs>
        <w:spacing w:before="120" w:after="120" w:line="280" w:lineRule="atLeast"/>
        <w:ind w:left="567" w:hanging="567"/>
        <w:jc w:val="both"/>
        <w:rPr>
          <w:rFonts w:ascii="Arial" w:hAnsi="Arial" w:cs="Arial"/>
          <w:sz w:val="22"/>
          <w:szCs w:val="22"/>
          <w:lang w:eastAsia="en-US"/>
        </w:rPr>
      </w:pPr>
      <w:r w:rsidRPr="00242BAA">
        <w:rPr>
          <w:rFonts w:ascii="Arial" w:hAnsi="Arial" w:cs="Arial"/>
          <w:sz w:val="22"/>
          <w:szCs w:val="22"/>
        </w:rPr>
        <w:t>Výsledkem</w:t>
      </w:r>
      <w:r w:rsidRPr="00242BAA">
        <w:rPr>
          <w:rFonts w:ascii="Arial" w:hAnsi="Arial" w:cs="Arial"/>
          <w:sz w:val="22"/>
          <w:szCs w:val="22"/>
          <w:lang w:eastAsia="en-US"/>
        </w:rPr>
        <w:t xml:space="preserve"> akceptačního řízení mohou být 3 stavy:</w:t>
      </w:r>
    </w:p>
    <w:p w14:paraId="38302202" w14:textId="6D7944A6" w:rsidR="00460F97" w:rsidRPr="00242BAA" w:rsidRDefault="00460F97" w:rsidP="001C28F9">
      <w:pPr>
        <w:tabs>
          <w:tab w:val="left" w:pos="851"/>
        </w:tabs>
        <w:spacing w:after="120" w:line="280" w:lineRule="atLeast"/>
        <w:ind w:left="851" w:hanging="284"/>
        <w:jc w:val="both"/>
        <w:rPr>
          <w:rFonts w:ascii="Arial" w:hAnsi="Arial" w:cs="Arial"/>
          <w:sz w:val="22"/>
          <w:szCs w:val="22"/>
          <w:lang w:eastAsia="en-US"/>
        </w:rPr>
      </w:pPr>
      <w:r w:rsidRPr="00242BAA">
        <w:rPr>
          <w:rFonts w:ascii="Arial" w:hAnsi="Arial" w:cs="Arial"/>
          <w:sz w:val="22"/>
          <w:szCs w:val="22"/>
          <w:lang w:eastAsia="en-US"/>
        </w:rPr>
        <w:t>a. „</w:t>
      </w:r>
      <w:r w:rsidRPr="00242BAA">
        <w:rPr>
          <w:rFonts w:ascii="Arial" w:hAnsi="Arial" w:cs="Arial"/>
          <w:i/>
          <w:sz w:val="22"/>
          <w:szCs w:val="22"/>
          <w:lang w:eastAsia="en-US"/>
        </w:rPr>
        <w:t>Akceptováno bez výhrad“.</w:t>
      </w:r>
      <w:r w:rsidRPr="00242BAA">
        <w:rPr>
          <w:rFonts w:ascii="Arial" w:hAnsi="Arial" w:cs="Arial"/>
          <w:sz w:val="22"/>
          <w:szCs w:val="22"/>
          <w:lang w:eastAsia="en-US"/>
        </w:rPr>
        <w:t xml:space="preserve"> V případě, že Objednatel v průběhu akceptačního řízení nenalezne v předaných výstupech žádné vady ani nedodělky, nemá </w:t>
      </w:r>
      <w:r w:rsidR="00AA50EB" w:rsidRPr="00242BAA">
        <w:rPr>
          <w:rFonts w:ascii="Arial" w:hAnsi="Arial" w:cs="Arial"/>
          <w:sz w:val="22"/>
          <w:szCs w:val="22"/>
          <w:lang w:eastAsia="en-US"/>
        </w:rPr>
        <w:t xml:space="preserve">k nim </w:t>
      </w:r>
      <w:r w:rsidRPr="00242BAA">
        <w:rPr>
          <w:rFonts w:ascii="Arial" w:hAnsi="Arial" w:cs="Arial"/>
          <w:sz w:val="22"/>
          <w:szCs w:val="22"/>
          <w:lang w:eastAsia="en-US"/>
        </w:rPr>
        <w:t>výhrady, uvede Objednatel do akceptačního protokolu, že předané výstupy byly akceptovány bez výhrad a</w:t>
      </w:r>
      <w:r w:rsidR="007E6CFC" w:rsidRPr="00242BAA">
        <w:rPr>
          <w:rFonts w:ascii="Arial" w:hAnsi="Arial" w:cs="Arial"/>
          <w:sz w:val="22"/>
          <w:szCs w:val="22"/>
          <w:lang w:eastAsia="en-US"/>
        </w:rPr>
        <w:t> </w:t>
      </w:r>
      <w:r w:rsidRPr="00242BAA">
        <w:rPr>
          <w:rFonts w:ascii="Arial" w:hAnsi="Arial" w:cs="Arial"/>
          <w:sz w:val="22"/>
          <w:szCs w:val="22"/>
          <w:lang w:eastAsia="en-US"/>
        </w:rPr>
        <w:t>akceptační protokol potvrdí s</w:t>
      </w:r>
      <w:r w:rsidR="00A10712">
        <w:rPr>
          <w:rFonts w:ascii="Arial" w:hAnsi="Arial" w:cs="Arial"/>
          <w:sz w:val="22"/>
          <w:szCs w:val="22"/>
          <w:lang w:eastAsia="en-US"/>
        </w:rPr>
        <w:t>vým podpisem.</w:t>
      </w:r>
    </w:p>
    <w:p w14:paraId="38302203" w14:textId="4CBF2DFD" w:rsidR="00460F97" w:rsidRPr="00242BAA" w:rsidRDefault="00460F97" w:rsidP="001C28F9">
      <w:pPr>
        <w:tabs>
          <w:tab w:val="left" w:pos="851"/>
        </w:tabs>
        <w:spacing w:after="120" w:line="280" w:lineRule="atLeast"/>
        <w:ind w:left="851" w:hanging="284"/>
        <w:jc w:val="both"/>
        <w:rPr>
          <w:rFonts w:ascii="Arial" w:hAnsi="Arial" w:cs="Arial"/>
          <w:sz w:val="22"/>
          <w:szCs w:val="22"/>
          <w:lang w:eastAsia="en-US"/>
        </w:rPr>
      </w:pPr>
      <w:r w:rsidRPr="00242BAA">
        <w:rPr>
          <w:rFonts w:ascii="Arial" w:hAnsi="Arial" w:cs="Arial"/>
          <w:sz w:val="22"/>
          <w:szCs w:val="22"/>
          <w:lang w:eastAsia="en-US"/>
        </w:rPr>
        <w:t>b. „</w:t>
      </w:r>
      <w:r w:rsidRPr="00242BAA">
        <w:rPr>
          <w:rFonts w:ascii="Arial" w:hAnsi="Arial" w:cs="Arial"/>
          <w:i/>
          <w:sz w:val="22"/>
          <w:szCs w:val="22"/>
          <w:lang w:eastAsia="en-US"/>
        </w:rPr>
        <w:t>Akceptováno s výhradami“.</w:t>
      </w:r>
      <w:r w:rsidRPr="00242BAA">
        <w:rPr>
          <w:rFonts w:ascii="Arial" w:hAnsi="Arial" w:cs="Arial"/>
          <w:sz w:val="22"/>
          <w:szCs w:val="22"/>
          <w:lang w:eastAsia="en-US"/>
        </w:rPr>
        <w:t xml:space="preserve"> V případě, že budou v průběhu akceptačního řízení stanoveny v předaných výstupech vady nebo nedodělky nebránící jejich dalšímu užití nebo užití jejich částí, stanoví Objednatel </w:t>
      </w:r>
      <w:r w:rsidR="0040461B">
        <w:rPr>
          <w:rFonts w:ascii="Arial" w:hAnsi="Arial" w:cs="Arial"/>
          <w:sz w:val="22"/>
          <w:szCs w:val="22"/>
          <w:lang w:eastAsia="en-US"/>
        </w:rPr>
        <w:t>Dodavatel</w:t>
      </w:r>
      <w:r w:rsidR="00BF277A">
        <w:rPr>
          <w:rFonts w:ascii="Arial" w:hAnsi="Arial" w:cs="Arial"/>
          <w:sz w:val="22"/>
          <w:szCs w:val="22"/>
          <w:lang w:eastAsia="en-US"/>
        </w:rPr>
        <w:t>i</w:t>
      </w:r>
      <w:r w:rsidR="004E5911" w:rsidRPr="00242BAA">
        <w:rPr>
          <w:rFonts w:ascii="Arial" w:hAnsi="Arial" w:cs="Arial"/>
          <w:sz w:val="22"/>
          <w:szCs w:val="22"/>
          <w:lang w:eastAsia="en-US"/>
        </w:rPr>
        <w:t xml:space="preserve"> </w:t>
      </w:r>
      <w:r w:rsidRPr="00242BAA">
        <w:rPr>
          <w:rFonts w:ascii="Arial" w:hAnsi="Arial" w:cs="Arial"/>
          <w:sz w:val="22"/>
          <w:szCs w:val="22"/>
          <w:lang w:eastAsia="en-US"/>
        </w:rPr>
        <w:t xml:space="preserve">dodatečnou přiměřenou lhůtu, ve které se </w:t>
      </w:r>
      <w:r w:rsidR="0040461B">
        <w:rPr>
          <w:rFonts w:ascii="Arial" w:hAnsi="Arial" w:cs="Arial"/>
          <w:sz w:val="22"/>
          <w:szCs w:val="22"/>
          <w:lang w:eastAsia="en-US"/>
        </w:rPr>
        <w:t>Dodavatel</w:t>
      </w:r>
      <w:r w:rsidR="004E5911" w:rsidRPr="00242BAA">
        <w:rPr>
          <w:rFonts w:ascii="Arial" w:hAnsi="Arial" w:cs="Arial"/>
          <w:sz w:val="22"/>
          <w:szCs w:val="22"/>
          <w:lang w:eastAsia="en-US"/>
        </w:rPr>
        <w:t xml:space="preserve"> </w:t>
      </w:r>
      <w:r w:rsidRPr="00242BAA">
        <w:rPr>
          <w:rFonts w:ascii="Arial" w:hAnsi="Arial" w:cs="Arial"/>
          <w:sz w:val="22"/>
          <w:szCs w:val="22"/>
          <w:lang w:eastAsia="en-US"/>
        </w:rPr>
        <w:t xml:space="preserve">zavazuje tyto vady a nedodělky odstranit. Objednatel se zavazuje do akceptačního protokolu uvést seznam vad nebo nedodělků </w:t>
      </w:r>
      <w:r w:rsidR="00C86A18">
        <w:rPr>
          <w:rFonts w:ascii="Arial" w:hAnsi="Arial" w:cs="Arial"/>
          <w:sz w:val="22"/>
          <w:szCs w:val="22"/>
          <w:lang w:eastAsia="en-US"/>
        </w:rPr>
        <w:br/>
      </w:r>
      <w:r w:rsidRPr="00242BAA">
        <w:rPr>
          <w:rFonts w:ascii="Arial" w:hAnsi="Arial" w:cs="Arial"/>
          <w:sz w:val="22"/>
          <w:szCs w:val="22"/>
          <w:lang w:eastAsia="en-US"/>
        </w:rPr>
        <w:t>s termíny jejich odstranění. V akceptačním protokolu musí být následně uvedeno, že předané výstupy byly akceptovány s výhradami a obě smluvní strany akceptační protokol potvrdí svým podpisem.</w:t>
      </w:r>
    </w:p>
    <w:p w14:paraId="38302204" w14:textId="136DA6E1" w:rsidR="00460F97" w:rsidRPr="00242BAA" w:rsidRDefault="00460F97" w:rsidP="001C28F9">
      <w:pPr>
        <w:tabs>
          <w:tab w:val="left" w:pos="851"/>
        </w:tabs>
        <w:spacing w:after="120" w:line="280" w:lineRule="atLeast"/>
        <w:ind w:left="851" w:hanging="284"/>
        <w:jc w:val="both"/>
        <w:rPr>
          <w:rFonts w:ascii="Arial" w:hAnsi="Arial" w:cs="Arial"/>
          <w:sz w:val="22"/>
          <w:szCs w:val="22"/>
          <w:lang w:eastAsia="en-US"/>
        </w:rPr>
      </w:pPr>
      <w:r w:rsidRPr="00242BAA">
        <w:rPr>
          <w:rFonts w:ascii="Arial" w:hAnsi="Arial" w:cs="Arial"/>
          <w:sz w:val="22"/>
          <w:szCs w:val="22"/>
          <w:lang w:eastAsia="en-US"/>
        </w:rPr>
        <w:t>c. „</w:t>
      </w:r>
      <w:r w:rsidRPr="00242BAA">
        <w:rPr>
          <w:rFonts w:ascii="Arial" w:hAnsi="Arial" w:cs="Arial"/>
          <w:i/>
          <w:sz w:val="22"/>
          <w:szCs w:val="22"/>
          <w:lang w:eastAsia="en-US"/>
        </w:rPr>
        <w:t>Neakceptováno</w:t>
      </w:r>
      <w:r w:rsidRPr="00242BAA">
        <w:rPr>
          <w:rFonts w:ascii="Arial" w:hAnsi="Arial" w:cs="Arial"/>
          <w:sz w:val="22"/>
          <w:szCs w:val="22"/>
          <w:lang w:eastAsia="en-US"/>
        </w:rPr>
        <w:t>“. V případě, že budou v průběhu akceptačního řízení stanoveny v předaných výstupech takové vady a nedodělky, které by bránily v jejich užití nebo užití jejich částí, nebudou předané výstupy Objednatelem akceptovány. Obě smluvní strany jsou následně povinny se dohodnout na termínech nového předání daných výstupů. V</w:t>
      </w:r>
      <w:r w:rsidR="007E6CFC" w:rsidRPr="00242BAA">
        <w:rPr>
          <w:rFonts w:ascii="Arial" w:hAnsi="Arial" w:cs="Arial"/>
          <w:sz w:val="22"/>
          <w:szCs w:val="22"/>
          <w:lang w:eastAsia="en-US"/>
        </w:rPr>
        <w:t> </w:t>
      </w:r>
      <w:r w:rsidRPr="00242BAA">
        <w:rPr>
          <w:rFonts w:ascii="Arial" w:hAnsi="Arial" w:cs="Arial"/>
          <w:sz w:val="22"/>
          <w:szCs w:val="22"/>
          <w:lang w:eastAsia="en-US"/>
        </w:rPr>
        <w:t>akceptačním protokolu musí být následně uvedeno, že předané výstupy nebyly akceptovány. Objednatel se zavazuje stanovit dodatečnou přiměřenou lhůtu k předání nově zpracovaných výstupů a obě smluvní strany akceptační protokol potvrdí svým podpisem. Pro</w:t>
      </w:r>
      <w:r w:rsidR="007E6CFC" w:rsidRPr="00242BAA">
        <w:rPr>
          <w:rFonts w:ascii="Arial" w:hAnsi="Arial" w:cs="Arial"/>
          <w:sz w:val="22"/>
          <w:szCs w:val="22"/>
          <w:lang w:eastAsia="en-US"/>
        </w:rPr>
        <w:t> </w:t>
      </w:r>
      <w:r w:rsidRPr="00242BAA">
        <w:rPr>
          <w:rFonts w:ascii="Arial" w:hAnsi="Arial" w:cs="Arial"/>
          <w:sz w:val="22"/>
          <w:szCs w:val="22"/>
          <w:lang w:eastAsia="en-US"/>
        </w:rPr>
        <w:t xml:space="preserve">případ, že nedojde k podpisu akceptačního protokolu ze strany </w:t>
      </w:r>
      <w:r w:rsidR="0040461B">
        <w:rPr>
          <w:rFonts w:ascii="Arial" w:hAnsi="Arial" w:cs="Arial"/>
          <w:sz w:val="22"/>
          <w:szCs w:val="22"/>
          <w:lang w:eastAsia="en-US"/>
        </w:rPr>
        <w:t>Dodavatel</w:t>
      </w:r>
      <w:r w:rsidR="00BF277A">
        <w:rPr>
          <w:rFonts w:ascii="Arial" w:hAnsi="Arial" w:cs="Arial"/>
          <w:sz w:val="22"/>
          <w:szCs w:val="22"/>
          <w:lang w:eastAsia="en-US"/>
        </w:rPr>
        <w:t>e</w:t>
      </w:r>
      <w:r w:rsidRPr="00242BAA">
        <w:rPr>
          <w:rFonts w:ascii="Arial" w:hAnsi="Arial" w:cs="Arial"/>
          <w:sz w:val="22"/>
          <w:szCs w:val="22"/>
          <w:lang w:eastAsia="en-US"/>
        </w:rPr>
        <w:t xml:space="preserve">, je Objednatel oprávněn akceptační protokol se stanovením dodatečné přiměřené lhůty ke zpracování nových výstupů zaslat </w:t>
      </w:r>
      <w:r w:rsidR="0040461B">
        <w:rPr>
          <w:rFonts w:ascii="Arial" w:hAnsi="Arial" w:cs="Arial"/>
          <w:sz w:val="22"/>
          <w:szCs w:val="22"/>
          <w:lang w:eastAsia="en-US"/>
        </w:rPr>
        <w:t>Dodavatel</w:t>
      </w:r>
      <w:r w:rsidR="00BF277A">
        <w:rPr>
          <w:rFonts w:ascii="Arial" w:hAnsi="Arial" w:cs="Arial"/>
          <w:sz w:val="22"/>
          <w:szCs w:val="22"/>
          <w:lang w:eastAsia="en-US"/>
        </w:rPr>
        <w:t>i</w:t>
      </w:r>
      <w:r w:rsidR="004E5911" w:rsidRPr="00242BAA">
        <w:rPr>
          <w:rFonts w:ascii="Arial" w:hAnsi="Arial" w:cs="Arial"/>
          <w:sz w:val="22"/>
          <w:szCs w:val="22"/>
          <w:lang w:eastAsia="en-US"/>
        </w:rPr>
        <w:t xml:space="preserve"> </w:t>
      </w:r>
      <w:r w:rsidRPr="00242BAA">
        <w:rPr>
          <w:rFonts w:ascii="Arial" w:hAnsi="Arial" w:cs="Arial"/>
          <w:sz w:val="22"/>
          <w:szCs w:val="22"/>
          <w:lang w:eastAsia="en-US"/>
        </w:rPr>
        <w:t xml:space="preserve">na adresu uvedenou v záhlaví této Smlouvy a předávané výstupy neakceptovat. Dodatečná přiměřená lhůta běží ode dne následujícího po odeslání akceptačního protokolu </w:t>
      </w:r>
      <w:r w:rsidR="0040461B">
        <w:rPr>
          <w:rFonts w:ascii="Arial" w:hAnsi="Arial" w:cs="Arial"/>
          <w:sz w:val="22"/>
          <w:szCs w:val="22"/>
          <w:lang w:eastAsia="en-US"/>
        </w:rPr>
        <w:t>Dodavatel</w:t>
      </w:r>
      <w:r w:rsidR="00BF277A">
        <w:rPr>
          <w:rFonts w:ascii="Arial" w:hAnsi="Arial" w:cs="Arial"/>
          <w:sz w:val="22"/>
          <w:szCs w:val="22"/>
          <w:lang w:eastAsia="en-US"/>
        </w:rPr>
        <w:t>i</w:t>
      </w:r>
      <w:r w:rsidR="00A10712">
        <w:rPr>
          <w:rFonts w:ascii="Arial" w:hAnsi="Arial" w:cs="Arial"/>
          <w:sz w:val="22"/>
          <w:szCs w:val="22"/>
          <w:lang w:eastAsia="en-US"/>
        </w:rPr>
        <w:t>.</w:t>
      </w:r>
    </w:p>
    <w:p w14:paraId="38302205" w14:textId="78DAB8CA" w:rsidR="00B67B5C" w:rsidRPr="00242BAA" w:rsidRDefault="00E46E19" w:rsidP="00222B5C">
      <w:pPr>
        <w:pStyle w:val="Odstavecseseznamem"/>
        <w:numPr>
          <w:ilvl w:val="1"/>
          <w:numId w:val="5"/>
        </w:numPr>
        <w:tabs>
          <w:tab w:val="left" w:pos="709"/>
        </w:tabs>
        <w:spacing w:before="120" w:after="120" w:line="280" w:lineRule="atLeast"/>
        <w:ind w:left="567" w:hanging="567"/>
        <w:jc w:val="both"/>
        <w:rPr>
          <w:rFonts w:ascii="Arial" w:hAnsi="Arial" w:cs="Arial"/>
          <w:sz w:val="22"/>
          <w:szCs w:val="22"/>
          <w:lang w:eastAsia="en-US"/>
        </w:rPr>
      </w:pPr>
      <w:r w:rsidRPr="00242BAA">
        <w:rPr>
          <w:rFonts w:ascii="Arial" w:hAnsi="Arial" w:cs="Arial"/>
          <w:sz w:val="22"/>
          <w:szCs w:val="22"/>
        </w:rPr>
        <w:t>Dodatečná</w:t>
      </w:r>
      <w:r w:rsidRPr="00242BAA">
        <w:rPr>
          <w:rFonts w:ascii="Arial" w:hAnsi="Arial" w:cs="Arial"/>
          <w:sz w:val="22"/>
          <w:szCs w:val="22"/>
          <w:lang w:eastAsia="en-US"/>
        </w:rPr>
        <w:t xml:space="preserve"> l</w:t>
      </w:r>
      <w:r w:rsidR="00E43CDD" w:rsidRPr="00242BAA">
        <w:rPr>
          <w:rFonts w:ascii="Arial" w:hAnsi="Arial" w:cs="Arial"/>
          <w:sz w:val="22"/>
          <w:szCs w:val="22"/>
          <w:lang w:eastAsia="en-US"/>
        </w:rPr>
        <w:t>hůt</w:t>
      </w:r>
      <w:r w:rsidR="0067163D" w:rsidRPr="00242BAA">
        <w:rPr>
          <w:rFonts w:ascii="Arial" w:hAnsi="Arial" w:cs="Arial"/>
          <w:sz w:val="22"/>
          <w:szCs w:val="22"/>
          <w:lang w:eastAsia="en-US"/>
        </w:rPr>
        <w:t>a</w:t>
      </w:r>
      <w:r w:rsidR="00E43CDD" w:rsidRPr="00242BAA">
        <w:rPr>
          <w:rFonts w:ascii="Arial" w:hAnsi="Arial" w:cs="Arial"/>
          <w:sz w:val="22"/>
          <w:szCs w:val="22"/>
          <w:lang w:eastAsia="en-US"/>
        </w:rPr>
        <w:t xml:space="preserve"> pro odstranění zjištěných vad či nedodělků předaných výstupů </w:t>
      </w:r>
      <w:r w:rsidRPr="00242BAA">
        <w:rPr>
          <w:rFonts w:ascii="Arial" w:hAnsi="Arial" w:cs="Arial"/>
          <w:sz w:val="22"/>
          <w:szCs w:val="22"/>
          <w:lang w:eastAsia="en-US"/>
        </w:rPr>
        <w:t xml:space="preserve">nesmí přesáhnout </w:t>
      </w:r>
      <w:r w:rsidR="0067163D" w:rsidRPr="00242BAA">
        <w:rPr>
          <w:rFonts w:ascii="Arial" w:hAnsi="Arial" w:cs="Arial"/>
          <w:sz w:val="22"/>
          <w:szCs w:val="22"/>
          <w:lang w:eastAsia="en-US"/>
        </w:rPr>
        <w:t>5 pracovních dní</w:t>
      </w:r>
      <w:r w:rsidR="00F17CE9" w:rsidRPr="00242BAA">
        <w:rPr>
          <w:rFonts w:ascii="Arial" w:hAnsi="Arial" w:cs="Arial"/>
          <w:sz w:val="22"/>
          <w:szCs w:val="22"/>
          <w:lang w:eastAsia="en-US"/>
        </w:rPr>
        <w:t>, nedohodnou-li se smluvní strany na kratší lhůtě,</w:t>
      </w:r>
      <w:r w:rsidRPr="00242BAA">
        <w:rPr>
          <w:rFonts w:ascii="Arial" w:hAnsi="Arial" w:cs="Arial"/>
          <w:sz w:val="22"/>
          <w:szCs w:val="22"/>
          <w:lang w:eastAsia="en-US"/>
        </w:rPr>
        <w:t xml:space="preserve"> ode dne podpisu akceptačního protokolu</w:t>
      </w:r>
      <w:r w:rsidR="00E43CDD" w:rsidRPr="00242BAA">
        <w:rPr>
          <w:rFonts w:ascii="Arial" w:hAnsi="Arial" w:cs="Arial"/>
          <w:sz w:val="22"/>
          <w:szCs w:val="22"/>
          <w:lang w:eastAsia="en-US"/>
        </w:rPr>
        <w:t>. Nedodržení t</w:t>
      </w:r>
      <w:r w:rsidR="0067163D" w:rsidRPr="00242BAA">
        <w:rPr>
          <w:rFonts w:ascii="Arial" w:hAnsi="Arial" w:cs="Arial"/>
          <w:sz w:val="22"/>
          <w:szCs w:val="22"/>
          <w:lang w:eastAsia="en-US"/>
        </w:rPr>
        <w:t>éto</w:t>
      </w:r>
      <w:r w:rsidR="00E43CDD" w:rsidRPr="00242BAA">
        <w:rPr>
          <w:rFonts w:ascii="Arial" w:hAnsi="Arial" w:cs="Arial"/>
          <w:sz w:val="22"/>
          <w:szCs w:val="22"/>
          <w:lang w:eastAsia="en-US"/>
        </w:rPr>
        <w:t xml:space="preserve"> </w:t>
      </w:r>
      <w:r w:rsidRPr="00242BAA">
        <w:rPr>
          <w:rFonts w:ascii="Arial" w:hAnsi="Arial" w:cs="Arial"/>
          <w:sz w:val="22"/>
          <w:szCs w:val="22"/>
          <w:lang w:eastAsia="en-US"/>
        </w:rPr>
        <w:t xml:space="preserve">dodatečné </w:t>
      </w:r>
      <w:r w:rsidR="00E43CDD" w:rsidRPr="00242BAA">
        <w:rPr>
          <w:rFonts w:ascii="Arial" w:hAnsi="Arial" w:cs="Arial"/>
          <w:sz w:val="22"/>
          <w:szCs w:val="22"/>
          <w:lang w:eastAsia="en-US"/>
        </w:rPr>
        <w:t>lhůt</w:t>
      </w:r>
      <w:r w:rsidR="0067163D" w:rsidRPr="00242BAA">
        <w:rPr>
          <w:rFonts w:ascii="Arial" w:hAnsi="Arial" w:cs="Arial"/>
          <w:sz w:val="22"/>
          <w:szCs w:val="22"/>
          <w:lang w:eastAsia="en-US"/>
        </w:rPr>
        <w:t>y</w:t>
      </w:r>
      <w:r w:rsidR="00E43CDD" w:rsidRPr="00242BAA">
        <w:rPr>
          <w:rFonts w:ascii="Arial" w:hAnsi="Arial" w:cs="Arial"/>
          <w:sz w:val="22"/>
          <w:szCs w:val="22"/>
          <w:lang w:eastAsia="en-US"/>
        </w:rPr>
        <w:t xml:space="preserve"> bude považováno za podstatné porušení této Smlouvy ze strany </w:t>
      </w:r>
      <w:r w:rsidR="0040461B">
        <w:rPr>
          <w:rFonts w:ascii="Arial" w:hAnsi="Arial" w:cs="Arial"/>
          <w:sz w:val="22"/>
          <w:szCs w:val="22"/>
          <w:lang w:eastAsia="en-US"/>
        </w:rPr>
        <w:t>Dodavatele</w:t>
      </w:r>
      <w:r w:rsidR="00E43CDD" w:rsidRPr="00242BAA">
        <w:rPr>
          <w:rFonts w:ascii="Arial" w:hAnsi="Arial" w:cs="Arial"/>
          <w:sz w:val="22"/>
          <w:szCs w:val="22"/>
          <w:lang w:eastAsia="en-US"/>
        </w:rPr>
        <w:t>.</w:t>
      </w:r>
    </w:p>
    <w:p w14:paraId="38302206" w14:textId="299BF097" w:rsidR="00E43CDD" w:rsidRPr="00242BAA" w:rsidRDefault="00B67B5C" w:rsidP="00144591">
      <w:pPr>
        <w:pStyle w:val="Odstavecseseznamem"/>
        <w:numPr>
          <w:ilvl w:val="1"/>
          <w:numId w:val="5"/>
        </w:numPr>
        <w:tabs>
          <w:tab w:val="left" w:pos="709"/>
        </w:tabs>
        <w:spacing w:before="120" w:after="240" w:line="280" w:lineRule="atLeast"/>
        <w:ind w:left="567" w:hanging="567"/>
        <w:jc w:val="both"/>
        <w:rPr>
          <w:rFonts w:ascii="Arial" w:hAnsi="Arial" w:cs="Arial"/>
          <w:sz w:val="22"/>
          <w:szCs w:val="22"/>
          <w:lang w:eastAsia="en-US"/>
        </w:rPr>
      </w:pPr>
      <w:r w:rsidRPr="00242BAA">
        <w:rPr>
          <w:rFonts w:ascii="Arial" w:hAnsi="Arial" w:cs="Arial"/>
          <w:sz w:val="22"/>
          <w:szCs w:val="22"/>
        </w:rPr>
        <w:t xml:space="preserve">Předání a převzetí </w:t>
      </w:r>
      <w:r w:rsidRPr="00242BAA">
        <w:rPr>
          <w:rFonts w:ascii="Arial" w:hAnsi="Arial" w:cs="Arial"/>
          <w:bCs/>
          <w:iCs/>
          <w:sz w:val="22"/>
          <w:szCs w:val="22"/>
        </w:rPr>
        <w:t xml:space="preserve">výstupů </w:t>
      </w:r>
      <w:r w:rsidRPr="00242BAA">
        <w:rPr>
          <w:rFonts w:ascii="Arial" w:hAnsi="Arial" w:cs="Arial"/>
          <w:sz w:val="22"/>
          <w:szCs w:val="22"/>
        </w:rPr>
        <w:t>je možné pouze na základě akceptačního řízení s výsledkem „</w:t>
      </w:r>
      <w:r w:rsidRPr="00242BAA">
        <w:rPr>
          <w:rFonts w:ascii="Arial" w:hAnsi="Arial" w:cs="Arial"/>
          <w:i/>
          <w:sz w:val="22"/>
          <w:szCs w:val="22"/>
        </w:rPr>
        <w:t>Akceptováno bez výhrad</w:t>
      </w:r>
      <w:r w:rsidRPr="00242BAA">
        <w:rPr>
          <w:rFonts w:ascii="Arial" w:hAnsi="Arial" w:cs="Arial"/>
          <w:sz w:val="22"/>
          <w:szCs w:val="22"/>
        </w:rPr>
        <w:t xml:space="preserve">“. Podpis akceptačního protokolu </w:t>
      </w:r>
      <w:r w:rsidR="00001752">
        <w:rPr>
          <w:rFonts w:ascii="Arial" w:hAnsi="Arial" w:cs="Arial"/>
          <w:sz w:val="22"/>
          <w:szCs w:val="22"/>
        </w:rPr>
        <w:t>O</w:t>
      </w:r>
      <w:r w:rsidRPr="00242BAA">
        <w:rPr>
          <w:rFonts w:ascii="Arial" w:hAnsi="Arial" w:cs="Arial"/>
          <w:sz w:val="22"/>
          <w:szCs w:val="22"/>
        </w:rPr>
        <w:t xml:space="preserve">bjednatelem s výsledkem </w:t>
      </w:r>
      <w:r w:rsidRPr="00242BAA">
        <w:rPr>
          <w:rFonts w:ascii="Arial" w:hAnsi="Arial" w:cs="Arial"/>
          <w:sz w:val="22"/>
          <w:szCs w:val="22"/>
        </w:rPr>
        <w:lastRenderedPageBreak/>
        <w:t>„</w:t>
      </w:r>
      <w:r w:rsidRPr="00242BAA">
        <w:rPr>
          <w:rFonts w:ascii="Arial" w:hAnsi="Arial" w:cs="Arial"/>
          <w:i/>
          <w:sz w:val="22"/>
          <w:szCs w:val="22"/>
        </w:rPr>
        <w:t>Akceptováno bez výhrad</w:t>
      </w:r>
      <w:r w:rsidRPr="00242BAA">
        <w:rPr>
          <w:rFonts w:ascii="Arial" w:hAnsi="Arial" w:cs="Arial"/>
          <w:sz w:val="22"/>
          <w:szCs w:val="22"/>
        </w:rPr>
        <w:t xml:space="preserve">“ je podmínkou pro vznik oprávnění </w:t>
      </w:r>
      <w:r w:rsidR="0040461B">
        <w:rPr>
          <w:rFonts w:ascii="Arial" w:hAnsi="Arial" w:cs="Arial"/>
          <w:sz w:val="22"/>
          <w:szCs w:val="22"/>
        </w:rPr>
        <w:t>Dodavatel</w:t>
      </w:r>
      <w:r w:rsidRPr="00242BAA">
        <w:rPr>
          <w:rFonts w:ascii="Arial" w:hAnsi="Arial" w:cs="Arial"/>
          <w:sz w:val="22"/>
          <w:szCs w:val="22"/>
        </w:rPr>
        <w:t xml:space="preserve">e vystavit účetní či daňový doklad za zpracované </w:t>
      </w:r>
      <w:r w:rsidRPr="00242BAA">
        <w:rPr>
          <w:rFonts w:ascii="Arial" w:hAnsi="Arial" w:cs="Arial"/>
          <w:bCs/>
          <w:iCs/>
          <w:sz w:val="22"/>
          <w:szCs w:val="22"/>
        </w:rPr>
        <w:t>výstupy</w:t>
      </w:r>
      <w:r w:rsidR="00845A10">
        <w:rPr>
          <w:rFonts w:ascii="Arial" w:hAnsi="Arial" w:cs="Arial"/>
          <w:bCs/>
          <w:iCs/>
          <w:sz w:val="22"/>
          <w:szCs w:val="22"/>
        </w:rPr>
        <w:t>.</w:t>
      </w:r>
    </w:p>
    <w:p w14:paraId="38302207" w14:textId="77777777" w:rsidR="0071042E" w:rsidRPr="00242BAA" w:rsidRDefault="0071042E" w:rsidP="009B4775">
      <w:pPr>
        <w:pStyle w:val="Nadpis1"/>
        <w:numPr>
          <w:ilvl w:val="0"/>
          <w:numId w:val="1"/>
        </w:numPr>
        <w:tabs>
          <w:tab w:val="left" w:pos="454"/>
        </w:tabs>
        <w:overflowPunct/>
        <w:autoSpaceDE/>
        <w:autoSpaceDN/>
        <w:adjustRightInd/>
        <w:spacing w:before="600"/>
        <w:ind w:left="567" w:hanging="567"/>
        <w:jc w:val="center"/>
        <w:textAlignment w:val="auto"/>
        <w:rPr>
          <w:rFonts w:ascii="Arial" w:hAnsi="Arial" w:cs="Arial"/>
          <w:sz w:val="22"/>
          <w:szCs w:val="22"/>
        </w:rPr>
      </w:pPr>
      <w:r w:rsidRPr="00242BAA">
        <w:rPr>
          <w:rFonts w:ascii="Arial" w:hAnsi="Arial" w:cs="Arial"/>
          <w:sz w:val="22"/>
          <w:szCs w:val="22"/>
        </w:rPr>
        <w:t>Povinnosti smluvních stran</w:t>
      </w:r>
    </w:p>
    <w:p w14:paraId="38302208" w14:textId="54BFFD10" w:rsidR="0071042E" w:rsidRPr="00D93AB4" w:rsidRDefault="0040461B" w:rsidP="00222B5C">
      <w:pPr>
        <w:pStyle w:val="Odstavecseseznamem"/>
        <w:numPr>
          <w:ilvl w:val="1"/>
          <w:numId w:val="16"/>
        </w:numPr>
        <w:tabs>
          <w:tab w:val="left" w:pos="709"/>
        </w:tabs>
        <w:spacing w:before="120" w:after="120" w:line="280" w:lineRule="atLeast"/>
        <w:ind w:left="567" w:hanging="567"/>
        <w:jc w:val="both"/>
        <w:rPr>
          <w:rFonts w:ascii="Arial" w:hAnsi="Arial" w:cs="Arial"/>
          <w:sz w:val="22"/>
          <w:szCs w:val="22"/>
        </w:rPr>
      </w:pPr>
      <w:r w:rsidRPr="00D93AB4">
        <w:rPr>
          <w:rFonts w:ascii="Arial" w:hAnsi="Arial" w:cs="Arial"/>
          <w:sz w:val="22"/>
          <w:szCs w:val="22"/>
        </w:rPr>
        <w:t>Dodavatel</w:t>
      </w:r>
      <w:r w:rsidR="003F2DDE" w:rsidRPr="00D93AB4">
        <w:rPr>
          <w:rFonts w:ascii="Arial" w:hAnsi="Arial" w:cs="Arial"/>
          <w:sz w:val="22"/>
          <w:szCs w:val="22"/>
        </w:rPr>
        <w:t xml:space="preserve"> je</w:t>
      </w:r>
      <w:r w:rsidR="0071042E" w:rsidRPr="00D93AB4">
        <w:rPr>
          <w:rFonts w:ascii="Arial" w:hAnsi="Arial" w:cs="Arial"/>
          <w:sz w:val="22"/>
          <w:szCs w:val="22"/>
        </w:rPr>
        <w:t xml:space="preserve"> povinen při plnění předmětu této Smlouvy postupovat svědomitě, s řádnou a odbornou péčí a potřebnými odbornými schopnostmi. Při  plnění předmětu této Smlouvy je </w:t>
      </w:r>
      <w:r w:rsidRPr="00D93AB4">
        <w:rPr>
          <w:rFonts w:ascii="Arial" w:hAnsi="Arial" w:cs="Arial"/>
          <w:sz w:val="22"/>
          <w:szCs w:val="22"/>
        </w:rPr>
        <w:t>Dodavatel</w:t>
      </w:r>
      <w:r w:rsidR="0071042E" w:rsidRPr="00D93AB4">
        <w:rPr>
          <w:rFonts w:ascii="Arial" w:hAnsi="Arial" w:cs="Arial"/>
          <w:sz w:val="22"/>
          <w:szCs w:val="22"/>
        </w:rPr>
        <w:t xml:space="preserve"> vázán platnými a účinnými právními předpisy a pokyny Objednatele, pokud tyto nejsou v rozporu s těmito právními předpisy či zájmy Objednatele.</w:t>
      </w:r>
    </w:p>
    <w:p w14:paraId="38302209" w14:textId="1E76E94D" w:rsidR="0071042E" w:rsidRPr="00D93AB4" w:rsidRDefault="0071042E" w:rsidP="00222B5C">
      <w:pPr>
        <w:pStyle w:val="Odstavecseseznamem"/>
        <w:numPr>
          <w:ilvl w:val="1"/>
          <w:numId w:val="16"/>
        </w:numPr>
        <w:tabs>
          <w:tab w:val="left" w:pos="709"/>
        </w:tabs>
        <w:spacing w:before="120" w:after="120" w:line="280" w:lineRule="atLeast"/>
        <w:ind w:left="567" w:hanging="567"/>
        <w:jc w:val="both"/>
        <w:rPr>
          <w:rFonts w:ascii="Arial" w:hAnsi="Arial" w:cs="Arial"/>
          <w:sz w:val="22"/>
          <w:szCs w:val="22"/>
        </w:rPr>
      </w:pPr>
      <w:r w:rsidRPr="00D93AB4">
        <w:rPr>
          <w:rFonts w:ascii="Arial" w:hAnsi="Arial" w:cs="Arial"/>
          <w:sz w:val="22"/>
          <w:szCs w:val="22"/>
        </w:rPr>
        <w:t xml:space="preserve">Objednatel je povinen předat </w:t>
      </w:r>
      <w:r w:rsidR="0040461B" w:rsidRPr="00D93AB4">
        <w:rPr>
          <w:rFonts w:ascii="Arial" w:hAnsi="Arial" w:cs="Arial"/>
          <w:sz w:val="22"/>
          <w:szCs w:val="22"/>
        </w:rPr>
        <w:t>Dodavateli</w:t>
      </w:r>
      <w:r w:rsidRPr="00D93AB4">
        <w:rPr>
          <w:rFonts w:ascii="Arial" w:hAnsi="Arial" w:cs="Arial"/>
          <w:sz w:val="22"/>
          <w:szCs w:val="22"/>
        </w:rPr>
        <w:t xml:space="preserve"> veškeré potřebné podklady či informace nezbytné pro plnění předmětu této Smlouvy, tj. ke zpracování a předání </w:t>
      </w:r>
      <w:r w:rsidR="00A233BC" w:rsidRPr="00D93AB4">
        <w:rPr>
          <w:rFonts w:ascii="Arial" w:hAnsi="Arial" w:cs="Arial"/>
          <w:sz w:val="22"/>
          <w:szCs w:val="22"/>
        </w:rPr>
        <w:t>výstupů</w:t>
      </w:r>
      <w:r w:rsidRPr="00D93AB4">
        <w:rPr>
          <w:rFonts w:ascii="Arial" w:hAnsi="Arial" w:cs="Arial"/>
          <w:sz w:val="22"/>
          <w:szCs w:val="22"/>
        </w:rPr>
        <w:t>, a </w:t>
      </w:r>
      <w:r w:rsidR="0040461B" w:rsidRPr="00D93AB4">
        <w:rPr>
          <w:rFonts w:ascii="Arial" w:hAnsi="Arial" w:cs="Arial"/>
          <w:sz w:val="22"/>
          <w:szCs w:val="22"/>
        </w:rPr>
        <w:t>Dodavatel</w:t>
      </w:r>
      <w:r w:rsidR="00A233BC" w:rsidRPr="00D93AB4">
        <w:rPr>
          <w:rFonts w:ascii="Arial" w:hAnsi="Arial" w:cs="Arial"/>
          <w:sz w:val="22"/>
          <w:szCs w:val="22"/>
        </w:rPr>
        <w:t xml:space="preserve"> </w:t>
      </w:r>
      <w:r w:rsidRPr="00D93AB4">
        <w:rPr>
          <w:rFonts w:ascii="Arial" w:hAnsi="Arial" w:cs="Arial"/>
          <w:sz w:val="22"/>
          <w:szCs w:val="22"/>
        </w:rPr>
        <w:t>je povinen Objednatelem poskytnuté podklady či informace použít pouze pro účely plnění předmětu této Smlouvy, nebude-li smluvními stranami sjednáno jinak.</w:t>
      </w:r>
    </w:p>
    <w:p w14:paraId="3830220A" w14:textId="33997CA0" w:rsidR="0071042E" w:rsidRPr="00D93AB4" w:rsidRDefault="0071042E" w:rsidP="00222B5C">
      <w:pPr>
        <w:pStyle w:val="Odstavecseseznamem"/>
        <w:numPr>
          <w:ilvl w:val="1"/>
          <w:numId w:val="16"/>
        </w:numPr>
        <w:tabs>
          <w:tab w:val="left" w:pos="709"/>
        </w:tabs>
        <w:spacing w:before="120" w:after="120" w:line="280" w:lineRule="atLeast"/>
        <w:ind w:left="567" w:hanging="567"/>
        <w:jc w:val="both"/>
        <w:rPr>
          <w:rFonts w:ascii="Arial" w:hAnsi="Arial" w:cs="Arial"/>
          <w:sz w:val="22"/>
          <w:szCs w:val="22"/>
        </w:rPr>
      </w:pPr>
      <w:r w:rsidRPr="00D93AB4">
        <w:rPr>
          <w:rFonts w:ascii="Arial" w:hAnsi="Arial" w:cs="Arial"/>
          <w:sz w:val="22"/>
          <w:szCs w:val="22"/>
        </w:rPr>
        <w:t xml:space="preserve">Smluvní strany jsou povinny vzájemně se informovat o všech okolnostech důležitých pro řádné a včasné plnění předmětu této Smlouvy a </w:t>
      </w:r>
      <w:r w:rsidR="0040461B" w:rsidRPr="00D93AB4">
        <w:rPr>
          <w:rFonts w:ascii="Arial" w:hAnsi="Arial" w:cs="Arial"/>
          <w:sz w:val="22"/>
          <w:szCs w:val="22"/>
        </w:rPr>
        <w:t>poskytovat</w:t>
      </w:r>
      <w:r w:rsidRPr="00D93AB4">
        <w:rPr>
          <w:rFonts w:ascii="Arial" w:hAnsi="Arial" w:cs="Arial"/>
          <w:sz w:val="22"/>
          <w:szCs w:val="22"/>
        </w:rPr>
        <w:t xml:space="preserve"> si navzájem za tím</w:t>
      </w:r>
      <w:r w:rsidR="008E5349">
        <w:rPr>
          <w:rFonts w:ascii="Arial" w:hAnsi="Arial" w:cs="Arial"/>
          <w:sz w:val="22"/>
          <w:szCs w:val="22"/>
        </w:rPr>
        <w:t>to účelem nezbytnou součinnost.</w:t>
      </w:r>
    </w:p>
    <w:p w14:paraId="3830220B" w14:textId="39143AD3" w:rsidR="0071042E" w:rsidRPr="00D93AB4" w:rsidRDefault="0040461B" w:rsidP="00222B5C">
      <w:pPr>
        <w:pStyle w:val="Odstavecseseznamem"/>
        <w:numPr>
          <w:ilvl w:val="1"/>
          <w:numId w:val="16"/>
        </w:numPr>
        <w:tabs>
          <w:tab w:val="left" w:pos="709"/>
        </w:tabs>
        <w:spacing w:before="120" w:after="120" w:line="280" w:lineRule="atLeast"/>
        <w:ind w:left="567" w:hanging="567"/>
        <w:jc w:val="both"/>
        <w:rPr>
          <w:rFonts w:ascii="Arial" w:hAnsi="Arial" w:cs="Arial"/>
          <w:sz w:val="22"/>
          <w:szCs w:val="22"/>
        </w:rPr>
      </w:pPr>
      <w:r w:rsidRPr="00D93AB4">
        <w:rPr>
          <w:rFonts w:ascii="Arial" w:hAnsi="Arial" w:cs="Arial"/>
          <w:sz w:val="22"/>
          <w:szCs w:val="22"/>
        </w:rPr>
        <w:t>Dodavatel</w:t>
      </w:r>
      <w:r w:rsidR="0071042E" w:rsidRPr="00D93AB4">
        <w:rPr>
          <w:rFonts w:ascii="Arial" w:hAnsi="Arial" w:cs="Arial"/>
          <w:sz w:val="22"/>
          <w:szCs w:val="22"/>
        </w:rPr>
        <w:t xml:space="preserve"> je povinen zabezpečit, že předmět plnění dle této Smlouvy bude zpracován v souladu s touto Smlouvou a jejími přílohami, nebude zatížen jakýmikoli právy třetích osob, zejména takovými, ze kterých by pro Objednatele plynuly jakékoliv další finanční nebo jiné nároky ve prospěch třetích osob. V opačném případě </w:t>
      </w:r>
      <w:r w:rsidRPr="00D93AB4">
        <w:rPr>
          <w:rFonts w:ascii="Arial" w:hAnsi="Arial" w:cs="Arial"/>
          <w:sz w:val="22"/>
          <w:szCs w:val="22"/>
        </w:rPr>
        <w:t>Dodavatel</w:t>
      </w:r>
      <w:r w:rsidR="0071042E" w:rsidRPr="00D93AB4">
        <w:rPr>
          <w:rFonts w:ascii="Arial" w:hAnsi="Arial" w:cs="Arial"/>
          <w:sz w:val="22"/>
          <w:szCs w:val="22"/>
        </w:rPr>
        <w:t xml:space="preserve"> ponese veškeré důsledky takovéhoto porušení práv třetích osob a zároveň se zavazuje takové právní vady bez zbytečného odkladu a na svůj náklad odstranit, resp. zajistit jejich odstranění.</w:t>
      </w:r>
    </w:p>
    <w:p w14:paraId="3830220C" w14:textId="4FF2EBDE" w:rsidR="0071042E" w:rsidRPr="00D93AB4" w:rsidRDefault="0040461B" w:rsidP="00222B5C">
      <w:pPr>
        <w:pStyle w:val="Odstavecseseznamem"/>
        <w:numPr>
          <w:ilvl w:val="1"/>
          <w:numId w:val="16"/>
        </w:numPr>
        <w:tabs>
          <w:tab w:val="left" w:pos="709"/>
        </w:tabs>
        <w:spacing w:before="120" w:after="120" w:line="280" w:lineRule="atLeast"/>
        <w:ind w:left="567" w:hanging="567"/>
        <w:jc w:val="both"/>
        <w:rPr>
          <w:rFonts w:ascii="Arial" w:hAnsi="Arial" w:cs="Arial"/>
          <w:sz w:val="22"/>
          <w:szCs w:val="22"/>
        </w:rPr>
      </w:pPr>
      <w:r w:rsidRPr="00D93AB4">
        <w:rPr>
          <w:rFonts w:ascii="Arial" w:hAnsi="Arial" w:cs="Arial"/>
          <w:sz w:val="22"/>
          <w:szCs w:val="22"/>
        </w:rPr>
        <w:t>Dodavatel</w:t>
      </w:r>
      <w:r w:rsidR="00A233BC" w:rsidRPr="00D93AB4">
        <w:rPr>
          <w:rFonts w:ascii="Arial" w:hAnsi="Arial" w:cs="Arial"/>
          <w:sz w:val="22"/>
          <w:szCs w:val="22"/>
        </w:rPr>
        <w:t xml:space="preserve"> je</w:t>
      </w:r>
      <w:r w:rsidR="0071042E" w:rsidRPr="00D93AB4">
        <w:rPr>
          <w:rFonts w:ascii="Arial" w:hAnsi="Arial" w:cs="Arial"/>
          <w:sz w:val="22"/>
          <w:szCs w:val="22"/>
        </w:rPr>
        <w:t xml:space="preserve"> povinen zajistit, že předmět plnění dle této Smlouvy odpovídá všem požadavkům vyplývajícím z platných a účinných právních předpisů či příslušných norem, které se na dané plnění vztahují.</w:t>
      </w:r>
    </w:p>
    <w:p w14:paraId="3830220D" w14:textId="594ECDEE" w:rsidR="0071042E" w:rsidRDefault="0040461B" w:rsidP="00222B5C">
      <w:pPr>
        <w:pStyle w:val="Odstavecseseznamem"/>
        <w:numPr>
          <w:ilvl w:val="1"/>
          <w:numId w:val="16"/>
        </w:numPr>
        <w:tabs>
          <w:tab w:val="left" w:pos="709"/>
        </w:tabs>
        <w:spacing w:before="120" w:after="120" w:line="280" w:lineRule="atLeast"/>
        <w:ind w:left="567" w:hanging="567"/>
        <w:jc w:val="both"/>
        <w:rPr>
          <w:rFonts w:ascii="Arial" w:hAnsi="Arial" w:cs="Arial"/>
          <w:sz w:val="22"/>
          <w:szCs w:val="22"/>
        </w:rPr>
      </w:pPr>
      <w:r w:rsidRPr="00D93AB4">
        <w:rPr>
          <w:rFonts w:ascii="Arial" w:hAnsi="Arial" w:cs="Arial"/>
          <w:sz w:val="22"/>
          <w:szCs w:val="22"/>
        </w:rPr>
        <w:t>Dodavatel</w:t>
      </w:r>
      <w:r w:rsidR="0071042E" w:rsidRPr="00D93AB4">
        <w:rPr>
          <w:rFonts w:ascii="Arial" w:hAnsi="Arial" w:cs="Arial"/>
          <w:sz w:val="22"/>
          <w:szCs w:val="22"/>
        </w:rPr>
        <w:t xml:space="preserve"> je 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73F4FAE6" w14:textId="6D80B0C8" w:rsidR="001D05E5" w:rsidRDefault="001D05E5" w:rsidP="00222B5C">
      <w:pPr>
        <w:pStyle w:val="Odstavecseseznamem"/>
        <w:numPr>
          <w:ilvl w:val="1"/>
          <w:numId w:val="16"/>
        </w:numPr>
        <w:tabs>
          <w:tab w:val="left" w:pos="709"/>
        </w:tabs>
        <w:spacing w:before="120" w:after="120" w:line="280" w:lineRule="atLeast"/>
        <w:ind w:left="567" w:hanging="567"/>
        <w:jc w:val="both"/>
        <w:rPr>
          <w:rFonts w:ascii="Arial" w:hAnsi="Arial" w:cs="Arial"/>
          <w:sz w:val="22"/>
          <w:szCs w:val="22"/>
        </w:rPr>
      </w:pPr>
      <w:r w:rsidRPr="001D05E5">
        <w:rPr>
          <w:rFonts w:ascii="Arial" w:hAnsi="Arial" w:cs="Arial"/>
          <w:sz w:val="22"/>
          <w:szCs w:val="22"/>
        </w:rPr>
        <w:t xml:space="preserve">Dodavatel je povinen </w:t>
      </w:r>
      <w:r w:rsidR="00686F96">
        <w:rPr>
          <w:rFonts w:ascii="Arial" w:hAnsi="Arial" w:cs="Arial"/>
          <w:sz w:val="22"/>
          <w:szCs w:val="22"/>
        </w:rPr>
        <w:t>Objednateli předat</w:t>
      </w:r>
      <w:r w:rsidR="00686F96" w:rsidRPr="001D05E5">
        <w:rPr>
          <w:rFonts w:ascii="Arial" w:hAnsi="Arial" w:cs="Arial"/>
          <w:sz w:val="22"/>
          <w:szCs w:val="22"/>
        </w:rPr>
        <w:t xml:space="preserve"> </w:t>
      </w:r>
      <w:r w:rsidRPr="001D05E5">
        <w:rPr>
          <w:rFonts w:ascii="Arial" w:hAnsi="Arial" w:cs="Arial"/>
          <w:sz w:val="22"/>
          <w:szCs w:val="22"/>
        </w:rPr>
        <w:t>všechny doklady související s </w:t>
      </w:r>
      <w:r w:rsidR="00686F96">
        <w:rPr>
          <w:rFonts w:ascii="Arial" w:hAnsi="Arial" w:cs="Arial"/>
          <w:sz w:val="22"/>
          <w:szCs w:val="22"/>
        </w:rPr>
        <w:t>realizací předmětu Smlouvy</w:t>
      </w:r>
      <w:r w:rsidRPr="001D05E5">
        <w:rPr>
          <w:rFonts w:ascii="Arial" w:hAnsi="Arial" w:cs="Arial"/>
          <w:sz w:val="22"/>
          <w:szCs w:val="22"/>
        </w:rPr>
        <w:t>.</w:t>
      </w:r>
    </w:p>
    <w:p w14:paraId="3830220F" w14:textId="1E344B80" w:rsidR="0071042E" w:rsidRPr="00D93AB4" w:rsidRDefault="0040461B" w:rsidP="00ED6178">
      <w:pPr>
        <w:pStyle w:val="Odstavecseseznamem"/>
        <w:numPr>
          <w:ilvl w:val="1"/>
          <w:numId w:val="16"/>
        </w:numPr>
        <w:tabs>
          <w:tab w:val="left" w:pos="567"/>
        </w:tabs>
        <w:spacing w:before="120" w:after="120" w:line="280" w:lineRule="atLeast"/>
        <w:ind w:left="567" w:hanging="567"/>
        <w:jc w:val="both"/>
        <w:rPr>
          <w:rFonts w:ascii="Arial" w:hAnsi="Arial" w:cs="Arial"/>
          <w:sz w:val="22"/>
          <w:szCs w:val="22"/>
        </w:rPr>
      </w:pPr>
      <w:r w:rsidRPr="00D93AB4">
        <w:rPr>
          <w:rFonts w:ascii="Arial" w:hAnsi="Arial" w:cs="Arial"/>
          <w:sz w:val="22"/>
          <w:szCs w:val="22"/>
        </w:rPr>
        <w:t>Dodavatel</w:t>
      </w:r>
      <w:r w:rsidR="0071042E" w:rsidRPr="00D93AB4">
        <w:rPr>
          <w:rFonts w:ascii="Arial" w:hAnsi="Arial" w:cs="Arial"/>
          <w:sz w:val="22"/>
          <w:szCs w:val="22"/>
        </w:rPr>
        <w:t xml:space="preserve"> je povinen zajistit, že veškeré produkty, materiály a výstupy související s poskytováním plnění dle této Smlouvy budou označeny </w:t>
      </w:r>
      <w:r w:rsidR="00F17CE9" w:rsidRPr="00D93AB4">
        <w:rPr>
          <w:rFonts w:ascii="Arial" w:hAnsi="Arial" w:cs="Arial"/>
          <w:sz w:val="22"/>
          <w:szCs w:val="22"/>
        </w:rPr>
        <w:t xml:space="preserve">dle </w:t>
      </w:r>
      <w:r w:rsidR="00ED6178" w:rsidRPr="00ED6178">
        <w:rPr>
          <w:rFonts w:ascii="Arial" w:hAnsi="Arial" w:cs="Arial"/>
          <w:sz w:val="22"/>
          <w:szCs w:val="22"/>
        </w:rPr>
        <w:t>Pravid</w:t>
      </w:r>
      <w:r w:rsidR="00ED6178">
        <w:rPr>
          <w:rFonts w:ascii="Arial" w:hAnsi="Arial" w:cs="Arial"/>
          <w:sz w:val="22"/>
          <w:szCs w:val="22"/>
        </w:rPr>
        <w:t>e</w:t>
      </w:r>
      <w:r w:rsidR="00ED6178" w:rsidRPr="00ED6178">
        <w:rPr>
          <w:rFonts w:ascii="Arial" w:hAnsi="Arial" w:cs="Arial"/>
          <w:sz w:val="22"/>
          <w:szCs w:val="22"/>
        </w:rPr>
        <w:t>l pro používání vizuální identity OPZ</w:t>
      </w:r>
      <w:r w:rsidR="00ED6178">
        <w:rPr>
          <w:rFonts w:ascii="Arial" w:hAnsi="Arial" w:cs="Arial"/>
          <w:sz w:val="22"/>
          <w:szCs w:val="22"/>
        </w:rPr>
        <w:t>, která</w:t>
      </w:r>
      <w:r w:rsidR="00ED6178" w:rsidRPr="00ED6178">
        <w:rPr>
          <w:rFonts w:ascii="Arial" w:hAnsi="Arial" w:cs="Arial"/>
          <w:sz w:val="22"/>
          <w:szCs w:val="22"/>
        </w:rPr>
        <w:t xml:space="preserve"> jsou dostupná na webu </w:t>
      </w:r>
      <w:hyperlink r:id="rId11" w:history="1">
        <w:r w:rsidR="00ED6178" w:rsidRPr="008C614D">
          <w:rPr>
            <w:rStyle w:val="Hypertextovodkaz"/>
            <w:rFonts w:ascii="Arial" w:hAnsi="Arial" w:cs="Arial"/>
            <w:sz w:val="22"/>
            <w:szCs w:val="22"/>
          </w:rPr>
          <w:t>www.esfcr.cz</w:t>
        </w:r>
      </w:hyperlink>
      <w:r w:rsidR="00ED6178" w:rsidRPr="00ED6178">
        <w:rPr>
          <w:rFonts w:ascii="Arial" w:hAnsi="Arial" w:cs="Arial"/>
          <w:sz w:val="22"/>
          <w:szCs w:val="22"/>
        </w:rPr>
        <w:t xml:space="preserve">, konkrétně na </w:t>
      </w:r>
      <w:hyperlink r:id="rId12" w:history="1">
        <w:r w:rsidR="00ED6178" w:rsidRPr="008C614D">
          <w:rPr>
            <w:rStyle w:val="Hypertextovodkaz"/>
            <w:rFonts w:ascii="Arial" w:hAnsi="Arial" w:cs="Arial"/>
            <w:sz w:val="22"/>
            <w:szCs w:val="22"/>
          </w:rPr>
          <w:t>https://www.esfcr.cz/pravidla-pro-zadatele-a-prijemce-opz/-/dokument/797767</w:t>
        </w:r>
      </w:hyperlink>
      <w:r w:rsidR="00ED6178" w:rsidRPr="00ED6178">
        <w:rPr>
          <w:rFonts w:ascii="Arial" w:hAnsi="Arial" w:cs="Arial"/>
          <w:sz w:val="22"/>
          <w:szCs w:val="22"/>
        </w:rPr>
        <w:t xml:space="preserve">, v kapitole 19, a ke stažení na </w:t>
      </w:r>
      <w:hyperlink r:id="rId13" w:history="1">
        <w:r w:rsidR="00ED6178" w:rsidRPr="008C614D">
          <w:rPr>
            <w:rStyle w:val="Hypertextovodkaz"/>
            <w:rFonts w:ascii="Arial" w:hAnsi="Arial" w:cs="Arial"/>
            <w:sz w:val="22"/>
            <w:szCs w:val="22"/>
          </w:rPr>
          <w:t>https://www.esfcr.cz/sablony-a-vzory-pro-vizualni-identitu-opz</w:t>
        </w:r>
      </w:hyperlink>
      <w:r w:rsidR="00ED6178">
        <w:rPr>
          <w:rFonts w:ascii="Arial" w:hAnsi="Arial" w:cs="Arial"/>
          <w:sz w:val="22"/>
          <w:szCs w:val="22"/>
        </w:rPr>
        <w:t>.</w:t>
      </w:r>
    </w:p>
    <w:p w14:paraId="38302212" w14:textId="79754E48" w:rsidR="0071042E" w:rsidRPr="00D93AB4" w:rsidRDefault="0040461B" w:rsidP="00222B5C">
      <w:pPr>
        <w:pStyle w:val="Odstavecseseznamem"/>
        <w:numPr>
          <w:ilvl w:val="1"/>
          <w:numId w:val="16"/>
        </w:numPr>
        <w:tabs>
          <w:tab w:val="left" w:pos="709"/>
        </w:tabs>
        <w:spacing w:before="120" w:after="120" w:line="280" w:lineRule="atLeast"/>
        <w:ind w:left="567" w:hanging="567"/>
        <w:jc w:val="both"/>
        <w:rPr>
          <w:rFonts w:ascii="Arial" w:hAnsi="Arial" w:cs="Arial"/>
          <w:sz w:val="22"/>
          <w:szCs w:val="22"/>
        </w:rPr>
      </w:pPr>
      <w:r w:rsidRPr="00D93AB4">
        <w:rPr>
          <w:rFonts w:ascii="Arial" w:hAnsi="Arial" w:cs="Arial"/>
          <w:sz w:val="22"/>
          <w:szCs w:val="22"/>
        </w:rPr>
        <w:t>Dodavatel</w:t>
      </w:r>
      <w:r w:rsidR="0071042E" w:rsidRPr="00D93AB4">
        <w:rPr>
          <w:rFonts w:ascii="Arial" w:hAnsi="Arial" w:cs="Arial"/>
          <w:sz w:val="22"/>
          <w:szCs w:val="22"/>
        </w:rPr>
        <w:t xml:space="preserve"> je povinen svou činnost s Objednatelem pravidelně konzultovat. </w:t>
      </w:r>
      <w:r w:rsidR="004B58B1" w:rsidRPr="00D93AB4">
        <w:rPr>
          <w:rFonts w:ascii="Arial" w:hAnsi="Arial" w:cs="Arial"/>
          <w:sz w:val="22"/>
          <w:szCs w:val="22"/>
        </w:rPr>
        <w:t>Konzultace budou probíhat</w:t>
      </w:r>
      <w:r w:rsidR="0071042E" w:rsidRPr="00D93AB4">
        <w:rPr>
          <w:rFonts w:ascii="Arial" w:hAnsi="Arial" w:cs="Arial"/>
          <w:sz w:val="22"/>
          <w:szCs w:val="22"/>
        </w:rPr>
        <w:t xml:space="preserve"> dle potřeby osobně, telefonicky nebo písemně s tím, že </w:t>
      </w:r>
      <w:r w:rsidRPr="00D93AB4">
        <w:rPr>
          <w:rFonts w:ascii="Arial" w:hAnsi="Arial" w:cs="Arial"/>
          <w:sz w:val="22"/>
          <w:szCs w:val="22"/>
        </w:rPr>
        <w:t>Dodavatel</w:t>
      </w:r>
      <w:r w:rsidR="0071042E" w:rsidRPr="00D93AB4">
        <w:rPr>
          <w:rFonts w:ascii="Arial" w:hAnsi="Arial" w:cs="Arial"/>
          <w:sz w:val="22"/>
          <w:szCs w:val="22"/>
        </w:rPr>
        <w:t xml:space="preserve"> je </w:t>
      </w:r>
      <w:r w:rsidR="00135FBA" w:rsidRPr="00D93AB4">
        <w:rPr>
          <w:rFonts w:ascii="Arial" w:hAnsi="Arial" w:cs="Arial"/>
          <w:sz w:val="22"/>
          <w:szCs w:val="22"/>
        </w:rPr>
        <w:t xml:space="preserve">povinen </w:t>
      </w:r>
      <w:r w:rsidR="0071042E" w:rsidRPr="00D93AB4">
        <w:rPr>
          <w:rFonts w:ascii="Arial" w:hAnsi="Arial" w:cs="Arial"/>
          <w:sz w:val="22"/>
          <w:szCs w:val="22"/>
        </w:rPr>
        <w:t xml:space="preserve">předávat Objednateli </w:t>
      </w:r>
      <w:r w:rsidR="004039E4" w:rsidRPr="00D93AB4">
        <w:rPr>
          <w:rFonts w:ascii="Arial" w:hAnsi="Arial" w:cs="Arial"/>
          <w:sz w:val="22"/>
          <w:szCs w:val="22"/>
        </w:rPr>
        <w:t xml:space="preserve">na jeho vyžádání </w:t>
      </w:r>
      <w:r w:rsidR="0071042E" w:rsidRPr="00D93AB4">
        <w:rPr>
          <w:rFonts w:ascii="Arial" w:hAnsi="Arial" w:cs="Arial"/>
          <w:sz w:val="22"/>
          <w:szCs w:val="22"/>
        </w:rPr>
        <w:t>průběžné zprávy o stavu řešení a</w:t>
      </w:r>
      <w:r w:rsidR="00942325" w:rsidRPr="00D93AB4">
        <w:rPr>
          <w:rFonts w:ascii="Arial" w:hAnsi="Arial" w:cs="Arial"/>
          <w:sz w:val="22"/>
          <w:szCs w:val="22"/>
        </w:rPr>
        <w:t> </w:t>
      </w:r>
      <w:r w:rsidR="0071042E" w:rsidRPr="00D93AB4">
        <w:rPr>
          <w:rFonts w:ascii="Arial" w:hAnsi="Arial" w:cs="Arial"/>
          <w:sz w:val="22"/>
          <w:szCs w:val="22"/>
        </w:rPr>
        <w:t>zatímní zpracované podklady řešení ke kontrole a připomínkám.</w:t>
      </w:r>
    </w:p>
    <w:p w14:paraId="300B036E" w14:textId="1939DB32" w:rsidR="004D472E" w:rsidRDefault="004D472E" w:rsidP="00222B5C">
      <w:pPr>
        <w:pStyle w:val="Odstavecseseznamem"/>
        <w:numPr>
          <w:ilvl w:val="1"/>
          <w:numId w:val="16"/>
        </w:numPr>
        <w:tabs>
          <w:tab w:val="left" w:pos="709"/>
        </w:tabs>
        <w:spacing w:before="120" w:after="120" w:line="280" w:lineRule="atLeast"/>
        <w:ind w:left="567" w:hanging="567"/>
        <w:jc w:val="both"/>
        <w:rPr>
          <w:rFonts w:ascii="Arial" w:hAnsi="Arial" w:cs="Arial"/>
          <w:sz w:val="22"/>
          <w:szCs w:val="22"/>
        </w:rPr>
      </w:pPr>
      <w:r w:rsidRPr="00D93AB4">
        <w:rPr>
          <w:rFonts w:ascii="Arial" w:hAnsi="Arial" w:cs="Arial"/>
          <w:sz w:val="22"/>
          <w:szCs w:val="22"/>
        </w:rPr>
        <w:lastRenderedPageBreak/>
        <w:t xml:space="preserve">Dodavatel se zavazuje poskytnout Objednateli součinnost nezbytnou ke splnění povinnosti Objednatele vyplývající z ust. § 219 ZZVZ a z ust. § 2 zákona </w:t>
      </w:r>
      <w:r w:rsidR="0040461B" w:rsidRPr="00D93AB4">
        <w:rPr>
          <w:rFonts w:ascii="Arial" w:hAnsi="Arial" w:cs="Arial"/>
          <w:sz w:val="22"/>
          <w:szCs w:val="22"/>
        </w:rPr>
        <w:br/>
      </w:r>
      <w:r w:rsidRPr="00D93AB4">
        <w:rPr>
          <w:rFonts w:ascii="Arial" w:hAnsi="Arial" w:cs="Arial"/>
          <w:sz w:val="22"/>
          <w:szCs w:val="22"/>
        </w:rPr>
        <w:t>č. 340/2015 Sb.,</w:t>
      </w:r>
      <w:r w:rsidR="00C86A18" w:rsidRPr="00D93AB4">
        <w:rPr>
          <w:rFonts w:ascii="Arial" w:hAnsi="Arial" w:cs="Arial"/>
          <w:sz w:val="22"/>
          <w:szCs w:val="22"/>
        </w:rPr>
        <w:t xml:space="preserve"> </w:t>
      </w:r>
      <w:r w:rsidRPr="00D93AB4">
        <w:rPr>
          <w:rFonts w:ascii="Arial" w:hAnsi="Arial" w:cs="Arial"/>
          <w:sz w:val="22"/>
          <w:szCs w:val="22"/>
        </w:rPr>
        <w:t>o zvláštních podmínkách účinnosti smluv, uveřejňování těchto smluv</w:t>
      </w:r>
      <w:r w:rsidR="00F545F5">
        <w:rPr>
          <w:rFonts w:ascii="Arial" w:hAnsi="Arial" w:cs="Arial"/>
          <w:sz w:val="22"/>
          <w:szCs w:val="22"/>
        </w:rPr>
        <w:br/>
      </w:r>
      <w:r w:rsidRPr="00D93AB4">
        <w:rPr>
          <w:rFonts w:ascii="Arial" w:hAnsi="Arial" w:cs="Arial"/>
          <w:sz w:val="22"/>
          <w:szCs w:val="22"/>
        </w:rPr>
        <w:t>a o registru smluv</w:t>
      </w:r>
      <w:r w:rsidR="003471B3">
        <w:rPr>
          <w:rFonts w:ascii="Arial" w:hAnsi="Arial" w:cs="Arial"/>
          <w:sz w:val="22"/>
          <w:szCs w:val="22"/>
        </w:rPr>
        <w:t>, ve znění pozdějších předpisů</w:t>
      </w:r>
      <w:r w:rsidRPr="00D93AB4">
        <w:rPr>
          <w:rFonts w:ascii="Arial" w:hAnsi="Arial" w:cs="Arial"/>
          <w:sz w:val="22"/>
          <w:szCs w:val="22"/>
        </w:rPr>
        <w:t xml:space="preserve"> (dále jen „zákon o registru smluv“). </w:t>
      </w:r>
      <w:r w:rsidR="0040461B" w:rsidRPr="00D93AB4">
        <w:rPr>
          <w:rFonts w:ascii="Arial" w:hAnsi="Arial" w:cs="Arial"/>
          <w:sz w:val="22"/>
          <w:szCs w:val="22"/>
        </w:rPr>
        <w:t>Dodavatel</w:t>
      </w:r>
      <w:r w:rsidRPr="00D93AB4">
        <w:rPr>
          <w:rFonts w:ascii="Arial" w:hAnsi="Arial" w:cs="Arial"/>
          <w:sz w:val="22"/>
          <w:szCs w:val="22"/>
        </w:rPr>
        <w:t xml:space="preserve"> bere na vědomí a souhlasí s uveřejněním této Smlouvy.</w:t>
      </w:r>
    </w:p>
    <w:p w14:paraId="52C95541" w14:textId="2E26174B" w:rsidR="00C410A6" w:rsidRDefault="00F534A6" w:rsidP="00B40D0F">
      <w:pPr>
        <w:pStyle w:val="Odstavecseseznamem"/>
        <w:numPr>
          <w:ilvl w:val="1"/>
          <w:numId w:val="16"/>
        </w:numPr>
        <w:tabs>
          <w:tab w:val="left" w:pos="567"/>
        </w:tabs>
        <w:spacing w:before="120" w:after="120" w:line="280" w:lineRule="atLeast"/>
        <w:ind w:left="567" w:hanging="567"/>
        <w:jc w:val="both"/>
        <w:rPr>
          <w:rFonts w:ascii="Arial" w:hAnsi="Arial" w:cs="Arial"/>
          <w:sz w:val="22"/>
          <w:szCs w:val="22"/>
        </w:rPr>
      </w:pPr>
      <w:r>
        <w:rPr>
          <w:rFonts w:ascii="Arial" w:hAnsi="Arial" w:cs="Arial"/>
          <w:sz w:val="22"/>
          <w:szCs w:val="22"/>
        </w:rPr>
        <w:t>Doda</w:t>
      </w:r>
      <w:r w:rsidR="00C410A6" w:rsidRPr="00C410A6">
        <w:rPr>
          <w:rFonts w:ascii="Arial" w:hAnsi="Arial" w:cs="Arial"/>
          <w:sz w:val="22"/>
          <w:szCs w:val="22"/>
        </w:rPr>
        <w:t xml:space="preserve">vatel se zavazuje využít k plnění předmětu této Smlouvy </w:t>
      </w:r>
      <w:r>
        <w:rPr>
          <w:rFonts w:ascii="Arial" w:hAnsi="Arial" w:cs="Arial"/>
          <w:sz w:val="22"/>
          <w:szCs w:val="22"/>
        </w:rPr>
        <w:t>garanta této veřejné zakázky (dále také jen „garant“)</w:t>
      </w:r>
      <w:r w:rsidR="00C410A6" w:rsidRPr="00C410A6">
        <w:rPr>
          <w:rFonts w:ascii="Arial" w:hAnsi="Arial" w:cs="Arial"/>
          <w:sz w:val="22"/>
          <w:szCs w:val="22"/>
        </w:rPr>
        <w:t xml:space="preserve">. </w:t>
      </w:r>
      <w:r>
        <w:rPr>
          <w:rFonts w:ascii="Arial" w:hAnsi="Arial" w:cs="Arial"/>
          <w:sz w:val="22"/>
          <w:szCs w:val="22"/>
        </w:rPr>
        <w:t>Garant</w:t>
      </w:r>
      <w:r w:rsidR="00007443">
        <w:rPr>
          <w:rFonts w:ascii="Arial" w:hAnsi="Arial" w:cs="Arial"/>
          <w:sz w:val="22"/>
          <w:szCs w:val="22"/>
        </w:rPr>
        <w:t>, případně vícero osob zvolených Dodavatelem na pozici garanta</w:t>
      </w:r>
      <w:r>
        <w:rPr>
          <w:rFonts w:ascii="Arial" w:hAnsi="Arial" w:cs="Arial"/>
          <w:sz w:val="22"/>
          <w:szCs w:val="22"/>
        </w:rPr>
        <w:t xml:space="preserve"> </w:t>
      </w:r>
      <w:r w:rsidR="00007443">
        <w:rPr>
          <w:rFonts w:ascii="Arial" w:hAnsi="Arial" w:cs="Arial"/>
          <w:sz w:val="22"/>
          <w:szCs w:val="22"/>
        </w:rPr>
        <w:t>jsou</w:t>
      </w:r>
      <w:r w:rsidR="00C410A6" w:rsidRPr="00C410A6">
        <w:rPr>
          <w:rFonts w:ascii="Arial" w:hAnsi="Arial" w:cs="Arial"/>
          <w:sz w:val="22"/>
          <w:szCs w:val="22"/>
        </w:rPr>
        <w:t xml:space="preserve"> uveden</w:t>
      </w:r>
      <w:r w:rsidR="00007443">
        <w:rPr>
          <w:rFonts w:ascii="Arial" w:hAnsi="Arial" w:cs="Arial"/>
          <w:sz w:val="22"/>
          <w:szCs w:val="22"/>
        </w:rPr>
        <w:t>y</w:t>
      </w:r>
      <w:r w:rsidR="00C410A6" w:rsidRPr="00C410A6">
        <w:rPr>
          <w:rFonts w:ascii="Arial" w:hAnsi="Arial" w:cs="Arial"/>
          <w:sz w:val="22"/>
          <w:szCs w:val="22"/>
        </w:rPr>
        <w:t xml:space="preserve"> v příloze č. 4 této Smlouvy. </w:t>
      </w:r>
      <w:r>
        <w:rPr>
          <w:rFonts w:ascii="Arial" w:hAnsi="Arial" w:cs="Arial"/>
          <w:sz w:val="22"/>
          <w:szCs w:val="22"/>
        </w:rPr>
        <w:t>Doda</w:t>
      </w:r>
      <w:r w:rsidR="00C410A6" w:rsidRPr="00C410A6">
        <w:rPr>
          <w:rFonts w:ascii="Arial" w:hAnsi="Arial" w:cs="Arial"/>
          <w:sz w:val="22"/>
          <w:szCs w:val="22"/>
        </w:rPr>
        <w:t xml:space="preserve">vatel se zavazuje </w:t>
      </w:r>
      <w:r>
        <w:rPr>
          <w:rFonts w:ascii="Arial" w:hAnsi="Arial" w:cs="Arial"/>
          <w:sz w:val="22"/>
          <w:szCs w:val="22"/>
        </w:rPr>
        <w:t>plnit předmět Smlouvy</w:t>
      </w:r>
      <w:r w:rsidR="00C410A6" w:rsidRPr="00C410A6">
        <w:rPr>
          <w:rFonts w:ascii="Arial" w:hAnsi="Arial" w:cs="Arial"/>
          <w:sz w:val="22"/>
          <w:szCs w:val="22"/>
        </w:rPr>
        <w:t xml:space="preserve"> </w:t>
      </w:r>
      <w:r>
        <w:rPr>
          <w:rFonts w:ascii="Arial" w:hAnsi="Arial" w:cs="Arial"/>
          <w:sz w:val="22"/>
          <w:szCs w:val="22"/>
        </w:rPr>
        <w:t xml:space="preserve">za pomoci garanta </w:t>
      </w:r>
      <w:r w:rsidR="00C410A6" w:rsidRPr="00C410A6">
        <w:rPr>
          <w:rFonts w:ascii="Arial" w:hAnsi="Arial" w:cs="Arial"/>
          <w:sz w:val="22"/>
          <w:szCs w:val="22"/>
        </w:rPr>
        <w:t>po celou dobu plnění předmětu této Smlouvy</w:t>
      </w:r>
      <w:r>
        <w:rPr>
          <w:rFonts w:ascii="Arial" w:hAnsi="Arial" w:cs="Arial"/>
          <w:sz w:val="22"/>
          <w:szCs w:val="22"/>
        </w:rPr>
        <w:t>,</w:t>
      </w:r>
      <w:r w:rsidR="00C410A6" w:rsidRPr="00C410A6">
        <w:rPr>
          <w:rFonts w:ascii="Arial" w:hAnsi="Arial" w:cs="Arial"/>
          <w:sz w:val="22"/>
          <w:szCs w:val="22"/>
        </w:rPr>
        <w:t xml:space="preserve"> jinak je </w:t>
      </w:r>
      <w:r>
        <w:rPr>
          <w:rFonts w:ascii="Arial" w:hAnsi="Arial" w:cs="Arial"/>
          <w:sz w:val="22"/>
          <w:szCs w:val="22"/>
        </w:rPr>
        <w:t>Doda</w:t>
      </w:r>
      <w:r w:rsidR="00C410A6" w:rsidRPr="00C410A6">
        <w:rPr>
          <w:rFonts w:ascii="Arial" w:hAnsi="Arial" w:cs="Arial"/>
          <w:sz w:val="22"/>
          <w:szCs w:val="22"/>
        </w:rPr>
        <w:t>vatel</w:t>
      </w:r>
      <w:r>
        <w:rPr>
          <w:rFonts w:ascii="Arial" w:hAnsi="Arial" w:cs="Arial"/>
          <w:sz w:val="22"/>
          <w:szCs w:val="22"/>
        </w:rPr>
        <w:t xml:space="preserve"> povinen postupovat dle odst. 5</w:t>
      </w:r>
      <w:r w:rsidR="00C410A6" w:rsidRPr="00C410A6">
        <w:rPr>
          <w:rFonts w:ascii="Arial" w:hAnsi="Arial" w:cs="Arial"/>
          <w:sz w:val="22"/>
          <w:szCs w:val="22"/>
        </w:rPr>
        <w:t>.</w:t>
      </w:r>
      <w:r>
        <w:rPr>
          <w:rFonts w:ascii="Arial" w:hAnsi="Arial" w:cs="Arial"/>
          <w:sz w:val="22"/>
          <w:szCs w:val="22"/>
        </w:rPr>
        <w:t>12</w:t>
      </w:r>
      <w:r w:rsidR="00C410A6" w:rsidRPr="00C410A6">
        <w:rPr>
          <w:rFonts w:ascii="Arial" w:hAnsi="Arial" w:cs="Arial"/>
          <w:sz w:val="22"/>
          <w:szCs w:val="22"/>
        </w:rPr>
        <w:t xml:space="preserve">. této Smlouvy. </w:t>
      </w:r>
      <w:r>
        <w:rPr>
          <w:rFonts w:ascii="Arial" w:hAnsi="Arial" w:cs="Arial"/>
          <w:sz w:val="22"/>
          <w:szCs w:val="22"/>
        </w:rPr>
        <w:t>Doda</w:t>
      </w:r>
      <w:r w:rsidR="00C410A6" w:rsidRPr="00C410A6">
        <w:rPr>
          <w:rFonts w:ascii="Arial" w:hAnsi="Arial" w:cs="Arial"/>
          <w:sz w:val="22"/>
          <w:szCs w:val="22"/>
        </w:rPr>
        <w:t>vatel se zavazuje</w:t>
      </w:r>
      <w:r w:rsidR="00F545F5">
        <w:rPr>
          <w:rFonts w:ascii="Arial" w:hAnsi="Arial" w:cs="Arial"/>
          <w:sz w:val="22"/>
          <w:szCs w:val="22"/>
        </w:rPr>
        <w:br/>
      </w:r>
      <w:r w:rsidR="00C410A6" w:rsidRPr="00C410A6">
        <w:rPr>
          <w:rFonts w:ascii="Arial" w:hAnsi="Arial" w:cs="Arial"/>
          <w:sz w:val="22"/>
          <w:szCs w:val="22"/>
        </w:rPr>
        <w:t>k plnění předmětu této Smlouvy použít všechny osoby</w:t>
      </w:r>
      <w:r w:rsidR="00007443">
        <w:rPr>
          <w:rFonts w:ascii="Arial" w:hAnsi="Arial" w:cs="Arial"/>
          <w:sz w:val="22"/>
          <w:szCs w:val="22"/>
        </w:rPr>
        <w:t xml:space="preserve"> na pozici garanta</w:t>
      </w:r>
      <w:r w:rsidR="00C410A6" w:rsidRPr="00C410A6">
        <w:rPr>
          <w:rFonts w:ascii="Arial" w:hAnsi="Arial" w:cs="Arial"/>
          <w:sz w:val="22"/>
          <w:szCs w:val="22"/>
        </w:rPr>
        <w:t>, prostřednictvím kterých prokazov</w:t>
      </w:r>
      <w:r w:rsidR="00007443">
        <w:rPr>
          <w:rFonts w:ascii="Arial" w:hAnsi="Arial" w:cs="Arial"/>
          <w:sz w:val="22"/>
          <w:szCs w:val="22"/>
        </w:rPr>
        <w:t>al splnění podmínek kvalifikace</w:t>
      </w:r>
      <w:r w:rsidR="00C410A6">
        <w:rPr>
          <w:rFonts w:ascii="Arial" w:hAnsi="Arial" w:cs="Arial"/>
          <w:sz w:val="22"/>
          <w:szCs w:val="22"/>
        </w:rPr>
        <w:t>.</w:t>
      </w:r>
    </w:p>
    <w:p w14:paraId="4D5DA1B5" w14:textId="62729B95" w:rsidR="00C410A6" w:rsidRDefault="00C410A6" w:rsidP="00B40D0F">
      <w:pPr>
        <w:pStyle w:val="Odstavecseseznamem"/>
        <w:numPr>
          <w:ilvl w:val="1"/>
          <w:numId w:val="16"/>
        </w:numPr>
        <w:tabs>
          <w:tab w:val="left" w:pos="567"/>
        </w:tabs>
        <w:spacing w:before="120" w:after="120" w:line="280" w:lineRule="atLeast"/>
        <w:ind w:left="567" w:hanging="567"/>
        <w:jc w:val="both"/>
        <w:rPr>
          <w:rFonts w:ascii="Arial" w:hAnsi="Arial" w:cs="Arial"/>
          <w:sz w:val="22"/>
          <w:szCs w:val="22"/>
        </w:rPr>
      </w:pPr>
      <w:r w:rsidRPr="00C410A6">
        <w:rPr>
          <w:rFonts w:ascii="Arial" w:hAnsi="Arial" w:cs="Arial"/>
          <w:sz w:val="22"/>
          <w:szCs w:val="22"/>
        </w:rPr>
        <w:t xml:space="preserve">V případě, že </w:t>
      </w:r>
      <w:r w:rsidR="00F534A6">
        <w:rPr>
          <w:rFonts w:ascii="Arial" w:hAnsi="Arial" w:cs="Arial"/>
          <w:sz w:val="22"/>
          <w:szCs w:val="22"/>
        </w:rPr>
        <w:t>Doda</w:t>
      </w:r>
      <w:r w:rsidRPr="00C410A6">
        <w:rPr>
          <w:rFonts w:ascii="Arial" w:hAnsi="Arial" w:cs="Arial"/>
          <w:sz w:val="22"/>
          <w:szCs w:val="22"/>
        </w:rPr>
        <w:t xml:space="preserve">vatel bude požadovat změnu </w:t>
      </w:r>
      <w:r w:rsidR="00F534A6">
        <w:rPr>
          <w:rFonts w:ascii="Arial" w:hAnsi="Arial" w:cs="Arial"/>
          <w:sz w:val="22"/>
          <w:szCs w:val="22"/>
        </w:rPr>
        <w:t>garanta</w:t>
      </w:r>
      <w:r w:rsidRPr="00C410A6">
        <w:rPr>
          <w:rFonts w:ascii="Arial" w:hAnsi="Arial" w:cs="Arial"/>
          <w:sz w:val="22"/>
          <w:szCs w:val="22"/>
        </w:rPr>
        <w:t xml:space="preserve">, zavazuje se vyžádat si předchozí písemný souhlas Objednatele s provedením takové změny. V případě změny </w:t>
      </w:r>
      <w:r w:rsidR="0050538F">
        <w:rPr>
          <w:rFonts w:ascii="Arial" w:hAnsi="Arial" w:cs="Arial"/>
          <w:sz w:val="22"/>
          <w:szCs w:val="22"/>
        </w:rPr>
        <w:t>garanta</w:t>
      </w:r>
      <w:r w:rsidRPr="00C410A6">
        <w:rPr>
          <w:rFonts w:ascii="Arial" w:hAnsi="Arial" w:cs="Arial"/>
          <w:sz w:val="22"/>
          <w:szCs w:val="22"/>
        </w:rPr>
        <w:t xml:space="preserve">, prostřednictvím kterého prokazoval splnění podmínek kvalifikace, je </w:t>
      </w:r>
      <w:r w:rsidR="0050538F">
        <w:rPr>
          <w:rFonts w:ascii="Arial" w:hAnsi="Arial" w:cs="Arial"/>
          <w:sz w:val="22"/>
          <w:szCs w:val="22"/>
        </w:rPr>
        <w:t>Doda</w:t>
      </w:r>
      <w:r w:rsidRPr="00C410A6">
        <w:rPr>
          <w:rFonts w:ascii="Arial" w:hAnsi="Arial" w:cs="Arial"/>
          <w:sz w:val="22"/>
          <w:szCs w:val="22"/>
        </w:rPr>
        <w:t xml:space="preserve">vatel povinen doložit zároveň kvalifikaci nového </w:t>
      </w:r>
      <w:r w:rsidR="0050538F">
        <w:rPr>
          <w:rFonts w:ascii="Arial" w:hAnsi="Arial" w:cs="Arial"/>
          <w:sz w:val="22"/>
          <w:szCs w:val="22"/>
        </w:rPr>
        <w:t>garanta</w:t>
      </w:r>
      <w:r w:rsidRPr="00C410A6">
        <w:rPr>
          <w:rFonts w:ascii="Arial" w:hAnsi="Arial" w:cs="Arial"/>
          <w:sz w:val="22"/>
          <w:szCs w:val="22"/>
        </w:rPr>
        <w:t xml:space="preserve">, která odpovídá požadované kvalifikaci původního </w:t>
      </w:r>
      <w:r w:rsidR="0050538F">
        <w:rPr>
          <w:rFonts w:ascii="Arial" w:hAnsi="Arial" w:cs="Arial"/>
          <w:sz w:val="22"/>
          <w:szCs w:val="22"/>
        </w:rPr>
        <w:t>garanta</w:t>
      </w:r>
      <w:r w:rsidRPr="00C410A6">
        <w:rPr>
          <w:rFonts w:ascii="Arial" w:hAnsi="Arial" w:cs="Arial"/>
          <w:sz w:val="22"/>
          <w:szCs w:val="22"/>
        </w:rPr>
        <w:t xml:space="preserve">. Souhlas Objednatele nebude bezdůvodně odepřen. Objednatel si vyhrazuje právo písemně požádat o výměnu </w:t>
      </w:r>
      <w:r w:rsidR="0050538F">
        <w:rPr>
          <w:rFonts w:ascii="Arial" w:hAnsi="Arial" w:cs="Arial"/>
          <w:sz w:val="22"/>
          <w:szCs w:val="22"/>
        </w:rPr>
        <w:t xml:space="preserve">garanta </w:t>
      </w:r>
      <w:r w:rsidRPr="00C410A6">
        <w:rPr>
          <w:rFonts w:ascii="Arial" w:hAnsi="Arial" w:cs="Arial"/>
          <w:sz w:val="22"/>
          <w:szCs w:val="22"/>
        </w:rPr>
        <w:t>pro opakovanou nespokojenost s kvalitou jím odváděné práce nebo pro nedostatečnou komunikaci</w:t>
      </w:r>
      <w:r w:rsidR="00F545F5">
        <w:rPr>
          <w:rFonts w:ascii="Arial" w:hAnsi="Arial" w:cs="Arial"/>
          <w:sz w:val="22"/>
          <w:szCs w:val="22"/>
        </w:rPr>
        <w:br/>
      </w:r>
      <w:r w:rsidRPr="00C410A6">
        <w:rPr>
          <w:rFonts w:ascii="Arial" w:hAnsi="Arial" w:cs="Arial"/>
          <w:sz w:val="22"/>
          <w:szCs w:val="22"/>
        </w:rPr>
        <w:t xml:space="preserve">s Objednatelem. </w:t>
      </w:r>
      <w:r w:rsidR="0050538F">
        <w:rPr>
          <w:rFonts w:ascii="Arial" w:hAnsi="Arial" w:cs="Arial"/>
          <w:sz w:val="22"/>
          <w:szCs w:val="22"/>
        </w:rPr>
        <w:t>Doda</w:t>
      </w:r>
      <w:r w:rsidRPr="00C410A6">
        <w:rPr>
          <w:rFonts w:ascii="Arial" w:hAnsi="Arial" w:cs="Arial"/>
          <w:sz w:val="22"/>
          <w:szCs w:val="22"/>
        </w:rPr>
        <w:t>vatel je ve lhůtě</w:t>
      </w:r>
      <w:r>
        <w:rPr>
          <w:rFonts w:ascii="Arial" w:hAnsi="Arial" w:cs="Arial"/>
          <w:sz w:val="22"/>
          <w:szCs w:val="22"/>
        </w:rPr>
        <w:t xml:space="preserve"> </w:t>
      </w:r>
      <w:r w:rsidRPr="00C410A6">
        <w:rPr>
          <w:rFonts w:ascii="Arial" w:hAnsi="Arial" w:cs="Arial"/>
          <w:sz w:val="22"/>
          <w:szCs w:val="22"/>
        </w:rPr>
        <w:t xml:space="preserve">5 pracovních dnů od takové žádosti povinen provést výměnu </w:t>
      </w:r>
      <w:r w:rsidR="0050538F">
        <w:rPr>
          <w:rFonts w:ascii="Arial" w:hAnsi="Arial" w:cs="Arial"/>
          <w:sz w:val="22"/>
          <w:szCs w:val="22"/>
        </w:rPr>
        <w:t>garanta</w:t>
      </w:r>
      <w:r w:rsidRPr="00C410A6">
        <w:rPr>
          <w:rFonts w:ascii="Arial" w:hAnsi="Arial" w:cs="Arial"/>
          <w:sz w:val="22"/>
          <w:szCs w:val="22"/>
        </w:rPr>
        <w:t xml:space="preserve">. Veškeré případné náklady související s jejich výměnou nese výlučně </w:t>
      </w:r>
      <w:r w:rsidR="0050538F">
        <w:rPr>
          <w:rFonts w:ascii="Arial" w:hAnsi="Arial" w:cs="Arial"/>
          <w:sz w:val="22"/>
          <w:szCs w:val="22"/>
        </w:rPr>
        <w:t>Doda</w:t>
      </w:r>
      <w:r w:rsidRPr="00C410A6">
        <w:rPr>
          <w:rFonts w:ascii="Arial" w:hAnsi="Arial" w:cs="Arial"/>
          <w:sz w:val="22"/>
          <w:szCs w:val="22"/>
        </w:rPr>
        <w:t>vatel</w:t>
      </w:r>
      <w:r>
        <w:rPr>
          <w:rFonts w:ascii="Arial" w:hAnsi="Arial" w:cs="Arial"/>
          <w:sz w:val="22"/>
          <w:szCs w:val="22"/>
        </w:rPr>
        <w:t>.</w:t>
      </w:r>
    </w:p>
    <w:p w14:paraId="61C79E89" w14:textId="43D434A9" w:rsidR="006A4141" w:rsidRPr="00C410A6" w:rsidRDefault="006A4141" w:rsidP="00144591">
      <w:pPr>
        <w:pStyle w:val="Odstavecseseznamem"/>
        <w:numPr>
          <w:ilvl w:val="1"/>
          <w:numId w:val="16"/>
        </w:numPr>
        <w:tabs>
          <w:tab w:val="left" w:pos="567"/>
        </w:tabs>
        <w:spacing w:before="120" w:after="240" w:line="280" w:lineRule="atLeast"/>
        <w:ind w:left="567" w:hanging="567"/>
        <w:jc w:val="both"/>
        <w:rPr>
          <w:rFonts w:ascii="Arial" w:hAnsi="Arial" w:cs="Arial"/>
          <w:sz w:val="22"/>
          <w:szCs w:val="22"/>
        </w:rPr>
      </w:pPr>
      <w:r>
        <w:rPr>
          <w:rFonts w:ascii="Arial" w:hAnsi="Arial" w:cs="Arial"/>
          <w:sz w:val="22"/>
          <w:szCs w:val="22"/>
        </w:rPr>
        <w:t>Dodavatel</w:t>
      </w:r>
      <w:r w:rsidRPr="006A4141">
        <w:rPr>
          <w:rFonts w:ascii="Arial" w:hAnsi="Arial" w:cs="Arial"/>
          <w:sz w:val="22"/>
          <w:szCs w:val="22"/>
        </w:rPr>
        <w:t xml:space="preserve"> se zavazuje kontaktní osobě </w:t>
      </w:r>
      <w:r>
        <w:rPr>
          <w:rFonts w:ascii="Arial" w:hAnsi="Arial" w:cs="Arial"/>
          <w:sz w:val="22"/>
          <w:szCs w:val="22"/>
        </w:rPr>
        <w:t>Objedn</w:t>
      </w:r>
      <w:r w:rsidRPr="006A4141">
        <w:rPr>
          <w:rFonts w:ascii="Arial" w:hAnsi="Arial" w:cs="Arial"/>
          <w:sz w:val="22"/>
          <w:szCs w:val="22"/>
        </w:rPr>
        <w:t xml:space="preserve">atele </w:t>
      </w:r>
      <w:r>
        <w:rPr>
          <w:rFonts w:ascii="Arial" w:hAnsi="Arial" w:cs="Arial"/>
          <w:sz w:val="22"/>
          <w:szCs w:val="22"/>
        </w:rPr>
        <w:t xml:space="preserve">dle odst. 6.1. této Smlouvy </w:t>
      </w:r>
      <w:r w:rsidR="002E6CA3">
        <w:rPr>
          <w:rFonts w:ascii="Arial" w:hAnsi="Arial" w:cs="Arial"/>
          <w:sz w:val="22"/>
          <w:szCs w:val="22"/>
        </w:rPr>
        <w:t xml:space="preserve">na vlastní žádost umožnit </w:t>
      </w:r>
      <w:r w:rsidRPr="006A4141">
        <w:rPr>
          <w:rFonts w:ascii="Arial" w:hAnsi="Arial" w:cs="Arial"/>
          <w:sz w:val="22"/>
          <w:szCs w:val="22"/>
        </w:rPr>
        <w:t xml:space="preserve">přítomnost na natáčení </w:t>
      </w:r>
      <w:r w:rsidR="002E6CA3">
        <w:rPr>
          <w:rFonts w:ascii="Arial" w:hAnsi="Arial" w:cs="Arial"/>
          <w:sz w:val="22"/>
          <w:szCs w:val="22"/>
        </w:rPr>
        <w:t>jednotlivých vzdělávacích filmů</w:t>
      </w:r>
      <w:r w:rsidRPr="006A4141">
        <w:rPr>
          <w:rFonts w:ascii="Arial" w:hAnsi="Arial" w:cs="Arial"/>
          <w:sz w:val="22"/>
          <w:szCs w:val="22"/>
        </w:rPr>
        <w:t>.</w:t>
      </w:r>
    </w:p>
    <w:p w14:paraId="38302213" w14:textId="77777777" w:rsidR="00624494" w:rsidRPr="00242BAA" w:rsidRDefault="004B6721" w:rsidP="009B4775">
      <w:pPr>
        <w:pStyle w:val="Nadpis1"/>
        <w:numPr>
          <w:ilvl w:val="0"/>
          <w:numId w:val="1"/>
        </w:numPr>
        <w:tabs>
          <w:tab w:val="left" w:pos="454"/>
        </w:tabs>
        <w:overflowPunct/>
        <w:autoSpaceDE/>
        <w:autoSpaceDN/>
        <w:adjustRightInd/>
        <w:spacing w:before="600"/>
        <w:ind w:left="357" w:hanging="357"/>
        <w:jc w:val="center"/>
        <w:textAlignment w:val="auto"/>
        <w:rPr>
          <w:rFonts w:ascii="Arial" w:hAnsi="Arial" w:cs="Arial"/>
          <w:b w:val="0"/>
          <w:sz w:val="22"/>
          <w:szCs w:val="22"/>
        </w:rPr>
      </w:pPr>
      <w:r w:rsidRPr="00242BAA">
        <w:rPr>
          <w:rFonts w:ascii="Arial" w:hAnsi="Arial" w:cs="Arial"/>
          <w:sz w:val="22"/>
          <w:szCs w:val="22"/>
        </w:rPr>
        <w:t>Kontaktní osoby smluvních stran</w:t>
      </w:r>
    </w:p>
    <w:p w14:paraId="38302214" w14:textId="3787478E" w:rsidR="004B6721" w:rsidRPr="00276B62" w:rsidRDefault="00624494" w:rsidP="00222B5C">
      <w:pPr>
        <w:pStyle w:val="Odstavecseseznamem"/>
        <w:numPr>
          <w:ilvl w:val="1"/>
          <w:numId w:val="6"/>
        </w:numPr>
        <w:spacing w:before="120" w:line="280" w:lineRule="atLeast"/>
        <w:ind w:left="567" w:hanging="567"/>
        <w:jc w:val="both"/>
        <w:rPr>
          <w:rFonts w:ascii="Arial" w:hAnsi="Arial" w:cs="Arial"/>
          <w:sz w:val="22"/>
          <w:szCs w:val="22"/>
        </w:rPr>
      </w:pPr>
      <w:r w:rsidRPr="00CB104E">
        <w:rPr>
          <w:rFonts w:ascii="Arial" w:hAnsi="Arial" w:cs="Arial"/>
          <w:sz w:val="22"/>
          <w:szCs w:val="22"/>
        </w:rPr>
        <w:t>Kontaktní</w:t>
      </w:r>
      <w:r w:rsidR="004B6721" w:rsidRPr="00CB104E">
        <w:rPr>
          <w:rFonts w:ascii="Arial" w:hAnsi="Arial" w:cs="Arial"/>
          <w:sz w:val="22"/>
          <w:szCs w:val="22"/>
        </w:rPr>
        <w:t xml:space="preserve"> osobou Objednatele ve věcech týkajících se této Smlouvy, vyjma jednání o změnách obsahu této Smlouvy, je</w:t>
      </w:r>
      <w:r w:rsidR="0013336A" w:rsidRPr="00CB104E">
        <w:rPr>
          <w:rFonts w:ascii="Arial" w:hAnsi="Arial" w:cs="Arial"/>
          <w:sz w:val="22"/>
          <w:szCs w:val="22"/>
        </w:rPr>
        <w:t xml:space="preserve"> </w:t>
      </w:r>
      <w:r w:rsidR="00230948">
        <w:rPr>
          <w:rFonts w:ascii="Arial" w:hAnsi="Arial" w:cs="Arial"/>
          <w:sz w:val="22"/>
          <w:szCs w:val="22"/>
        </w:rPr>
        <w:t>Kristýna Zasadilová</w:t>
      </w:r>
      <w:r w:rsidR="00AE0884">
        <w:rPr>
          <w:rFonts w:ascii="Arial" w:hAnsi="Arial" w:cs="Arial"/>
          <w:sz w:val="22"/>
          <w:szCs w:val="22"/>
        </w:rPr>
        <w:t>.</w:t>
      </w:r>
    </w:p>
    <w:p w14:paraId="1C259283" w14:textId="2EDAA8FC" w:rsidR="00DF4837" w:rsidRPr="00DF4837" w:rsidRDefault="00624494" w:rsidP="00222B5C">
      <w:pPr>
        <w:pStyle w:val="Odstavecseseznamem"/>
        <w:numPr>
          <w:ilvl w:val="1"/>
          <w:numId w:val="6"/>
        </w:numPr>
        <w:spacing w:before="120" w:line="280" w:lineRule="atLeast"/>
        <w:ind w:left="567" w:hanging="567"/>
        <w:jc w:val="both"/>
        <w:rPr>
          <w:rFonts w:ascii="Arial" w:hAnsi="Arial" w:cs="Arial"/>
          <w:sz w:val="22"/>
          <w:szCs w:val="22"/>
        </w:rPr>
      </w:pPr>
      <w:r w:rsidRPr="00242BAA">
        <w:rPr>
          <w:rFonts w:ascii="Arial" w:hAnsi="Arial" w:cs="Arial"/>
          <w:sz w:val="22"/>
          <w:szCs w:val="22"/>
        </w:rPr>
        <w:t>Kontaktní</w:t>
      </w:r>
      <w:r w:rsidR="004B6721" w:rsidRPr="00242BAA">
        <w:rPr>
          <w:rFonts w:ascii="Arial" w:hAnsi="Arial" w:cs="Arial"/>
          <w:sz w:val="22"/>
          <w:szCs w:val="22"/>
        </w:rPr>
        <w:t xml:space="preserve"> osobou </w:t>
      </w:r>
      <w:r w:rsidR="0040461B">
        <w:rPr>
          <w:rFonts w:ascii="Arial" w:hAnsi="Arial" w:cs="Arial"/>
          <w:sz w:val="22"/>
          <w:szCs w:val="22"/>
        </w:rPr>
        <w:t>Dodavatel</w:t>
      </w:r>
      <w:r w:rsidRPr="00242BAA">
        <w:rPr>
          <w:rFonts w:ascii="Arial" w:hAnsi="Arial" w:cs="Arial"/>
          <w:sz w:val="22"/>
          <w:szCs w:val="22"/>
        </w:rPr>
        <w:t>e</w:t>
      </w:r>
      <w:r w:rsidR="004B6721" w:rsidRPr="00242BAA">
        <w:rPr>
          <w:rFonts w:ascii="Arial" w:hAnsi="Arial" w:cs="Arial"/>
          <w:sz w:val="22"/>
          <w:szCs w:val="22"/>
        </w:rPr>
        <w:t xml:space="preserve"> ve věcech této Smlouvy, vyjma jednání o změnách obsahu této Smlouvy, je </w:t>
      </w:r>
      <w:r w:rsidR="00F23BE7">
        <w:rPr>
          <w:rFonts w:ascii="Arial" w:hAnsi="Arial" w:cs="Arial"/>
          <w:sz w:val="22"/>
          <w:szCs w:val="22"/>
        </w:rPr>
        <w:t>Jaromír Herskovič</w:t>
      </w:r>
      <w:r w:rsidR="00AE0884">
        <w:rPr>
          <w:rFonts w:ascii="Arial" w:hAnsi="Arial" w:cs="Arial"/>
          <w:sz w:val="22"/>
          <w:szCs w:val="22"/>
        </w:rPr>
        <w:t>.</w:t>
      </w:r>
    </w:p>
    <w:p w14:paraId="38302215" w14:textId="6AFD56BE" w:rsidR="00EE5583" w:rsidRPr="00DF4837" w:rsidRDefault="00DF4837" w:rsidP="00222B5C">
      <w:pPr>
        <w:pStyle w:val="Odstavecseseznamem"/>
        <w:numPr>
          <w:ilvl w:val="1"/>
          <w:numId w:val="6"/>
        </w:numPr>
        <w:spacing w:before="120" w:line="280" w:lineRule="atLeast"/>
        <w:ind w:left="567" w:hanging="567"/>
        <w:jc w:val="both"/>
        <w:rPr>
          <w:rFonts w:ascii="Arial" w:hAnsi="Arial" w:cs="Arial"/>
          <w:sz w:val="22"/>
          <w:szCs w:val="22"/>
        </w:rPr>
      </w:pPr>
      <w:r w:rsidRPr="00DF4837">
        <w:rPr>
          <w:rFonts w:ascii="Arial" w:hAnsi="Arial" w:cs="Arial"/>
          <w:sz w:val="22"/>
          <w:szCs w:val="22"/>
        </w:rPr>
        <w:t>Případnou změnu kontaktních osob jsou smluvní strany povinny bez zbytečného odkladu oznámit druhé smluvní straně.</w:t>
      </w:r>
    </w:p>
    <w:p w14:paraId="5242D8D4" w14:textId="6448FCD4" w:rsidR="00DF4837" w:rsidRPr="00242BAA" w:rsidRDefault="00DF4837" w:rsidP="00144591">
      <w:pPr>
        <w:pStyle w:val="Odstavecseseznamem"/>
        <w:numPr>
          <w:ilvl w:val="1"/>
          <w:numId w:val="6"/>
        </w:numPr>
        <w:spacing w:before="120" w:after="240" w:line="280" w:lineRule="atLeast"/>
        <w:ind w:left="567" w:hanging="567"/>
        <w:jc w:val="both"/>
        <w:rPr>
          <w:rFonts w:ascii="Arial" w:hAnsi="Arial" w:cs="Arial"/>
          <w:sz w:val="22"/>
          <w:szCs w:val="22"/>
        </w:rPr>
      </w:pPr>
      <w:r w:rsidRPr="00DF4837">
        <w:rPr>
          <w:rFonts w:ascii="Arial" w:hAnsi="Arial" w:cs="Arial"/>
          <w:sz w:val="22"/>
          <w:szCs w:val="22"/>
        </w:rPr>
        <w:t>Není-li ve Smlouvě uvedeno jinak, obě smluvní strany budou vzájemně komunikovat či si předávat informace a dokumenty zejména prostřednictvím výše uvedených kontaktních osob.</w:t>
      </w:r>
    </w:p>
    <w:p w14:paraId="38302216" w14:textId="48CB964F" w:rsidR="00C635BD" w:rsidRPr="00242BAA" w:rsidRDefault="00C635BD" w:rsidP="009B4775">
      <w:pPr>
        <w:pStyle w:val="Nadpis1"/>
        <w:numPr>
          <w:ilvl w:val="0"/>
          <w:numId w:val="1"/>
        </w:numPr>
        <w:tabs>
          <w:tab w:val="left" w:pos="454"/>
        </w:tabs>
        <w:overflowPunct/>
        <w:autoSpaceDE/>
        <w:autoSpaceDN/>
        <w:adjustRightInd/>
        <w:spacing w:before="600"/>
        <w:ind w:left="357" w:hanging="357"/>
        <w:jc w:val="center"/>
        <w:textAlignment w:val="auto"/>
        <w:rPr>
          <w:rFonts w:ascii="Arial" w:hAnsi="Arial" w:cs="Arial"/>
          <w:sz w:val="22"/>
          <w:szCs w:val="22"/>
        </w:rPr>
      </w:pPr>
      <w:r w:rsidRPr="00242BAA">
        <w:rPr>
          <w:rFonts w:ascii="Arial" w:hAnsi="Arial" w:cs="Arial"/>
          <w:sz w:val="22"/>
          <w:szCs w:val="22"/>
        </w:rPr>
        <w:t>vlastnick</w:t>
      </w:r>
      <w:r w:rsidR="00BF277A">
        <w:rPr>
          <w:rFonts w:ascii="Arial" w:hAnsi="Arial" w:cs="Arial"/>
          <w:sz w:val="22"/>
          <w:szCs w:val="22"/>
        </w:rPr>
        <w:t>á</w:t>
      </w:r>
      <w:r w:rsidRPr="00242BAA">
        <w:rPr>
          <w:rFonts w:ascii="Arial" w:hAnsi="Arial" w:cs="Arial"/>
          <w:sz w:val="22"/>
          <w:szCs w:val="22"/>
        </w:rPr>
        <w:t xml:space="preserve"> </w:t>
      </w:r>
      <w:r w:rsidR="00BF277A">
        <w:rPr>
          <w:rFonts w:ascii="Arial" w:hAnsi="Arial" w:cs="Arial"/>
          <w:sz w:val="22"/>
          <w:szCs w:val="22"/>
        </w:rPr>
        <w:t>a licenční oprávnění</w:t>
      </w:r>
    </w:p>
    <w:p w14:paraId="38302217" w14:textId="4A934E7A" w:rsidR="00C635BD" w:rsidRPr="006B4267" w:rsidRDefault="00C635BD" w:rsidP="00CC0BAE">
      <w:pPr>
        <w:pStyle w:val="Odstavecseseznamem"/>
        <w:numPr>
          <w:ilvl w:val="1"/>
          <w:numId w:val="17"/>
        </w:numPr>
        <w:spacing w:before="120" w:line="280" w:lineRule="atLeast"/>
        <w:ind w:left="567" w:hanging="567"/>
        <w:jc w:val="both"/>
        <w:rPr>
          <w:rFonts w:ascii="Arial" w:hAnsi="Arial" w:cs="Arial"/>
          <w:sz w:val="22"/>
          <w:szCs w:val="22"/>
        </w:rPr>
      </w:pPr>
      <w:r w:rsidRPr="006B4267">
        <w:rPr>
          <w:rFonts w:ascii="Arial" w:hAnsi="Arial" w:cs="Arial"/>
          <w:sz w:val="22"/>
          <w:szCs w:val="22"/>
        </w:rPr>
        <w:t>Vlastnické právo k veškerým výstupům zpracovaným dle této Smlouvy přechází na Objednatele dnem jejich převzetí Objednatelem v souladu s ustanovením článku</w:t>
      </w:r>
      <w:r w:rsidR="00220223">
        <w:rPr>
          <w:rFonts w:ascii="Arial" w:hAnsi="Arial" w:cs="Arial"/>
          <w:sz w:val="22"/>
          <w:szCs w:val="22"/>
        </w:rPr>
        <w:br/>
      </w:r>
      <w:r w:rsidRPr="006B4267">
        <w:rPr>
          <w:rFonts w:ascii="Arial" w:hAnsi="Arial" w:cs="Arial"/>
          <w:sz w:val="22"/>
          <w:szCs w:val="22"/>
        </w:rPr>
        <w:t>4</w:t>
      </w:r>
      <w:r w:rsidR="00CB104E" w:rsidRPr="006B4267">
        <w:rPr>
          <w:rFonts w:ascii="Arial" w:hAnsi="Arial" w:cs="Arial"/>
          <w:sz w:val="22"/>
          <w:szCs w:val="22"/>
        </w:rPr>
        <w:t>.</w:t>
      </w:r>
      <w:r w:rsidRPr="006B4267">
        <w:rPr>
          <w:rFonts w:ascii="Arial" w:hAnsi="Arial" w:cs="Arial"/>
          <w:sz w:val="22"/>
          <w:szCs w:val="22"/>
        </w:rPr>
        <w:t xml:space="preserve"> této Smlouvy</w:t>
      </w:r>
      <w:r w:rsidR="00CC0BAE">
        <w:rPr>
          <w:rFonts w:ascii="Arial" w:hAnsi="Arial" w:cs="Arial"/>
          <w:sz w:val="22"/>
          <w:szCs w:val="22"/>
        </w:rPr>
        <w:t xml:space="preserve">, tj. doručením </w:t>
      </w:r>
      <w:r w:rsidR="00CC0BAE" w:rsidRPr="00CC0BAE">
        <w:rPr>
          <w:rFonts w:ascii="Arial" w:hAnsi="Arial" w:cs="Arial"/>
          <w:sz w:val="22"/>
          <w:szCs w:val="22"/>
        </w:rPr>
        <w:t xml:space="preserve">Objednatelem </w:t>
      </w:r>
      <w:r w:rsidR="00CC0BAE">
        <w:rPr>
          <w:rFonts w:ascii="Arial" w:hAnsi="Arial" w:cs="Arial"/>
          <w:sz w:val="22"/>
          <w:szCs w:val="22"/>
        </w:rPr>
        <w:t>p</w:t>
      </w:r>
      <w:r w:rsidR="00CC0BAE" w:rsidRPr="00CC0BAE">
        <w:rPr>
          <w:rFonts w:ascii="Arial" w:hAnsi="Arial" w:cs="Arial"/>
          <w:sz w:val="22"/>
          <w:szCs w:val="22"/>
        </w:rPr>
        <w:t>od</w:t>
      </w:r>
      <w:r w:rsidR="00CC0BAE">
        <w:rPr>
          <w:rFonts w:ascii="Arial" w:hAnsi="Arial" w:cs="Arial"/>
          <w:sz w:val="22"/>
          <w:szCs w:val="22"/>
        </w:rPr>
        <w:t>e</w:t>
      </w:r>
      <w:r w:rsidR="00CC0BAE" w:rsidRPr="00CC0BAE">
        <w:rPr>
          <w:rFonts w:ascii="Arial" w:hAnsi="Arial" w:cs="Arial"/>
          <w:sz w:val="22"/>
          <w:szCs w:val="22"/>
        </w:rPr>
        <w:t>ps</w:t>
      </w:r>
      <w:r w:rsidR="00CC0BAE">
        <w:rPr>
          <w:rFonts w:ascii="Arial" w:hAnsi="Arial" w:cs="Arial"/>
          <w:sz w:val="22"/>
          <w:szCs w:val="22"/>
        </w:rPr>
        <w:t>aného</w:t>
      </w:r>
      <w:r w:rsidR="00CC0BAE" w:rsidRPr="00CC0BAE">
        <w:rPr>
          <w:rFonts w:ascii="Arial" w:hAnsi="Arial" w:cs="Arial"/>
          <w:sz w:val="22"/>
          <w:szCs w:val="22"/>
        </w:rPr>
        <w:t xml:space="preserve"> akceptačního protokolu</w:t>
      </w:r>
      <w:r w:rsidR="00220223">
        <w:rPr>
          <w:rFonts w:ascii="Arial" w:hAnsi="Arial" w:cs="Arial"/>
          <w:sz w:val="22"/>
          <w:szCs w:val="22"/>
        </w:rPr>
        <w:br/>
      </w:r>
      <w:r w:rsidR="00CC0BAE" w:rsidRPr="00CC0BAE">
        <w:rPr>
          <w:rFonts w:ascii="Arial" w:hAnsi="Arial" w:cs="Arial"/>
          <w:sz w:val="22"/>
          <w:szCs w:val="22"/>
        </w:rPr>
        <w:t>s výsledkem „Akceptováno bez výhrad“</w:t>
      </w:r>
      <w:r w:rsidR="00CC0BAE">
        <w:rPr>
          <w:rFonts w:ascii="Arial" w:hAnsi="Arial" w:cs="Arial"/>
          <w:sz w:val="22"/>
          <w:szCs w:val="22"/>
        </w:rPr>
        <w:t xml:space="preserve"> Dodavateli</w:t>
      </w:r>
      <w:r w:rsidRPr="006B4267">
        <w:rPr>
          <w:rFonts w:ascii="Arial" w:hAnsi="Arial" w:cs="Arial"/>
          <w:sz w:val="22"/>
          <w:szCs w:val="22"/>
        </w:rPr>
        <w:t>.</w:t>
      </w:r>
    </w:p>
    <w:p w14:paraId="38302218" w14:textId="354DDA45" w:rsidR="00C635BD" w:rsidRPr="006B4267" w:rsidRDefault="00C635BD" w:rsidP="00222B5C">
      <w:pPr>
        <w:pStyle w:val="Odstavecseseznamem"/>
        <w:numPr>
          <w:ilvl w:val="1"/>
          <w:numId w:val="17"/>
        </w:numPr>
        <w:spacing w:before="120" w:line="280" w:lineRule="atLeast"/>
        <w:ind w:left="567" w:hanging="567"/>
        <w:jc w:val="both"/>
        <w:rPr>
          <w:rFonts w:ascii="Arial" w:hAnsi="Arial" w:cs="Arial"/>
          <w:sz w:val="22"/>
          <w:szCs w:val="22"/>
        </w:rPr>
      </w:pPr>
      <w:r w:rsidRPr="006B4267">
        <w:rPr>
          <w:rFonts w:ascii="Arial" w:hAnsi="Arial" w:cs="Arial"/>
          <w:sz w:val="22"/>
          <w:szCs w:val="22"/>
        </w:rPr>
        <w:lastRenderedPageBreak/>
        <w:t>Autorskoprávní režim výstupů plnění zpracovaných na základě této Smlouvy se řídí</w:t>
      </w:r>
      <w:r w:rsidR="00C86A18" w:rsidRPr="006B4267">
        <w:rPr>
          <w:rFonts w:ascii="Arial" w:hAnsi="Arial" w:cs="Arial"/>
          <w:sz w:val="22"/>
          <w:szCs w:val="22"/>
        </w:rPr>
        <w:br/>
      </w:r>
      <w:r w:rsidRPr="006B4267">
        <w:rPr>
          <w:rFonts w:ascii="Arial" w:hAnsi="Arial" w:cs="Arial"/>
          <w:sz w:val="22"/>
          <w:szCs w:val="22"/>
        </w:rPr>
        <w:t>§ 61 odst. 1 zákona č. 121/2000 Sb. o právu autorském, právech souvisejících s právem autorským a</w:t>
      </w:r>
      <w:r w:rsidR="00850A0B" w:rsidRPr="006B4267">
        <w:rPr>
          <w:rFonts w:ascii="Arial" w:hAnsi="Arial" w:cs="Arial"/>
          <w:sz w:val="22"/>
          <w:szCs w:val="22"/>
        </w:rPr>
        <w:t> </w:t>
      </w:r>
      <w:r w:rsidRPr="006B4267">
        <w:rPr>
          <w:rFonts w:ascii="Arial" w:hAnsi="Arial" w:cs="Arial"/>
          <w:sz w:val="22"/>
          <w:szCs w:val="22"/>
        </w:rPr>
        <w:t>o</w:t>
      </w:r>
      <w:r w:rsidR="00850A0B" w:rsidRPr="006B4267">
        <w:rPr>
          <w:rFonts w:ascii="Arial" w:hAnsi="Arial" w:cs="Arial"/>
          <w:sz w:val="22"/>
          <w:szCs w:val="22"/>
        </w:rPr>
        <w:t> </w:t>
      </w:r>
      <w:r w:rsidRPr="006B4267">
        <w:rPr>
          <w:rFonts w:ascii="Arial" w:hAnsi="Arial" w:cs="Arial"/>
          <w:sz w:val="22"/>
          <w:szCs w:val="22"/>
        </w:rPr>
        <w:t xml:space="preserve">změně některých zákonů (autorský zákon), ve znění pozdějších předpisů. </w:t>
      </w:r>
    </w:p>
    <w:p w14:paraId="38302219" w14:textId="5CA43102" w:rsidR="00C635BD" w:rsidRPr="00242BAA" w:rsidRDefault="0040461B" w:rsidP="00222B5C">
      <w:pPr>
        <w:pStyle w:val="Odstavecseseznamem"/>
        <w:numPr>
          <w:ilvl w:val="1"/>
          <w:numId w:val="17"/>
        </w:numPr>
        <w:spacing w:before="120" w:line="280" w:lineRule="atLeast"/>
        <w:ind w:left="567" w:hanging="567"/>
        <w:jc w:val="both"/>
        <w:rPr>
          <w:rFonts w:ascii="Arial" w:hAnsi="Arial" w:cs="Arial"/>
          <w:sz w:val="22"/>
          <w:szCs w:val="22"/>
        </w:rPr>
      </w:pPr>
      <w:r>
        <w:rPr>
          <w:rFonts w:ascii="Arial" w:hAnsi="Arial" w:cs="Arial"/>
          <w:sz w:val="22"/>
          <w:szCs w:val="22"/>
        </w:rPr>
        <w:t>Dodavatel</w:t>
      </w:r>
      <w:r w:rsidR="00C635BD" w:rsidRPr="00242BAA">
        <w:rPr>
          <w:rFonts w:ascii="Arial" w:hAnsi="Arial" w:cs="Arial"/>
          <w:sz w:val="22"/>
          <w:szCs w:val="22"/>
        </w:rPr>
        <w:t xml:space="preserve"> je povinen na Objednatele převést veškerá práva k duševnímu vlastnictví spojená s předmětem plnění dle této Smlouvy, a to ke dni </w:t>
      </w:r>
      <w:r w:rsidR="00A75B95">
        <w:rPr>
          <w:rFonts w:ascii="Arial" w:hAnsi="Arial" w:cs="Arial"/>
          <w:sz w:val="22"/>
          <w:szCs w:val="22"/>
        </w:rPr>
        <w:t xml:space="preserve">doručení </w:t>
      </w:r>
      <w:r w:rsidR="00A75B95" w:rsidRPr="00CC0BAE">
        <w:rPr>
          <w:rFonts w:ascii="Arial" w:hAnsi="Arial" w:cs="Arial"/>
          <w:sz w:val="22"/>
          <w:szCs w:val="22"/>
        </w:rPr>
        <w:t xml:space="preserve">Objednatelem </w:t>
      </w:r>
      <w:r w:rsidR="00A75B95">
        <w:rPr>
          <w:rFonts w:ascii="Arial" w:hAnsi="Arial" w:cs="Arial"/>
          <w:sz w:val="22"/>
          <w:szCs w:val="22"/>
        </w:rPr>
        <w:t>p</w:t>
      </w:r>
      <w:r w:rsidR="00A75B95" w:rsidRPr="00CC0BAE">
        <w:rPr>
          <w:rFonts w:ascii="Arial" w:hAnsi="Arial" w:cs="Arial"/>
          <w:sz w:val="22"/>
          <w:szCs w:val="22"/>
        </w:rPr>
        <w:t>od</w:t>
      </w:r>
      <w:r w:rsidR="00A75B95">
        <w:rPr>
          <w:rFonts w:ascii="Arial" w:hAnsi="Arial" w:cs="Arial"/>
          <w:sz w:val="22"/>
          <w:szCs w:val="22"/>
        </w:rPr>
        <w:t>e</w:t>
      </w:r>
      <w:r w:rsidR="00A75B95" w:rsidRPr="00CC0BAE">
        <w:rPr>
          <w:rFonts w:ascii="Arial" w:hAnsi="Arial" w:cs="Arial"/>
          <w:sz w:val="22"/>
          <w:szCs w:val="22"/>
        </w:rPr>
        <w:t>ps</w:t>
      </w:r>
      <w:r w:rsidR="00A75B95">
        <w:rPr>
          <w:rFonts w:ascii="Arial" w:hAnsi="Arial" w:cs="Arial"/>
          <w:sz w:val="22"/>
          <w:szCs w:val="22"/>
        </w:rPr>
        <w:t>aného</w:t>
      </w:r>
      <w:r w:rsidR="00A75B95" w:rsidRPr="00CC0BAE">
        <w:rPr>
          <w:rFonts w:ascii="Arial" w:hAnsi="Arial" w:cs="Arial"/>
          <w:sz w:val="22"/>
          <w:szCs w:val="22"/>
        </w:rPr>
        <w:t xml:space="preserve"> akceptačního protokolu</w:t>
      </w:r>
      <w:r w:rsidR="00A75B95">
        <w:rPr>
          <w:rFonts w:ascii="Arial" w:hAnsi="Arial" w:cs="Arial"/>
          <w:sz w:val="22"/>
          <w:szCs w:val="22"/>
        </w:rPr>
        <w:t xml:space="preserve"> </w:t>
      </w:r>
      <w:r w:rsidR="00A75B95" w:rsidRPr="00CC0BAE">
        <w:rPr>
          <w:rFonts w:ascii="Arial" w:hAnsi="Arial" w:cs="Arial"/>
          <w:sz w:val="22"/>
          <w:szCs w:val="22"/>
        </w:rPr>
        <w:t>s výsledkem „Akceptováno bez výhrad“</w:t>
      </w:r>
      <w:r w:rsidR="00A75B95">
        <w:rPr>
          <w:rFonts w:ascii="Arial" w:hAnsi="Arial" w:cs="Arial"/>
          <w:sz w:val="22"/>
          <w:szCs w:val="22"/>
        </w:rPr>
        <w:t xml:space="preserve"> Dodavateli</w:t>
      </w:r>
      <w:r w:rsidR="00C635BD" w:rsidRPr="00242BAA">
        <w:rPr>
          <w:rFonts w:ascii="Arial" w:hAnsi="Arial" w:cs="Arial"/>
          <w:sz w:val="22"/>
          <w:szCs w:val="22"/>
        </w:rPr>
        <w:t>.</w:t>
      </w:r>
    </w:p>
    <w:p w14:paraId="3830221A" w14:textId="1BC8406C" w:rsidR="004B6721" w:rsidRDefault="0040461B" w:rsidP="00222B5C">
      <w:pPr>
        <w:pStyle w:val="Odstavecseseznamem"/>
        <w:numPr>
          <w:ilvl w:val="1"/>
          <w:numId w:val="17"/>
        </w:numPr>
        <w:spacing w:before="120" w:line="280" w:lineRule="atLeast"/>
        <w:ind w:left="567" w:hanging="567"/>
        <w:jc w:val="both"/>
        <w:rPr>
          <w:rFonts w:ascii="Arial" w:hAnsi="Arial" w:cs="Arial"/>
          <w:sz w:val="22"/>
          <w:szCs w:val="22"/>
        </w:rPr>
      </w:pPr>
      <w:r>
        <w:rPr>
          <w:rFonts w:ascii="Arial" w:hAnsi="Arial" w:cs="Arial"/>
          <w:sz w:val="22"/>
          <w:szCs w:val="22"/>
        </w:rPr>
        <w:t>Dodavatel</w:t>
      </w:r>
      <w:r w:rsidR="00C635BD" w:rsidRPr="00242BAA">
        <w:rPr>
          <w:rFonts w:ascii="Arial" w:hAnsi="Arial" w:cs="Arial"/>
          <w:sz w:val="22"/>
          <w:szCs w:val="22"/>
        </w:rPr>
        <w:t xml:space="preserve"> není oprávněn</w:t>
      </w:r>
      <w:r w:rsidR="00A72923" w:rsidRPr="00242BAA">
        <w:rPr>
          <w:rFonts w:ascii="Arial" w:hAnsi="Arial" w:cs="Arial"/>
          <w:sz w:val="22"/>
          <w:szCs w:val="22"/>
        </w:rPr>
        <w:t xml:space="preserve"> </w:t>
      </w:r>
      <w:r w:rsidR="00C635BD" w:rsidRPr="00242BAA">
        <w:rPr>
          <w:rFonts w:ascii="Arial" w:hAnsi="Arial" w:cs="Arial"/>
          <w:sz w:val="22"/>
          <w:szCs w:val="22"/>
        </w:rPr>
        <w:t>poskytnout předmět plnění dle této Smlouvy</w:t>
      </w:r>
      <w:r w:rsidR="00A72923" w:rsidRPr="00242BAA">
        <w:rPr>
          <w:rFonts w:ascii="Arial" w:hAnsi="Arial" w:cs="Arial"/>
          <w:sz w:val="22"/>
          <w:szCs w:val="22"/>
        </w:rPr>
        <w:t xml:space="preserve">, tj. </w:t>
      </w:r>
      <w:r w:rsidR="00E322EF" w:rsidRPr="00242BAA">
        <w:rPr>
          <w:rFonts w:ascii="Arial" w:hAnsi="Arial" w:cs="Arial"/>
          <w:sz w:val="22"/>
          <w:szCs w:val="22"/>
        </w:rPr>
        <w:t>vytvořen</w:t>
      </w:r>
      <w:r w:rsidR="00AD0425" w:rsidRPr="00242BAA">
        <w:rPr>
          <w:rFonts w:ascii="Arial" w:hAnsi="Arial" w:cs="Arial"/>
          <w:sz w:val="22"/>
          <w:szCs w:val="22"/>
        </w:rPr>
        <w:t>é</w:t>
      </w:r>
      <w:r w:rsidR="005B3FEA" w:rsidRPr="00242BAA">
        <w:rPr>
          <w:rFonts w:ascii="Arial" w:hAnsi="Arial" w:cs="Arial"/>
          <w:sz w:val="22"/>
          <w:szCs w:val="22"/>
        </w:rPr>
        <w:t xml:space="preserve"> </w:t>
      </w:r>
      <w:r w:rsidR="00FD14FC">
        <w:rPr>
          <w:rFonts w:ascii="Arial" w:hAnsi="Arial" w:cs="Arial"/>
          <w:sz w:val="22"/>
          <w:szCs w:val="22"/>
        </w:rPr>
        <w:t>vzdělávací filmy</w:t>
      </w:r>
      <w:r w:rsidR="00A72923" w:rsidRPr="00242BAA">
        <w:rPr>
          <w:rFonts w:ascii="Arial" w:hAnsi="Arial" w:cs="Arial"/>
          <w:sz w:val="22"/>
          <w:szCs w:val="22"/>
        </w:rPr>
        <w:t xml:space="preserve">, </w:t>
      </w:r>
      <w:r w:rsidR="00C635BD" w:rsidRPr="00242BAA">
        <w:rPr>
          <w:rFonts w:ascii="Arial" w:hAnsi="Arial" w:cs="Arial"/>
          <w:sz w:val="22"/>
          <w:szCs w:val="22"/>
        </w:rPr>
        <w:t>třetí osobě bez předchozího písemného souhlasu Objednatele.</w:t>
      </w:r>
    </w:p>
    <w:p w14:paraId="1ABB78E8" w14:textId="7EAC3BA3" w:rsidR="00725FC9" w:rsidRPr="00BF277A" w:rsidRDefault="00725FC9" w:rsidP="00222B5C">
      <w:pPr>
        <w:numPr>
          <w:ilvl w:val="1"/>
          <w:numId w:val="17"/>
        </w:numPr>
        <w:spacing w:before="120" w:line="280" w:lineRule="atLeast"/>
        <w:ind w:left="567" w:hanging="567"/>
        <w:jc w:val="both"/>
        <w:rPr>
          <w:rFonts w:ascii="Arial" w:hAnsi="Arial" w:cs="Arial"/>
          <w:sz w:val="22"/>
          <w:szCs w:val="22"/>
          <w:lang w:eastAsia="en-US"/>
        </w:rPr>
      </w:pPr>
      <w:r>
        <w:rPr>
          <w:rFonts w:ascii="Arial" w:hAnsi="Arial" w:cs="Arial"/>
          <w:sz w:val="22"/>
          <w:szCs w:val="22"/>
          <w:lang w:eastAsia="en-US"/>
        </w:rPr>
        <w:t>Dodavatel</w:t>
      </w:r>
      <w:r w:rsidRPr="00BF277A">
        <w:rPr>
          <w:rFonts w:ascii="Arial" w:hAnsi="Arial" w:cs="Arial"/>
          <w:sz w:val="22"/>
          <w:szCs w:val="22"/>
          <w:lang w:eastAsia="en-US"/>
        </w:rPr>
        <w:t xml:space="preserve"> se zavazuje objednateli poskytnout veškerá práva související s ochranou duševního vlastnictví vztahující se k</w:t>
      </w:r>
      <w:r w:rsidR="00DF1C5D">
        <w:rPr>
          <w:rFonts w:ascii="Arial" w:hAnsi="Arial" w:cs="Arial"/>
          <w:sz w:val="22"/>
          <w:szCs w:val="22"/>
          <w:lang w:eastAsia="en-US"/>
        </w:rPr>
        <w:t>e vzdělávacím filmům</w:t>
      </w:r>
      <w:r w:rsidRPr="00BF277A">
        <w:rPr>
          <w:rFonts w:ascii="Arial" w:hAnsi="Arial" w:cs="Arial"/>
          <w:sz w:val="22"/>
          <w:szCs w:val="22"/>
          <w:lang w:eastAsia="en-US"/>
        </w:rPr>
        <w:t xml:space="preserve"> ve smyslu § 2 zákona</w:t>
      </w:r>
      <w:r>
        <w:rPr>
          <w:rFonts w:ascii="Arial" w:hAnsi="Arial" w:cs="Arial"/>
          <w:sz w:val="22"/>
          <w:szCs w:val="22"/>
          <w:lang w:eastAsia="en-US"/>
        </w:rPr>
        <w:br/>
      </w:r>
      <w:r w:rsidRPr="00BF277A">
        <w:rPr>
          <w:rFonts w:ascii="Arial" w:hAnsi="Arial" w:cs="Arial"/>
          <w:sz w:val="22"/>
          <w:szCs w:val="22"/>
          <w:lang w:eastAsia="en-US"/>
        </w:rPr>
        <w:t>č. 121/2000 Sb., o právu autorském, o právech souvisejících s právem autorským</w:t>
      </w:r>
      <w:r>
        <w:rPr>
          <w:rFonts w:ascii="Arial" w:hAnsi="Arial" w:cs="Arial"/>
          <w:sz w:val="22"/>
          <w:szCs w:val="22"/>
          <w:lang w:eastAsia="en-US"/>
        </w:rPr>
        <w:br/>
      </w:r>
      <w:r w:rsidRPr="00BF277A">
        <w:rPr>
          <w:rFonts w:ascii="Arial" w:hAnsi="Arial" w:cs="Arial"/>
          <w:sz w:val="22"/>
          <w:szCs w:val="22"/>
          <w:lang w:eastAsia="en-US"/>
        </w:rPr>
        <w:t xml:space="preserve">a o změně některých zákonů, ve znění pozdějších předpisů (dále jen „autorský zákon“). </w:t>
      </w:r>
      <w:r>
        <w:rPr>
          <w:rFonts w:ascii="Arial" w:hAnsi="Arial" w:cs="Arial"/>
          <w:sz w:val="22"/>
          <w:szCs w:val="22"/>
          <w:lang w:eastAsia="en-US"/>
        </w:rPr>
        <w:t>Dodavatel</w:t>
      </w:r>
      <w:r w:rsidRPr="00BF277A">
        <w:rPr>
          <w:rFonts w:ascii="Arial" w:hAnsi="Arial" w:cs="Arial"/>
          <w:sz w:val="22"/>
          <w:szCs w:val="22"/>
          <w:lang w:eastAsia="en-US"/>
        </w:rPr>
        <w:t xml:space="preserve"> se zavazuje poskytnout Objednateli tato práva v rozsahu nezbytném pro řádné užívání všech </w:t>
      </w:r>
      <w:r w:rsidR="00DF1C5D">
        <w:rPr>
          <w:rFonts w:ascii="Arial" w:hAnsi="Arial" w:cs="Arial"/>
          <w:sz w:val="22"/>
          <w:szCs w:val="22"/>
          <w:lang w:eastAsia="en-US"/>
        </w:rPr>
        <w:t>vzdělávacích filmů</w:t>
      </w:r>
      <w:r w:rsidRPr="00BF277A">
        <w:rPr>
          <w:rFonts w:ascii="Arial" w:hAnsi="Arial" w:cs="Arial"/>
          <w:sz w:val="22"/>
          <w:szCs w:val="22"/>
          <w:lang w:eastAsia="en-US"/>
        </w:rPr>
        <w:t>, které vzniknou v rámci plnění předmětu</w:t>
      </w:r>
      <w:r w:rsidR="002B6DB1">
        <w:rPr>
          <w:rFonts w:ascii="Arial" w:hAnsi="Arial" w:cs="Arial"/>
          <w:sz w:val="22"/>
          <w:szCs w:val="22"/>
          <w:lang w:eastAsia="en-US"/>
        </w:rPr>
        <w:t xml:space="preserve"> této</w:t>
      </w:r>
      <w:r w:rsidRPr="00BF277A">
        <w:rPr>
          <w:rFonts w:ascii="Arial" w:hAnsi="Arial" w:cs="Arial"/>
          <w:sz w:val="22"/>
          <w:szCs w:val="22"/>
          <w:lang w:eastAsia="en-US"/>
        </w:rPr>
        <w:t xml:space="preserve"> Smlouvy (dále také jen „autorská díla“). </w:t>
      </w:r>
      <w:r>
        <w:rPr>
          <w:rFonts w:ascii="Arial" w:hAnsi="Arial" w:cs="Arial"/>
          <w:sz w:val="22"/>
          <w:szCs w:val="22"/>
          <w:lang w:eastAsia="en-US"/>
        </w:rPr>
        <w:t>Dodavatel</w:t>
      </w:r>
      <w:r w:rsidRPr="00BF277A">
        <w:rPr>
          <w:rFonts w:ascii="Arial" w:hAnsi="Arial" w:cs="Arial"/>
          <w:sz w:val="22"/>
          <w:szCs w:val="22"/>
          <w:lang w:eastAsia="en-US"/>
        </w:rPr>
        <w:t xml:space="preserve"> se zavazuje poskytnout Objednateli zejména veškerá majetková práva k řádně dodaným autorským dílům dle čl. 5</w:t>
      </w:r>
      <w:r w:rsidR="002F594C">
        <w:rPr>
          <w:rFonts w:ascii="Arial" w:hAnsi="Arial" w:cs="Arial"/>
          <w:sz w:val="22"/>
          <w:szCs w:val="22"/>
          <w:lang w:eastAsia="en-US"/>
        </w:rPr>
        <w:t>.</w:t>
      </w:r>
      <w:r w:rsidRPr="00BF277A">
        <w:rPr>
          <w:rFonts w:ascii="Arial" w:hAnsi="Arial" w:cs="Arial"/>
          <w:sz w:val="22"/>
          <w:szCs w:val="22"/>
          <w:lang w:eastAsia="en-US"/>
        </w:rPr>
        <w:t xml:space="preserve"> této Smlouvy. Majetková práva k výše uvedeným autorským dílům se </w:t>
      </w:r>
      <w:r>
        <w:rPr>
          <w:rFonts w:ascii="Arial" w:hAnsi="Arial" w:cs="Arial"/>
          <w:sz w:val="22"/>
          <w:szCs w:val="22"/>
          <w:lang w:eastAsia="en-US"/>
        </w:rPr>
        <w:t>Dodavatel</w:t>
      </w:r>
      <w:r w:rsidRPr="00BF277A">
        <w:rPr>
          <w:rFonts w:ascii="Arial" w:hAnsi="Arial" w:cs="Arial"/>
          <w:sz w:val="22"/>
          <w:szCs w:val="22"/>
          <w:lang w:eastAsia="en-US"/>
        </w:rPr>
        <w:t xml:space="preserve"> zavazuje poskytnout Objednateli, pokud nebude dohodnuto jinak, formou licenčního ujednání ve smyslu ustanovení dle § 2358 a násl. občanského zákoníku majícího následující charakteristiky:</w:t>
      </w:r>
    </w:p>
    <w:p w14:paraId="251A1873" w14:textId="4FD924A6" w:rsidR="00725FC9" w:rsidRPr="00BF277A" w:rsidRDefault="00725FC9" w:rsidP="00222B5C">
      <w:pPr>
        <w:numPr>
          <w:ilvl w:val="2"/>
          <w:numId w:val="17"/>
        </w:numPr>
        <w:spacing w:before="120" w:line="280" w:lineRule="atLeast"/>
        <w:ind w:left="1418" w:hanging="851"/>
        <w:jc w:val="both"/>
        <w:rPr>
          <w:rFonts w:ascii="Arial" w:hAnsi="Arial" w:cs="Arial"/>
          <w:sz w:val="22"/>
          <w:szCs w:val="22"/>
          <w:lang w:eastAsia="en-US"/>
        </w:rPr>
      </w:pPr>
      <w:r w:rsidRPr="00BF277A">
        <w:rPr>
          <w:rFonts w:ascii="Arial" w:hAnsi="Arial" w:cs="Arial"/>
          <w:sz w:val="22"/>
          <w:szCs w:val="22"/>
          <w:lang w:eastAsia="en-US"/>
        </w:rPr>
        <w:t>výhradní licence k veškerým známým způsobům užití jednotlivých autorských děl</w:t>
      </w:r>
      <w:r>
        <w:rPr>
          <w:rFonts w:ascii="Arial" w:hAnsi="Arial" w:cs="Arial"/>
          <w:sz w:val="22"/>
          <w:szCs w:val="22"/>
          <w:lang w:eastAsia="en-US"/>
        </w:rPr>
        <w:t xml:space="preserve"> </w:t>
      </w:r>
      <w:r w:rsidRPr="00BF277A">
        <w:rPr>
          <w:rFonts w:ascii="Arial" w:hAnsi="Arial" w:cs="Arial"/>
          <w:sz w:val="22"/>
          <w:szCs w:val="22"/>
          <w:lang w:eastAsia="en-US"/>
        </w:rPr>
        <w:t xml:space="preserve">a jejich případných dalších verzí, zejména k účelu, ke kterému bylo takové dílo </w:t>
      </w:r>
      <w:r w:rsidR="000467EE">
        <w:rPr>
          <w:rFonts w:ascii="Arial" w:hAnsi="Arial" w:cs="Arial"/>
          <w:sz w:val="22"/>
          <w:szCs w:val="22"/>
          <w:lang w:eastAsia="en-US"/>
        </w:rPr>
        <w:t>Dodava</w:t>
      </w:r>
      <w:r w:rsidRPr="00BF277A">
        <w:rPr>
          <w:rFonts w:ascii="Arial" w:hAnsi="Arial" w:cs="Arial"/>
          <w:sz w:val="22"/>
          <w:szCs w:val="22"/>
          <w:lang w:eastAsia="en-US"/>
        </w:rPr>
        <w:t>telem vytvořeno v souladu s touto Smlouvou, a to v rozsahu minimálně nezbytném pro řádné užívání díla ze strany Objednatele,</w:t>
      </w:r>
    </w:p>
    <w:p w14:paraId="7528C825" w14:textId="77777777" w:rsidR="00725FC9" w:rsidRPr="00BF277A" w:rsidRDefault="00725FC9" w:rsidP="00222B5C">
      <w:pPr>
        <w:numPr>
          <w:ilvl w:val="2"/>
          <w:numId w:val="17"/>
        </w:numPr>
        <w:spacing w:before="120" w:line="280" w:lineRule="atLeast"/>
        <w:ind w:left="1418" w:hanging="851"/>
        <w:jc w:val="both"/>
        <w:rPr>
          <w:rFonts w:ascii="Arial" w:hAnsi="Arial" w:cs="Arial"/>
          <w:sz w:val="22"/>
          <w:szCs w:val="22"/>
          <w:lang w:eastAsia="en-US"/>
        </w:rPr>
      </w:pPr>
      <w:r w:rsidRPr="00BF277A">
        <w:rPr>
          <w:rFonts w:ascii="Arial" w:hAnsi="Arial" w:cs="Arial"/>
          <w:sz w:val="22"/>
          <w:szCs w:val="22"/>
          <w:lang w:eastAsia="en-US"/>
        </w:rPr>
        <w:t>licence je neomezená územním či množstevním rozsahem a rovněž tak neomezená rozsahem užití či mírou využívání,</w:t>
      </w:r>
    </w:p>
    <w:p w14:paraId="38932183" w14:textId="4D595DDF" w:rsidR="00725FC9" w:rsidRPr="00BF277A" w:rsidRDefault="00725FC9" w:rsidP="00222B5C">
      <w:pPr>
        <w:numPr>
          <w:ilvl w:val="2"/>
          <w:numId w:val="17"/>
        </w:numPr>
        <w:spacing w:before="120" w:line="280" w:lineRule="atLeast"/>
        <w:ind w:left="1418" w:hanging="851"/>
        <w:jc w:val="both"/>
        <w:rPr>
          <w:rFonts w:ascii="Arial" w:hAnsi="Arial" w:cs="Arial"/>
          <w:sz w:val="22"/>
          <w:szCs w:val="22"/>
          <w:lang w:eastAsia="en-US"/>
        </w:rPr>
      </w:pPr>
      <w:r w:rsidRPr="00BF277A">
        <w:rPr>
          <w:rFonts w:ascii="Arial" w:hAnsi="Arial" w:cs="Arial"/>
          <w:sz w:val="22"/>
          <w:szCs w:val="22"/>
          <w:lang w:eastAsia="en-US"/>
        </w:rPr>
        <w:t xml:space="preserve">licence je udělena na dobu určitou, a to </w:t>
      </w:r>
      <w:r w:rsidR="001D05E5" w:rsidRPr="001D05E5">
        <w:rPr>
          <w:rFonts w:ascii="Arial" w:hAnsi="Arial" w:cs="Arial"/>
          <w:sz w:val="22"/>
          <w:szCs w:val="22"/>
          <w:lang w:eastAsia="en-US"/>
        </w:rPr>
        <w:t>do doby ukončení činnosti Evropského sociálního fondu na území ČR</w:t>
      </w:r>
      <w:r w:rsidRPr="00BF277A">
        <w:rPr>
          <w:rFonts w:ascii="Arial" w:hAnsi="Arial" w:cs="Arial"/>
          <w:sz w:val="22"/>
          <w:szCs w:val="22"/>
          <w:lang w:eastAsia="en-US"/>
        </w:rPr>
        <w:t>,</w:t>
      </w:r>
    </w:p>
    <w:p w14:paraId="7F7971FB" w14:textId="77777777" w:rsidR="00725FC9" w:rsidRPr="00BF277A" w:rsidRDefault="00725FC9" w:rsidP="00222B5C">
      <w:pPr>
        <w:numPr>
          <w:ilvl w:val="2"/>
          <w:numId w:val="17"/>
        </w:numPr>
        <w:spacing w:before="120" w:line="280" w:lineRule="atLeast"/>
        <w:ind w:left="1418" w:hanging="851"/>
        <w:jc w:val="both"/>
        <w:rPr>
          <w:rFonts w:ascii="Arial" w:hAnsi="Arial" w:cs="Arial"/>
          <w:sz w:val="22"/>
          <w:szCs w:val="22"/>
          <w:lang w:eastAsia="en-US"/>
        </w:rPr>
      </w:pPr>
      <w:r w:rsidRPr="00BF277A">
        <w:rPr>
          <w:rFonts w:ascii="Arial" w:hAnsi="Arial" w:cs="Arial"/>
          <w:sz w:val="22"/>
          <w:szCs w:val="22"/>
          <w:lang w:eastAsia="en-US"/>
        </w:rPr>
        <w:t xml:space="preserve">licence je převoditelná a postupitelná, tj. </w:t>
      </w:r>
      <w:r>
        <w:rPr>
          <w:rFonts w:ascii="Arial" w:hAnsi="Arial" w:cs="Arial"/>
          <w:sz w:val="22"/>
          <w:szCs w:val="22"/>
          <w:lang w:eastAsia="en-US"/>
        </w:rPr>
        <w:t>j</w:t>
      </w:r>
      <w:r w:rsidRPr="00BF277A">
        <w:rPr>
          <w:rFonts w:ascii="Arial" w:hAnsi="Arial" w:cs="Arial"/>
          <w:sz w:val="22"/>
          <w:szCs w:val="22"/>
          <w:lang w:eastAsia="en-US"/>
        </w:rPr>
        <w:t>e udělena s právem udělení podlicence či postoupení licence jakékoliv třetí osobě.</w:t>
      </w:r>
    </w:p>
    <w:p w14:paraId="7F703EF5" w14:textId="2689A54E" w:rsidR="00BF277A" w:rsidRPr="00242BAA" w:rsidRDefault="00725FC9" w:rsidP="001534B6">
      <w:pPr>
        <w:numPr>
          <w:ilvl w:val="1"/>
          <w:numId w:val="17"/>
        </w:numPr>
        <w:spacing w:before="120" w:line="280" w:lineRule="atLeast"/>
        <w:ind w:left="567" w:hanging="567"/>
        <w:jc w:val="both"/>
        <w:rPr>
          <w:rFonts w:ascii="Arial" w:hAnsi="Arial" w:cs="Arial"/>
          <w:sz w:val="22"/>
          <w:szCs w:val="22"/>
        </w:rPr>
      </w:pPr>
      <w:r>
        <w:rPr>
          <w:rFonts w:ascii="Arial" w:hAnsi="Arial" w:cs="Arial"/>
          <w:sz w:val="22"/>
          <w:szCs w:val="22"/>
          <w:lang w:eastAsia="en-US"/>
        </w:rPr>
        <w:t>Dodavatel</w:t>
      </w:r>
      <w:r w:rsidRPr="00BF277A">
        <w:rPr>
          <w:rFonts w:ascii="Arial" w:hAnsi="Arial" w:cs="Arial"/>
          <w:sz w:val="22"/>
          <w:szCs w:val="22"/>
          <w:lang w:eastAsia="en-US"/>
        </w:rPr>
        <w:t xml:space="preserve"> prohlašuje, že cena za veškerá oprávnění a plnění </w:t>
      </w:r>
      <w:r w:rsidR="001765CF">
        <w:rPr>
          <w:rFonts w:ascii="Arial" w:hAnsi="Arial" w:cs="Arial"/>
          <w:sz w:val="22"/>
          <w:szCs w:val="22"/>
          <w:lang w:eastAsia="en-US"/>
        </w:rPr>
        <w:t xml:space="preserve">(např. využití hudebního podkladu apod.) </w:t>
      </w:r>
      <w:r w:rsidRPr="00BF277A">
        <w:rPr>
          <w:rFonts w:ascii="Arial" w:hAnsi="Arial" w:cs="Arial"/>
          <w:sz w:val="22"/>
          <w:szCs w:val="22"/>
          <w:lang w:eastAsia="en-US"/>
        </w:rPr>
        <w:t>poskytnutá Objednateli</w:t>
      </w:r>
      <w:r w:rsidR="001765CF">
        <w:rPr>
          <w:rFonts w:ascii="Arial" w:hAnsi="Arial" w:cs="Arial"/>
          <w:sz w:val="22"/>
          <w:szCs w:val="22"/>
          <w:lang w:eastAsia="en-US"/>
        </w:rPr>
        <w:t xml:space="preserve"> </w:t>
      </w:r>
      <w:r w:rsidRPr="00BF277A">
        <w:rPr>
          <w:rFonts w:ascii="Arial" w:hAnsi="Arial" w:cs="Arial"/>
          <w:sz w:val="22"/>
          <w:szCs w:val="22"/>
          <w:lang w:eastAsia="en-US"/>
        </w:rPr>
        <w:t>a dalším os</w:t>
      </w:r>
      <w:r w:rsidR="006C6BDC">
        <w:rPr>
          <w:rFonts w:ascii="Arial" w:hAnsi="Arial" w:cs="Arial"/>
          <w:sz w:val="22"/>
          <w:szCs w:val="22"/>
          <w:lang w:eastAsia="en-US"/>
        </w:rPr>
        <w:t>obám v souladu s tímto článkem S</w:t>
      </w:r>
      <w:r w:rsidRPr="00BF277A">
        <w:rPr>
          <w:rFonts w:ascii="Arial" w:hAnsi="Arial" w:cs="Arial"/>
          <w:sz w:val="22"/>
          <w:szCs w:val="22"/>
          <w:lang w:eastAsia="en-US"/>
        </w:rPr>
        <w:t xml:space="preserve">mlouvy je již zahrnuta v cenách/odměně uvedených v článku </w:t>
      </w:r>
      <w:r>
        <w:rPr>
          <w:rFonts w:ascii="Arial" w:hAnsi="Arial" w:cs="Arial"/>
          <w:sz w:val="22"/>
          <w:szCs w:val="22"/>
          <w:lang w:eastAsia="en-US"/>
        </w:rPr>
        <w:t>8</w:t>
      </w:r>
      <w:r w:rsidR="002F594C">
        <w:rPr>
          <w:rFonts w:ascii="Arial" w:hAnsi="Arial" w:cs="Arial"/>
          <w:sz w:val="22"/>
          <w:szCs w:val="22"/>
          <w:lang w:eastAsia="en-US"/>
        </w:rPr>
        <w:t>.</w:t>
      </w:r>
      <w:r w:rsidRPr="00BF277A">
        <w:rPr>
          <w:rFonts w:ascii="Arial" w:hAnsi="Arial" w:cs="Arial"/>
          <w:sz w:val="22"/>
          <w:szCs w:val="22"/>
          <w:lang w:eastAsia="en-US"/>
        </w:rPr>
        <w:t xml:space="preserve"> této Smlouvy.</w:t>
      </w:r>
    </w:p>
    <w:p w14:paraId="3830221B" w14:textId="77777777" w:rsidR="008D1706" w:rsidRPr="00242BAA" w:rsidRDefault="00460F97" w:rsidP="009B4775">
      <w:pPr>
        <w:pStyle w:val="Nadpis1"/>
        <w:numPr>
          <w:ilvl w:val="0"/>
          <w:numId w:val="1"/>
        </w:numPr>
        <w:tabs>
          <w:tab w:val="left" w:pos="454"/>
        </w:tabs>
        <w:overflowPunct/>
        <w:autoSpaceDE/>
        <w:autoSpaceDN/>
        <w:adjustRightInd/>
        <w:spacing w:before="600"/>
        <w:ind w:left="357" w:hanging="357"/>
        <w:jc w:val="center"/>
        <w:textAlignment w:val="auto"/>
        <w:rPr>
          <w:rFonts w:ascii="Arial" w:hAnsi="Arial" w:cs="Arial"/>
          <w:b w:val="0"/>
          <w:sz w:val="22"/>
          <w:szCs w:val="22"/>
        </w:rPr>
      </w:pPr>
      <w:r w:rsidRPr="00242BAA">
        <w:rPr>
          <w:rFonts w:ascii="Arial" w:hAnsi="Arial" w:cs="Arial"/>
          <w:sz w:val="22"/>
          <w:szCs w:val="22"/>
        </w:rPr>
        <w:t>Cena a platební podmínky</w:t>
      </w:r>
    </w:p>
    <w:p w14:paraId="3830221C" w14:textId="6B23C238" w:rsidR="00460F97" w:rsidRPr="00242BAA" w:rsidRDefault="009238B9" w:rsidP="00222B5C">
      <w:pPr>
        <w:pStyle w:val="Odstavecseseznamem"/>
        <w:numPr>
          <w:ilvl w:val="1"/>
          <w:numId w:val="7"/>
        </w:numPr>
        <w:spacing w:before="120" w:line="280" w:lineRule="atLeast"/>
        <w:ind w:left="567" w:hanging="567"/>
        <w:jc w:val="both"/>
        <w:rPr>
          <w:rFonts w:ascii="Arial" w:hAnsi="Arial" w:cs="Arial"/>
          <w:sz w:val="22"/>
          <w:szCs w:val="22"/>
        </w:rPr>
      </w:pPr>
      <w:r w:rsidRPr="00242BAA">
        <w:rPr>
          <w:rFonts w:ascii="Arial" w:hAnsi="Arial" w:cs="Arial"/>
          <w:sz w:val="22"/>
          <w:szCs w:val="22"/>
        </w:rPr>
        <w:t xml:space="preserve">Cena za </w:t>
      </w:r>
      <w:r w:rsidR="00957CBB" w:rsidRPr="00242BAA">
        <w:rPr>
          <w:rFonts w:ascii="Arial" w:hAnsi="Arial" w:cs="Arial"/>
          <w:sz w:val="22"/>
          <w:szCs w:val="22"/>
        </w:rPr>
        <w:t xml:space="preserve">vytvoření </w:t>
      </w:r>
      <w:r w:rsidR="00CC6263">
        <w:rPr>
          <w:rFonts w:ascii="Arial" w:hAnsi="Arial" w:cs="Arial"/>
          <w:sz w:val="22"/>
          <w:szCs w:val="22"/>
        </w:rPr>
        <w:t>4</w:t>
      </w:r>
      <w:r w:rsidR="00AD0425" w:rsidRPr="00242BAA">
        <w:rPr>
          <w:rFonts w:ascii="Arial" w:hAnsi="Arial" w:cs="Arial"/>
          <w:sz w:val="22"/>
          <w:szCs w:val="22"/>
        </w:rPr>
        <w:t xml:space="preserve"> (</w:t>
      </w:r>
      <w:r w:rsidR="008373FC">
        <w:rPr>
          <w:rFonts w:ascii="Arial" w:hAnsi="Arial" w:cs="Arial"/>
          <w:sz w:val="22"/>
          <w:szCs w:val="22"/>
        </w:rPr>
        <w:t xml:space="preserve">slovy: </w:t>
      </w:r>
      <w:r w:rsidR="00CC6263">
        <w:rPr>
          <w:rFonts w:ascii="Arial" w:hAnsi="Arial" w:cs="Arial"/>
          <w:sz w:val="22"/>
          <w:szCs w:val="22"/>
        </w:rPr>
        <w:t>čtyř</w:t>
      </w:r>
      <w:r w:rsidR="00AD0425" w:rsidRPr="00242BAA">
        <w:rPr>
          <w:rFonts w:ascii="Arial" w:hAnsi="Arial" w:cs="Arial"/>
          <w:sz w:val="22"/>
          <w:szCs w:val="22"/>
        </w:rPr>
        <w:t xml:space="preserve">) </w:t>
      </w:r>
      <w:r w:rsidR="00DF1C5D">
        <w:rPr>
          <w:rFonts w:ascii="Arial" w:hAnsi="Arial" w:cs="Arial"/>
          <w:sz w:val="22"/>
          <w:szCs w:val="22"/>
        </w:rPr>
        <w:t>vzdělávacích filmů</w:t>
      </w:r>
      <w:r w:rsidRPr="00242BAA">
        <w:rPr>
          <w:rFonts w:ascii="Arial" w:hAnsi="Arial" w:cs="Arial"/>
          <w:sz w:val="22"/>
          <w:szCs w:val="22"/>
        </w:rPr>
        <w:t xml:space="preserve"> v souladu s touto Smlouvou</w:t>
      </w:r>
      <w:r w:rsidR="00CC6263">
        <w:rPr>
          <w:rFonts w:ascii="Arial" w:hAnsi="Arial" w:cs="Arial"/>
          <w:sz w:val="22"/>
          <w:szCs w:val="22"/>
        </w:rPr>
        <w:t xml:space="preserve"> </w:t>
      </w:r>
      <w:r w:rsidRPr="00242BAA">
        <w:rPr>
          <w:rFonts w:ascii="Arial" w:hAnsi="Arial" w:cs="Arial"/>
          <w:sz w:val="22"/>
          <w:szCs w:val="22"/>
        </w:rPr>
        <w:t xml:space="preserve">a jejími přílohami činí </w:t>
      </w:r>
      <w:r w:rsidR="00E97EB6">
        <w:rPr>
          <w:rFonts w:ascii="Arial" w:hAnsi="Arial" w:cs="Arial"/>
          <w:sz w:val="22"/>
          <w:szCs w:val="22"/>
        </w:rPr>
        <w:t>124 000,-</w:t>
      </w:r>
      <w:r w:rsidR="0062613B" w:rsidRPr="00242BAA">
        <w:rPr>
          <w:rFonts w:ascii="Arial" w:hAnsi="Arial" w:cs="Arial"/>
          <w:sz w:val="22"/>
          <w:szCs w:val="22"/>
        </w:rPr>
        <w:t xml:space="preserve"> </w:t>
      </w:r>
      <w:r w:rsidRPr="00242BAA">
        <w:rPr>
          <w:rFonts w:ascii="Arial" w:hAnsi="Arial" w:cs="Arial"/>
          <w:sz w:val="22"/>
          <w:szCs w:val="22"/>
        </w:rPr>
        <w:t xml:space="preserve">Kč bez DPH, výše DPH činí </w:t>
      </w:r>
      <w:r w:rsidR="00E97EB6">
        <w:rPr>
          <w:rFonts w:ascii="Arial" w:hAnsi="Arial" w:cs="Arial"/>
          <w:sz w:val="22"/>
          <w:szCs w:val="22"/>
        </w:rPr>
        <w:t>26 040,-</w:t>
      </w:r>
      <w:r w:rsidRPr="00242BAA">
        <w:rPr>
          <w:rFonts w:ascii="Arial" w:hAnsi="Arial" w:cs="Arial"/>
          <w:sz w:val="22"/>
          <w:szCs w:val="22"/>
        </w:rPr>
        <w:t xml:space="preserve"> Kč, cena včetně</w:t>
      </w:r>
      <w:r w:rsidR="00E97EB6">
        <w:rPr>
          <w:rFonts w:ascii="Arial" w:hAnsi="Arial" w:cs="Arial"/>
          <w:sz w:val="22"/>
          <w:szCs w:val="22"/>
        </w:rPr>
        <w:t xml:space="preserve"> </w:t>
      </w:r>
      <w:r w:rsidRPr="00242BAA">
        <w:rPr>
          <w:rFonts w:ascii="Arial" w:hAnsi="Arial" w:cs="Arial"/>
          <w:sz w:val="22"/>
          <w:szCs w:val="22"/>
        </w:rPr>
        <w:t xml:space="preserve">DPH činí </w:t>
      </w:r>
      <w:r w:rsidR="00E97EB6">
        <w:rPr>
          <w:rFonts w:ascii="Arial" w:hAnsi="Arial" w:cs="Arial"/>
          <w:sz w:val="22"/>
          <w:szCs w:val="22"/>
        </w:rPr>
        <w:t>150 040,-</w:t>
      </w:r>
      <w:r w:rsidR="0062613B" w:rsidRPr="00F545F5">
        <w:rPr>
          <w:rFonts w:ascii="Arial" w:hAnsi="Arial" w:cs="Arial"/>
          <w:sz w:val="22"/>
          <w:szCs w:val="22"/>
        </w:rPr>
        <w:t xml:space="preserve"> </w:t>
      </w:r>
      <w:r w:rsidRPr="00242BAA">
        <w:rPr>
          <w:rFonts w:ascii="Arial" w:hAnsi="Arial" w:cs="Arial"/>
          <w:sz w:val="22"/>
          <w:szCs w:val="22"/>
        </w:rPr>
        <w:t xml:space="preserve">Kč. Uvedená cena v Kč bez DPH je cenou nejvýše přípustnou a nepřekročitelnou. Cena v Kč bez DPH musí zahrnovat služby, dodávky či jiné činnosti, které v této Smlouvě nejsou výslovně uvedeny a které jsou však nezbytné pro  zpracování a předání </w:t>
      </w:r>
      <w:r w:rsidR="006C6BDC">
        <w:rPr>
          <w:rFonts w:ascii="Arial" w:hAnsi="Arial" w:cs="Arial"/>
          <w:sz w:val="22"/>
          <w:szCs w:val="22"/>
        </w:rPr>
        <w:t>předmětu S</w:t>
      </w:r>
      <w:r w:rsidR="002E2D56" w:rsidRPr="00242BAA">
        <w:rPr>
          <w:rFonts w:ascii="Arial" w:hAnsi="Arial" w:cs="Arial"/>
          <w:sz w:val="22"/>
          <w:szCs w:val="22"/>
        </w:rPr>
        <w:t>mlouvy</w:t>
      </w:r>
      <w:r w:rsidRPr="00242BAA">
        <w:rPr>
          <w:rFonts w:ascii="Arial" w:hAnsi="Arial" w:cs="Arial"/>
          <w:sz w:val="22"/>
          <w:szCs w:val="22"/>
        </w:rPr>
        <w:t xml:space="preserve"> v souladu s touto Smlouvou a jejími přílohami.</w:t>
      </w:r>
    </w:p>
    <w:p w14:paraId="6A6F074C" w14:textId="553D005A" w:rsidR="00612085" w:rsidRPr="00242BAA" w:rsidRDefault="00612085" w:rsidP="00222B5C">
      <w:pPr>
        <w:pStyle w:val="Odstavecseseznamem"/>
        <w:numPr>
          <w:ilvl w:val="1"/>
          <w:numId w:val="7"/>
        </w:numPr>
        <w:spacing w:before="120" w:line="280" w:lineRule="atLeast"/>
        <w:ind w:left="567" w:hanging="567"/>
        <w:jc w:val="both"/>
        <w:rPr>
          <w:rFonts w:ascii="Arial" w:hAnsi="Arial" w:cs="Arial"/>
          <w:sz w:val="22"/>
          <w:szCs w:val="22"/>
        </w:rPr>
      </w:pPr>
      <w:r w:rsidRPr="00242BAA">
        <w:rPr>
          <w:rFonts w:ascii="Arial" w:hAnsi="Arial" w:cs="Arial"/>
          <w:sz w:val="22"/>
          <w:szCs w:val="22"/>
        </w:rPr>
        <w:lastRenderedPageBreak/>
        <w:t>Cenu stanovenou v</w:t>
      </w:r>
      <w:r w:rsidR="002F594C">
        <w:rPr>
          <w:rFonts w:ascii="Arial" w:hAnsi="Arial" w:cs="Arial"/>
          <w:sz w:val="22"/>
          <w:szCs w:val="22"/>
        </w:rPr>
        <w:t> </w:t>
      </w:r>
      <w:r w:rsidRPr="00242BAA">
        <w:rPr>
          <w:rFonts w:ascii="Arial" w:hAnsi="Arial" w:cs="Arial"/>
          <w:sz w:val="22"/>
          <w:szCs w:val="22"/>
        </w:rPr>
        <w:t>odst</w:t>
      </w:r>
      <w:r w:rsidR="002F594C">
        <w:rPr>
          <w:rFonts w:ascii="Arial" w:hAnsi="Arial" w:cs="Arial"/>
          <w:sz w:val="22"/>
          <w:szCs w:val="22"/>
        </w:rPr>
        <w:t>.</w:t>
      </w:r>
      <w:r w:rsidRPr="00242BAA">
        <w:rPr>
          <w:rFonts w:ascii="Arial" w:hAnsi="Arial" w:cs="Arial"/>
          <w:sz w:val="22"/>
          <w:szCs w:val="22"/>
        </w:rPr>
        <w:t xml:space="preserve"> 8.1. </w:t>
      </w:r>
      <w:r w:rsidR="005F00A7">
        <w:rPr>
          <w:rFonts w:ascii="Arial" w:hAnsi="Arial" w:cs="Arial"/>
          <w:sz w:val="22"/>
          <w:szCs w:val="22"/>
        </w:rPr>
        <w:t xml:space="preserve">a 8.2. </w:t>
      </w:r>
      <w:r w:rsidRPr="00242BAA">
        <w:rPr>
          <w:rFonts w:ascii="Arial" w:hAnsi="Arial" w:cs="Arial"/>
          <w:sz w:val="22"/>
          <w:szCs w:val="22"/>
        </w:rPr>
        <w:t>tohoto článku Smlouvy lze překročit pouze v případě zvýšení sazby DPH, a to o částku odpovídající tomuto zvýšení sazby DPH.</w:t>
      </w:r>
    </w:p>
    <w:p w14:paraId="3830221F" w14:textId="34CC948B" w:rsidR="006873D9" w:rsidRPr="00242BAA" w:rsidRDefault="006873D9" w:rsidP="00222B5C">
      <w:pPr>
        <w:pStyle w:val="Odstavecseseznamem"/>
        <w:numPr>
          <w:ilvl w:val="1"/>
          <w:numId w:val="7"/>
        </w:numPr>
        <w:spacing w:before="120" w:line="280" w:lineRule="atLeast"/>
        <w:ind w:left="567" w:hanging="567"/>
        <w:jc w:val="both"/>
        <w:rPr>
          <w:rFonts w:ascii="Arial" w:hAnsi="Arial" w:cs="Arial"/>
          <w:sz w:val="22"/>
          <w:szCs w:val="22"/>
        </w:rPr>
      </w:pPr>
      <w:r w:rsidRPr="00242BAA">
        <w:rPr>
          <w:rFonts w:ascii="Arial" w:hAnsi="Arial" w:cs="Arial"/>
          <w:sz w:val="22"/>
          <w:szCs w:val="22"/>
        </w:rPr>
        <w:t xml:space="preserve">Objednatel je povinen zaplatit </w:t>
      </w:r>
      <w:r w:rsidR="0040461B">
        <w:rPr>
          <w:rFonts w:ascii="Arial" w:hAnsi="Arial" w:cs="Arial"/>
          <w:sz w:val="22"/>
          <w:szCs w:val="22"/>
        </w:rPr>
        <w:t>Dodavatel</w:t>
      </w:r>
      <w:r w:rsidRPr="00242BAA">
        <w:rPr>
          <w:rFonts w:ascii="Arial" w:hAnsi="Arial" w:cs="Arial"/>
          <w:sz w:val="22"/>
          <w:szCs w:val="22"/>
        </w:rPr>
        <w:t xml:space="preserve">i sjednanou cenu za řádně předaný a </w:t>
      </w:r>
      <w:r w:rsidR="004C5A4A" w:rsidRPr="00242BAA">
        <w:rPr>
          <w:rFonts w:ascii="Arial" w:hAnsi="Arial" w:cs="Arial"/>
          <w:sz w:val="22"/>
          <w:szCs w:val="22"/>
        </w:rPr>
        <w:t>převzatý</w:t>
      </w:r>
      <w:r w:rsidRPr="00242BAA">
        <w:rPr>
          <w:rFonts w:ascii="Arial" w:hAnsi="Arial" w:cs="Arial"/>
          <w:sz w:val="22"/>
          <w:szCs w:val="22"/>
        </w:rPr>
        <w:t xml:space="preserve"> předmět </w:t>
      </w:r>
      <w:r w:rsidR="00D074D9">
        <w:rPr>
          <w:rFonts w:ascii="Arial" w:hAnsi="Arial" w:cs="Arial"/>
          <w:sz w:val="22"/>
          <w:szCs w:val="22"/>
        </w:rPr>
        <w:t xml:space="preserve">této </w:t>
      </w:r>
      <w:r w:rsidRPr="00242BAA">
        <w:rPr>
          <w:rFonts w:ascii="Arial" w:hAnsi="Arial" w:cs="Arial"/>
          <w:sz w:val="22"/>
          <w:szCs w:val="22"/>
        </w:rPr>
        <w:t>Smlouvy formou akceptačního protokolu s výsledkem „</w:t>
      </w:r>
      <w:r w:rsidRPr="00242BAA">
        <w:rPr>
          <w:rFonts w:ascii="Arial" w:hAnsi="Arial" w:cs="Arial"/>
          <w:i/>
          <w:sz w:val="22"/>
          <w:szCs w:val="22"/>
        </w:rPr>
        <w:t>Akceptováno bez výhrad</w:t>
      </w:r>
      <w:r w:rsidRPr="00242BAA">
        <w:rPr>
          <w:rFonts w:ascii="Arial" w:hAnsi="Arial" w:cs="Arial"/>
          <w:sz w:val="22"/>
          <w:szCs w:val="22"/>
        </w:rPr>
        <w:t>“ dle článku 4</w:t>
      </w:r>
      <w:r w:rsidR="00CB104E">
        <w:rPr>
          <w:rFonts w:ascii="Arial" w:hAnsi="Arial" w:cs="Arial"/>
          <w:sz w:val="22"/>
          <w:szCs w:val="22"/>
        </w:rPr>
        <w:t>.</w:t>
      </w:r>
      <w:r w:rsidRPr="00242BAA">
        <w:rPr>
          <w:rFonts w:ascii="Arial" w:hAnsi="Arial" w:cs="Arial"/>
          <w:sz w:val="22"/>
          <w:szCs w:val="22"/>
        </w:rPr>
        <w:t xml:space="preserve"> této Smlouvy, a to na základě řádně vystaveného účetního či daňovéh</w:t>
      </w:r>
      <w:r w:rsidR="001F5BF2">
        <w:rPr>
          <w:rFonts w:ascii="Arial" w:hAnsi="Arial" w:cs="Arial"/>
          <w:sz w:val="22"/>
          <w:szCs w:val="22"/>
        </w:rPr>
        <w:t>o dokladu (dále jen „faktura“).</w:t>
      </w:r>
    </w:p>
    <w:p w14:paraId="38302220" w14:textId="68611DBB" w:rsidR="00460F97" w:rsidRPr="00242BAA" w:rsidRDefault="00460F97" w:rsidP="00222B5C">
      <w:pPr>
        <w:pStyle w:val="Odstavecseseznamem"/>
        <w:numPr>
          <w:ilvl w:val="1"/>
          <w:numId w:val="7"/>
        </w:numPr>
        <w:spacing w:before="120" w:line="280" w:lineRule="atLeast"/>
        <w:ind w:left="567" w:hanging="567"/>
        <w:jc w:val="both"/>
        <w:rPr>
          <w:rFonts w:ascii="Arial" w:hAnsi="Arial" w:cs="Arial"/>
          <w:sz w:val="22"/>
          <w:szCs w:val="22"/>
        </w:rPr>
      </w:pPr>
      <w:r w:rsidRPr="00242BAA">
        <w:rPr>
          <w:rFonts w:ascii="Arial" w:hAnsi="Arial" w:cs="Arial"/>
          <w:sz w:val="22"/>
          <w:szCs w:val="22"/>
        </w:rPr>
        <w:t>Splatnost faktur</w:t>
      </w:r>
      <w:r w:rsidR="00013682" w:rsidRPr="00242BAA">
        <w:rPr>
          <w:rFonts w:ascii="Arial" w:hAnsi="Arial" w:cs="Arial"/>
          <w:sz w:val="22"/>
          <w:szCs w:val="22"/>
        </w:rPr>
        <w:t>y</w:t>
      </w:r>
      <w:r w:rsidRPr="00242BAA">
        <w:rPr>
          <w:rFonts w:ascii="Arial" w:hAnsi="Arial" w:cs="Arial"/>
          <w:sz w:val="22"/>
          <w:szCs w:val="22"/>
        </w:rPr>
        <w:t xml:space="preserve"> </w:t>
      </w:r>
      <w:r w:rsidR="00843F73" w:rsidRPr="00242BAA">
        <w:rPr>
          <w:rFonts w:ascii="Arial" w:hAnsi="Arial" w:cs="Arial"/>
          <w:sz w:val="22"/>
          <w:szCs w:val="22"/>
        </w:rPr>
        <w:t>musí činit</w:t>
      </w:r>
      <w:r w:rsidRPr="00242BAA">
        <w:rPr>
          <w:rFonts w:ascii="Arial" w:hAnsi="Arial" w:cs="Arial"/>
          <w:sz w:val="22"/>
          <w:szCs w:val="22"/>
        </w:rPr>
        <w:t xml:space="preserve"> 30 kalendářních dnů </w:t>
      </w:r>
      <w:r w:rsidR="00843F73" w:rsidRPr="00242BAA">
        <w:rPr>
          <w:rFonts w:ascii="Arial" w:hAnsi="Arial" w:cs="Arial"/>
          <w:sz w:val="22"/>
          <w:szCs w:val="22"/>
        </w:rPr>
        <w:t xml:space="preserve">a počíná běžet </w:t>
      </w:r>
      <w:r w:rsidRPr="00242BAA">
        <w:rPr>
          <w:rFonts w:ascii="Arial" w:hAnsi="Arial" w:cs="Arial"/>
          <w:sz w:val="22"/>
          <w:szCs w:val="22"/>
        </w:rPr>
        <w:t xml:space="preserve">od </w:t>
      </w:r>
      <w:r w:rsidR="00843F73" w:rsidRPr="00242BAA">
        <w:rPr>
          <w:rFonts w:ascii="Arial" w:hAnsi="Arial" w:cs="Arial"/>
          <w:sz w:val="22"/>
          <w:szCs w:val="22"/>
        </w:rPr>
        <w:t xml:space="preserve">data </w:t>
      </w:r>
      <w:r w:rsidRPr="00242BAA">
        <w:rPr>
          <w:rFonts w:ascii="Arial" w:hAnsi="Arial" w:cs="Arial"/>
          <w:sz w:val="22"/>
          <w:szCs w:val="22"/>
        </w:rPr>
        <w:t xml:space="preserve">doručení </w:t>
      </w:r>
      <w:r w:rsidR="00843F73" w:rsidRPr="00242BAA">
        <w:rPr>
          <w:rFonts w:ascii="Arial" w:hAnsi="Arial" w:cs="Arial"/>
          <w:sz w:val="22"/>
          <w:szCs w:val="22"/>
        </w:rPr>
        <w:t>faktury na</w:t>
      </w:r>
      <w:r w:rsidR="002B5885" w:rsidRPr="00242BAA">
        <w:rPr>
          <w:rFonts w:ascii="Arial" w:hAnsi="Arial" w:cs="Arial"/>
          <w:sz w:val="22"/>
          <w:szCs w:val="22"/>
        </w:rPr>
        <w:t> </w:t>
      </w:r>
      <w:r w:rsidR="00843F73" w:rsidRPr="00242BAA">
        <w:rPr>
          <w:rFonts w:ascii="Arial" w:hAnsi="Arial" w:cs="Arial"/>
          <w:sz w:val="22"/>
          <w:szCs w:val="22"/>
        </w:rPr>
        <w:t xml:space="preserve">adresu sídla </w:t>
      </w:r>
      <w:r w:rsidRPr="00242BAA">
        <w:rPr>
          <w:rFonts w:ascii="Arial" w:hAnsi="Arial" w:cs="Arial"/>
          <w:sz w:val="22"/>
          <w:szCs w:val="22"/>
        </w:rPr>
        <w:t>Objednatel</w:t>
      </w:r>
      <w:r w:rsidR="00843F73" w:rsidRPr="00242BAA">
        <w:rPr>
          <w:rFonts w:ascii="Arial" w:hAnsi="Arial" w:cs="Arial"/>
          <w:sz w:val="22"/>
          <w:szCs w:val="22"/>
        </w:rPr>
        <w:t>e</w:t>
      </w:r>
      <w:r w:rsidRPr="00242BAA">
        <w:rPr>
          <w:rFonts w:ascii="Arial" w:hAnsi="Arial" w:cs="Arial"/>
          <w:sz w:val="22"/>
          <w:szCs w:val="22"/>
        </w:rPr>
        <w:t>. Nedílnou součástí faktury musí být Objednatelem</w:t>
      </w:r>
      <w:r w:rsidR="001F5BF2">
        <w:rPr>
          <w:rFonts w:ascii="Arial" w:hAnsi="Arial" w:cs="Arial"/>
          <w:sz w:val="22"/>
          <w:szCs w:val="22"/>
        </w:rPr>
        <w:t xml:space="preserve"> potvrzený akceptační protokol.</w:t>
      </w:r>
    </w:p>
    <w:p w14:paraId="38302221" w14:textId="5444FCDF" w:rsidR="00D91B2E" w:rsidRPr="00242BAA" w:rsidRDefault="00D91B2E" w:rsidP="00222B5C">
      <w:pPr>
        <w:pStyle w:val="Odstavecseseznamem"/>
        <w:numPr>
          <w:ilvl w:val="1"/>
          <w:numId w:val="7"/>
        </w:numPr>
        <w:spacing w:before="120" w:line="280" w:lineRule="atLeast"/>
        <w:ind w:left="567" w:hanging="567"/>
        <w:jc w:val="both"/>
        <w:rPr>
          <w:rFonts w:ascii="Arial" w:hAnsi="Arial" w:cs="Arial"/>
          <w:sz w:val="22"/>
          <w:szCs w:val="22"/>
        </w:rPr>
      </w:pPr>
      <w:r w:rsidRPr="00242BAA">
        <w:rPr>
          <w:rFonts w:ascii="Arial" w:hAnsi="Arial" w:cs="Arial"/>
          <w:sz w:val="22"/>
          <w:szCs w:val="22"/>
        </w:rPr>
        <w:t>Cena uvedená na faktuře musí být členěna na cenu v Kč bez DPH, výše DPH v</w:t>
      </w:r>
      <w:r w:rsidR="002C5B3D">
        <w:rPr>
          <w:rFonts w:ascii="Arial" w:hAnsi="Arial" w:cs="Arial"/>
          <w:sz w:val="22"/>
          <w:szCs w:val="22"/>
        </w:rPr>
        <w:t> </w:t>
      </w:r>
      <w:r w:rsidRPr="00242BAA">
        <w:rPr>
          <w:rFonts w:ascii="Arial" w:hAnsi="Arial" w:cs="Arial"/>
          <w:sz w:val="22"/>
          <w:szCs w:val="22"/>
        </w:rPr>
        <w:t>Kč</w:t>
      </w:r>
      <w:r w:rsidR="002C5B3D">
        <w:rPr>
          <w:rFonts w:ascii="Arial" w:hAnsi="Arial" w:cs="Arial"/>
          <w:sz w:val="22"/>
          <w:szCs w:val="22"/>
        </w:rPr>
        <w:br/>
      </w:r>
      <w:r w:rsidRPr="00242BAA">
        <w:rPr>
          <w:rFonts w:ascii="Arial" w:hAnsi="Arial" w:cs="Arial"/>
          <w:sz w:val="22"/>
          <w:szCs w:val="22"/>
        </w:rPr>
        <w:t xml:space="preserve">a cenu v Kč včetně DPH. Faktura musí dále obsahovat číslo účtu </w:t>
      </w:r>
      <w:r w:rsidR="0040461B">
        <w:rPr>
          <w:rFonts w:ascii="Arial" w:hAnsi="Arial" w:cs="Arial"/>
          <w:sz w:val="22"/>
          <w:szCs w:val="22"/>
        </w:rPr>
        <w:t>Dodavatel</w:t>
      </w:r>
      <w:r w:rsidRPr="00242BAA">
        <w:rPr>
          <w:rFonts w:ascii="Arial" w:hAnsi="Arial" w:cs="Arial"/>
          <w:sz w:val="22"/>
          <w:szCs w:val="22"/>
        </w:rPr>
        <w:t>e a všechny další náležitost</w:t>
      </w:r>
      <w:r w:rsidR="00FD6BB2" w:rsidRPr="00242BAA">
        <w:rPr>
          <w:rFonts w:ascii="Arial" w:hAnsi="Arial" w:cs="Arial"/>
          <w:sz w:val="22"/>
          <w:szCs w:val="22"/>
        </w:rPr>
        <w:t>i</w:t>
      </w:r>
      <w:r w:rsidRPr="00242BAA">
        <w:rPr>
          <w:rFonts w:ascii="Arial" w:hAnsi="Arial" w:cs="Arial"/>
          <w:sz w:val="22"/>
          <w:szCs w:val="22"/>
        </w:rPr>
        <w:t>  dle platných a účinných právních předpisů.</w:t>
      </w:r>
    </w:p>
    <w:p w14:paraId="38302222" w14:textId="77777777" w:rsidR="00223906" w:rsidRPr="00242BAA" w:rsidRDefault="00223906" w:rsidP="00222B5C">
      <w:pPr>
        <w:pStyle w:val="Odstavecseseznamem"/>
        <w:numPr>
          <w:ilvl w:val="1"/>
          <w:numId w:val="7"/>
        </w:numPr>
        <w:spacing w:before="120" w:line="280" w:lineRule="atLeast"/>
        <w:ind w:left="567" w:hanging="567"/>
        <w:jc w:val="both"/>
        <w:rPr>
          <w:rFonts w:ascii="Arial" w:hAnsi="Arial" w:cs="Arial"/>
          <w:sz w:val="22"/>
          <w:szCs w:val="22"/>
        </w:rPr>
      </w:pPr>
      <w:r w:rsidRPr="00242BAA">
        <w:rPr>
          <w:rFonts w:ascii="Arial" w:hAnsi="Arial" w:cs="Arial"/>
          <w:sz w:val="22"/>
          <w:szCs w:val="22"/>
        </w:rPr>
        <w:t>Veškeré platby musí probíhat výhradně v Kč a rovněž veškeré uvedené cenové údaje musí být v Kč.</w:t>
      </w:r>
    </w:p>
    <w:p w14:paraId="38302223" w14:textId="5BA21D69" w:rsidR="00460F97" w:rsidRPr="00242BAA" w:rsidRDefault="00223906" w:rsidP="00222B5C">
      <w:pPr>
        <w:pStyle w:val="Odstavecseseznamem"/>
        <w:numPr>
          <w:ilvl w:val="1"/>
          <w:numId w:val="7"/>
        </w:numPr>
        <w:spacing w:before="120" w:line="280" w:lineRule="atLeast"/>
        <w:ind w:left="567" w:hanging="567"/>
        <w:jc w:val="both"/>
        <w:rPr>
          <w:rFonts w:ascii="Arial" w:hAnsi="Arial" w:cs="Arial"/>
          <w:sz w:val="22"/>
          <w:szCs w:val="22"/>
        </w:rPr>
      </w:pPr>
      <w:r w:rsidRPr="00242BAA">
        <w:rPr>
          <w:rFonts w:ascii="Arial" w:hAnsi="Arial" w:cs="Arial"/>
          <w:sz w:val="22"/>
          <w:szCs w:val="22"/>
        </w:rPr>
        <w:t>Zaplacením</w:t>
      </w:r>
      <w:r w:rsidR="00460F97" w:rsidRPr="00242BAA">
        <w:rPr>
          <w:rFonts w:ascii="Arial" w:hAnsi="Arial" w:cs="Arial"/>
          <w:sz w:val="22"/>
          <w:szCs w:val="22"/>
        </w:rPr>
        <w:t xml:space="preserve"> se </w:t>
      </w:r>
      <w:r w:rsidRPr="00242BAA">
        <w:rPr>
          <w:rFonts w:ascii="Arial" w:hAnsi="Arial" w:cs="Arial"/>
          <w:sz w:val="22"/>
          <w:szCs w:val="22"/>
        </w:rPr>
        <w:t xml:space="preserve">pro účely této Smlouvy </w:t>
      </w:r>
      <w:r w:rsidR="00460F97" w:rsidRPr="00242BAA">
        <w:rPr>
          <w:rFonts w:ascii="Arial" w:hAnsi="Arial" w:cs="Arial"/>
          <w:sz w:val="22"/>
          <w:szCs w:val="22"/>
        </w:rPr>
        <w:t>rozumí ode</w:t>
      </w:r>
      <w:r w:rsidRPr="00242BAA">
        <w:rPr>
          <w:rFonts w:ascii="Arial" w:hAnsi="Arial" w:cs="Arial"/>
          <w:sz w:val="22"/>
          <w:szCs w:val="22"/>
        </w:rPr>
        <w:t>slání</w:t>
      </w:r>
      <w:r w:rsidR="00460F97" w:rsidRPr="00242BAA">
        <w:rPr>
          <w:rFonts w:ascii="Arial" w:hAnsi="Arial" w:cs="Arial"/>
          <w:sz w:val="22"/>
          <w:szCs w:val="22"/>
        </w:rPr>
        <w:t xml:space="preserve"> </w:t>
      </w:r>
      <w:r w:rsidRPr="00242BAA">
        <w:rPr>
          <w:rFonts w:ascii="Arial" w:hAnsi="Arial" w:cs="Arial"/>
          <w:sz w:val="22"/>
          <w:szCs w:val="22"/>
        </w:rPr>
        <w:t>příslušné</w:t>
      </w:r>
      <w:r w:rsidR="00460F97" w:rsidRPr="00242BAA">
        <w:rPr>
          <w:rFonts w:ascii="Arial" w:hAnsi="Arial" w:cs="Arial"/>
          <w:sz w:val="22"/>
          <w:szCs w:val="22"/>
        </w:rPr>
        <w:t xml:space="preserve"> částky z účtu Objednatele ve prospěch účtu </w:t>
      </w:r>
      <w:r w:rsidR="0040461B">
        <w:rPr>
          <w:rFonts w:ascii="Arial" w:hAnsi="Arial" w:cs="Arial"/>
          <w:sz w:val="22"/>
          <w:szCs w:val="22"/>
        </w:rPr>
        <w:t>Dodavatel</w:t>
      </w:r>
      <w:r w:rsidRPr="00242BAA">
        <w:rPr>
          <w:rFonts w:ascii="Arial" w:hAnsi="Arial" w:cs="Arial"/>
          <w:sz w:val="22"/>
          <w:szCs w:val="22"/>
        </w:rPr>
        <w:t>e</w:t>
      </w:r>
      <w:r w:rsidR="00460F97" w:rsidRPr="00242BAA">
        <w:rPr>
          <w:rFonts w:ascii="Arial" w:hAnsi="Arial" w:cs="Arial"/>
          <w:sz w:val="22"/>
          <w:szCs w:val="22"/>
        </w:rPr>
        <w:t>.</w:t>
      </w:r>
    </w:p>
    <w:p w14:paraId="551D3607" w14:textId="5816522B" w:rsidR="004B1F60" w:rsidRPr="004B1F60" w:rsidRDefault="00460F97" w:rsidP="002E51E3">
      <w:pPr>
        <w:pStyle w:val="Odstavecseseznamem"/>
        <w:numPr>
          <w:ilvl w:val="1"/>
          <w:numId w:val="7"/>
        </w:numPr>
        <w:spacing w:before="120" w:line="276" w:lineRule="auto"/>
        <w:ind w:left="567" w:hanging="567"/>
        <w:jc w:val="both"/>
        <w:rPr>
          <w:rFonts w:ascii="Arial" w:hAnsi="Arial" w:cs="Arial"/>
          <w:sz w:val="22"/>
          <w:szCs w:val="22"/>
        </w:rPr>
      </w:pPr>
      <w:r w:rsidRPr="00242BAA">
        <w:rPr>
          <w:rFonts w:ascii="Arial" w:hAnsi="Arial" w:cs="Arial"/>
          <w:sz w:val="22"/>
          <w:szCs w:val="22"/>
        </w:rPr>
        <w:t xml:space="preserve">Faktura musí být </w:t>
      </w:r>
      <w:r w:rsidR="0040461B">
        <w:rPr>
          <w:rFonts w:ascii="Arial" w:hAnsi="Arial" w:cs="Arial"/>
          <w:sz w:val="22"/>
          <w:szCs w:val="22"/>
        </w:rPr>
        <w:t>Dodavatel</w:t>
      </w:r>
      <w:r w:rsidR="00391F80" w:rsidRPr="00242BAA">
        <w:rPr>
          <w:rFonts w:ascii="Arial" w:hAnsi="Arial" w:cs="Arial"/>
          <w:sz w:val="22"/>
          <w:szCs w:val="22"/>
        </w:rPr>
        <w:t xml:space="preserve">em </w:t>
      </w:r>
      <w:r w:rsidRPr="00242BAA">
        <w:rPr>
          <w:rFonts w:ascii="Arial" w:hAnsi="Arial" w:cs="Arial"/>
          <w:sz w:val="22"/>
          <w:szCs w:val="22"/>
        </w:rPr>
        <w:t xml:space="preserve">vystavena řádně v souladu s § 11 odst. 1 zákona č. 563/1991 Sb., o účetnictví, ve znění pozdějších předpisů a bude obsahovat náležitosti řádného daňového dokladu dle § 28 zákona č. 235/2004 Sb., o dani z přidané hodnoty, ve znění pozdějších předpisů. Na každé faktuře musí být uvedeno </w:t>
      </w:r>
      <w:r w:rsidR="0013336A" w:rsidRPr="00242BAA">
        <w:rPr>
          <w:rFonts w:ascii="Arial" w:hAnsi="Arial" w:cs="Arial"/>
          <w:sz w:val="22"/>
          <w:szCs w:val="22"/>
        </w:rPr>
        <w:t xml:space="preserve">číselné </w:t>
      </w:r>
      <w:r w:rsidRPr="00242BAA">
        <w:rPr>
          <w:rFonts w:ascii="Arial" w:hAnsi="Arial" w:cs="Arial"/>
          <w:sz w:val="22"/>
          <w:szCs w:val="22"/>
        </w:rPr>
        <w:t>označení projektu</w:t>
      </w:r>
      <w:r w:rsidR="0013336A" w:rsidRPr="00242BAA">
        <w:rPr>
          <w:rFonts w:ascii="Arial" w:hAnsi="Arial" w:cs="Arial"/>
          <w:sz w:val="22"/>
          <w:szCs w:val="22"/>
        </w:rPr>
        <w:t>:</w:t>
      </w:r>
      <w:r w:rsidRPr="00242BAA">
        <w:rPr>
          <w:rFonts w:ascii="Arial" w:hAnsi="Arial" w:cs="Arial"/>
          <w:sz w:val="22"/>
          <w:szCs w:val="22"/>
        </w:rPr>
        <w:t xml:space="preserve"> </w:t>
      </w:r>
      <w:r w:rsidR="00DE45CC" w:rsidRPr="002C6809">
        <w:rPr>
          <w:rStyle w:val="datalabel"/>
          <w:rFonts w:ascii="Arial" w:hAnsi="Arial" w:cs="Arial"/>
          <w:b/>
          <w:sz w:val="22"/>
          <w:szCs w:val="22"/>
        </w:rPr>
        <w:t>CZ.03.2.63/0.0/0.0/15_017/0002766</w:t>
      </w:r>
      <w:r w:rsidR="00DE45CC" w:rsidRPr="00242BAA">
        <w:rPr>
          <w:rStyle w:val="datalabel"/>
          <w:rFonts w:ascii="Arial" w:hAnsi="Arial" w:cs="Arial"/>
          <w:b/>
          <w:sz w:val="22"/>
          <w:szCs w:val="22"/>
        </w:rPr>
        <w:t xml:space="preserve">, název projektu </w:t>
      </w:r>
      <w:r w:rsidR="00DE45CC">
        <w:rPr>
          <w:rStyle w:val="datalabel"/>
          <w:rFonts w:ascii="Arial" w:hAnsi="Arial" w:cs="Arial"/>
          <w:b/>
          <w:sz w:val="22"/>
          <w:szCs w:val="22"/>
        </w:rPr>
        <w:t>„</w:t>
      </w:r>
      <w:r w:rsidR="00DE45CC" w:rsidRPr="002C6809">
        <w:rPr>
          <w:rStyle w:val="datalabel"/>
          <w:rFonts w:ascii="Arial" w:hAnsi="Arial" w:cs="Arial"/>
          <w:b/>
          <w:sz w:val="22"/>
          <w:szCs w:val="22"/>
        </w:rPr>
        <w:t>Život jako každý jiný</w:t>
      </w:r>
      <w:r w:rsidR="00DE45CC">
        <w:rPr>
          <w:rStyle w:val="datalabel"/>
          <w:rFonts w:ascii="Arial" w:hAnsi="Arial" w:cs="Arial"/>
          <w:b/>
          <w:sz w:val="22"/>
          <w:szCs w:val="22"/>
        </w:rPr>
        <w:t>“</w:t>
      </w:r>
      <w:r w:rsidR="0013336A" w:rsidRPr="00242BAA">
        <w:rPr>
          <w:rStyle w:val="datalabel"/>
          <w:rFonts w:ascii="Arial" w:hAnsi="Arial" w:cs="Arial"/>
          <w:b/>
          <w:sz w:val="22"/>
          <w:szCs w:val="22"/>
        </w:rPr>
        <w:t xml:space="preserve"> a číslo PRV</w:t>
      </w:r>
      <w:r w:rsidR="0013336A" w:rsidRPr="005A75E3">
        <w:rPr>
          <w:rStyle w:val="datalabel"/>
          <w:rFonts w:ascii="Arial" w:hAnsi="Arial" w:cs="Arial"/>
          <w:sz w:val="22"/>
          <w:szCs w:val="22"/>
        </w:rPr>
        <w:t xml:space="preserve"> (bude upřesněno Objed</w:t>
      </w:r>
      <w:r w:rsidR="000171D3" w:rsidRPr="005A75E3">
        <w:rPr>
          <w:rStyle w:val="datalabel"/>
          <w:rFonts w:ascii="Arial" w:hAnsi="Arial" w:cs="Arial"/>
          <w:sz w:val="22"/>
          <w:szCs w:val="22"/>
        </w:rPr>
        <w:t>n</w:t>
      </w:r>
      <w:r w:rsidR="0013336A" w:rsidRPr="005A75E3">
        <w:rPr>
          <w:rStyle w:val="datalabel"/>
          <w:rFonts w:ascii="Arial" w:hAnsi="Arial" w:cs="Arial"/>
          <w:sz w:val="22"/>
          <w:szCs w:val="22"/>
        </w:rPr>
        <w:t>atelem)</w:t>
      </w:r>
      <w:r w:rsidR="00F852FA" w:rsidRPr="005A75E3">
        <w:rPr>
          <w:rFonts w:ascii="Arial" w:hAnsi="Arial" w:cs="Arial"/>
          <w:sz w:val="22"/>
          <w:szCs w:val="22"/>
        </w:rPr>
        <w:t xml:space="preserve">. </w:t>
      </w:r>
      <w:r w:rsidR="00391F80" w:rsidRPr="00242BAA">
        <w:rPr>
          <w:rFonts w:ascii="Arial" w:hAnsi="Arial" w:cs="Arial"/>
          <w:sz w:val="22"/>
          <w:szCs w:val="22"/>
        </w:rPr>
        <w:t xml:space="preserve">Objednatel si vyhrazuje právo před uplynutím lhůty splatnosti vrátit fakturu </w:t>
      </w:r>
      <w:r w:rsidR="0040461B">
        <w:rPr>
          <w:rFonts w:ascii="Arial" w:hAnsi="Arial" w:cs="Arial"/>
          <w:sz w:val="22"/>
          <w:szCs w:val="22"/>
        </w:rPr>
        <w:t>Dodavatel</w:t>
      </w:r>
      <w:r w:rsidR="00391F80" w:rsidRPr="00242BAA">
        <w:rPr>
          <w:rFonts w:ascii="Arial" w:hAnsi="Arial" w:cs="Arial"/>
          <w:sz w:val="22"/>
          <w:szCs w:val="22"/>
        </w:rPr>
        <w:t>i, pokud neobsahuje požadované náležitosti nebo obsahuje nesprávné cenové údaje. Oprávněným vrácením faktury přestává běžet původní lhůta splatnosti. Opravená nebo přepracovaná faktura musí být následně opatřena novou lhůtou splatnosti, jež musí činit 30 kalendářních dnů ode dne doručení na adresu sídla Objednatele</w:t>
      </w:r>
      <w:r w:rsidRPr="00242BAA">
        <w:rPr>
          <w:rFonts w:ascii="Arial" w:hAnsi="Arial" w:cs="Arial"/>
          <w:sz w:val="22"/>
          <w:szCs w:val="22"/>
        </w:rPr>
        <w:t>.</w:t>
      </w:r>
    </w:p>
    <w:p w14:paraId="097F2432" w14:textId="4A4DB1AD" w:rsidR="004B1F60" w:rsidRDefault="00F10979" w:rsidP="00222B5C">
      <w:pPr>
        <w:pStyle w:val="Odstavecseseznamem"/>
        <w:numPr>
          <w:ilvl w:val="1"/>
          <w:numId w:val="7"/>
        </w:numPr>
        <w:spacing w:before="120" w:line="280" w:lineRule="atLeast"/>
        <w:ind w:left="567" w:hanging="567"/>
        <w:jc w:val="both"/>
        <w:rPr>
          <w:rFonts w:ascii="Arial" w:hAnsi="Arial" w:cs="Arial"/>
          <w:sz w:val="22"/>
          <w:szCs w:val="22"/>
        </w:rPr>
      </w:pPr>
      <w:r w:rsidRPr="004B1F60">
        <w:rPr>
          <w:rFonts w:ascii="Arial" w:hAnsi="Arial" w:cs="Arial"/>
          <w:sz w:val="22"/>
          <w:szCs w:val="22"/>
        </w:rPr>
        <w:t>Objednatel</w:t>
      </w:r>
      <w:r w:rsidR="004B1F60">
        <w:rPr>
          <w:rFonts w:ascii="Arial" w:hAnsi="Arial" w:cs="Arial"/>
          <w:sz w:val="22"/>
          <w:szCs w:val="22"/>
        </w:rPr>
        <w:t xml:space="preserve"> </w:t>
      </w:r>
      <w:r w:rsidRPr="004B1F60">
        <w:rPr>
          <w:rFonts w:ascii="Arial" w:hAnsi="Arial" w:cs="Arial"/>
          <w:sz w:val="22"/>
          <w:szCs w:val="22"/>
        </w:rPr>
        <w:t>je oprávněn vystavit fakturu po řádném dokončení</w:t>
      </w:r>
      <w:r w:rsidR="002B62A2">
        <w:rPr>
          <w:rFonts w:ascii="Arial" w:hAnsi="Arial" w:cs="Arial"/>
          <w:sz w:val="22"/>
          <w:szCs w:val="22"/>
        </w:rPr>
        <w:t xml:space="preserve"> a předání</w:t>
      </w:r>
      <w:r w:rsidR="00F96375" w:rsidRPr="004B1F60">
        <w:rPr>
          <w:rFonts w:ascii="Arial" w:hAnsi="Arial" w:cs="Arial"/>
          <w:sz w:val="22"/>
          <w:szCs w:val="22"/>
        </w:rPr>
        <w:t xml:space="preserve"> všech </w:t>
      </w:r>
      <w:r w:rsidR="008A7A27">
        <w:rPr>
          <w:rFonts w:ascii="Arial" w:hAnsi="Arial" w:cs="Arial"/>
          <w:sz w:val="22"/>
          <w:szCs w:val="22"/>
        </w:rPr>
        <w:t>čtyř</w:t>
      </w:r>
      <w:r w:rsidR="008A2B2C">
        <w:rPr>
          <w:rFonts w:ascii="Arial" w:hAnsi="Arial" w:cs="Arial"/>
          <w:sz w:val="22"/>
          <w:szCs w:val="22"/>
        </w:rPr>
        <w:t xml:space="preserve"> </w:t>
      </w:r>
      <w:r w:rsidR="00805D08">
        <w:rPr>
          <w:rFonts w:ascii="Arial" w:hAnsi="Arial" w:cs="Arial"/>
          <w:sz w:val="22"/>
          <w:szCs w:val="22"/>
        </w:rPr>
        <w:t>vzdělávacích filmů</w:t>
      </w:r>
      <w:r w:rsidR="008A2B2C">
        <w:rPr>
          <w:rFonts w:ascii="Arial" w:hAnsi="Arial" w:cs="Arial"/>
          <w:sz w:val="22"/>
          <w:szCs w:val="22"/>
        </w:rPr>
        <w:t>, a to v souladu s odst. 4.5. této Smlouvy.</w:t>
      </w:r>
    </w:p>
    <w:p w14:paraId="38302227" w14:textId="77777777" w:rsidR="00AB40D6" w:rsidRPr="004B1F60" w:rsidRDefault="00460F97" w:rsidP="009B4775">
      <w:pPr>
        <w:pStyle w:val="Nadpis1"/>
        <w:numPr>
          <w:ilvl w:val="0"/>
          <w:numId w:val="1"/>
        </w:numPr>
        <w:tabs>
          <w:tab w:val="left" w:pos="454"/>
        </w:tabs>
        <w:overflowPunct/>
        <w:autoSpaceDE/>
        <w:autoSpaceDN/>
        <w:adjustRightInd/>
        <w:spacing w:before="600"/>
        <w:ind w:left="357" w:hanging="357"/>
        <w:jc w:val="center"/>
        <w:textAlignment w:val="auto"/>
        <w:rPr>
          <w:rFonts w:ascii="Arial" w:hAnsi="Arial" w:cs="Arial"/>
          <w:sz w:val="22"/>
          <w:szCs w:val="22"/>
        </w:rPr>
      </w:pPr>
      <w:r w:rsidRPr="004B1F60">
        <w:rPr>
          <w:rFonts w:ascii="Arial" w:hAnsi="Arial" w:cs="Arial"/>
          <w:sz w:val="22"/>
          <w:szCs w:val="22"/>
        </w:rPr>
        <w:t>Ochrana informací</w:t>
      </w:r>
    </w:p>
    <w:p w14:paraId="38302228" w14:textId="02A5AD30" w:rsidR="00460F97" w:rsidRPr="00242BAA" w:rsidRDefault="0040461B" w:rsidP="00222B5C">
      <w:pPr>
        <w:pStyle w:val="Odstavecseseznamem"/>
        <w:numPr>
          <w:ilvl w:val="1"/>
          <w:numId w:val="8"/>
        </w:numPr>
        <w:spacing w:before="120" w:line="280" w:lineRule="atLeast"/>
        <w:ind w:left="567" w:hanging="567"/>
        <w:jc w:val="both"/>
        <w:rPr>
          <w:rFonts w:ascii="Arial" w:hAnsi="Arial" w:cs="Arial"/>
          <w:sz w:val="22"/>
          <w:szCs w:val="22"/>
        </w:rPr>
      </w:pPr>
      <w:r>
        <w:rPr>
          <w:rFonts w:ascii="Arial" w:hAnsi="Arial" w:cs="Arial"/>
          <w:sz w:val="22"/>
          <w:szCs w:val="22"/>
        </w:rPr>
        <w:t>Dodavatel</w:t>
      </w:r>
      <w:r w:rsidR="00C57F1B" w:rsidRPr="00242BAA">
        <w:rPr>
          <w:rFonts w:ascii="Arial" w:hAnsi="Arial" w:cs="Arial"/>
          <w:sz w:val="22"/>
          <w:szCs w:val="22"/>
        </w:rPr>
        <w:t xml:space="preserve"> je povinen zachovat </w:t>
      </w:r>
      <w:r w:rsidR="00460F97" w:rsidRPr="00242BAA">
        <w:rPr>
          <w:rFonts w:ascii="Arial" w:hAnsi="Arial" w:cs="Arial"/>
          <w:sz w:val="22"/>
          <w:szCs w:val="22"/>
        </w:rPr>
        <w:t>jako citlivé veškeré informace, o kterých se dozví v souvislosti s</w:t>
      </w:r>
      <w:r w:rsidR="007F555F" w:rsidRPr="00242BAA">
        <w:rPr>
          <w:rFonts w:ascii="Arial" w:hAnsi="Arial" w:cs="Arial"/>
          <w:sz w:val="22"/>
          <w:szCs w:val="22"/>
        </w:rPr>
        <w:t> </w:t>
      </w:r>
      <w:r w:rsidR="00460F97" w:rsidRPr="00242BAA">
        <w:rPr>
          <w:rFonts w:ascii="Arial" w:hAnsi="Arial" w:cs="Arial"/>
          <w:sz w:val="22"/>
          <w:szCs w:val="22"/>
        </w:rPr>
        <w:t>plnění</w:t>
      </w:r>
      <w:r w:rsidR="007F555F" w:rsidRPr="00242BAA">
        <w:rPr>
          <w:rFonts w:ascii="Arial" w:hAnsi="Arial" w:cs="Arial"/>
          <w:sz w:val="22"/>
          <w:szCs w:val="22"/>
        </w:rPr>
        <w:t xml:space="preserve">m </w:t>
      </w:r>
      <w:r w:rsidR="00C57F1B" w:rsidRPr="00242BAA">
        <w:rPr>
          <w:rFonts w:ascii="Arial" w:hAnsi="Arial" w:cs="Arial"/>
          <w:sz w:val="22"/>
          <w:szCs w:val="22"/>
        </w:rPr>
        <w:t xml:space="preserve">předmětu </w:t>
      </w:r>
      <w:r w:rsidR="00460F97" w:rsidRPr="00242BAA">
        <w:rPr>
          <w:rFonts w:ascii="Arial" w:hAnsi="Arial" w:cs="Arial"/>
          <w:sz w:val="22"/>
          <w:szCs w:val="22"/>
        </w:rPr>
        <w:t xml:space="preserve">této Smlouvy. Povinnost </w:t>
      </w:r>
      <w:r w:rsidR="00592C2F">
        <w:rPr>
          <w:rFonts w:ascii="Arial" w:hAnsi="Arial" w:cs="Arial"/>
          <w:sz w:val="22"/>
          <w:szCs w:val="22"/>
        </w:rPr>
        <w:t>poskytovat</w:t>
      </w:r>
      <w:r w:rsidR="00460F97" w:rsidRPr="00242BAA">
        <w:rPr>
          <w:rFonts w:ascii="Arial" w:hAnsi="Arial" w:cs="Arial"/>
          <w:sz w:val="22"/>
          <w:szCs w:val="22"/>
        </w:rPr>
        <w:t xml:space="preserve"> informace podle zákona č. 106/1999 Sb., o svobodném přístupu k informacím, ve znění pozdějších předpisů není tímto ustanovením dotčena.</w:t>
      </w:r>
    </w:p>
    <w:p w14:paraId="38302229" w14:textId="28F1C28F" w:rsidR="00460F97" w:rsidRPr="00242BAA" w:rsidRDefault="0040461B" w:rsidP="00222B5C">
      <w:pPr>
        <w:pStyle w:val="Odstavecseseznamem"/>
        <w:numPr>
          <w:ilvl w:val="1"/>
          <w:numId w:val="8"/>
        </w:numPr>
        <w:spacing w:before="120" w:line="280" w:lineRule="atLeast"/>
        <w:ind w:left="567" w:hanging="567"/>
        <w:jc w:val="both"/>
        <w:rPr>
          <w:rFonts w:ascii="Arial" w:hAnsi="Arial" w:cs="Arial"/>
          <w:sz w:val="22"/>
          <w:szCs w:val="22"/>
        </w:rPr>
      </w:pPr>
      <w:r>
        <w:rPr>
          <w:rFonts w:ascii="Arial" w:hAnsi="Arial" w:cs="Arial"/>
          <w:sz w:val="22"/>
          <w:szCs w:val="22"/>
        </w:rPr>
        <w:t>Dodavatel</w:t>
      </w:r>
      <w:r w:rsidR="008F6B50" w:rsidRPr="00242BAA">
        <w:rPr>
          <w:rFonts w:ascii="Arial" w:hAnsi="Arial" w:cs="Arial"/>
          <w:sz w:val="22"/>
          <w:szCs w:val="22"/>
        </w:rPr>
        <w:t xml:space="preserve"> není oprávněn uvolnit</w:t>
      </w:r>
      <w:r w:rsidR="00460F97" w:rsidRPr="00242BAA">
        <w:rPr>
          <w:rFonts w:ascii="Arial" w:hAnsi="Arial" w:cs="Arial"/>
          <w:sz w:val="22"/>
          <w:szCs w:val="22"/>
        </w:rPr>
        <w:t>, sděl</w:t>
      </w:r>
      <w:r w:rsidR="008F6B50" w:rsidRPr="00242BAA">
        <w:rPr>
          <w:rFonts w:ascii="Arial" w:hAnsi="Arial" w:cs="Arial"/>
          <w:sz w:val="22"/>
          <w:szCs w:val="22"/>
        </w:rPr>
        <w:t>it</w:t>
      </w:r>
      <w:r w:rsidR="00460F97" w:rsidRPr="00242BAA">
        <w:rPr>
          <w:rFonts w:ascii="Arial" w:hAnsi="Arial" w:cs="Arial"/>
          <w:sz w:val="22"/>
          <w:szCs w:val="22"/>
        </w:rPr>
        <w:t xml:space="preserve"> ani zpřístupn</w:t>
      </w:r>
      <w:r w:rsidR="008F6B50" w:rsidRPr="00242BAA">
        <w:rPr>
          <w:rFonts w:ascii="Arial" w:hAnsi="Arial" w:cs="Arial"/>
          <w:sz w:val="22"/>
          <w:szCs w:val="22"/>
        </w:rPr>
        <w:t>it</w:t>
      </w:r>
      <w:r w:rsidR="00460F97" w:rsidRPr="00242BAA">
        <w:rPr>
          <w:rFonts w:ascii="Arial" w:hAnsi="Arial" w:cs="Arial"/>
          <w:sz w:val="22"/>
          <w:szCs w:val="22"/>
        </w:rPr>
        <w:t xml:space="preserve"> jakékoliv třetí osobě informace Objednatele bez jeho předchozího písemného souhlasu, a to v jakékoliv formě, a </w:t>
      </w:r>
      <w:r w:rsidR="008F6B50" w:rsidRPr="00242BAA">
        <w:rPr>
          <w:rFonts w:ascii="Arial" w:hAnsi="Arial" w:cs="Arial"/>
          <w:sz w:val="22"/>
          <w:szCs w:val="22"/>
        </w:rPr>
        <w:t xml:space="preserve">je povinen </w:t>
      </w:r>
      <w:r w:rsidR="00460F97" w:rsidRPr="00242BAA">
        <w:rPr>
          <w:rFonts w:ascii="Arial" w:hAnsi="Arial" w:cs="Arial"/>
          <w:sz w:val="22"/>
          <w:szCs w:val="22"/>
        </w:rPr>
        <w:t>podnikn</w:t>
      </w:r>
      <w:r w:rsidR="008F6B50" w:rsidRPr="00242BAA">
        <w:rPr>
          <w:rFonts w:ascii="Arial" w:hAnsi="Arial" w:cs="Arial"/>
          <w:sz w:val="22"/>
          <w:szCs w:val="22"/>
        </w:rPr>
        <w:t>out</w:t>
      </w:r>
      <w:r w:rsidR="00460F97" w:rsidRPr="00242BAA">
        <w:rPr>
          <w:rFonts w:ascii="Arial" w:hAnsi="Arial" w:cs="Arial"/>
          <w:sz w:val="22"/>
          <w:szCs w:val="22"/>
        </w:rPr>
        <w:t xml:space="preserve"> </w:t>
      </w:r>
      <w:r w:rsidR="008F6B50" w:rsidRPr="00242BAA">
        <w:rPr>
          <w:rFonts w:ascii="Arial" w:hAnsi="Arial" w:cs="Arial"/>
          <w:sz w:val="22"/>
          <w:szCs w:val="22"/>
        </w:rPr>
        <w:t xml:space="preserve">veškeré </w:t>
      </w:r>
      <w:r w:rsidR="00460F97" w:rsidRPr="00242BAA">
        <w:rPr>
          <w:rFonts w:ascii="Arial" w:hAnsi="Arial" w:cs="Arial"/>
          <w:sz w:val="22"/>
          <w:szCs w:val="22"/>
        </w:rPr>
        <w:t xml:space="preserve">nezbytné kroky k zabezpečení </w:t>
      </w:r>
      <w:r w:rsidR="008F6B50" w:rsidRPr="00242BAA">
        <w:rPr>
          <w:rFonts w:ascii="Arial" w:hAnsi="Arial" w:cs="Arial"/>
          <w:sz w:val="22"/>
          <w:szCs w:val="22"/>
        </w:rPr>
        <w:t xml:space="preserve">daných </w:t>
      </w:r>
      <w:r w:rsidR="00460F97" w:rsidRPr="00242BAA">
        <w:rPr>
          <w:rFonts w:ascii="Arial" w:hAnsi="Arial" w:cs="Arial"/>
          <w:sz w:val="22"/>
          <w:szCs w:val="22"/>
        </w:rPr>
        <w:t xml:space="preserve">informací. </w:t>
      </w:r>
      <w:r w:rsidR="008F6B50" w:rsidRPr="00242BAA">
        <w:rPr>
          <w:rFonts w:ascii="Arial" w:hAnsi="Arial" w:cs="Arial"/>
          <w:sz w:val="22"/>
          <w:szCs w:val="22"/>
        </w:rPr>
        <w:t xml:space="preserve">Povinnost zachovávat </w:t>
      </w:r>
      <w:r w:rsidR="00460F97" w:rsidRPr="00242BAA">
        <w:rPr>
          <w:rFonts w:ascii="Arial" w:hAnsi="Arial" w:cs="Arial"/>
          <w:sz w:val="22"/>
          <w:szCs w:val="22"/>
        </w:rPr>
        <w:t xml:space="preserve">mlčenlivost a </w:t>
      </w:r>
      <w:r w:rsidR="008F6B50" w:rsidRPr="00242BAA">
        <w:rPr>
          <w:rFonts w:ascii="Arial" w:hAnsi="Arial" w:cs="Arial"/>
          <w:sz w:val="22"/>
          <w:szCs w:val="22"/>
        </w:rPr>
        <w:t xml:space="preserve">zajistit </w:t>
      </w:r>
      <w:r w:rsidR="00460F97" w:rsidRPr="00242BAA">
        <w:rPr>
          <w:rFonts w:ascii="Arial" w:hAnsi="Arial" w:cs="Arial"/>
          <w:sz w:val="22"/>
          <w:szCs w:val="22"/>
        </w:rPr>
        <w:t>ochran</w:t>
      </w:r>
      <w:r w:rsidR="008F6B50" w:rsidRPr="00242BAA">
        <w:rPr>
          <w:rFonts w:ascii="Arial" w:hAnsi="Arial" w:cs="Arial"/>
          <w:sz w:val="22"/>
          <w:szCs w:val="22"/>
        </w:rPr>
        <w:t>u</w:t>
      </w:r>
      <w:r w:rsidR="00460F97" w:rsidRPr="00242BAA">
        <w:rPr>
          <w:rFonts w:ascii="Arial" w:hAnsi="Arial" w:cs="Arial"/>
          <w:sz w:val="22"/>
          <w:szCs w:val="22"/>
        </w:rPr>
        <w:t xml:space="preserve"> citlivých informací zůstává v platnosti neomezeně dlouho i po ukončení </w:t>
      </w:r>
      <w:r w:rsidR="008F6B50" w:rsidRPr="00242BAA">
        <w:rPr>
          <w:rFonts w:ascii="Arial" w:hAnsi="Arial" w:cs="Arial"/>
          <w:sz w:val="22"/>
          <w:szCs w:val="22"/>
        </w:rPr>
        <w:t>platnosti a účinnosti</w:t>
      </w:r>
      <w:r w:rsidR="00460F97" w:rsidRPr="00242BAA">
        <w:rPr>
          <w:rFonts w:ascii="Arial" w:hAnsi="Arial" w:cs="Arial"/>
          <w:sz w:val="22"/>
          <w:szCs w:val="22"/>
        </w:rPr>
        <w:t xml:space="preserve"> této Smlouvy.</w:t>
      </w:r>
    </w:p>
    <w:p w14:paraId="3830222A" w14:textId="120A97FF" w:rsidR="00460F97" w:rsidRPr="00242BAA" w:rsidRDefault="0040461B" w:rsidP="00222B5C">
      <w:pPr>
        <w:pStyle w:val="Odstavecseseznamem"/>
        <w:numPr>
          <w:ilvl w:val="1"/>
          <w:numId w:val="8"/>
        </w:numPr>
        <w:spacing w:before="120" w:line="280" w:lineRule="atLeast"/>
        <w:ind w:left="567" w:hanging="567"/>
        <w:jc w:val="both"/>
        <w:rPr>
          <w:rFonts w:ascii="Arial" w:hAnsi="Arial" w:cs="Arial"/>
          <w:sz w:val="22"/>
          <w:szCs w:val="22"/>
        </w:rPr>
      </w:pPr>
      <w:r>
        <w:rPr>
          <w:rFonts w:ascii="Arial" w:hAnsi="Arial" w:cs="Arial"/>
          <w:sz w:val="22"/>
          <w:szCs w:val="22"/>
        </w:rPr>
        <w:t>Dodavatel</w:t>
      </w:r>
      <w:r w:rsidR="007B5A2D" w:rsidRPr="00242BAA">
        <w:rPr>
          <w:rFonts w:ascii="Arial" w:hAnsi="Arial" w:cs="Arial"/>
          <w:sz w:val="22"/>
          <w:szCs w:val="22"/>
        </w:rPr>
        <w:t xml:space="preserve"> je povinen</w:t>
      </w:r>
      <w:r w:rsidR="00460F97" w:rsidRPr="00242BAA">
        <w:rPr>
          <w:rFonts w:ascii="Arial" w:hAnsi="Arial" w:cs="Arial"/>
          <w:sz w:val="22"/>
          <w:szCs w:val="22"/>
        </w:rPr>
        <w:t xml:space="preserve"> zabezpečit veškeré podklady, mající charakter citlivé informace, poskytnuté mu Objednatelem, proti</w:t>
      </w:r>
      <w:r w:rsidR="00C36FF3">
        <w:rPr>
          <w:rFonts w:ascii="Arial" w:hAnsi="Arial" w:cs="Arial"/>
          <w:sz w:val="22"/>
          <w:szCs w:val="22"/>
        </w:rPr>
        <w:t xml:space="preserve"> odcizení nebo jinému zneužití.</w:t>
      </w:r>
    </w:p>
    <w:p w14:paraId="3830222C" w14:textId="77777777" w:rsidR="00460F97" w:rsidRPr="00242BAA" w:rsidRDefault="00460F97" w:rsidP="00222B5C">
      <w:pPr>
        <w:pStyle w:val="Odstavecseseznamem"/>
        <w:numPr>
          <w:ilvl w:val="1"/>
          <w:numId w:val="8"/>
        </w:numPr>
        <w:spacing w:before="120" w:line="280" w:lineRule="atLeast"/>
        <w:ind w:left="567" w:hanging="567"/>
        <w:jc w:val="both"/>
        <w:rPr>
          <w:rFonts w:ascii="Arial" w:hAnsi="Arial" w:cs="Arial"/>
          <w:sz w:val="22"/>
          <w:szCs w:val="22"/>
        </w:rPr>
      </w:pPr>
      <w:r w:rsidRPr="00242BAA">
        <w:rPr>
          <w:rFonts w:ascii="Arial" w:hAnsi="Arial" w:cs="Arial"/>
          <w:sz w:val="22"/>
          <w:szCs w:val="22"/>
        </w:rPr>
        <w:lastRenderedPageBreak/>
        <w:t>Povinnost zachovávat mlčenlivost se nevztahuje na informace:</w:t>
      </w:r>
    </w:p>
    <w:p w14:paraId="3830222D" w14:textId="1948F104" w:rsidR="00460F97" w:rsidRPr="00242BAA" w:rsidRDefault="00460F97" w:rsidP="00222B5C">
      <w:pPr>
        <w:numPr>
          <w:ilvl w:val="0"/>
          <w:numId w:val="2"/>
        </w:numPr>
        <w:tabs>
          <w:tab w:val="left" w:pos="993"/>
        </w:tabs>
        <w:spacing w:before="60" w:line="280" w:lineRule="atLeast"/>
        <w:ind w:left="993" w:hanging="284"/>
        <w:jc w:val="both"/>
        <w:rPr>
          <w:rFonts w:ascii="Arial" w:hAnsi="Arial" w:cs="Arial"/>
          <w:sz w:val="22"/>
          <w:szCs w:val="22"/>
          <w:lang w:eastAsia="en-US"/>
        </w:rPr>
      </w:pPr>
      <w:r w:rsidRPr="00242BAA">
        <w:rPr>
          <w:rFonts w:ascii="Arial" w:hAnsi="Arial" w:cs="Arial"/>
          <w:sz w:val="22"/>
          <w:szCs w:val="22"/>
          <w:lang w:eastAsia="en-US"/>
        </w:rPr>
        <w:t xml:space="preserve">které jsou nebo se stanou všeobecně a veřejně přístupnými jinak, než porušením ustanovení tohoto článku Smlouvy ze strany </w:t>
      </w:r>
      <w:r w:rsidR="0040461B">
        <w:rPr>
          <w:rFonts w:ascii="Arial" w:hAnsi="Arial" w:cs="Arial"/>
          <w:sz w:val="22"/>
          <w:szCs w:val="22"/>
          <w:lang w:eastAsia="en-US"/>
        </w:rPr>
        <w:t>Dodavatel</w:t>
      </w:r>
      <w:r w:rsidR="00CC0C32" w:rsidRPr="00242BAA">
        <w:rPr>
          <w:rFonts w:ascii="Arial" w:hAnsi="Arial" w:cs="Arial"/>
          <w:sz w:val="22"/>
          <w:szCs w:val="22"/>
          <w:lang w:eastAsia="en-US"/>
        </w:rPr>
        <w:t>e</w:t>
      </w:r>
      <w:r w:rsidRPr="00242BAA">
        <w:rPr>
          <w:rFonts w:ascii="Arial" w:hAnsi="Arial" w:cs="Arial"/>
          <w:sz w:val="22"/>
          <w:szCs w:val="22"/>
          <w:lang w:eastAsia="en-US"/>
        </w:rPr>
        <w:t>,</w:t>
      </w:r>
    </w:p>
    <w:p w14:paraId="3830222E" w14:textId="1E52E88B" w:rsidR="00460F97" w:rsidRPr="00242BAA" w:rsidRDefault="00460F97" w:rsidP="00222B5C">
      <w:pPr>
        <w:numPr>
          <w:ilvl w:val="0"/>
          <w:numId w:val="2"/>
        </w:numPr>
        <w:tabs>
          <w:tab w:val="left" w:pos="993"/>
        </w:tabs>
        <w:spacing w:before="60" w:line="280" w:lineRule="atLeast"/>
        <w:ind w:left="993" w:hanging="284"/>
        <w:jc w:val="both"/>
        <w:rPr>
          <w:rFonts w:ascii="Arial" w:hAnsi="Arial" w:cs="Arial"/>
          <w:sz w:val="22"/>
          <w:szCs w:val="22"/>
          <w:lang w:eastAsia="en-US"/>
        </w:rPr>
      </w:pPr>
      <w:r w:rsidRPr="00242BAA">
        <w:rPr>
          <w:rFonts w:ascii="Arial" w:hAnsi="Arial" w:cs="Arial"/>
          <w:sz w:val="22"/>
          <w:szCs w:val="22"/>
          <w:lang w:eastAsia="en-US"/>
        </w:rPr>
        <w:t xml:space="preserve">které jsou </w:t>
      </w:r>
      <w:r w:rsidR="0040461B">
        <w:rPr>
          <w:rFonts w:ascii="Arial" w:hAnsi="Arial" w:cs="Arial"/>
          <w:sz w:val="22"/>
          <w:szCs w:val="22"/>
          <w:lang w:eastAsia="en-US"/>
        </w:rPr>
        <w:t>Dodavatel</w:t>
      </w:r>
      <w:r w:rsidR="00CC0C32" w:rsidRPr="00242BAA">
        <w:rPr>
          <w:rFonts w:ascii="Arial" w:hAnsi="Arial" w:cs="Arial"/>
          <w:sz w:val="22"/>
          <w:szCs w:val="22"/>
          <w:lang w:eastAsia="en-US"/>
        </w:rPr>
        <w:t xml:space="preserve">i </w:t>
      </w:r>
      <w:r w:rsidRPr="00242BAA">
        <w:rPr>
          <w:rFonts w:ascii="Arial" w:hAnsi="Arial" w:cs="Arial"/>
          <w:sz w:val="22"/>
          <w:szCs w:val="22"/>
          <w:lang w:eastAsia="en-US"/>
        </w:rPr>
        <w:t>známy a byly mu volně k dispozici ještě před přijetím těchto informací od Objednatele,</w:t>
      </w:r>
    </w:p>
    <w:p w14:paraId="3830222F" w14:textId="6DAFD7E9" w:rsidR="00460F97" w:rsidRPr="00242BAA" w:rsidRDefault="00460F97" w:rsidP="00222B5C">
      <w:pPr>
        <w:numPr>
          <w:ilvl w:val="0"/>
          <w:numId w:val="2"/>
        </w:numPr>
        <w:tabs>
          <w:tab w:val="left" w:pos="993"/>
        </w:tabs>
        <w:spacing w:before="60" w:line="280" w:lineRule="atLeast"/>
        <w:ind w:left="993" w:hanging="284"/>
        <w:jc w:val="both"/>
        <w:rPr>
          <w:rFonts w:ascii="Arial" w:hAnsi="Arial" w:cs="Arial"/>
          <w:sz w:val="22"/>
          <w:szCs w:val="22"/>
          <w:lang w:eastAsia="en-US"/>
        </w:rPr>
      </w:pPr>
      <w:r w:rsidRPr="00242BAA">
        <w:rPr>
          <w:rFonts w:ascii="Arial" w:hAnsi="Arial" w:cs="Arial"/>
          <w:sz w:val="22"/>
          <w:szCs w:val="22"/>
          <w:lang w:eastAsia="en-US"/>
        </w:rPr>
        <w:t xml:space="preserve">které budou následně </w:t>
      </w:r>
      <w:r w:rsidR="0040461B">
        <w:rPr>
          <w:rFonts w:ascii="Arial" w:hAnsi="Arial" w:cs="Arial"/>
          <w:sz w:val="22"/>
          <w:szCs w:val="22"/>
          <w:lang w:eastAsia="en-US"/>
        </w:rPr>
        <w:t>Dodavatel</w:t>
      </w:r>
      <w:r w:rsidR="00CC0C32" w:rsidRPr="00242BAA">
        <w:rPr>
          <w:rFonts w:ascii="Arial" w:hAnsi="Arial" w:cs="Arial"/>
          <w:sz w:val="22"/>
          <w:szCs w:val="22"/>
          <w:lang w:eastAsia="en-US"/>
        </w:rPr>
        <w:t xml:space="preserve">i </w:t>
      </w:r>
      <w:r w:rsidRPr="00242BAA">
        <w:rPr>
          <w:rFonts w:ascii="Arial" w:hAnsi="Arial" w:cs="Arial"/>
          <w:sz w:val="22"/>
          <w:szCs w:val="22"/>
          <w:lang w:eastAsia="en-US"/>
        </w:rPr>
        <w:t>sděleny bez závazku mlčenlivosti vůči třetí osobě, jež rovněž není ve vztahu k nim nijak vázána,</w:t>
      </w:r>
    </w:p>
    <w:p w14:paraId="62168C76" w14:textId="23414C10" w:rsidR="00AE3952" w:rsidRPr="002B2849" w:rsidRDefault="00460F97" w:rsidP="00222B5C">
      <w:pPr>
        <w:numPr>
          <w:ilvl w:val="0"/>
          <w:numId w:val="2"/>
        </w:numPr>
        <w:tabs>
          <w:tab w:val="left" w:pos="993"/>
        </w:tabs>
        <w:spacing w:before="60" w:line="280" w:lineRule="atLeast"/>
        <w:ind w:left="993" w:hanging="284"/>
        <w:jc w:val="both"/>
        <w:rPr>
          <w:rFonts w:ascii="Arial" w:hAnsi="Arial" w:cs="Arial"/>
          <w:sz w:val="22"/>
          <w:szCs w:val="22"/>
          <w:lang w:eastAsia="en-US"/>
        </w:rPr>
      </w:pPr>
      <w:r w:rsidRPr="00242BAA">
        <w:rPr>
          <w:rFonts w:ascii="Arial" w:hAnsi="Arial" w:cs="Arial"/>
          <w:sz w:val="22"/>
          <w:szCs w:val="22"/>
          <w:lang w:eastAsia="en-US"/>
        </w:rPr>
        <w:t>jejichž sdělení vyžadují platné a účinné právní předpisy.</w:t>
      </w:r>
    </w:p>
    <w:p w14:paraId="3C225EDB" w14:textId="5206BB3F" w:rsidR="000927BF" w:rsidRDefault="0040461B" w:rsidP="00222B5C">
      <w:pPr>
        <w:pStyle w:val="Odstavecseseznamem"/>
        <w:numPr>
          <w:ilvl w:val="1"/>
          <w:numId w:val="8"/>
        </w:numPr>
        <w:spacing w:before="120" w:line="280" w:lineRule="atLeast"/>
        <w:ind w:left="567" w:hanging="567"/>
        <w:jc w:val="both"/>
        <w:rPr>
          <w:rFonts w:ascii="Arial" w:hAnsi="Arial" w:cs="Arial"/>
          <w:sz w:val="22"/>
          <w:szCs w:val="22"/>
        </w:rPr>
      </w:pPr>
      <w:r>
        <w:rPr>
          <w:rFonts w:ascii="Arial" w:hAnsi="Arial" w:cs="Arial"/>
          <w:sz w:val="22"/>
          <w:szCs w:val="22"/>
        </w:rPr>
        <w:t>Dodavatel</w:t>
      </w:r>
      <w:r w:rsidR="000927BF" w:rsidRPr="002B2849">
        <w:rPr>
          <w:rFonts w:ascii="Arial" w:hAnsi="Arial" w:cs="Arial"/>
          <w:sz w:val="22"/>
          <w:szCs w:val="22"/>
        </w:rPr>
        <w:t xml:space="preserve"> se zavazuje zajistit při plnění této Smlouvy ochranu osobních údajů </w:t>
      </w:r>
      <w:r w:rsidR="00C42F4E">
        <w:rPr>
          <w:rFonts w:ascii="Arial" w:hAnsi="Arial" w:cs="Arial"/>
          <w:sz w:val="22"/>
          <w:szCs w:val="22"/>
        </w:rPr>
        <w:t xml:space="preserve">účastníků </w:t>
      </w:r>
      <w:r w:rsidR="00DF1C5D">
        <w:rPr>
          <w:rFonts w:ascii="Arial" w:hAnsi="Arial" w:cs="Arial"/>
          <w:sz w:val="22"/>
          <w:szCs w:val="22"/>
        </w:rPr>
        <w:t>vzdělávacích filmů</w:t>
      </w:r>
      <w:r w:rsidR="00C42F4E">
        <w:rPr>
          <w:rFonts w:ascii="Arial" w:hAnsi="Arial" w:cs="Arial"/>
          <w:sz w:val="22"/>
          <w:szCs w:val="22"/>
        </w:rPr>
        <w:t xml:space="preserve"> a </w:t>
      </w:r>
      <w:r w:rsidR="000927BF" w:rsidRPr="002B2849">
        <w:rPr>
          <w:rFonts w:ascii="Arial" w:hAnsi="Arial" w:cs="Arial"/>
          <w:sz w:val="22"/>
          <w:szCs w:val="22"/>
        </w:rPr>
        <w:t>zaměstnanců Objednatele, příp. i dalších osob. Smluvní strany se zavazují postupovat v souvislosti s</w:t>
      </w:r>
      <w:r w:rsidR="00D074D9">
        <w:rPr>
          <w:rFonts w:ascii="Arial" w:hAnsi="Arial" w:cs="Arial"/>
          <w:sz w:val="22"/>
          <w:szCs w:val="22"/>
        </w:rPr>
        <w:t> </w:t>
      </w:r>
      <w:r w:rsidR="000927BF" w:rsidRPr="002B2849">
        <w:rPr>
          <w:rFonts w:ascii="Arial" w:hAnsi="Arial" w:cs="Arial"/>
          <w:sz w:val="22"/>
          <w:szCs w:val="22"/>
        </w:rPr>
        <w:t>plněním</w:t>
      </w:r>
      <w:r w:rsidR="00D074D9">
        <w:rPr>
          <w:rFonts w:ascii="Arial" w:hAnsi="Arial" w:cs="Arial"/>
          <w:sz w:val="22"/>
          <w:szCs w:val="22"/>
        </w:rPr>
        <w:t xml:space="preserve"> této</w:t>
      </w:r>
      <w:r w:rsidR="000927BF" w:rsidRPr="002B2849">
        <w:rPr>
          <w:rFonts w:ascii="Arial" w:hAnsi="Arial" w:cs="Arial"/>
          <w:sz w:val="22"/>
          <w:szCs w:val="22"/>
        </w:rPr>
        <w:t xml:space="preserve"> </w:t>
      </w:r>
      <w:r w:rsidR="002B6DB1">
        <w:rPr>
          <w:rFonts w:ascii="Arial" w:hAnsi="Arial" w:cs="Arial"/>
          <w:sz w:val="22"/>
          <w:szCs w:val="22"/>
        </w:rPr>
        <w:t>S</w:t>
      </w:r>
      <w:r w:rsidR="000927BF" w:rsidRPr="002B2849">
        <w:rPr>
          <w:rFonts w:ascii="Arial" w:hAnsi="Arial" w:cs="Arial"/>
          <w:sz w:val="22"/>
          <w:szCs w:val="22"/>
        </w:rPr>
        <w:t>mlouvy v souladu s platnými a účinnými právními předpisy</w:t>
      </w:r>
      <w:r w:rsidR="00FB1179">
        <w:rPr>
          <w:rFonts w:ascii="Arial" w:hAnsi="Arial" w:cs="Arial"/>
          <w:sz w:val="22"/>
          <w:szCs w:val="22"/>
        </w:rPr>
        <w:t xml:space="preserve"> </w:t>
      </w:r>
      <w:r w:rsidR="000927BF" w:rsidRPr="002B2849">
        <w:rPr>
          <w:rFonts w:ascii="Arial" w:hAnsi="Arial" w:cs="Arial"/>
          <w:sz w:val="22"/>
          <w:szCs w:val="22"/>
        </w:rPr>
        <w:t>na ochranu osobních údajů, tj. podle zákona č. 11</w:t>
      </w:r>
      <w:r w:rsidR="00D46A56">
        <w:rPr>
          <w:rFonts w:ascii="Arial" w:hAnsi="Arial" w:cs="Arial"/>
          <w:sz w:val="22"/>
          <w:szCs w:val="22"/>
        </w:rPr>
        <w:t>0</w:t>
      </w:r>
      <w:r w:rsidR="000927BF" w:rsidRPr="002B2849">
        <w:rPr>
          <w:rFonts w:ascii="Arial" w:hAnsi="Arial" w:cs="Arial"/>
          <w:sz w:val="22"/>
          <w:szCs w:val="22"/>
        </w:rPr>
        <w:t>/20</w:t>
      </w:r>
      <w:r w:rsidR="00D46A56">
        <w:rPr>
          <w:rFonts w:ascii="Arial" w:hAnsi="Arial" w:cs="Arial"/>
          <w:sz w:val="22"/>
          <w:szCs w:val="22"/>
        </w:rPr>
        <w:t>19</w:t>
      </w:r>
      <w:r w:rsidR="000927BF" w:rsidRPr="002B2849">
        <w:rPr>
          <w:rFonts w:ascii="Arial" w:hAnsi="Arial" w:cs="Arial"/>
          <w:sz w:val="22"/>
          <w:szCs w:val="22"/>
        </w:rPr>
        <w:t> Sb., o </w:t>
      </w:r>
      <w:r w:rsidR="00D46A56">
        <w:rPr>
          <w:rFonts w:ascii="Arial" w:hAnsi="Arial" w:cs="Arial"/>
          <w:sz w:val="22"/>
          <w:szCs w:val="22"/>
        </w:rPr>
        <w:t>zpracování</w:t>
      </w:r>
      <w:r w:rsidR="00D46A56" w:rsidRPr="002B2849">
        <w:rPr>
          <w:rFonts w:ascii="Arial" w:hAnsi="Arial" w:cs="Arial"/>
          <w:sz w:val="22"/>
          <w:szCs w:val="22"/>
        </w:rPr>
        <w:t xml:space="preserve"> </w:t>
      </w:r>
      <w:r w:rsidR="000927BF" w:rsidRPr="002B2849">
        <w:rPr>
          <w:rFonts w:ascii="Arial" w:hAnsi="Arial" w:cs="Arial"/>
          <w:sz w:val="22"/>
          <w:szCs w:val="22"/>
        </w:rPr>
        <w:t xml:space="preserve">osobních údajů, v </w:t>
      </w:r>
      <w:r w:rsidR="00D46A56">
        <w:rPr>
          <w:rFonts w:ascii="Arial" w:hAnsi="Arial" w:cs="Arial"/>
          <w:sz w:val="22"/>
          <w:szCs w:val="22"/>
        </w:rPr>
        <w:t xml:space="preserve">aktuálním </w:t>
      </w:r>
      <w:r w:rsidR="000927BF" w:rsidRPr="002B2849">
        <w:rPr>
          <w:rFonts w:ascii="Arial" w:hAnsi="Arial" w:cs="Arial"/>
          <w:sz w:val="22"/>
          <w:szCs w:val="22"/>
        </w:rPr>
        <w:t>znění</w:t>
      </w:r>
      <w:r w:rsidR="00A405F6">
        <w:rPr>
          <w:rFonts w:ascii="Arial" w:hAnsi="Arial" w:cs="Arial"/>
          <w:sz w:val="22"/>
          <w:szCs w:val="22"/>
        </w:rPr>
        <w:t>,</w:t>
      </w:r>
      <w:r w:rsidR="000927BF" w:rsidRPr="002B2849">
        <w:rPr>
          <w:rFonts w:ascii="Arial" w:hAnsi="Arial" w:cs="Arial"/>
          <w:sz w:val="22"/>
          <w:szCs w:val="22"/>
        </w:rPr>
        <w:t xml:space="preserve"> a </w:t>
      </w:r>
      <w:r w:rsidR="00D46A56">
        <w:rPr>
          <w:rFonts w:ascii="Arial" w:hAnsi="Arial" w:cs="Arial"/>
          <w:sz w:val="22"/>
          <w:szCs w:val="22"/>
        </w:rPr>
        <w:t xml:space="preserve">dále </w:t>
      </w:r>
      <w:r w:rsidR="000927BF" w:rsidRPr="002B2849">
        <w:rPr>
          <w:rFonts w:ascii="Arial" w:hAnsi="Arial" w:cs="Arial"/>
          <w:sz w:val="22"/>
          <w:szCs w:val="22"/>
        </w:rPr>
        <w:t>podle Nařízení Evropského parlamentu a Rady (EU) 2016/679</w:t>
      </w:r>
      <w:r w:rsidR="00FB1179">
        <w:rPr>
          <w:rFonts w:ascii="Arial" w:hAnsi="Arial" w:cs="Arial"/>
          <w:sz w:val="22"/>
          <w:szCs w:val="22"/>
        </w:rPr>
        <w:t xml:space="preserve"> </w:t>
      </w:r>
      <w:r w:rsidR="000927BF" w:rsidRPr="002B2849">
        <w:rPr>
          <w:rFonts w:ascii="Arial" w:hAnsi="Arial" w:cs="Arial"/>
          <w:sz w:val="22"/>
          <w:szCs w:val="22"/>
        </w:rPr>
        <w:t>o ochraně fyzických osob v souvislosti se zpracováním osobních údajů a o volném pohybu těchto údajů. P</w:t>
      </w:r>
      <w:r w:rsidR="00C42F4E">
        <w:rPr>
          <w:rFonts w:ascii="Arial" w:hAnsi="Arial" w:cs="Arial"/>
          <w:sz w:val="22"/>
          <w:szCs w:val="22"/>
        </w:rPr>
        <w:t>ři zpracovávání osobních údajů účastníků</w:t>
      </w:r>
      <w:r w:rsidR="00FB1179">
        <w:rPr>
          <w:rFonts w:ascii="Arial" w:hAnsi="Arial" w:cs="Arial"/>
          <w:sz w:val="22"/>
          <w:szCs w:val="22"/>
        </w:rPr>
        <w:t xml:space="preserve"> </w:t>
      </w:r>
      <w:r w:rsidR="00DF1C5D">
        <w:rPr>
          <w:rFonts w:ascii="Arial" w:hAnsi="Arial" w:cs="Arial"/>
          <w:sz w:val="22"/>
          <w:szCs w:val="22"/>
        </w:rPr>
        <w:t>vzdělávacích filmů</w:t>
      </w:r>
      <w:r w:rsidR="00C42F4E">
        <w:rPr>
          <w:rFonts w:ascii="Arial" w:hAnsi="Arial" w:cs="Arial"/>
          <w:sz w:val="22"/>
          <w:szCs w:val="22"/>
        </w:rPr>
        <w:t xml:space="preserve">, </w:t>
      </w:r>
      <w:r w:rsidR="000927BF" w:rsidRPr="002B2849">
        <w:rPr>
          <w:rFonts w:ascii="Arial" w:hAnsi="Arial" w:cs="Arial"/>
          <w:sz w:val="22"/>
          <w:szCs w:val="22"/>
        </w:rPr>
        <w:t>zaměstnanců</w:t>
      </w:r>
      <w:r w:rsidR="00FB1179">
        <w:rPr>
          <w:rFonts w:ascii="Arial" w:hAnsi="Arial" w:cs="Arial"/>
          <w:sz w:val="22"/>
          <w:szCs w:val="22"/>
        </w:rPr>
        <w:t xml:space="preserve"> Objednatele</w:t>
      </w:r>
      <w:r w:rsidR="00C42F4E">
        <w:rPr>
          <w:rFonts w:ascii="Arial" w:hAnsi="Arial" w:cs="Arial"/>
          <w:sz w:val="22"/>
          <w:szCs w:val="22"/>
        </w:rPr>
        <w:t>, případně jiných osob v souvislosti s</w:t>
      </w:r>
      <w:r w:rsidR="00D074D9">
        <w:rPr>
          <w:rFonts w:ascii="Arial" w:hAnsi="Arial" w:cs="Arial"/>
          <w:sz w:val="22"/>
          <w:szCs w:val="22"/>
        </w:rPr>
        <w:t> </w:t>
      </w:r>
      <w:r w:rsidR="00C42F4E">
        <w:rPr>
          <w:rFonts w:ascii="Arial" w:hAnsi="Arial" w:cs="Arial"/>
          <w:sz w:val="22"/>
          <w:szCs w:val="22"/>
        </w:rPr>
        <w:t>plněním</w:t>
      </w:r>
      <w:r w:rsidR="00D074D9">
        <w:rPr>
          <w:rFonts w:ascii="Arial" w:hAnsi="Arial" w:cs="Arial"/>
          <w:sz w:val="22"/>
          <w:szCs w:val="22"/>
        </w:rPr>
        <w:t xml:space="preserve"> této</w:t>
      </w:r>
      <w:r w:rsidR="00C42F4E">
        <w:rPr>
          <w:rFonts w:ascii="Arial" w:hAnsi="Arial" w:cs="Arial"/>
          <w:sz w:val="22"/>
          <w:szCs w:val="22"/>
        </w:rPr>
        <w:t xml:space="preserve"> Smlouvy se zavazuje </w:t>
      </w:r>
      <w:r>
        <w:rPr>
          <w:rFonts w:ascii="Arial" w:hAnsi="Arial" w:cs="Arial"/>
          <w:sz w:val="22"/>
          <w:szCs w:val="22"/>
        </w:rPr>
        <w:t>Dodavatel</w:t>
      </w:r>
      <w:r w:rsidR="00C42F4E">
        <w:rPr>
          <w:rFonts w:ascii="Arial" w:hAnsi="Arial" w:cs="Arial"/>
          <w:sz w:val="22"/>
          <w:szCs w:val="22"/>
        </w:rPr>
        <w:t xml:space="preserve"> </w:t>
      </w:r>
      <w:r w:rsidR="000927BF" w:rsidRPr="002B2849">
        <w:rPr>
          <w:rFonts w:ascii="Arial" w:hAnsi="Arial" w:cs="Arial"/>
          <w:sz w:val="22"/>
          <w:szCs w:val="22"/>
        </w:rPr>
        <w:t>zpracovávat tyto osobní údaje pouze v rozsahu nezbytném pro plnění této Smlouvy</w:t>
      </w:r>
      <w:r w:rsidR="001B1962">
        <w:rPr>
          <w:rFonts w:ascii="Arial" w:hAnsi="Arial" w:cs="Arial"/>
          <w:sz w:val="22"/>
          <w:szCs w:val="22"/>
        </w:rPr>
        <w:br/>
      </w:r>
      <w:r w:rsidR="000927BF" w:rsidRPr="002B2849">
        <w:rPr>
          <w:rFonts w:ascii="Arial" w:hAnsi="Arial" w:cs="Arial"/>
          <w:sz w:val="22"/>
          <w:szCs w:val="22"/>
        </w:rPr>
        <w:t>a po dobu nezbytnou k plnění této Smlouvy.</w:t>
      </w:r>
    </w:p>
    <w:p w14:paraId="742B8D60" w14:textId="152862E6" w:rsidR="00595C87" w:rsidRPr="002B2849" w:rsidRDefault="0040461B" w:rsidP="00222B5C">
      <w:pPr>
        <w:pStyle w:val="Odstavecseseznamem"/>
        <w:numPr>
          <w:ilvl w:val="1"/>
          <w:numId w:val="8"/>
        </w:numPr>
        <w:spacing w:before="120" w:line="280" w:lineRule="atLeast"/>
        <w:ind w:left="567" w:hanging="567"/>
        <w:jc w:val="both"/>
        <w:rPr>
          <w:rFonts w:ascii="Arial" w:hAnsi="Arial" w:cs="Arial"/>
          <w:sz w:val="22"/>
          <w:szCs w:val="22"/>
        </w:rPr>
      </w:pPr>
      <w:r>
        <w:rPr>
          <w:rFonts w:ascii="Arial" w:hAnsi="Arial" w:cs="Arial"/>
          <w:sz w:val="22"/>
          <w:szCs w:val="22"/>
        </w:rPr>
        <w:t>Dodavatel</w:t>
      </w:r>
      <w:r w:rsidR="00595C87">
        <w:rPr>
          <w:rFonts w:ascii="Arial" w:hAnsi="Arial" w:cs="Arial"/>
          <w:sz w:val="22"/>
          <w:szCs w:val="22"/>
        </w:rPr>
        <w:t xml:space="preserve"> se zavazuje získat od účastníků </w:t>
      </w:r>
      <w:r w:rsidR="00DF1C5D">
        <w:rPr>
          <w:rFonts w:ascii="Arial" w:hAnsi="Arial" w:cs="Arial"/>
          <w:sz w:val="22"/>
          <w:szCs w:val="22"/>
        </w:rPr>
        <w:t>vzdělávacích filmů</w:t>
      </w:r>
      <w:r w:rsidR="00595C87">
        <w:rPr>
          <w:rFonts w:ascii="Arial" w:hAnsi="Arial" w:cs="Arial"/>
          <w:sz w:val="22"/>
          <w:szCs w:val="22"/>
        </w:rPr>
        <w:t xml:space="preserve"> předem jejich souhlas se zpracováním osobních údajů</w:t>
      </w:r>
      <w:r w:rsidR="00E27C37">
        <w:rPr>
          <w:rFonts w:ascii="Arial" w:hAnsi="Arial" w:cs="Arial"/>
          <w:sz w:val="22"/>
          <w:szCs w:val="22"/>
        </w:rPr>
        <w:t>, jakožto i s natáčením či fotografováním,</w:t>
      </w:r>
      <w:r w:rsidR="00595C87">
        <w:rPr>
          <w:rFonts w:ascii="Arial" w:hAnsi="Arial" w:cs="Arial"/>
          <w:sz w:val="22"/>
          <w:szCs w:val="22"/>
        </w:rPr>
        <w:t xml:space="preserve"> a poskytnout jim poučení o jejich právech v souvislosti s ochranou osobních údajů</w:t>
      </w:r>
      <w:r w:rsidR="00E27C37">
        <w:rPr>
          <w:rFonts w:ascii="Arial" w:hAnsi="Arial" w:cs="Arial"/>
          <w:sz w:val="22"/>
          <w:szCs w:val="22"/>
        </w:rPr>
        <w:t xml:space="preserve"> a natáčením či fotografováním</w:t>
      </w:r>
      <w:r w:rsidR="00595C87">
        <w:rPr>
          <w:rFonts w:ascii="Arial" w:hAnsi="Arial" w:cs="Arial"/>
          <w:sz w:val="22"/>
          <w:szCs w:val="22"/>
        </w:rPr>
        <w:t xml:space="preserve">. Za tímto účelem </w:t>
      </w:r>
      <w:r w:rsidR="00615277">
        <w:rPr>
          <w:rFonts w:ascii="Arial" w:hAnsi="Arial" w:cs="Arial"/>
          <w:sz w:val="22"/>
          <w:szCs w:val="22"/>
        </w:rPr>
        <w:t>může využít vzor souhlasu dle</w:t>
      </w:r>
      <w:r w:rsidR="00595C87">
        <w:rPr>
          <w:rFonts w:ascii="Arial" w:hAnsi="Arial" w:cs="Arial"/>
          <w:sz w:val="22"/>
          <w:szCs w:val="22"/>
        </w:rPr>
        <w:t xml:space="preserve"> přílohy č. 4 </w:t>
      </w:r>
      <w:r w:rsidR="002F594C">
        <w:rPr>
          <w:rFonts w:ascii="Arial" w:hAnsi="Arial" w:cs="Arial"/>
          <w:sz w:val="22"/>
          <w:szCs w:val="22"/>
        </w:rPr>
        <w:t xml:space="preserve">této </w:t>
      </w:r>
      <w:r w:rsidR="00595C87">
        <w:rPr>
          <w:rFonts w:ascii="Arial" w:hAnsi="Arial" w:cs="Arial"/>
          <w:sz w:val="22"/>
          <w:szCs w:val="22"/>
        </w:rPr>
        <w:t>Smlouvy.</w:t>
      </w:r>
    </w:p>
    <w:p w14:paraId="42A4A3D9" w14:textId="03210DD3" w:rsidR="00A55050" w:rsidRPr="00242BAA" w:rsidRDefault="00A55050" w:rsidP="009B4775">
      <w:pPr>
        <w:pStyle w:val="Nadpis1"/>
        <w:numPr>
          <w:ilvl w:val="0"/>
          <w:numId w:val="1"/>
        </w:numPr>
        <w:tabs>
          <w:tab w:val="left" w:pos="454"/>
        </w:tabs>
        <w:overflowPunct/>
        <w:autoSpaceDE/>
        <w:autoSpaceDN/>
        <w:adjustRightInd/>
        <w:spacing w:before="600"/>
        <w:ind w:left="357" w:hanging="357"/>
        <w:jc w:val="center"/>
        <w:textAlignment w:val="auto"/>
        <w:rPr>
          <w:rFonts w:ascii="Arial" w:hAnsi="Arial" w:cs="Arial"/>
          <w:sz w:val="22"/>
          <w:szCs w:val="22"/>
        </w:rPr>
      </w:pPr>
      <w:r w:rsidRPr="00242BAA">
        <w:rPr>
          <w:rFonts w:ascii="Arial" w:hAnsi="Arial" w:cs="Arial"/>
          <w:sz w:val="22"/>
          <w:szCs w:val="22"/>
        </w:rPr>
        <w:t>Poddodavatelé</w:t>
      </w:r>
    </w:p>
    <w:p w14:paraId="2D32BDBC" w14:textId="79EA525E" w:rsidR="002F54FF" w:rsidRPr="002F54FF" w:rsidRDefault="002F54FF" w:rsidP="00D87AB0">
      <w:pPr>
        <w:pStyle w:val="Odstavecseseznamem"/>
        <w:spacing w:before="120" w:line="280" w:lineRule="atLeast"/>
        <w:ind w:left="0"/>
        <w:jc w:val="both"/>
        <w:rPr>
          <w:rFonts w:ascii="Arial" w:hAnsi="Arial" w:cs="Arial"/>
          <w:sz w:val="22"/>
          <w:szCs w:val="22"/>
        </w:rPr>
      </w:pPr>
      <w:r w:rsidRPr="002F54FF">
        <w:rPr>
          <w:rFonts w:ascii="Arial" w:hAnsi="Arial" w:cs="Arial"/>
          <w:sz w:val="22"/>
          <w:szCs w:val="22"/>
        </w:rPr>
        <w:t xml:space="preserve">Veškeré plnění tvořící předmět Smlouvy se </w:t>
      </w:r>
      <w:r w:rsidR="000467EE">
        <w:rPr>
          <w:rFonts w:ascii="Arial" w:hAnsi="Arial" w:cs="Arial"/>
          <w:sz w:val="22"/>
          <w:szCs w:val="22"/>
        </w:rPr>
        <w:t>Doda</w:t>
      </w:r>
      <w:r w:rsidRPr="002F54FF">
        <w:rPr>
          <w:rFonts w:ascii="Arial" w:hAnsi="Arial" w:cs="Arial"/>
          <w:sz w:val="22"/>
          <w:szCs w:val="22"/>
        </w:rPr>
        <w:t>vatel zavazuje realizovat vlastními silami, tj. bez využití poddodavatelů.</w:t>
      </w:r>
    </w:p>
    <w:p w14:paraId="38302231" w14:textId="77777777" w:rsidR="00BF2BBC" w:rsidRPr="00242BAA" w:rsidRDefault="00654BA6" w:rsidP="009B4775">
      <w:pPr>
        <w:pStyle w:val="Nadpis1"/>
        <w:keepNext w:val="0"/>
        <w:numPr>
          <w:ilvl w:val="0"/>
          <w:numId w:val="1"/>
        </w:numPr>
        <w:tabs>
          <w:tab w:val="left" w:pos="454"/>
        </w:tabs>
        <w:overflowPunct/>
        <w:autoSpaceDE/>
        <w:autoSpaceDN/>
        <w:adjustRightInd/>
        <w:spacing w:before="600"/>
        <w:ind w:left="357" w:hanging="357"/>
        <w:jc w:val="center"/>
        <w:textAlignment w:val="auto"/>
        <w:rPr>
          <w:rFonts w:ascii="Arial" w:hAnsi="Arial" w:cs="Arial"/>
          <w:b w:val="0"/>
          <w:sz w:val="22"/>
          <w:szCs w:val="22"/>
        </w:rPr>
      </w:pPr>
      <w:r w:rsidRPr="00242BAA">
        <w:rPr>
          <w:rFonts w:ascii="Arial" w:hAnsi="Arial" w:cs="Arial"/>
          <w:sz w:val="22"/>
          <w:szCs w:val="22"/>
        </w:rPr>
        <w:t>Odpovědnost za škodu, s</w:t>
      </w:r>
      <w:r w:rsidR="00460F97" w:rsidRPr="00242BAA">
        <w:rPr>
          <w:rFonts w:ascii="Arial" w:hAnsi="Arial" w:cs="Arial"/>
          <w:sz w:val="22"/>
          <w:szCs w:val="22"/>
        </w:rPr>
        <w:t xml:space="preserve">ankční </w:t>
      </w:r>
      <w:r w:rsidRPr="00242BAA">
        <w:rPr>
          <w:rFonts w:ascii="Arial" w:hAnsi="Arial" w:cs="Arial"/>
          <w:sz w:val="22"/>
          <w:szCs w:val="22"/>
        </w:rPr>
        <w:t>ujednání</w:t>
      </w:r>
      <w:r w:rsidR="00460F97" w:rsidRPr="00242BAA">
        <w:rPr>
          <w:rFonts w:ascii="Arial" w:hAnsi="Arial" w:cs="Arial"/>
          <w:sz w:val="22"/>
          <w:szCs w:val="22"/>
        </w:rPr>
        <w:t xml:space="preserve"> </w:t>
      </w:r>
    </w:p>
    <w:p w14:paraId="38302232" w14:textId="190ECC31" w:rsidR="00BF2BBC" w:rsidRPr="00242BAA" w:rsidRDefault="00BF2BBC" w:rsidP="009A7C93">
      <w:pPr>
        <w:pStyle w:val="Odstavecseseznamem"/>
        <w:numPr>
          <w:ilvl w:val="1"/>
          <w:numId w:val="10"/>
        </w:numPr>
        <w:spacing w:before="120" w:line="280" w:lineRule="atLeast"/>
        <w:ind w:left="709" w:hanging="709"/>
        <w:jc w:val="both"/>
        <w:rPr>
          <w:rFonts w:ascii="Arial" w:hAnsi="Arial" w:cs="Arial"/>
          <w:sz w:val="22"/>
          <w:szCs w:val="22"/>
        </w:rPr>
      </w:pPr>
      <w:r w:rsidRPr="00242BAA">
        <w:rPr>
          <w:rFonts w:ascii="Arial" w:hAnsi="Arial" w:cs="Arial"/>
          <w:sz w:val="22"/>
          <w:szCs w:val="22"/>
        </w:rPr>
        <w:t>Smluvní strany nesou odpovědnost za škodu způsobenou při plnění předmětu této Smlouvy v</w:t>
      </w:r>
      <w:r w:rsidR="00632C57" w:rsidRPr="00242BAA">
        <w:rPr>
          <w:rFonts w:ascii="Arial" w:hAnsi="Arial" w:cs="Arial"/>
          <w:sz w:val="22"/>
          <w:szCs w:val="22"/>
        </w:rPr>
        <w:t> </w:t>
      </w:r>
      <w:r w:rsidRPr="00242BAA">
        <w:rPr>
          <w:rFonts w:ascii="Arial" w:hAnsi="Arial" w:cs="Arial"/>
          <w:sz w:val="22"/>
          <w:szCs w:val="22"/>
        </w:rPr>
        <w:t xml:space="preserve">rámci platných a účinných právních předpisů a této Smlouvy a případně vzniklou škodu či jinou újmu jsou povinny si nahradit. </w:t>
      </w:r>
    </w:p>
    <w:p w14:paraId="38302233" w14:textId="77777777" w:rsidR="00D76617" w:rsidRPr="00242BAA" w:rsidRDefault="00D76617" w:rsidP="009A7C93">
      <w:pPr>
        <w:pStyle w:val="Odstavecseseznamem"/>
        <w:numPr>
          <w:ilvl w:val="1"/>
          <w:numId w:val="10"/>
        </w:numPr>
        <w:spacing w:before="120" w:line="280" w:lineRule="atLeast"/>
        <w:ind w:left="709" w:hanging="709"/>
        <w:jc w:val="both"/>
        <w:rPr>
          <w:rFonts w:ascii="Arial" w:hAnsi="Arial" w:cs="Arial"/>
          <w:sz w:val="22"/>
          <w:szCs w:val="22"/>
        </w:rPr>
      </w:pPr>
      <w:r w:rsidRPr="00242BAA">
        <w:rPr>
          <w:rFonts w:ascii="Arial" w:hAnsi="Arial" w:cs="Arial"/>
          <w:sz w:val="22"/>
          <w:szCs w:val="22"/>
        </w:rPr>
        <w:t>Žádná ze smluvních stran není odpovědná za škodu či jinou újmu nebo prodlení způsobené okolnostmi vylučujícími odpovědnost ve smyslu § 2913 odst. 2 občanského zákoníku.</w:t>
      </w:r>
    </w:p>
    <w:p w14:paraId="38302234" w14:textId="0AF83D49" w:rsidR="00460F97" w:rsidRPr="00242BAA" w:rsidRDefault="00460F97" w:rsidP="009A7C93">
      <w:pPr>
        <w:pStyle w:val="Odstavecseseznamem"/>
        <w:numPr>
          <w:ilvl w:val="1"/>
          <w:numId w:val="10"/>
        </w:numPr>
        <w:spacing w:before="120" w:line="280" w:lineRule="atLeast"/>
        <w:ind w:left="709" w:hanging="709"/>
        <w:jc w:val="both"/>
        <w:rPr>
          <w:rFonts w:ascii="Arial" w:hAnsi="Arial" w:cs="Arial"/>
          <w:sz w:val="22"/>
          <w:szCs w:val="22"/>
        </w:rPr>
      </w:pPr>
      <w:r w:rsidRPr="00242BAA">
        <w:rPr>
          <w:rFonts w:ascii="Arial" w:hAnsi="Arial" w:cs="Arial"/>
          <w:sz w:val="22"/>
          <w:szCs w:val="22"/>
        </w:rPr>
        <w:t xml:space="preserve">V případě prodlení </w:t>
      </w:r>
      <w:r w:rsidR="0040461B">
        <w:rPr>
          <w:rFonts w:ascii="Arial" w:hAnsi="Arial" w:cs="Arial"/>
          <w:sz w:val="22"/>
          <w:szCs w:val="22"/>
        </w:rPr>
        <w:t>Dodavatel</w:t>
      </w:r>
      <w:r w:rsidR="00D76617" w:rsidRPr="00242BAA">
        <w:rPr>
          <w:rFonts w:ascii="Arial" w:hAnsi="Arial" w:cs="Arial"/>
          <w:sz w:val="22"/>
          <w:szCs w:val="22"/>
        </w:rPr>
        <w:t xml:space="preserve">e </w:t>
      </w:r>
      <w:r w:rsidRPr="00242BAA">
        <w:rPr>
          <w:rFonts w:ascii="Arial" w:hAnsi="Arial" w:cs="Arial"/>
          <w:sz w:val="22"/>
          <w:szCs w:val="22"/>
        </w:rPr>
        <w:t>s</w:t>
      </w:r>
      <w:r w:rsidR="00D76617" w:rsidRPr="00242BAA">
        <w:rPr>
          <w:rFonts w:ascii="Arial" w:hAnsi="Arial" w:cs="Arial"/>
          <w:sz w:val="22"/>
          <w:szCs w:val="22"/>
        </w:rPr>
        <w:t xml:space="preserve"> předáním předmětu </w:t>
      </w:r>
      <w:r w:rsidR="00A867E5" w:rsidRPr="00242BAA">
        <w:rPr>
          <w:rFonts w:ascii="Arial" w:hAnsi="Arial" w:cs="Arial"/>
          <w:sz w:val="22"/>
          <w:szCs w:val="22"/>
        </w:rPr>
        <w:t>této Smlouvy</w:t>
      </w:r>
      <w:r w:rsidR="00D76617" w:rsidRPr="00242BAA">
        <w:rPr>
          <w:rFonts w:ascii="Arial" w:hAnsi="Arial" w:cs="Arial"/>
          <w:sz w:val="22"/>
          <w:szCs w:val="22"/>
        </w:rPr>
        <w:t xml:space="preserve"> v termínech sjednaných v článku 3</w:t>
      </w:r>
      <w:r w:rsidR="002F594C">
        <w:rPr>
          <w:rFonts w:ascii="Arial" w:hAnsi="Arial" w:cs="Arial"/>
          <w:sz w:val="22"/>
          <w:szCs w:val="22"/>
        </w:rPr>
        <w:t>.</w:t>
      </w:r>
      <w:r w:rsidR="00D76617" w:rsidRPr="00242BAA">
        <w:rPr>
          <w:rFonts w:ascii="Arial" w:hAnsi="Arial" w:cs="Arial"/>
          <w:sz w:val="22"/>
          <w:szCs w:val="22"/>
        </w:rPr>
        <w:t xml:space="preserve"> odst. 3.3</w:t>
      </w:r>
      <w:r w:rsidR="002F594C">
        <w:rPr>
          <w:rFonts w:ascii="Arial" w:hAnsi="Arial" w:cs="Arial"/>
          <w:sz w:val="22"/>
          <w:szCs w:val="22"/>
        </w:rPr>
        <w:t>.</w:t>
      </w:r>
      <w:r w:rsidR="00D76617" w:rsidRPr="00242BAA">
        <w:rPr>
          <w:rFonts w:ascii="Arial" w:hAnsi="Arial" w:cs="Arial"/>
          <w:sz w:val="22"/>
          <w:szCs w:val="22"/>
        </w:rPr>
        <w:t xml:space="preserve"> této Smlouvy</w:t>
      </w:r>
      <w:r w:rsidR="00A867E5" w:rsidRPr="00242BAA">
        <w:rPr>
          <w:rFonts w:ascii="Arial" w:hAnsi="Arial" w:cs="Arial"/>
          <w:sz w:val="22"/>
          <w:szCs w:val="22"/>
        </w:rPr>
        <w:t>,</w:t>
      </w:r>
      <w:r w:rsidRPr="00242BAA">
        <w:rPr>
          <w:rFonts w:ascii="Arial" w:hAnsi="Arial" w:cs="Arial"/>
          <w:sz w:val="22"/>
          <w:szCs w:val="22"/>
        </w:rPr>
        <w:t xml:space="preserve"> </w:t>
      </w:r>
      <w:r w:rsidR="00D76617" w:rsidRPr="00242BAA">
        <w:rPr>
          <w:rFonts w:ascii="Arial" w:hAnsi="Arial" w:cs="Arial"/>
          <w:sz w:val="22"/>
          <w:szCs w:val="22"/>
        </w:rPr>
        <w:t>j</w:t>
      </w:r>
      <w:r w:rsidRPr="00242BAA">
        <w:rPr>
          <w:rFonts w:ascii="Arial" w:hAnsi="Arial" w:cs="Arial"/>
          <w:sz w:val="22"/>
          <w:szCs w:val="22"/>
        </w:rPr>
        <w:t>e </w:t>
      </w:r>
      <w:r w:rsidR="0040461B">
        <w:rPr>
          <w:rFonts w:ascii="Arial" w:hAnsi="Arial" w:cs="Arial"/>
          <w:sz w:val="22"/>
          <w:szCs w:val="22"/>
        </w:rPr>
        <w:t>Dodavatel</w:t>
      </w:r>
      <w:r w:rsidR="00D76617" w:rsidRPr="00242BAA">
        <w:rPr>
          <w:rFonts w:ascii="Arial" w:hAnsi="Arial" w:cs="Arial"/>
          <w:sz w:val="22"/>
          <w:szCs w:val="22"/>
        </w:rPr>
        <w:t xml:space="preserve"> povinen</w:t>
      </w:r>
      <w:r w:rsidRPr="00242BAA">
        <w:rPr>
          <w:rFonts w:ascii="Arial" w:hAnsi="Arial" w:cs="Arial"/>
          <w:sz w:val="22"/>
          <w:szCs w:val="22"/>
        </w:rPr>
        <w:t xml:space="preserve"> zaplatit Objednateli smluvní pokutu ve výši 0,</w:t>
      </w:r>
      <w:r w:rsidR="00D76617" w:rsidRPr="00242BAA">
        <w:rPr>
          <w:rFonts w:ascii="Arial" w:hAnsi="Arial" w:cs="Arial"/>
          <w:sz w:val="22"/>
          <w:szCs w:val="22"/>
        </w:rPr>
        <w:t>2</w:t>
      </w:r>
      <w:r w:rsidRPr="00242BAA">
        <w:rPr>
          <w:rFonts w:ascii="Arial" w:hAnsi="Arial" w:cs="Arial"/>
          <w:b/>
          <w:sz w:val="22"/>
          <w:szCs w:val="22"/>
        </w:rPr>
        <w:t xml:space="preserve"> </w:t>
      </w:r>
      <w:r w:rsidRPr="009B55EC">
        <w:rPr>
          <w:rFonts w:ascii="Arial" w:hAnsi="Arial" w:cs="Arial"/>
          <w:sz w:val="22"/>
          <w:szCs w:val="22"/>
        </w:rPr>
        <w:t>%</w:t>
      </w:r>
      <w:r w:rsidRPr="00242BAA">
        <w:rPr>
          <w:rFonts w:ascii="Arial" w:hAnsi="Arial" w:cs="Arial"/>
          <w:sz w:val="22"/>
          <w:szCs w:val="22"/>
        </w:rPr>
        <w:t xml:space="preserve"> z celkové ceny předmětu této Smlouvy</w:t>
      </w:r>
      <w:r w:rsidR="00D76617" w:rsidRPr="00242BAA">
        <w:rPr>
          <w:rFonts w:ascii="Arial" w:hAnsi="Arial" w:cs="Arial"/>
          <w:sz w:val="22"/>
          <w:szCs w:val="22"/>
        </w:rPr>
        <w:t xml:space="preserve"> uvedené v článku 8</w:t>
      </w:r>
      <w:r w:rsidR="002F594C">
        <w:rPr>
          <w:rFonts w:ascii="Arial" w:hAnsi="Arial" w:cs="Arial"/>
          <w:sz w:val="22"/>
          <w:szCs w:val="22"/>
        </w:rPr>
        <w:t>.</w:t>
      </w:r>
      <w:r w:rsidR="00D76617" w:rsidRPr="00242BAA">
        <w:rPr>
          <w:rFonts w:ascii="Arial" w:hAnsi="Arial" w:cs="Arial"/>
          <w:sz w:val="22"/>
          <w:szCs w:val="22"/>
        </w:rPr>
        <w:t xml:space="preserve"> odst. 8.1</w:t>
      </w:r>
      <w:r w:rsidR="002F594C">
        <w:rPr>
          <w:rFonts w:ascii="Arial" w:hAnsi="Arial" w:cs="Arial"/>
          <w:sz w:val="22"/>
          <w:szCs w:val="22"/>
        </w:rPr>
        <w:t>.</w:t>
      </w:r>
      <w:r w:rsidR="00D76617" w:rsidRPr="00242BAA">
        <w:rPr>
          <w:rFonts w:ascii="Arial" w:hAnsi="Arial" w:cs="Arial"/>
          <w:sz w:val="22"/>
          <w:szCs w:val="22"/>
        </w:rPr>
        <w:t xml:space="preserve"> této Smlouvy</w:t>
      </w:r>
      <w:r w:rsidRPr="00242BAA">
        <w:rPr>
          <w:rFonts w:ascii="Arial" w:hAnsi="Arial" w:cs="Arial"/>
          <w:sz w:val="22"/>
          <w:szCs w:val="22"/>
        </w:rPr>
        <w:t xml:space="preserve">, a to za každý i započatý den prodlení. </w:t>
      </w:r>
    </w:p>
    <w:p w14:paraId="38302235" w14:textId="312350A2" w:rsidR="00460F97" w:rsidRPr="00242BAA" w:rsidRDefault="0057774B" w:rsidP="009A7C93">
      <w:pPr>
        <w:pStyle w:val="Odstavecseseznamem"/>
        <w:numPr>
          <w:ilvl w:val="1"/>
          <w:numId w:val="10"/>
        </w:numPr>
        <w:spacing w:before="120" w:line="280" w:lineRule="atLeast"/>
        <w:ind w:left="709" w:hanging="709"/>
        <w:jc w:val="both"/>
        <w:rPr>
          <w:rFonts w:ascii="Arial" w:hAnsi="Arial" w:cs="Arial"/>
          <w:sz w:val="22"/>
          <w:szCs w:val="22"/>
        </w:rPr>
      </w:pPr>
      <w:r w:rsidRPr="00242BAA">
        <w:rPr>
          <w:rFonts w:ascii="Arial" w:hAnsi="Arial" w:cs="Arial"/>
          <w:sz w:val="22"/>
          <w:szCs w:val="22"/>
        </w:rPr>
        <w:lastRenderedPageBreak/>
        <w:t xml:space="preserve">V případě prodlení </w:t>
      </w:r>
      <w:r w:rsidR="0040461B">
        <w:rPr>
          <w:rFonts w:ascii="Arial" w:hAnsi="Arial" w:cs="Arial"/>
          <w:sz w:val="22"/>
          <w:szCs w:val="22"/>
        </w:rPr>
        <w:t>Dodavatel</w:t>
      </w:r>
      <w:r w:rsidR="009D0527" w:rsidRPr="00242BAA">
        <w:rPr>
          <w:rFonts w:ascii="Arial" w:hAnsi="Arial" w:cs="Arial"/>
          <w:sz w:val="22"/>
          <w:szCs w:val="22"/>
        </w:rPr>
        <w:t>e</w:t>
      </w:r>
      <w:r w:rsidRPr="00242BAA">
        <w:rPr>
          <w:rFonts w:ascii="Arial" w:hAnsi="Arial" w:cs="Arial"/>
          <w:sz w:val="22"/>
          <w:szCs w:val="22"/>
        </w:rPr>
        <w:t xml:space="preserve"> s odstraněním vad či nedodělků předané</w:t>
      </w:r>
      <w:r w:rsidR="006C6BDC">
        <w:rPr>
          <w:rFonts w:ascii="Arial" w:hAnsi="Arial" w:cs="Arial"/>
          <w:sz w:val="22"/>
          <w:szCs w:val="22"/>
        </w:rPr>
        <w:t>ho předmětu S</w:t>
      </w:r>
      <w:r w:rsidR="002B5885" w:rsidRPr="00242BAA">
        <w:rPr>
          <w:rFonts w:ascii="Arial" w:hAnsi="Arial" w:cs="Arial"/>
          <w:sz w:val="22"/>
          <w:szCs w:val="22"/>
        </w:rPr>
        <w:t>mlouvy</w:t>
      </w:r>
      <w:r w:rsidRPr="00242BAA">
        <w:rPr>
          <w:rFonts w:ascii="Arial" w:hAnsi="Arial" w:cs="Arial"/>
          <w:sz w:val="22"/>
          <w:szCs w:val="22"/>
        </w:rPr>
        <w:t xml:space="preserve"> či předání přepracované</w:t>
      </w:r>
      <w:r w:rsidR="006C6BDC">
        <w:rPr>
          <w:rFonts w:ascii="Arial" w:hAnsi="Arial" w:cs="Arial"/>
          <w:sz w:val="22"/>
          <w:szCs w:val="22"/>
        </w:rPr>
        <w:t>ho předmětu S</w:t>
      </w:r>
      <w:r w:rsidR="002B5885" w:rsidRPr="00242BAA">
        <w:rPr>
          <w:rFonts w:ascii="Arial" w:hAnsi="Arial" w:cs="Arial"/>
          <w:sz w:val="22"/>
          <w:szCs w:val="22"/>
        </w:rPr>
        <w:t>mlouvy</w:t>
      </w:r>
      <w:r w:rsidRPr="00242BAA">
        <w:rPr>
          <w:rFonts w:ascii="Arial" w:hAnsi="Arial" w:cs="Arial"/>
          <w:sz w:val="22"/>
          <w:szCs w:val="22"/>
        </w:rPr>
        <w:t xml:space="preserve"> stanovené v souladu s článkem 4</w:t>
      </w:r>
      <w:r w:rsidR="002F594C">
        <w:rPr>
          <w:rFonts w:ascii="Arial" w:hAnsi="Arial" w:cs="Arial"/>
          <w:sz w:val="22"/>
          <w:szCs w:val="22"/>
        </w:rPr>
        <w:t>.</w:t>
      </w:r>
      <w:r w:rsidRPr="00242BAA">
        <w:rPr>
          <w:rFonts w:ascii="Arial" w:hAnsi="Arial" w:cs="Arial"/>
          <w:sz w:val="22"/>
          <w:szCs w:val="22"/>
        </w:rPr>
        <w:t xml:space="preserve"> této Smlouvy, je </w:t>
      </w:r>
      <w:r w:rsidR="0040461B">
        <w:rPr>
          <w:rFonts w:ascii="Arial" w:hAnsi="Arial" w:cs="Arial"/>
          <w:sz w:val="22"/>
          <w:szCs w:val="22"/>
        </w:rPr>
        <w:t>Dodavatel</w:t>
      </w:r>
      <w:r w:rsidR="002B5885" w:rsidRPr="00242BAA">
        <w:rPr>
          <w:rFonts w:ascii="Arial" w:hAnsi="Arial" w:cs="Arial"/>
          <w:sz w:val="22"/>
          <w:szCs w:val="22"/>
        </w:rPr>
        <w:t xml:space="preserve"> </w:t>
      </w:r>
      <w:r w:rsidRPr="00242BAA">
        <w:rPr>
          <w:rFonts w:ascii="Arial" w:hAnsi="Arial" w:cs="Arial"/>
          <w:sz w:val="22"/>
          <w:szCs w:val="22"/>
        </w:rPr>
        <w:t>povinen zaplatit Objednateli smluvní pokutu ve výši</w:t>
      </w:r>
      <w:r w:rsidR="00C60823">
        <w:rPr>
          <w:rFonts w:ascii="Arial" w:hAnsi="Arial" w:cs="Arial"/>
          <w:sz w:val="22"/>
          <w:szCs w:val="22"/>
        </w:rPr>
        <w:t xml:space="preserve"> </w:t>
      </w:r>
      <w:r w:rsidRPr="00242BAA">
        <w:rPr>
          <w:rFonts w:ascii="Arial" w:hAnsi="Arial" w:cs="Arial"/>
          <w:sz w:val="22"/>
          <w:szCs w:val="22"/>
        </w:rPr>
        <w:t>2</w:t>
      </w:r>
      <w:r w:rsidR="0062613B" w:rsidRPr="00242BAA">
        <w:rPr>
          <w:rFonts w:ascii="Arial" w:hAnsi="Arial" w:cs="Arial"/>
          <w:sz w:val="22"/>
          <w:szCs w:val="22"/>
        </w:rPr>
        <w:t xml:space="preserve"> 000</w:t>
      </w:r>
      <w:r w:rsidRPr="00242BAA">
        <w:rPr>
          <w:rFonts w:ascii="Arial" w:hAnsi="Arial" w:cs="Arial"/>
          <w:sz w:val="22"/>
          <w:szCs w:val="22"/>
        </w:rPr>
        <w:t xml:space="preserve"> Kč, a to za každé jednotlivé nedodržení dodatečné lhůty a za každý i započatý den prodlení.</w:t>
      </w:r>
    </w:p>
    <w:p w14:paraId="38302236" w14:textId="7C18FF4E" w:rsidR="00460F97" w:rsidRDefault="00993DAF" w:rsidP="009A7C93">
      <w:pPr>
        <w:pStyle w:val="Odstavecseseznamem"/>
        <w:numPr>
          <w:ilvl w:val="1"/>
          <w:numId w:val="10"/>
        </w:numPr>
        <w:spacing w:before="120" w:line="280" w:lineRule="atLeast"/>
        <w:ind w:left="709" w:hanging="709"/>
        <w:jc w:val="both"/>
        <w:rPr>
          <w:rFonts w:ascii="Arial" w:hAnsi="Arial" w:cs="Arial"/>
          <w:sz w:val="22"/>
          <w:szCs w:val="22"/>
        </w:rPr>
      </w:pPr>
      <w:r w:rsidRPr="00242BAA">
        <w:rPr>
          <w:rFonts w:ascii="Arial" w:hAnsi="Arial" w:cs="Arial"/>
          <w:sz w:val="22"/>
          <w:szCs w:val="22"/>
        </w:rPr>
        <w:t>V případě porušení jakékoliv povinnosti stanovené v článku 5</w:t>
      </w:r>
      <w:r w:rsidR="002F594C">
        <w:rPr>
          <w:rFonts w:ascii="Arial" w:hAnsi="Arial" w:cs="Arial"/>
          <w:sz w:val="22"/>
          <w:szCs w:val="22"/>
        </w:rPr>
        <w:t>.</w:t>
      </w:r>
      <w:r w:rsidRPr="00242BAA">
        <w:rPr>
          <w:rFonts w:ascii="Arial" w:hAnsi="Arial" w:cs="Arial"/>
          <w:sz w:val="22"/>
          <w:szCs w:val="22"/>
        </w:rPr>
        <w:t xml:space="preserve">  této Smlouvy </w:t>
      </w:r>
      <w:r w:rsidR="00FD5186">
        <w:rPr>
          <w:rFonts w:ascii="Arial" w:hAnsi="Arial" w:cs="Arial"/>
          <w:sz w:val="22"/>
          <w:szCs w:val="22"/>
        </w:rPr>
        <w:t xml:space="preserve">(vyjma případů uvedených v následujícím odstavci Smlouvy) </w:t>
      </w:r>
      <w:r w:rsidRPr="00242BAA">
        <w:rPr>
          <w:rFonts w:ascii="Arial" w:hAnsi="Arial" w:cs="Arial"/>
          <w:sz w:val="22"/>
          <w:szCs w:val="22"/>
        </w:rPr>
        <w:t xml:space="preserve">je </w:t>
      </w:r>
      <w:r w:rsidR="0040461B">
        <w:rPr>
          <w:rFonts w:ascii="Arial" w:hAnsi="Arial" w:cs="Arial"/>
          <w:sz w:val="22"/>
          <w:szCs w:val="22"/>
        </w:rPr>
        <w:t>Dodavatel</w:t>
      </w:r>
      <w:r w:rsidR="002D4020" w:rsidRPr="00242BAA">
        <w:rPr>
          <w:rFonts w:ascii="Arial" w:hAnsi="Arial" w:cs="Arial"/>
          <w:sz w:val="22"/>
          <w:szCs w:val="22"/>
        </w:rPr>
        <w:t xml:space="preserve"> </w:t>
      </w:r>
      <w:r w:rsidRPr="00242BAA">
        <w:rPr>
          <w:rFonts w:ascii="Arial" w:hAnsi="Arial" w:cs="Arial"/>
          <w:sz w:val="22"/>
          <w:szCs w:val="22"/>
        </w:rPr>
        <w:t>povinen zaplatit Objednateli smluvní pokutu ve výši</w:t>
      </w:r>
      <w:r w:rsidR="0062613B" w:rsidRPr="00242BAA">
        <w:rPr>
          <w:rFonts w:ascii="Arial" w:hAnsi="Arial" w:cs="Arial"/>
          <w:sz w:val="22"/>
          <w:szCs w:val="22"/>
        </w:rPr>
        <w:t xml:space="preserve"> 5 </w:t>
      </w:r>
      <w:r w:rsidRPr="00242BAA">
        <w:rPr>
          <w:rFonts w:ascii="Arial" w:hAnsi="Arial" w:cs="Arial"/>
          <w:sz w:val="22"/>
          <w:szCs w:val="22"/>
        </w:rPr>
        <w:t>0</w:t>
      </w:r>
      <w:r w:rsidR="0062613B" w:rsidRPr="00242BAA">
        <w:rPr>
          <w:rFonts w:ascii="Arial" w:hAnsi="Arial" w:cs="Arial"/>
          <w:sz w:val="22"/>
          <w:szCs w:val="22"/>
        </w:rPr>
        <w:t>00</w:t>
      </w:r>
      <w:r w:rsidRPr="00242BAA">
        <w:rPr>
          <w:rFonts w:ascii="Arial" w:hAnsi="Arial" w:cs="Arial"/>
          <w:sz w:val="22"/>
          <w:szCs w:val="22"/>
        </w:rPr>
        <w:t xml:space="preserve"> Kč, a to za každý jednotlivý případ porušení povinnosti a za každý i započatý den prodlení</w:t>
      </w:r>
      <w:r w:rsidR="00460F97" w:rsidRPr="00242BAA">
        <w:rPr>
          <w:rFonts w:ascii="Arial" w:hAnsi="Arial" w:cs="Arial"/>
          <w:sz w:val="22"/>
          <w:szCs w:val="22"/>
        </w:rPr>
        <w:t>.</w:t>
      </w:r>
    </w:p>
    <w:p w14:paraId="59874424" w14:textId="49665CF9" w:rsidR="00FD5186" w:rsidRDefault="00FD5186" w:rsidP="009A7C93">
      <w:pPr>
        <w:pStyle w:val="Odstavecseseznamem"/>
        <w:numPr>
          <w:ilvl w:val="1"/>
          <w:numId w:val="10"/>
        </w:numPr>
        <w:spacing w:before="120" w:line="280" w:lineRule="atLeast"/>
        <w:ind w:left="709" w:hanging="709"/>
        <w:jc w:val="both"/>
        <w:rPr>
          <w:rFonts w:ascii="Arial" w:hAnsi="Arial" w:cs="Arial"/>
          <w:sz w:val="22"/>
          <w:szCs w:val="22"/>
        </w:rPr>
      </w:pPr>
      <w:r w:rsidRPr="00FD5186">
        <w:rPr>
          <w:rFonts w:ascii="Arial" w:hAnsi="Arial" w:cs="Arial"/>
          <w:sz w:val="22"/>
          <w:szCs w:val="22"/>
        </w:rPr>
        <w:t>V případě porušení</w:t>
      </w:r>
      <w:r>
        <w:rPr>
          <w:rFonts w:ascii="Arial" w:hAnsi="Arial" w:cs="Arial"/>
          <w:sz w:val="22"/>
          <w:szCs w:val="22"/>
        </w:rPr>
        <w:t xml:space="preserve"> povinnosti stanovené v odst. 5</w:t>
      </w:r>
      <w:r w:rsidRPr="00FD5186">
        <w:rPr>
          <w:rFonts w:ascii="Arial" w:hAnsi="Arial" w:cs="Arial"/>
          <w:sz w:val="22"/>
          <w:szCs w:val="22"/>
        </w:rPr>
        <w:t>.</w:t>
      </w:r>
      <w:r>
        <w:rPr>
          <w:rFonts w:ascii="Arial" w:hAnsi="Arial" w:cs="Arial"/>
          <w:sz w:val="22"/>
          <w:szCs w:val="22"/>
        </w:rPr>
        <w:t>11. a odst. 5</w:t>
      </w:r>
      <w:r w:rsidRPr="00FD5186">
        <w:rPr>
          <w:rFonts w:ascii="Arial" w:hAnsi="Arial" w:cs="Arial"/>
          <w:sz w:val="22"/>
          <w:szCs w:val="22"/>
        </w:rPr>
        <w:t>.</w:t>
      </w:r>
      <w:r>
        <w:rPr>
          <w:rFonts w:ascii="Arial" w:hAnsi="Arial" w:cs="Arial"/>
          <w:sz w:val="22"/>
          <w:szCs w:val="22"/>
        </w:rPr>
        <w:t>12</w:t>
      </w:r>
      <w:r w:rsidRPr="00FD5186">
        <w:rPr>
          <w:rFonts w:ascii="Arial" w:hAnsi="Arial" w:cs="Arial"/>
          <w:sz w:val="22"/>
          <w:szCs w:val="22"/>
        </w:rPr>
        <w:t xml:space="preserve">. této Smlouvy, se </w:t>
      </w:r>
      <w:r>
        <w:rPr>
          <w:rFonts w:ascii="Arial" w:hAnsi="Arial" w:cs="Arial"/>
          <w:sz w:val="22"/>
          <w:szCs w:val="22"/>
        </w:rPr>
        <w:t>Doda</w:t>
      </w:r>
      <w:r w:rsidRPr="00FD5186">
        <w:rPr>
          <w:rFonts w:ascii="Arial" w:hAnsi="Arial" w:cs="Arial"/>
          <w:sz w:val="22"/>
          <w:szCs w:val="22"/>
        </w:rPr>
        <w:t>vatel zavazuje zaplatit Objednateli smluvní pokutu ve výši 10.000,- Kč, a to za každý jednotlivý případ porušení</w:t>
      </w:r>
      <w:r>
        <w:rPr>
          <w:rFonts w:ascii="Arial" w:hAnsi="Arial" w:cs="Arial"/>
          <w:sz w:val="22"/>
          <w:szCs w:val="22"/>
        </w:rPr>
        <w:t>.</w:t>
      </w:r>
    </w:p>
    <w:p w14:paraId="629CC567" w14:textId="4BF00B27" w:rsidR="002E6CA3" w:rsidRDefault="002E6CA3" w:rsidP="009A7C93">
      <w:pPr>
        <w:pStyle w:val="Odstavecseseznamem"/>
        <w:numPr>
          <w:ilvl w:val="1"/>
          <w:numId w:val="10"/>
        </w:numPr>
        <w:spacing w:before="120" w:line="280" w:lineRule="atLeast"/>
        <w:ind w:left="709" w:hanging="709"/>
        <w:jc w:val="both"/>
        <w:rPr>
          <w:rFonts w:ascii="Arial" w:hAnsi="Arial" w:cs="Arial"/>
          <w:sz w:val="22"/>
          <w:szCs w:val="22"/>
        </w:rPr>
      </w:pPr>
      <w:r w:rsidRPr="00FD5186">
        <w:rPr>
          <w:rFonts w:ascii="Arial" w:hAnsi="Arial" w:cs="Arial"/>
          <w:sz w:val="22"/>
          <w:szCs w:val="22"/>
        </w:rPr>
        <w:t>V případě porušení</w:t>
      </w:r>
      <w:r>
        <w:rPr>
          <w:rFonts w:ascii="Arial" w:hAnsi="Arial" w:cs="Arial"/>
          <w:sz w:val="22"/>
          <w:szCs w:val="22"/>
        </w:rPr>
        <w:t xml:space="preserve"> povinnosti stanovené v odst. 5</w:t>
      </w:r>
      <w:r w:rsidRPr="00FD5186">
        <w:rPr>
          <w:rFonts w:ascii="Arial" w:hAnsi="Arial" w:cs="Arial"/>
          <w:sz w:val="22"/>
          <w:szCs w:val="22"/>
        </w:rPr>
        <w:t>.</w:t>
      </w:r>
      <w:r>
        <w:rPr>
          <w:rFonts w:ascii="Arial" w:hAnsi="Arial" w:cs="Arial"/>
          <w:sz w:val="22"/>
          <w:szCs w:val="22"/>
        </w:rPr>
        <w:t xml:space="preserve">13. </w:t>
      </w:r>
      <w:r w:rsidRPr="00FD5186">
        <w:rPr>
          <w:rFonts w:ascii="Arial" w:hAnsi="Arial" w:cs="Arial"/>
          <w:sz w:val="22"/>
          <w:szCs w:val="22"/>
        </w:rPr>
        <w:t xml:space="preserve">této Smlouvy, se </w:t>
      </w:r>
      <w:r>
        <w:rPr>
          <w:rFonts w:ascii="Arial" w:hAnsi="Arial" w:cs="Arial"/>
          <w:sz w:val="22"/>
          <w:szCs w:val="22"/>
        </w:rPr>
        <w:t>Doda</w:t>
      </w:r>
      <w:r w:rsidRPr="00FD5186">
        <w:rPr>
          <w:rFonts w:ascii="Arial" w:hAnsi="Arial" w:cs="Arial"/>
          <w:sz w:val="22"/>
          <w:szCs w:val="22"/>
        </w:rPr>
        <w:t>vatel zavazuje zaplatit Objednateli smluvní pokutu ve výši 1.000,- Kč, a to za každý jednotlivý případ porušení</w:t>
      </w:r>
      <w:r>
        <w:rPr>
          <w:rFonts w:ascii="Arial" w:hAnsi="Arial" w:cs="Arial"/>
          <w:sz w:val="22"/>
          <w:szCs w:val="22"/>
        </w:rPr>
        <w:t>.</w:t>
      </w:r>
    </w:p>
    <w:p w14:paraId="422C0FF4" w14:textId="58305EE6" w:rsidR="00EB2E46" w:rsidRPr="00242BAA" w:rsidRDefault="00EB2E46" w:rsidP="009A7C93">
      <w:pPr>
        <w:pStyle w:val="Odstavecseseznamem"/>
        <w:numPr>
          <w:ilvl w:val="1"/>
          <w:numId w:val="10"/>
        </w:numPr>
        <w:spacing w:before="120" w:line="280" w:lineRule="atLeast"/>
        <w:ind w:left="709" w:hanging="709"/>
        <w:jc w:val="both"/>
        <w:rPr>
          <w:rFonts w:ascii="Arial" w:hAnsi="Arial" w:cs="Arial"/>
          <w:sz w:val="22"/>
          <w:szCs w:val="22"/>
        </w:rPr>
      </w:pPr>
      <w:r>
        <w:rPr>
          <w:rFonts w:ascii="Arial" w:hAnsi="Arial" w:cs="Arial"/>
          <w:sz w:val="22"/>
          <w:szCs w:val="22"/>
        </w:rPr>
        <w:t>V případě porušení jakékoliv povinnosti stanovené v článku 7</w:t>
      </w:r>
      <w:r w:rsidR="002F594C">
        <w:rPr>
          <w:rFonts w:ascii="Arial" w:hAnsi="Arial" w:cs="Arial"/>
          <w:sz w:val="22"/>
          <w:szCs w:val="22"/>
        </w:rPr>
        <w:t>.</w:t>
      </w:r>
      <w:r>
        <w:rPr>
          <w:rFonts w:ascii="Arial" w:hAnsi="Arial" w:cs="Arial"/>
          <w:sz w:val="22"/>
          <w:szCs w:val="22"/>
        </w:rPr>
        <w:t xml:space="preserve"> této Smlouvy je Dodavatel povinen zaplatit Objednateli smluvní pokutu ve výši 10 000 Kč, a to za každý jednotlivý případ porušení povinnosti.</w:t>
      </w:r>
    </w:p>
    <w:p w14:paraId="38302237" w14:textId="1F6156F1" w:rsidR="00D14C7E" w:rsidRPr="00242BAA" w:rsidRDefault="00D14C7E" w:rsidP="009A7C93">
      <w:pPr>
        <w:pStyle w:val="Odstavecseseznamem"/>
        <w:numPr>
          <w:ilvl w:val="1"/>
          <w:numId w:val="10"/>
        </w:numPr>
        <w:spacing w:before="120" w:line="280" w:lineRule="atLeast"/>
        <w:ind w:left="709" w:hanging="709"/>
        <w:jc w:val="both"/>
        <w:rPr>
          <w:rFonts w:ascii="Arial" w:hAnsi="Arial" w:cs="Arial"/>
          <w:sz w:val="22"/>
          <w:szCs w:val="22"/>
        </w:rPr>
      </w:pPr>
      <w:r w:rsidRPr="00242BAA">
        <w:rPr>
          <w:rFonts w:ascii="Arial" w:hAnsi="Arial" w:cs="Arial"/>
          <w:sz w:val="22"/>
          <w:szCs w:val="22"/>
        </w:rPr>
        <w:t xml:space="preserve">V případě porušení povinnosti </w:t>
      </w:r>
      <w:r w:rsidR="0040461B">
        <w:rPr>
          <w:rFonts w:ascii="Arial" w:hAnsi="Arial" w:cs="Arial"/>
          <w:sz w:val="22"/>
          <w:szCs w:val="22"/>
        </w:rPr>
        <w:t>Dodavatel</w:t>
      </w:r>
      <w:r w:rsidRPr="00242BAA">
        <w:rPr>
          <w:rFonts w:ascii="Arial" w:hAnsi="Arial" w:cs="Arial"/>
          <w:sz w:val="22"/>
          <w:szCs w:val="22"/>
        </w:rPr>
        <w:t>e zachovávat mlčenlivost či zajistit ochranu osobních údajů dle článku 9</w:t>
      </w:r>
      <w:r w:rsidR="002F594C">
        <w:rPr>
          <w:rFonts w:ascii="Arial" w:hAnsi="Arial" w:cs="Arial"/>
          <w:sz w:val="22"/>
          <w:szCs w:val="22"/>
        </w:rPr>
        <w:t>.</w:t>
      </w:r>
      <w:r w:rsidRPr="00242BAA">
        <w:rPr>
          <w:rFonts w:ascii="Arial" w:hAnsi="Arial" w:cs="Arial"/>
          <w:sz w:val="22"/>
          <w:szCs w:val="22"/>
        </w:rPr>
        <w:t xml:space="preserve"> této Smlouvy, je </w:t>
      </w:r>
      <w:r w:rsidR="0040461B">
        <w:rPr>
          <w:rFonts w:ascii="Arial" w:hAnsi="Arial" w:cs="Arial"/>
          <w:sz w:val="22"/>
          <w:szCs w:val="22"/>
        </w:rPr>
        <w:t>Dodavatel</w:t>
      </w:r>
      <w:r w:rsidRPr="00242BAA">
        <w:rPr>
          <w:rFonts w:ascii="Arial" w:hAnsi="Arial" w:cs="Arial"/>
          <w:sz w:val="22"/>
          <w:szCs w:val="22"/>
        </w:rPr>
        <w:t xml:space="preserve"> povinen zaplatit Objednateli smluvní pokutu ve</w:t>
      </w:r>
      <w:r w:rsidR="00632C57" w:rsidRPr="00242BAA">
        <w:rPr>
          <w:rFonts w:ascii="Arial" w:hAnsi="Arial" w:cs="Arial"/>
          <w:sz w:val="22"/>
          <w:szCs w:val="22"/>
        </w:rPr>
        <w:t> </w:t>
      </w:r>
      <w:r w:rsidRPr="00242BAA">
        <w:rPr>
          <w:rFonts w:ascii="Arial" w:hAnsi="Arial" w:cs="Arial"/>
          <w:sz w:val="22"/>
          <w:szCs w:val="22"/>
        </w:rPr>
        <w:t xml:space="preserve">výši 50 </w:t>
      </w:r>
      <w:r w:rsidR="00434A59" w:rsidRPr="00242BAA">
        <w:rPr>
          <w:rFonts w:ascii="Arial" w:hAnsi="Arial" w:cs="Arial"/>
          <w:sz w:val="22"/>
          <w:szCs w:val="22"/>
        </w:rPr>
        <w:t>000</w:t>
      </w:r>
      <w:r w:rsidRPr="00242BAA">
        <w:rPr>
          <w:rFonts w:ascii="Arial" w:hAnsi="Arial" w:cs="Arial"/>
          <w:sz w:val="22"/>
          <w:szCs w:val="22"/>
        </w:rPr>
        <w:t xml:space="preserve"> Kč, a to za každý jednotlivý případ porušení povinnosti.</w:t>
      </w:r>
    </w:p>
    <w:p w14:paraId="7F4D6A3C" w14:textId="378774B3" w:rsidR="00B136D6" w:rsidRPr="00242BAA" w:rsidRDefault="00B136D6" w:rsidP="009A7C93">
      <w:pPr>
        <w:pStyle w:val="Odstavecseseznamem"/>
        <w:numPr>
          <w:ilvl w:val="1"/>
          <w:numId w:val="10"/>
        </w:numPr>
        <w:spacing w:before="120" w:line="280" w:lineRule="atLeast"/>
        <w:ind w:left="709" w:hanging="709"/>
        <w:jc w:val="both"/>
        <w:rPr>
          <w:rFonts w:ascii="Arial" w:hAnsi="Arial" w:cs="Arial"/>
          <w:sz w:val="22"/>
          <w:szCs w:val="22"/>
        </w:rPr>
      </w:pPr>
      <w:r w:rsidRPr="00242BAA">
        <w:rPr>
          <w:rFonts w:ascii="Arial" w:hAnsi="Arial" w:cs="Arial"/>
          <w:sz w:val="22"/>
          <w:szCs w:val="22"/>
        </w:rPr>
        <w:t xml:space="preserve">Při </w:t>
      </w:r>
      <w:r w:rsidR="00322FEA">
        <w:rPr>
          <w:rFonts w:ascii="Arial" w:hAnsi="Arial" w:cs="Arial"/>
          <w:sz w:val="22"/>
          <w:szCs w:val="22"/>
        </w:rPr>
        <w:t>porušení povinností uvedených v článku 10</w:t>
      </w:r>
      <w:r w:rsidR="002F594C">
        <w:rPr>
          <w:rFonts w:ascii="Arial" w:hAnsi="Arial" w:cs="Arial"/>
          <w:sz w:val="22"/>
          <w:szCs w:val="22"/>
        </w:rPr>
        <w:t>.</w:t>
      </w:r>
      <w:r w:rsidR="00322FEA">
        <w:rPr>
          <w:rFonts w:ascii="Arial" w:hAnsi="Arial" w:cs="Arial"/>
          <w:sz w:val="22"/>
          <w:szCs w:val="22"/>
        </w:rPr>
        <w:t xml:space="preserve"> </w:t>
      </w:r>
      <w:r w:rsidR="002F594C">
        <w:rPr>
          <w:rFonts w:ascii="Arial" w:hAnsi="Arial" w:cs="Arial"/>
          <w:sz w:val="22"/>
          <w:szCs w:val="22"/>
        </w:rPr>
        <w:t xml:space="preserve">této </w:t>
      </w:r>
      <w:r w:rsidRPr="00242BAA">
        <w:rPr>
          <w:rFonts w:ascii="Arial" w:hAnsi="Arial" w:cs="Arial"/>
          <w:sz w:val="22"/>
          <w:szCs w:val="22"/>
        </w:rPr>
        <w:t xml:space="preserve">Smlouvy je </w:t>
      </w:r>
      <w:r w:rsidR="0040461B">
        <w:rPr>
          <w:rFonts w:ascii="Arial" w:hAnsi="Arial" w:cs="Arial"/>
          <w:sz w:val="22"/>
          <w:szCs w:val="22"/>
        </w:rPr>
        <w:t>Dodavatel</w:t>
      </w:r>
      <w:r w:rsidRPr="00242BAA">
        <w:rPr>
          <w:rFonts w:ascii="Arial" w:hAnsi="Arial" w:cs="Arial"/>
          <w:sz w:val="22"/>
          <w:szCs w:val="22"/>
        </w:rPr>
        <w:t xml:space="preserve"> povinen zaplatit Objednateli smluvní pokutu ve výši 10 000 Kč</w:t>
      </w:r>
      <w:r w:rsidRPr="00242BAA">
        <w:rPr>
          <w:rFonts w:ascii="Arial" w:hAnsi="Arial" w:cs="Arial"/>
          <w:b/>
          <w:sz w:val="22"/>
          <w:szCs w:val="22"/>
        </w:rPr>
        <w:t xml:space="preserve"> </w:t>
      </w:r>
      <w:r w:rsidRPr="00242BAA">
        <w:rPr>
          <w:rFonts w:ascii="Arial" w:hAnsi="Arial" w:cs="Arial"/>
          <w:sz w:val="22"/>
          <w:szCs w:val="22"/>
        </w:rPr>
        <w:t>za každý takový případ.</w:t>
      </w:r>
    </w:p>
    <w:p w14:paraId="38302238" w14:textId="1C5D5F69" w:rsidR="00D14C7E" w:rsidRPr="00242BAA" w:rsidRDefault="00D14C7E" w:rsidP="009A7C93">
      <w:pPr>
        <w:pStyle w:val="Odstavecseseznamem"/>
        <w:numPr>
          <w:ilvl w:val="1"/>
          <w:numId w:val="10"/>
        </w:numPr>
        <w:spacing w:before="120" w:line="280" w:lineRule="atLeast"/>
        <w:ind w:left="709" w:hanging="709"/>
        <w:jc w:val="both"/>
        <w:rPr>
          <w:rFonts w:ascii="Arial" w:hAnsi="Arial" w:cs="Arial"/>
          <w:sz w:val="22"/>
          <w:szCs w:val="22"/>
        </w:rPr>
      </w:pPr>
      <w:r w:rsidRPr="00242BAA">
        <w:rPr>
          <w:rFonts w:ascii="Arial" w:hAnsi="Arial" w:cs="Arial"/>
          <w:sz w:val="22"/>
          <w:szCs w:val="22"/>
        </w:rPr>
        <w:t xml:space="preserve">Při nedodržení termínu splatnosti faktury Objednatelem je </w:t>
      </w:r>
      <w:r w:rsidR="0040461B">
        <w:rPr>
          <w:rFonts w:ascii="Arial" w:hAnsi="Arial" w:cs="Arial"/>
          <w:sz w:val="22"/>
          <w:szCs w:val="22"/>
        </w:rPr>
        <w:t>Dodavatel</w:t>
      </w:r>
      <w:r w:rsidRPr="00242BAA">
        <w:rPr>
          <w:rFonts w:ascii="Arial" w:hAnsi="Arial" w:cs="Arial"/>
          <w:sz w:val="22"/>
          <w:szCs w:val="22"/>
        </w:rPr>
        <w:t xml:space="preserve"> oprávněn požadovat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38302239" w14:textId="6294B8F6" w:rsidR="00D14C7E" w:rsidRPr="00242BAA" w:rsidRDefault="00D14C7E" w:rsidP="009A7C93">
      <w:pPr>
        <w:pStyle w:val="Odstavecseseznamem"/>
        <w:numPr>
          <w:ilvl w:val="1"/>
          <w:numId w:val="10"/>
        </w:numPr>
        <w:spacing w:before="120" w:line="280" w:lineRule="atLeast"/>
        <w:ind w:left="709" w:hanging="709"/>
        <w:jc w:val="both"/>
        <w:rPr>
          <w:rFonts w:ascii="Arial" w:hAnsi="Arial" w:cs="Arial"/>
          <w:sz w:val="22"/>
          <w:szCs w:val="22"/>
        </w:rPr>
      </w:pPr>
      <w:r w:rsidRPr="00242BAA">
        <w:rPr>
          <w:rFonts w:ascii="Arial" w:hAnsi="Arial" w:cs="Arial"/>
          <w:sz w:val="22"/>
          <w:szCs w:val="22"/>
        </w:rPr>
        <w:t>Smluvní strany sjednávají, že v případě vzniku nároku Objednatele na více smluvních</w:t>
      </w:r>
      <w:r w:rsidR="00D46E25">
        <w:rPr>
          <w:rFonts w:ascii="Arial" w:hAnsi="Arial" w:cs="Arial"/>
          <w:sz w:val="22"/>
          <w:szCs w:val="22"/>
        </w:rPr>
        <w:t xml:space="preserve"> </w:t>
      </w:r>
      <w:r w:rsidRPr="00242BAA">
        <w:rPr>
          <w:rFonts w:ascii="Arial" w:hAnsi="Arial" w:cs="Arial"/>
          <w:sz w:val="22"/>
          <w:szCs w:val="22"/>
        </w:rPr>
        <w:t xml:space="preserve">pokut uložených </w:t>
      </w:r>
      <w:r w:rsidR="0040461B">
        <w:rPr>
          <w:rFonts w:ascii="Arial" w:hAnsi="Arial" w:cs="Arial"/>
          <w:sz w:val="22"/>
          <w:szCs w:val="22"/>
        </w:rPr>
        <w:t>Dodavatel</w:t>
      </w:r>
      <w:r w:rsidRPr="00242BAA">
        <w:rPr>
          <w:rFonts w:ascii="Arial" w:hAnsi="Arial" w:cs="Arial"/>
          <w:sz w:val="22"/>
          <w:szCs w:val="22"/>
        </w:rPr>
        <w:t>i podle této Smlouvy se takové pokuty sčítají.</w:t>
      </w:r>
    </w:p>
    <w:p w14:paraId="3830223A" w14:textId="6C52E5DE" w:rsidR="00D14C7E" w:rsidRPr="00242BAA" w:rsidRDefault="00D14C7E" w:rsidP="009A7C93">
      <w:pPr>
        <w:pStyle w:val="Odstavecseseznamem"/>
        <w:numPr>
          <w:ilvl w:val="1"/>
          <w:numId w:val="10"/>
        </w:numPr>
        <w:spacing w:before="120" w:line="280" w:lineRule="atLeast"/>
        <w:ind w:left="709" w:hanging="709"/>
        <w:jc w:val="both"/>
        <w:rPr>
          <w:rFonts w:ascii="Arial" w:hAnsi="Arial" w:cs="Arial"/>
          <w:sz w:val="22"/>
          <w:szCs w:val="22"/>
        </w:rPr>
      </w:pPr>
      <w:r w:rsidRPr="00242BAA">
        <w:rPr>
          <w:rFonts w:ascii="Arial" w:hAnsi="Arial" w:cs="Arial"/>
          <w:sz w:val="22"/>
          <w:szCs w:val="22"/>
        </w:rPr>
        <w:t>Není-li v této Smlouvě stanoveno jinak, zaplacení jakékoliv smluvní pokuty</w:t>
      </w:r>
      <w:r w:rsidR="00615EBC">
        <w:rPr>
          <w:rFonts w:ascii="Arial" w:hAnsi="Arial" w:cs="Arial"/>
          <w:sz w:val="22"/>
          <w:szCs w:val="22"/>
        </w:rPr>
        <w:t xml:space="preserve"> </w:t>
      </w:r>
      <w:r w:rsidRPr="00242BAA">
        <w:rPr>
          <w:rFonts w:ascii="Arial" w:hAnsi="Arial" w:cs="Arial"/>
          <w:sz w:val="22"/>
          <w:szCs w:val="22"/>
        </w:rPr>
        <w:t>nezbavuje povinnou smluvní stranu povinnosti splnit své povinnosti vyplývající z této</w:t>
      </w:r>
      <w:r w:rsidR="00615EBC">
        <w:rPr>
          <w:rFonts w:ascii="Arial" w:hAnsi="Arial" w:cs="Arial"/>
          <w:sz w:val="22"/>
          <w:szCs w:val="22"/>
        </w:rPr>
        <w:t xml:space="preserve"> </w:t>
      </w:r>
      <w:r w:rsidRPr="00242BAA">
        <w:rPr>
          <w:rFonts w:ascii="Arial" w:hAnsi="Arial" w:cs="Arial"/>
          <w:sz w:val="22"/>
          <w:szCs w:val="22"/>
        </w:rPr>
        <w:t>Smlouvy a nedotýká se nároku na náhradu škody či jiné újmy v plné výši.</w:t>
      </w:r>
    </w:p>
    <w:p w14:paraId="3830223B" w14:textId="143586FA" w:rsidR="00D14C7E" w:rsidRPr="00242BAA" w:rsidRDefault="00D14C7E" w:rsidP="009A7C93">
      <w:pPr>
        <w:pStyle w:val="Odstavecseseznamem"/>
        <w:numPr>
          <w:ilvl w:val="1"/>
          <w:numId w:val="10"/>
        </w:numPr>
        <w:spacing w:before="120" w:line="280" w:lineRule="atLeast"/>
        <w:ind w:left="709" w:hanging="709"/>
        <w:jc w:val="both"/>
        <w:rPr>
          <w:rFonts w:ascii="Arial" w:hAnsi="Arial" w:cs="Arial"/>
          <w:sz w:val="22"/>
          <w:szCs w:val="22"/>
        </w:rPr>
      </w:pPr>
      <w:r w:rsidRPr="00242BAA">
        <w:rPr>
          <w:rFonts w:ascii="Arial" w:hAnsi="Arial" w:cs="Arial"/>
          <w:sz w:val="22"/>
          <w:szCs w:val="22"/>
        </w:rPr>
        <w:t>Smluvní strany sjednávají, že smluvní pokuty a nároky na náhradu škody či jiné újmy</w:t>
      </w:r>
      <w:r w:rsidR="00615EBC">
        <w:rPr>
          <w:rFonts w:ascii="Arial" w:hAnsi="Arial" w:cs="Arial"/>
          <w:sz w:val="22"/>
          <w:szCs w:val="22"/>
        </w:rPr>
        <w:t xml:space="preserve"> </w:t>
      </w:r>
      <w:r w:rsidRPr="00242BAA">
        <w:rPr>
          <w:rFonts w:ascii="Arial" w:hAnsi="Arial" w:cs="Arial"/>
          <w:sz w:val="22"/>
          <w:szCs w:val="22"/>
        </w:rPr>
        <w:t>jsou splatné do 30 kalendářních dnů ode dne, kdy budou stranou oprávněnou vůči</w:t>
      </w:r>
      <w:r w:rsidR="00615EBC">
        <w:rPr>
          <w:rFonts w:ascii="Arial" w:hAnsi="Arial" w:cs="Arial"/>
          <w:sz w:val="22"/>
          <w:szCs w:val="22"/>
        </w:rPr>
        <w:t xml:space="preserve"> </w:t>
      </w:r>
      <w:r w:rsidRPr="00242BAA">
        <w:rPr>
          <w:rFonts w:ascii="Arial" w:hAnsi="Arial" w:cs="Arial"/>
          <w:sz w:val="22"/>
          <w:szCs w:val="22"/>
        </w:rPr>
        <w:t>straně povinné uplatněny.</w:t>
      </w:r>
    </w:p>
    <w:p w14:paraId="3830223C" w14:textId="674363D1" w:rsidR="00460F97" w:rsidRPr="00242BAA" w:rsidRDefault="00D14C7E" w:rsidP="009A7C93">
      <w:pPr>
        <w:pStyle w:val="Odstavecseseznamem"/>
        <w:numPr>
          <w:ilvl w:val="1"/>
          <w:numId w:val="10"/>
        </w:numPr>
        <w:spacing w:before="120" w:line="280" w:lineRule="atLeast"/>
        <w:ind w:left="709" w:hanging="709"/>
        <w:jc w:val="both"/>
        <w:rPr>
          <w:rFonts w:ascii="Arial" w:hAnsi="Arial" w:cs="Arial"/>
          <w:sz w:val="22"/>
          <w:szCs w:val="22"/>
        </w:rPr>
      </w:pPr>
      <w:r w:rsidRPr="00242BAA">
        <w:rPr>
          <w:rFonts w:ascii="Arial" w:hAnsi="Arial" w:cs="Arial"/>
          <w:sz w:val="22"/>
          <w:szCs w:val="22"/>
        </w:rPr>
        <w:t xml:space="preserve">Smluvní strany sjednávají, že jakoukoliv smluvní pokutu či vzniklou škodu vyjádřitelnou v penězích je Objednatel oprávněn jednostranně započíst formou jednostranného zápočtu proti jakékoliv pohledávce (splatné či nesplatné) </w:t>
      </w:r>
      <w:r w:rsidR="0040461B">
        <w:rPr>
          <w:rFonts w:ascii="Arial" w:hAnsi="Arial" w:cs="Arial"/>
          <w:sz w:val="22"/>
          <w:szCs w:val="22"/>
        </w:rPr>
        <w:t>Dodavatel</w:t>
      </w:r>
      <w:r w:rsidR="009D0527" w:rsidRPr="00242BAA">
        <w:rPr>
          <w:rFonts w:ascii="Arial" w:hAnsi="Arial" w:cs="Arial"/>
          <w:sz w:val="22"/>
          <w:szCs w:val="22"/>
        </w:rPr>
        <w:t>e</w:t>
      </w:r>
      <w:r w:rsidRPr="00242BAA">
        <w:rPr>
          <w:rFonts w:ascii="Arial" w:hAnsi="Arial" w:cs="Arial"/>
          <w:sz w:val="22"/>
          <w:szCs w:val="22"/>
        </w:rPr>
        <w:t xml:space="preserve"> proti Objednateli z titulu úhrady části ceny za plnění dle této Smlouvy.</w:t>
      </w:r>
    </w:p>
    <w:p w14:paraId="3830223D" w14:textId="77777777" w:rsidR="008B0C5E" w:rsidRPr="00242BAA" w:rsidRDefault="00460F97" w:rsidP="009B4775">
      <w:pPr>
        <w:pStyle w:val="Nadpis1"/>
        <w:numPr>
          <w:ilvl w:val="0"/>
          <w:numId w:val="1"/>
        </w:numPr>
        <w:tabs>
          <w:tab w:val="left" w:pos="454"/>
        </w:tabs>
        <w:overflowPunct/>
        <w:autoSpaceDE/>
        <w:autoSpaceDN/>
        <w:adjustRightInd/>
        <w:spacing w:before="600"/>
        <w:ind w:left="357" w:hanging="357"/>
        <w:jc w:val="center"/>
        <w:textAlignment w:val="auto"/>
        <w:rPr>
          <w:rFonts w:ascii="Arial" w:hAnsi="Arial" w:cs="Arial"/>
          <w:sz w:val="22"/>
          <w:szCs w:val="22"/>
        </w:rPr>
      </w:pPr>
      <w:r w:rsidRPr="00242BAA">
        <w:rPr>
          <w:rFonts w:ascii="Arial" w:hAnsi="Arial" w:cs="Arial"/>
          <w:sz w:val="22"/>
          <w:szCs w:val="22"/>
        </w:rPr>
        <w:lastRenderedPageBreak/>
        <w:t xml:space="preserve">Platnost a </w:t>
      </w:r>
      <w:r w:rsidR="00BD2FBA" w:rsidRPr="00242BAA">
        <w:rPr>
          <w:rFonts w:ascii="Arial" w:hAnsi="Arial" w:cs="Arial"/>
          <w:sz w:val="22"/>
          <w:szCs w:val="22"/>
        </w:rPr>
        <w:t>účinnost</w:t>
      </w:r>
      <w:r w:rsidRPr="00242BAA">
        <w:rPr>
          <w:rFonts w:ascii="Arial" w:hAnsi="Arial" w:cs="Arial"/>
          <w:sz w:val="22"/>
          <w:szCs w:val="22"/>
        </w:rPr>
        <w:t xml:space="preserve"> smlouvy</w:t>
      </w:r>
    </w:p>
    <w:p w14:paraId="5F47CE50" w14:textId="246BE106" w:rsidR="0049329B" w:rsidRPr="00242BAA" w:rsidRDefault="006C6BDC" w:rsidP="00910348">
      <w:pPr>
        <w:pStyle w:val="Odstavecseseznamem"/>
        <w:numPr>
          <w:ilvl w:val="1"/>
          <w:numId w:val="11"/>
        </w:numPr>
        <w:spacing w:before="120" w:line="280" w:lineRule="atLeast"/>
        <w:ind w:left="709" w:hanging="709"/>
        <w:jc w:val="both"/>
        <w:rPr>
          <w:rFonts w:ascii="Arial" w:hAnsi="Arial" w:cs="Arial"/>
          <w:sz w:val="22"/>
          <w:szCs w:val="22"/>
        </w:rPr>
      </w:pPr>
      <w:r>
        <w:rPr>
          <w:rFonts w:ascii="Arial" w:hAnsi="Arial" w:cs="Arial"/>
          <w:sz w:val="22"/>
          <w:szCs w:val="22"/>
        </w:rPr>
        <w:t>Tato S</w:t>
      </w:r>
      <w:r w:rsidR="0049329B" w:rsidRPr="00242BAA">
        <w:rPr>
          <w:rFonts w:ascii="Arial" w:hAnsi="Arial" w:cs="Arial"/>
          <w:sz w:val="22"/>
          <w:szCs w:val="22"/>
        </w:rPr>
        <w:t>mlouva nabývá platnosti dnem jejího podpisu oběma smluvními</w:t>
      </w:r>
      <w:r>
        <w:rPr>
          <w:rFonts w:ascii="Arial" w:hAnsi="Arial" w:cs="Arial"/>
          <w:sz w:val="22"/>
          <w:szCs w:val="22"/>
        </w:rPr>
        <w:t xml:space="preserve"> stranami. Účinnosti však tato S</w:t>
      </w:r>
      <w:r w:rsidR="0049329B" w:rsidRPr="00242BAA">
        <w:rPr>
          <w:rFonts w:ascii="Arial" w:hAnsi="Arial" w:cs="Arial"/>
          <w:sz w:val="22"/>
          <w:szCs w:val="22"/>
        </w:rPr>
        <w:t>mlouva, v souladu s ust. § 6 odst. 1 zákona</w:t>
      </w:r>
      <w:r w:rsidR="00435AEF" w:rsidRPr="00242BAA">
        <w:rPr>
          <w:rFonts w:ascii="Arial" w:hAnsi="Arial" w:cs="Arial"/>
          <w:sz w:val="22"/>
          <w:szCs w:val="22"/>
        </w:rPr>
        <w:t xml:space="preserve"> </w:t>
      </w:r>
      <w:r w:rsidR="0049329B" w:rsidRPr="00242BAA">
        <w:rPr>
          <w:rFonts w:ascii="Arial" w:hAnsi="Arial" w:cs="Arial"/>
          <w:sz w:val="22"/>
          <w:szCs w:val="22"/>
        </w:rPr>
        <w:t>o registru smluv, nabývá dnem</w:t>
      </w:r>
      <w:r w:rsidR="00435AEF" w:rsidRPr="00242BAA">
        <w:rPr>
          <w:rFonts w:ascii="Arial" w:hAnsi="Arial" w:cs="Arial"/>
          <w:sz w:val="22"/>
          <w:szCs w:val="22"/>
        </w:rPr>
        <w:t xml:space="preserve"> </w:t>
      </w:r>
      <w:r w:rsidR="0049329B" w:rsidRPr="00242BAA">
        <w:rPr>
          <w:rFonts w:ascii="Arial" w:hAnsi="Arial" w:cs="Arial"/>
          <w:sz w:val="22"/>
          <w:szCs w:val="22"/>
        </w:rPr>
        <w:t>uveřejnění</w:t>
      </w:r>
      <w:r w:rsidR="00435AEF" w:rsidRPr="00242BAA">
        <w:rPr>
          <w:rFonts w:ascii="Arial" w:hAnsi="Arial" w:cs="Arial"/>
          <w:sz w:val="22"/>
          <w:szCs w:val="22"/>
        </w:rPr>
        <w:t xml:space="preserve"> </w:t>
      </w:r>
      <w:r w:rsidR="0049329B" w:rsidRPr="00242BAA">
        <w:rPr>
          <w:rFonts w:ascii="Arial" w:hAnsi="Arial" w:cs="Arial"/>
          <w:sz w:val="22"/>
          <w:szCs w:val="22"/>
        </w:rPr>
        <w:t xml:space="preserve">v registru smluv ve smyslu ust. § 4 </w:t>
      </w:r>
      <w:r w:rsidR="00434D7A" w:rsidRPr="00242BAA">
        <w:rPr>
          <w:rFonts w:ascii="Arial" w:hAnsi="Arial" w:cs="Arial"/>
          <w:sz w:val="22"/>
          <w:szCs w:val="22"/>
        </w:rPr>
        <w:t>zákona o registru smluv</w:t>
      </w:r>
      <w:r w:rsidR="00435AEF" w:rsidRPr="00242BAA">
        <w:rPr>
          <w:rFonts w:ascii="Arial" w:hAnsi="Arial" w:cs="Arial"/>
          <w:sz w:val="22"/>
          <w:szCs w:val="22"/>
        </w:rPr>
        <w:t>.</w:t>
      </w:r>
      <w:r w:rsidR="00D14121">
        <w:rPr>
          <w:rFonts w:ascii="Arial" w:hAnsi="Arial" w:cs="Arial"/>
          <w:sz w:val="22"/>
          <w:szCs w:val="22"/>
        </w:rPr>
        <w:t xml:space="preserve"> Uveřejnění v registru smluv jde za Objednatelem.</w:t>
      </w:r>
      <w:r w:rsidR="004B03A1">
        <w:rPr>
          <w:rFonts w:ascii="Arial" w:hAnsi="Arial" w:cs="Arial"/>
          <w:sz w:val="22"/>
          <w:szCs w:val="22"/>
        </w:rPr>
        <w:t xml:space="preserve"> Povinnost uveřejnění Smlouvy v registru smluv jde za Objednatelem.</w:t>
      </w:r>
    </w:p>
    <w:p w14:paraId="3830223F" w14:textId="045565A2" w:rsidR="00460F97" w:rsidRPr="00242BAA" w:rsidRDefault="00460F97" w:rsidP="00910348">
      <w:pPr>
        <w:pStyle w:val="Odstavecseseznamem"/>
        <w:numPr>
          <w:ilvl w:val="1"/>
          <w:numId w:val="11"/>
        </w:numPr>
        <w:spacing w:before="120" w:line="280" w:lineRule="atLeast"/>
        <w:ind w:left="709" w:hanging="709"/>
        <w:jc w:val="both"/>
        <w:rPr>
          <w:rFonts w:ascii="Arial" w:hAnsi="Arial" w:cs="Arial"/>
          <w:sz w:val="22"/>
          <w:szCs w:val="22"/>
        </w:rPr>
      </w:pPr>
      <w:r w:rsidRPr="00242BAA">
        <w:rPr>
          <w:rFonts w:ascii="Arial" w:hAnsi="Arial" w:cs="Arial"/>
          <w:sz w:val="22"/>
          <w:szCs w:val="22"/>
        </w:rPr>
        <w:t xml:space="preserve">Tato Smlouva se uzavírá na dobu určitou, </w:t>
      </w:r>
      <w:r w:rsidR="009076BB" w:rsidRPr="00242BAA">
        <w:rPr>
          <w:rFonts w:ascii="Arial" w:hAnsi="Arial" w:cs="Arial"/>
          <w:sz w:val="22"/>
          <w:szCs w:val="22"/>
        </w:rPr>
        <w:t xml:space="preserve">a to do doby řádného splnění veškerých povinností </w:t>
      </w:r>
      <w:r w:rsidR="0093170E" w:rsidRPr="00242BAA">
        <w:rPr>
          <w:rFonts w:ascii="Arial" w:hAnsi="Arial" w:cs="Arial"/>
          <w:sz w:val="22"/>
          <w:szCs w:val="22"/>
        </w:rPr>
        <w:t xml:space="preserve">obou smluvních stran </w:t>
      </w:r>
      <w:r w:rsidR="009076BB" w:rsidRPr="00242BAA">
        <w:rPr>
          <w:rFonts w:ascii="Arial" w:hAnsi="Arial" w:cs="Arial"/>
          <w:sz w:val="22"/>
          <w:szCs w:val="22"/>
        </w:rPr>
        <w:t>vyplývajících z této Smlouvy</w:t>
      </w:r>
      <w:r w:rsidR="0093170E" w:rsidRPr="00242BAA">
        <w:rPr>
          <w:rFonts w:ascii="Arial" w:hAnsi="Arial" w:cs="Arial"/>
          <w:sz w:val="22"/>
          <w:szCs w:val="22"/>
        </w:rPr>
        <w:t>.</w:t>
      </w:r>
    </w:p>
    <w:p w14:paraId="38302240" w14:textId="423ED2A3" w:rsidR="00780687" w:rsidRPr="00242BAA" w:rsidRDefault="00780687" w:rsidP="00910348">
      <w:pPr>
        <w:pStyle w:val="Odstavecseseznamem"/>
        <w:numPr>
          <w:ilvl w:val="1"/>
          <w:numId w:val="11"/>
        </w:numPr>
        <w:spacing w:before="120" w:line="280" w:lineRule="atLeast"/>
        <w:ind w:left="709" w:hanging="709"/>
        <w:jc w:val="both"/>
        <w:rPr>
          <w:rFonts w:ascii="Arial" w:hAnsi="Arial" w:cs="Arial"/>
          <w:sz w:val="22"/>
          <w:szCs w:val="22"/>
        </w:rPr>
      </w:pPr>
      <w:r w:rsidRPr="00242BAA">
        <w:rPr>
          <w:rFonts w:ascii="Arial" w:hAnsi="Arial" w:cs="Arial"/>
          <w:sz w:val="22"/>
          <w:szCs w:val="22"/>
        </w:rPr>
        <w:t xml:space="preserve">Objednatel je oprávněn odstoupit od této Smlouvy, v případě, že </w:t>
      </w:r>
      <w:r w:rsidR="0040461B">
        <w:rPr>
          <w:rFonts w:ascii="Arial" w:hAnsi="Arial" w:cs="Arial"/>
          <w:sz w:val="22"/>
          <w:szCs w:val="22"/>
        </w:rPr>
        <w:t>Dodavatel</w:t>
      </w:r>
      <w:r w:rsidRPr="00242BAA">
        <w:rPr>
          <w:rFonts w:ascii="Arial" w:hAnsi="Arial" w:cs="Arial"/>
          <w:sz w:val="22"/>
          <w:szCs w:val="22"/>
        </w:rPr>
        <w:t xml:space="preserve"> nezahájí řádné plnění předmětu této Smlouvy ani do 5 kalendářních dnů od písemného vyzvání Objednatelem</w:t>
      </w:r>
      <w:r w:rsidR="00434A59" w:rsidRPr="00242BAA">
        <w:rPr>
          <w:rFonts w:ascii="Arial" w:hAnsi="Arial" w:cs="Arial"/>
          <w:sz w:val="22"/>
          <w:szCs w:val="22"/>
        </w:rPr>
        <w:t>. Dále v případě, že</w:t>
      </w:r>
      <w:r w:rsidRPr="00242BAA">
        <w:rPr>
          <w:rFonts w:ascii="Arial" w:hAnsi="Arial" w:cs="Arial"/>
          <w:sz w:val="22"/>
          <w:szCs w:val="22"/>
        </w:rPr>
        <w:t xml:space="preserve"> je</w:t>
      </w:r>
      <w:r w:rsidR="00434A59" w:rsidRPr="00242BAA">
        <w:rPr>
          <w:rFonts w:ascii="Arial" w:hAnsi="Arial" w:cs="Arial"/>
          <w:sz w:val="22"/>
          <w:szCs w:val="22"/>
        </w:rPr>
        <w:t xml:space="preserve"> </w:t>
      </w:r>
      <w:r w:rsidR="0040461B">
        <w:rPr>
          <w:rFonts w:ascii="Arial" w:hAnsi="Arial" w:cs="Arial"/>
          <w:sz w:val="22"/>
          <w:szCs w:val="22"/>
        </w:rPr>
        <w:t>Dodavatel</w:t>
      </w:r>
      <w:r w:rsidRPr="00242BAA">
        <w:rPr>
          <w:rFonts w:ascii="Arial" w:hAnsi="Arial" w:cs="Arial"/>
          <w:sz w:val="22"/>
          <w:szCs w:val="22"/>
        </w:rPr>
        <w:t> opakovaně v prodlení s plněním jakékoliv povinnosti dle této Smlouvy v průběhu 14 kalendářních dnů nebo nedodrží dodatečné lhůty pro odstranění vad či nedodělků či předání nov</w:t>
      </w:r>
      <w:r w:rsidR="00C5635D" w:rsidRPr="00242BAA">
        <w:rPr>
          <w:rFonts w:ascii="Arial" w:hAnsi="Arial" w:cs="Arial"/>
          <w:sz w:val="22"/>
          <w:szCs w:val="22"/>
        </w:rPr>
        <w:t>ě</w:t>
      </w:r>
      <w:r w:rsidRPr="00242BAA">
        <w:rPr>
          <w:rFonts w:ascii="Arial" w:hAnsi="Arial" w:cs="Arial"/>
          <w:sz w:val="22"/>
          <w:szCs w:val="22"/>
        </w:rPr>
        <w:t xml:space="preserve"> přepracovaného předmětu </w:t>
      </w:r>
      <w:r w:rsidR="00D074D9">
        <w:rPr>
          <w:rFonts w:ascii="Arial" w:hAnsi="Arial" w:cs="Arial"/>
          <w:sz w:val="22"/>
          <w:szCs w:val="22"/>
        </w:rPr>
        <w:t xml:space="preserve">této </w:t>
      </w:r>
      <w:r w:rsidRPr="00242BAA">
        <w:rPr>
          <w:rFonts w:ascii="Arial" w:hAnsi="Arial" w:cs="Arial"/>
          <w:sz w:val="22"/>
          <w:szCs w:val="22"/>
        </w:rPr>
        <w:t>Smlouvy stanovené v souladu s článkem 4</w:t>
      </w:r>
      <w:r w:rsidR="002F594C">
        <w:rPr>
          <w:rFonts w:ascii="Arial" w:hAnsi="Arial" w:cs="Arial"/>
          <w:sz w:val="22"/>
          <w:szCs w:val="22"/>
        </w:rPr>
        <w:t>.</w:t>
      </w:r>
      <w:r w:rsidRPr="00242BAA">
        <w:rPr>
          <w:rFonts w:ascii="Arial" w:hAnsi="Arial" w:cs="Arial"/>
          <w:sz w:val="22"/>
          <w:szCs w:val="22"/>
        </w:rPr>
        <w:t xml:space="preserve"> odst. 4.4</w:t>
      </w:r>
      <w:r w:rsidR="002F594C">
        <w:rPr>
          <w:rFonts w:ascii="Arial" w:hAnsi="Arial" w:cs="Arial"/>
          <w:sz w:val="22"/>
          <w:szCs w:val="22"/>
        </w:rPr>
        <w:t>.</w:t>
      </w:r>
      <w:r w:rsidRPr="00242BAA">
        <w:rPr>
          <w:rFonts w:ascii="Arial" w:hAnsi="Arial" w:cs="Arial"/>
          <w:sz w:val="22"/>
          <w:szCs w:val="22"/>
        </w:rPr>
        <w:t xml:space="preserve"> této Smlouvy. Odstoupení od této Smlouvy nabývá platnosti a účinnosti dnem následujícím po dni prokazatelného doručení jeho písemného vyhotovení </w:t>
      </w:r>
      <w:r w:rsidR="0040461B">
        <w:rPr>
          <w:rFonts w:ascii="Arial" w:hAnsi="Arial" w:cs="Arial"/>
          <w:sz w:val="22"/>
          <w:szCs w:val="22"/>
        </w:rPr>
        <w:t>Dodavatel</w:t>
      </w:r>
      <w:r w:rsidRPr="00242BAA">
        <w:rPr>
          <w:rFonts w:ascii="Arial" w:hAnsi="Arial" w:cs="Arial"/>
          <w:sz w:val="22"/>
          <w:szCs w:val="22"/>
        </w:rPr>
        <w:t>i. Objednatel je oprávněn odstoupit i jen od samostatné části plnění.</w:t>
      </w:r>
    </w:p>
    <w:p w14:paraId="38302241" w14:textId="77777777" w:rsidR="00780687" w:rsidRPr="00242BAA" w:rsidRDefault="00780687" w:rsidP="00910348">
      <w:pPr>
        <w:pStyle w:val="Odstavecseseznamem"/>
        <w:numPr>
          <w:ilvl w:val="1"/>
          <w:numId w:val="11"/>
        </w:numPr>
        <w:spacing w:before="120" w:line="280" w:lineRule="atLeast"/>
        <w:ind w:left="709" w:hanging="709"/>
        <w:jc w:val="both"/>
        <w:rPr>
          <w:rFonts w:ascii="Arial" w:hAnsi="Arial" w:cs="Arial"/>
          <w:sz w:val="22"/>
          <w:szCs w:val="22"/>
        </w:rPr>
      </w:pPr>
      <w:r w:rsidRPr="00242BAA">
        <w:rPr>
          <w:rFonts w:ascii="Arial" w:hAnsi="Arial" w:cs="Arial"/>
          <w:sz w:val="22"/>
          <w:szCs w:val="22"/>
        </w:rPr>
        <w:t>V případě odstoupení Objednatele od této Smlouvy z výše uvedených důvodů, má Objednatel nárok na náhradu prokázaných nákladů, které mu vzniknou v souvislosti s přijetím náhradního řešení. Odstoupením od této Smlouvy není dotčen nárok na smluvní pokutu platně vzniklý v době před odstoupením od této Smlouvy.</w:t>
      </w:r>
    </w:p>
    <w:p w14:paraId="38302242" w14:textId="77777777" w:rsidR="00780687" w:rsidRPr="00242BAA" w:rsidRDefault="00780687" w:rsidP="00910348">
      <w:pPr>
        <w:pStyle w:val="Odstavecseseznamem"/>
        <w:numPr>
          <w:ilvl w:val="1"/>
          <w:numId w:val="11"/>
        </w:numPr>
        <w:spacing w:before="120" w:line="280" w:lineRule="atLeast"/>
        <w:ind w:left="709" w:hanging="709"/>
        <w:jc w:val="both"/>
        <w:rPr>
          <w:rFonts w:ascii="Arial" w:hAnsi="Arial" w:cs="Arial"/>
          <w:sz w:val="22"/>
          <w:szCs w:val="22"/>
        </w:rPr>
      </w:pPr>
      <w:r w:rsidRPr="00242BAA">
        <w:rPr>
          <w:rFonts w:ascii="Arial" w:hAnsi="Arial" w:cs="Arial"/>
          <w:sz w:val="22"/>
          <w:szCs w:val="22"/>
        </w:rPr>
        <w:t>Kterákoliv ze smluvních stran je dále oprávněna odstoupit od této Smlouvy za podmínek stanovených občanským zákoníkem.</w:t>
      </w:r>
    </w:p>
    <w:p w14:paraId="38302243" w14:textId="1623346B" w:rsidR="00780687" w:rsidRPr="00242BAA" w:rsidRDefault="00780687" w:rsidP="00910348">
      <w:pPr>
        <w:pStyle w:val="Odstavecseseznamem"/>
        <w:numPr>
          <w:ilvl w:val="1"/>
          <w:numId w:val="11"/>
        </w:numPr>
        <w:spacing w:before="120" w:line="280" w:lineRule="atLeast"/>
        <w:ind w:left="709" w:hanging="709"/>
        <w:jc w:val="both"/>
        <w:rPr>
          <w:rFonts w:ascii="Arial" w:hAnsi="Arial" w:cs="Arial"/>
          <w:sz w:val="22"/>
          <w:szCs w:val="22"/>
        </w:rPr>
      </w:pPr>
      <w:r w:rsidRPr="00242BAA">
        <w:rPr>
          <w:rFonts w:ascii="Arial" w:hAnsi="Arial" w:cs="Arial"/>
          <w:sz w:val="22"/>
          <w:szCs w:val="22"/>
        </w:rPr>
        <w:t xml:space="preserve">Objednatel je oprávněn tuto Smlouvu vypovědět i bez uvedení důvodu. Výpovědní lhůta činí 1 měsíc a počíná běžet dnem následujícím po dni prokazatelného doručení písemné výpovědi </w:t>
      </w:r>
      <w:r w:rsidR="0040461B">
        <w:rPr>
          <w:rFonts w:ascii="Arial" w:hAnsi="Arial" w:cs="Arial"/>
          <w:sz w:val="22"/>
          <w:szCs w:val="22"/>
        </w:rPr>
        <w:t>Dodavatel</w:t>
      </w:r>
      <w:r w:rsidR="00CF17DB" w:rsidRPr="00242BAA">
        <w:rPr>
          <w:rFonts w:ascii="Arial" w:hAnsi="Arial" w:cs="Arial"/>
          <w:sz w:val="22"/>
          <w:szCs w:val="22"/>
        </w:rPr>
        <w:t>i</w:t>
      </w:r>
      <w:r w:rsidRPr="00242BAA">
        <w:rPr>
          <w:rFonts w:ascii="Arial" w:hAnsi="Arial" w:cs="Arial"/>
          <w:sz w:val="22"/>
          <w:szCs w:val="22"/>
        </w:rPr>
        <w:t xml:space="preserve">. Po dobu výpovědní lhůty trvají všechna práva </w:t>
      </w:r>
      <w:r w:rsidR="00D2071F">
        <w:rPr>
          <w:rFonts w:ascii="Arial" w:hAnsi="Arial" w:cs="Arial"/>
          <w:sz w:val="22"/>
          <w:szCs w:val="22"/>
        </w:rPr>
        <w:br/>
      </w:r>
      <w:r w:rsidRPr="00242BAA">
        <w:rPr>
          <w:rFonts w:ascii="Arial" w:hAnsi="Arial" w:cs="Arial"/>
          <w:sz w:val="22"/>
          <w:szCs w:val="22"/>
        </w:rPr>
        <w:t xml:space="preserve">a povinnosti smluvních stran touto Smlouvou založené. </w:t>
      </w:r>
      <w:r w:rsidR="0040461B">
        <w:rPr>
          <w:rFonts w:ascii="Arial" w:hAnsi="Arial" w:cs="Arial"/>
          <w:sz w:val="22"/>
          <w:szCs w:val="22"/>
        </w:rPr>
        <w:t>Dodavatel</w:t>
      </w:r>
      <w:r w:rsidRPr="00242BAA">
        <w:rPr>
          <w:rFonts w:ascii="Arial" w:hAnsi="Arial" w:cs="Arial"/>
          <w:sz w:val="22"/>
          <w:szCs w:val="22"/>
        </w:rPr>
        <w:t xml:space="preserve"> je povinen plnit předmět této Smlouvy v rozsahu dohodnutém s Objednatelem do doby obdržení písemné výpovědi, není-li ve výpovědi stanoveno jinak. Objednatel je povinen cenu za takovéto plnění předmětu této Smlouvy poskytnuté v souladu s touto Smlouvou </w:t>
      </w:r>
      <w:r w:rsidR="0040461B">
        <w:rPr>
          <w:rFonts w:ascii="Arial" w:hAnsi="Arial" w:cs="Arial"/>
          <w:sz w:val="22"/>
          <w:szCs w:val="22"/>
        </w:rPr>
        <w:t>Dodavatel</w:t>
      </w:r>
      <w:r w:rsidR="00CF17DB" w:rsidRPr="00242BAA">
        <w:rPr>
          <w:rFonts w:ascii="Arial" w:hAnsi="Arial" w:cs="Arial"/>
          <w:sz w:val="22"/>
          <w:szCs w:val="22"/>
        </w:rPr>
        <w:t xml:space="preserve">i </w:t>
      </w:r>
      <w:r w:rsidRPr="00242BAA">
        <w:rPr>
          <w:rFonts w:ascii="Arial" w:hAnsi="Arial" w:cs="Arial"/>
          <w:sz w:val="22"/>
          <w:szCs w:val="22"/>
        </w:rPr>
        <w:t>zaplatit.</w:t>
      </w:r>
    </w:p>
    <w:p w14:paraId="38302244" w14:textId="4CA292A1" w:rsidR="00460F97" w:rsidRPr="00242BAA" w:rsidRDefault="00780687" w:rsidP="00910348">
      <w:pPr>
        <w:pStyle w:val="Odstavecseseznamem"/>
        <w:numPr>
          <w:ilvl w:val="1"/>
          <w:numId w:val="11"/>
        </w:numPr>
        <w:spacing w:before="120" w:line="280" w:lineRule="atLeast"/>
        <w:ind w:left="709" w:hanging="709"/>
        <w:jc w:val="both"/>
        <w:rPr>
          <w:rFonts w:ascii="Arial" w:hAnsi="Arial" w:cs="Arial"/>
          <w:sz w:val="22"/>
          <w:szCs w:val="22"/>
        </w:rPr>
      </w:pPr>
      <w:r w:rsidRPr="00242BAA">
        <w:rPr>
          <w:rFonts w:ascii="Arial" w:hAnsi="Arial" w:cs="Arial"/>
          <w:sz w:val="22"/>
          <w:szCs w:val="22"/>
        </w:rPr>
        <w:t xml:space="preserve">V případě ukončení platnosti a účinnosti této Smlouvy před uplynutím doby, na níž byla sjednána, je Objednatel oprávněn požadovat, že určitá dílčí část předmětu plnění nebude dokončena nebo že se s jejím plněním nezapočne. Objednatel je v takovém případě povinen uhradit </w:t>
      </w:r>
      <w:r w:rsidR="0040461B">
        <w:rPr>
          <w:rFonts w:ascii="Arial" w:hAnsi="Arial" w:cs="Arial"/>
          <w:sz w:val="22"/>
          <w:szCs w:val="22"/>
        </w:rPr>
        <w:t>Dodavatel</w:t>
      </w:r>
      <w:r w:rsidR="00B85E79" w:rsidRPr="00242BAA">
        <w:rPr>
          <w:rFonts w:ascii="Arial" w:hAnsi="Arial" w:cs="Arial"/>
          <w:sz w:val="22"/>
          <w:szCs w:val="22"/>
        </w:rPr>
        <w:t>i</w:t>
      </w:r>
      <w:r w:rsidRPr="00242BAA">
        <w:rPr>
          <w:rFonts w:ascii="Arial" w:hAnsi="Arial" w:cs="Arial"/>
          <w:sz w:val="22"/>
          <w:szCs w:val="22"/>
        </w:rPr>
        <w:t xml:space="preserve"> náklady vzniklé v souvislosti se započatým plněním dílčí části předmětu této Smlouvy a jeho předčasným ukončením, za předpokladu, že takové náklady byly </w:t>
      </w:r>
      <w:r w:rsidR="0040461B">
        <w:rPr>
          <w:rFonts w:ascii="Arial" w:hAnsi="Arial" w:cs="Arial"/>
          <w:sz w:val="22"/>
          <w:szCs w:val="22"/>
        </w:rPr>
        <w:t>Dodavatel</w:t>
      </w:r>
      <w:r w:rsidR="00B85E79" w:rsidRPr="00242BAA">
        <w:rPr>
          <w:rFonts w:ascii="Arial" w:hAnsi="Arial" w:cs="Arial"/>
          <w:sz w:val="22"/>
          <w:szCs w:val="22"/>
        </w:rPr>
        <w:t>em</w:t>
      </w:r>
      <w:r w:rsidRPr="00242BAA">
        <w:rPr>
          <w:rFonts w:ascii="Arial" w:hAnsi="Arial" w:cs="Arial"/>
          <w:sz w:val="22"/>
          <w:szCs w:val="22"/>
        </w:rPr>
        <w:t xml:space="preserve"> vynaloženy v souladu s touto Smlouvou a že budou </w:t>
      </w:r>
      <w:r w:rsidR="0040461B">
        <w:rPr>
          <w:rFonts w:ascii="Arial" w:hAnsi="Arial" w:cs="Arial"/>
          <w:sz w:val="22"/>
          <w:szCs w:val="22"/>
        </w:rPr>
        <w:t>Dodavatel</w:t>
      </w:r>
      <w:r w:rsidR="00B85E79" w:rsidRPr="00242BAA">
        <w:rPr>
          <w:rFonts w:ascii="Arial" w:hAnsi="Arial" w:cs="Arial"/>
          <w:sz w:val="22"/>
          <w:szCs w:val="22"/>
        </w:rPr>
        <w:t>e</w:t>
      </w:r>
      <w:r w:rsidRPr="00242BAA">
        <w:rPr>
          <w:rFonts w:ascii="Arial" w:hAnsi="Arial" w:cs="Arial"/>
          <w:sz w:val="22"/>
          <w:szCs w:val="22"/>
        </w:rPr>
        <w:t xml:space="preserve">m Objednateli řádně doloženy. Nárok na úhradu nákladů dle předchozí věty však </w:t>
      </w:r>
      <w:r w:rsidR="0040461B">
        <w:rPr>
          <w:rFonts w:ascii="Arial" w:hAnsi="Arial" w:cs="Arial"/>
          <w:sz w:val="22"/>
          <w:szCs w:val="22"/>
        </w:rPr>
        <w:t>Dodavatel</w:t>
      </w:r>
      <w:r w:rsidR="00B85E79" w:rsidRPr="00242BAA">
        <w:rPr>
          <w:rFonts w:ascii="Arial" w:hAnsi="Arial" w:cs="Arial"/>
          <w:sz w:val="22"/>
          <w:szCs w:val="22"/>
        </w:rPr>
        <w:t>i</w:t>
      </w:r>
      <w:r w:rsidRPr="00242BAA">
        <w:rPr>
          <w:rFonts w:ascii="Arial" w:hAnsi="Arial" w:cs="Arial"/>
          <w:sz w:val="22"/>
          <w:szCs w:val="22"/>
        </w:rPr>
        <w:t xml:space="preserve"> nevzniká v případě, že k ukončení platnosti a účinnosti této Smlouvy, byť ze strany Objednatele, došlo z důvodů stojících na straně </w:t>
      </w:r>
      <w:r w:rsidR="0040461B">
        <w:rPr>
          <w:rFonts w:ascii="Arial" w:hAnsi="Arial" w:cs="Arial"/>
          <w:sz w:val="22"/>
          <w:szCs w:val="22"/>
        </w:rPr>
        <w:t>Dodavatel</w:t>
      </w:r>
      <w:r w:rsidR="00B85E79" w:rsidRPr="00242BAA">
        <w:rPr>
          <w:rFonts w:ascii="Arial" w:hAnsi="Arial" w:cs="Arial"/>
          <w:sz w:val="22"/>
          <w:szCs w:val="22"/>
        </w:rPr>
        <w:t>e.</w:t>
      </w:r>
    </w:p>
    <w:p w14:paraId="38302245" w14:textId="77777777" w:rsidR="0023629A" w:rsidRPr="00242BAA" w:rsidRDefault="00460F97" w:rsidP="009B4775">
      <w:pPr>
        <w:pStyle w:val="Nadpis1"/>
        <w:numPr>
          <w:ilvl w:val="0"/>
          <w:numId w:val="1"/>
        </w:numPr>
        <w:tabs>
          <w:tab w:val="left" w:pos="454"/>
        </w:tabs>
        <w:overflowPunct/>
        <w:autoSpaceDE/>
        <w:autoSpaceDN/>
        <w:adjustRightInd/>
        <w:spacing w:before="600"/>
        <w:ind w:left="357" w:hanging="357"/>
        <w:jc w:val="center"/>
        <w:textAlignment w:val="auto"/>
        <w:rPr>
          <w:rFonts w:ascii="Arial" w:hAnsi="Arial" w:cs="Arial"/>
          <w:b w:val="0"/>
          <w:sz w:val="22"/>
          <w:szCs w:val="22"/>
        </w:rPr>
      </w:pPr>
      <w:r w:rsidRPr="00242BAA">
        <w:rPr>
          <w:rFonts w:ascii="Arial" w:hAnsi="Arial" w:cs="Arial"/>
          <w:sz w:val="22"/>
          <w:szCs w:val="22"/>
        </w:rPr>
        <w:lastRenderedPageBreak/>
        <w:t>Rozhodné právo</w:t>
      </w:r>
    </w:p>
    <w:p w14:paraId="38302246" w14:textId="14235945" w:rsidR="00460F97" w:rsidRPr="00242BAA" w:rsidRDefault="00460F97" w:rsidP="005C27C1">
      <w:pPr>
        <w:pStyle w:val="Odstavecseseznamem"/>
        <w:numPr>
          <w:ilvl w:val="1"/>
          <w:numId w:val="12"/>
        </w:numPr>
        <w:spacing w:before="120" w:line="280" w:lineRule="atLeast"/>
        <w:ind w:left="709" w:hanging="709"/>
        <w:jc w:val="both"/>
        <w:rPr>
          <w:rFonts w:ascii="Arial" w:hAnsi="Arial" w:cs="Arial"/>
          <w:sz w:val="22"/>
          <w:szCs w:val="22"/>
        </w:rPr>
      </w:pPr>
      <w:r w:rsidRPr="00242BAA">
        <w:rPr>
          <w:rFonts w:ascii="Arial" w:hAnsi="Arial" w:cs="Arial"/>
          <w:sz w:val="22"/>
          <w:szCs w:val="22"/>
        </w:rPr>
        <w:t>Vztahy mezi smluvními stranami touto Smlouvou výslovně neupravené se řídí platnými a účinnými právními předpisy, zejména občanským zákoníkem.</w:t>
      </w:r>
    </w:p>
    <w:p w14:paraId="38302247" w14:textId="77777777" w:rsidR="00460F97" w:rsidRPr="00242BAA" w:rsidRDefault="00460F97" w:rsidP="005C27C1">
      <w:pPr>
        <w:pStyle w:val="Odstavecseseznamem"/>
        <w:numPr>
          <w:ilvl w:val="1"/>
          <w:numId w:val="12"/>
        </w:numPr>
        <w:spacing w:before="120" w:line="280" w:lineRule="atLeast"/>
        <w:ind w:left="709" w:hanging="709"/>
        <w:jc w:val="both"/>
        <w:rPr>
          <w:rFonts w:ascii="Arial" w:hAnsi="Arial" w:cs="Arial"/>
          <w:sz w:val="22"/>
          <w:szCs w:val="22"/>
        </w:rPr>
      </w:pPr>
      <w:r w:rsidRPr="00242BAA">
        <w:rPr>
          <w:rFonts w:ascii="Arial" w:hAnsi="Arial" w:cs="Arial"/>
          <w:sz w:val="22"/>
          <w:szCs w:val="22"/>
        </w:rPr>
        <w:t xml:space="preserve">Spory vzniklé ze závazkových vztahů založených touto Smlouvou, budou případně rozhodovány věcně a místně příslušnými soudy České republiky. </w:t>
      </w:r>
    </w:p>
    <w:p w14:paraId="38302248" w14:textId="77777777" w:rsidR="0023629A" w:rsidRPr="00242BAA" w:rsidRDefault="00460F97" w:rsidP="009B4775">
      <w:pPr>
        <w:pStyle w:val="Nadpis1"/>
        <w:numPr>
          <w:ilvl w:val="0"/>
          <w:numId w:val="1"/>
        </w:numPr>
        <w:tabs>
          <w:tab w:val="left" w:pos="454"/>
        </w:tabs>
        <w:overflowPunct/>
        <w:autoSpaceDE/>
        <w:autoSpaceDN/>
        <w:adjustRightInd/>
        <w:spacing w:before="600"/>
        <w:ind w:left="357" w:hanging="357"/>
        <w:jc w:val="center"/>
        <w:textAlignment w:val="auto"/>
        <w:rPr>
          <w:rFonts w:ascii="Arial" w:hAnsi="Arial" w:cs="Arial"/>
          <w:b w:val="0"/>
          <w:sz w:val="22"/>
          <w:szCs w:val="22"/>
        </w:rPr>
      </w:pPr>
      <w:r w:rsidRPr="00242BAA">
        <w:rPr>
          <w:rFonts w:ascii="Arial" w:hAnsi="Arial" w:cs="Arial"/>
          <w:sz w:val="22"/>
          <w:szCs w:val="22"/>
        </w:rPr>
        <w:t>Závěrečná ustanovení</w:t>
      </w:r>
    </w:p>
    <w:p w14:paraId="38302249" w14:textId="271E7BA6" w:rsidR="00460F97" w:rsidRPr="00242BAA" w:rsidRDefault="00460F97" w:rsidP="005C27C1">
      <w:pPr>
        <w:pStyle w:val="Odstavecseseznamem"/>
        <w:numPr>
          <w:ilvl w:val="1"/>
          <w:numId w:val="13"/>
        </w:numPr>
        <w:spacing w:before="120" w:line="280" w:lineRule="atLeast"/>
        <w:ind w:left="709" w:hanging="709"/>
        <w:jc w:val="both"/>
        <w:rPr>
          <w:rFonts w:ascii="Arial" w:hAnsi="Arial" w:cs="Arial"/>
          <w:sz w:val="22"/>
          <w:szCs w:val="22"/>
        </w:rPr>
      </w:pPr>
      <w:r w:rsidRPr="00242BAA">
        <w:rPr>
          <w:rFonts w:ascii="Arial" w:hAnsi="Arial" w:cs="Arial"/>
          <w:sz w:val="22"/>
          <w:szCs w:val="22"/>
        </w:rPr>
        <w:t>Tuto Smlouvu lze měnit nebo doplňovat pouze písemnými dodatky označovanými a číslovanými vzestupnou řadou po dohodě obou smluvních stran a podepsanými oprávněnými zástupci smluvních stran uvedenými v záhlaví této Smlouvy. Jiná ujednání jsou neplatná.</w:t>
      </w:r>
    </w:p>
    <w:p w14:paraId="3830224A" w14:textId="43F626CE" w:rsidR="00460F97" w:rsidRPr="00242BAA" w:rsidRDefault="00460F97" w:rsidP="005C27C1">
      <w:pPr>
        <w:pStyle w:val="Odstavecseseznamem"/>
        <w:numPr>
          <w:ilvl w:val="1"/>
          <w:numId w:val="13"/>
        </w:numPr>
        <w:spacing w:before="120" w:line="280" w:lineRule="atLeast"/>
        <w:ind w:left="709" w:hanging="709"/>
        <w:jc w:val="both"/>
        <w:rPr>
          <w:rFonts w:ascii="Arial" w:hAnsi="Arial" w:cs="Arial"/>
          <w:sz w:val="22"/>
          <w:szCs w:val="22"/>
        </w:rPr>
      </w:pPr>
      <w:r w:rsidRPr="00242BAA">
        <w:rPr>
          <w:rFonts w:ascii="Arial" w:hAnsi="Arial" w:cs="Arial"/>
          <w:sz w:val="22"/>
          <w:szCs w:val="22"/>
        </w:rPr>
        <w:t>Uzavřením této Smlouvy nedochází k žádnému faktickému ani právnímu omezení kterékoli ze smluvních stran ve vztahu k plnění jakékoli již existující zakázky vůči jejich klientům či ve vztahu k jejich snaze o získání budoucích zakázek kdykoli v budoucnu.</w:t>
      </w:r>
    </w:p>
    <w:p w14:paraId="3830224B" w14:textId="7D1F44DC" w:rsidR="00460F97" w:rsidRPr="00242BAA" w:rsidRDefault="00460F97" w:rsidP="005C27C1">
      <w:pPr>
        <w:pStyle w:val="Odstavecseseznamem"/>
        <w:numPr>
          <w:ilvl w:val="1"/>
          <w:numId w:val="13"/>
        </w:numPr>
        <w:spacing w:before="120" w:line="280" w:lineRule="atLeast"/>
        <w:ind w:left="709" w:hanging="709"/>
        <w:jc w:val="both"/>
        <w:rPr>
          <w:rFonts w:ascii="Arial" w:hAnsi="Arial" w:cs="Arial"/>
          <w:sz w:val="22"/>
          <w:szCs w:val="22"/>
        </w:rPr>
      </w:pPr>
      <w:r w:rsidRPr="00242BAA">
        <w:rPr>
          <w:rFonts w:ascii="Arial" w:hAnsi="Arial" w:cs="Arial"/>
          <w:sz w:val="22"/>
          <w:szCs w:val="22"/>
        </w:rPr>
        <w:t>Tato Smlouva je sepsána v</w:t>
      </w:r>
      <w:r w:rsidR="001C2AC8" w:rsidRPr="00242BAA">
        <w:rPr>
          <w:rFonts w:ascii="Arial" w:hAnsi="Arial" w:cs="Arial"/>
          <w:sz w:val="22"/>
          <w:szCs w:val="22"/>
        </w:rPr>
        <w:t>e 4</w:t>
      </w:r>
      <w:r w:rsidRPr="00242BAA">
        <w:rPr>
          <w:rFonts w:ascii="Arial" w:hAnsi="Arial" w:cs="Arial"/>
          <w:sz w:val="22"/>
          <w:szCs w:val="22"/>
        </w:rPr>
        <w:t xml:space="preserve"> vyhotoveních </w:t>
      </w:r>
      <w:r w:rsidR="001C2AC8" w:rsidRPr="00242BAA">
        <w:rPr>
          <w:rFonts w:ascii="Arial" w:hAnsi="Arial" w:cs="Arial"/>
          <w:sz w:val="22"/>
          <w:szCs w:val="22"/>
        </w:rPr>
        <w:t>s platností originálu, z nichž 3</w:t>
      </w:r>
      <w:r w:rsidRPr="00242BAA">
        <w:rPr>
          <w:rFonts w:ascii="Arial" w:hAnsi="Arial" w:cs="Arial"/>
          <w:sz w:val="22"/>
          <w:szCs w:val="22"/>
        </w:rPr>
        <w:t> </w:t>
      </w:r>
      <w:r w:rsidR="001C2AC8" w:rsidRPr="00242BAA">
        <w:rPr>
          <w:rFonts w:ascii="Arial" w:hAnsi="Arial" w:cs="Arial"/>
          <w:sz w:val="22"/>
          <w:szCs w:val="22"/>
        </w:rPr>
        <w:t>vyhotovení obdrží Objednatel a 1</w:t>
      </w:r>
      <w:r w:rsidRPr="00242BAA">
        <w:rPr>
          <w:rFonts w:ascii="Arial" w:hAnsi="Arial" w:cs="Arial"/>
          <w:sz w:val="22"/>
          <w:szCs w:val="22"/>
        </w:rPr>
        <w:t xml:space="preserve"> vyhotovení obdrží </w:t>
      </w:r>
      <w:r w:rsidR="0040461B">
        <w:rPr>
          <w:rFonts w:ascii="Arial" w:hAnsi="Arial" w:cs="Arial"/>
          <w:sz w:val="22"/>
          <w:szCs w:val="22"/>
        </w:rPr>
        <w:t>Dodavatel</w:t>
      </w:r>
      <w:r w:rsidRPr="00242BAA">
        <w:rPr>
          <w:rFonts w:ascii="Arial" w:hAnsi="Arial" w:cs="Arial"/>
          <w:sz w:val="22"/>
          <w:szCs w:val="22"/>
        </w:rPr>
        <w:t>.</w:t>
      </w:r>
    </w:p>
    <w:p w14:paraId="3830224C" w14:textId="745888F4" w:rsidR="001C2AC8" w:rsidRPr="00242BAA" w:rsidRDefault="0040461B" w:rsidP="005C27C1">
      <w:pPr>
        <w:pStyle w:val="Odstavecseseznamem"/>
        <w:numPr>
          <w:ilvl w:val="1"/>
          <w:numId w:val="13"/>
        </w:numPr>
        <w:spacing w:before="120" w:line="280" w:lineRule="atLeast"/>
        <w:ind w:left="709" w:hanging="709"/>
        <w:jc w:val="both"/>
        <w:rPr>
          <w:rFonts w:ascii="Arial" w:hAnsi="Arial" w:cs="Arial"/>
          <w:sz w:val="22"/>
          <w:szCs w:val="22"/>
        </w:rPr>
      </w:pPr>
      <w:r>
        <w:rPr>
          <w:rFonts w:ascii="Arial" w:hAnsi="Arial" w:cs="Arial"/>
          <w:sz w:val="22"/>
          <w:szCs w:val="22"/>
        </w:rPr>
        <w:t>Dodavatel</w:t>
      </w:r>
      <w:r w:rsidR="00682AD5" w:rsidRPr="00242BAA">
        <w:rPr>
          <w:rFonts w:ascii="Arial" w:hAnsi="Arial" w:cs="Arial"/>
          <w:sz w:val="22"/>
          <w:szCs w:val="22"/>
        </w:rPr>
        <w:t xml:space="preserve"> podpisem této Smlouvy souhlasí s uveřejněním této Smlouvy</w:t>
      </w:r>
      <w:r w:rsidR="001C2AC8" w:rsidRPr="00242BAA">
        <w:rPr>
          <w:rFonts w:ascii="Arial" w:hAnsi="Arial" w:cs="Arial"/>
          <w:sz w:val="22"/>
          <w:szCs w:val="22"/>
        </w:rPr>
        <w:t xml:space="preserve"> vč. příloh</w:t>
      </w:r>
      <w:r w:rsidR="00682AD5" w:rsidRPr="00242BAA">
        <w:rPr>
          <w:rFonts w:ascii="Arial" w:hAnsi="Arial" w:cs="Arial"/>
          <w:sz w:val="22"/>
          <w:szCs w:val="22"/>
        </w:rPr>
        <w:t xml:space="preserve"> </w:t>
      </w:r>
      <w:r w:rsidR="001C2AC8" w:rsidRPr="00242BAA">
        <w:rPr>
          <w:rFonts w:ascii="Arial" w:hAnsi="Arial" w:cs="Arial"/>
          <w:sz w:val="22"/>
          <w:szCs w:val="22"/>
        </w:rPr>
        <w:t xml:space="preserve">na profilu </w:t>
      </w:r>
      <w:r w:rsidR="00261306">
        <w:rPr>
          <w:rFonts w:ascii="Arial" w:hAnsi="Arial" w:cs="Arial"/>
          <w:sz w:val="22"/>
          <w:szCs w:val="22"/>
        </w:rPr>
        <w:t xml:space="preserve">zadavatele </w:t>
      </w:r>
      <w:r w:rsidR="001C2AC8" w:rsidRPr="00242BAA">
        <w:rPr>
          <w:rFonts w:ascii="Arial" w:hAnsi="Arial" w:cs="Arial"/>
          <w:sz w:val="22"/>
          <w:szCs w:val="22"/>
        </w:rPr>
        <w:t xml:space="preserve">Objednatele v souladu s § 219 </w:t>
      </w:r>
      <w:r w:rsidR="00261306">
        <w:rPr>
          <w:rFonts w:ascii="Arial" w:hAnsi="Arial" w:cs="Arial"/>
          <w:sz w:val="22"/>
          <w:szCs w:val="22"/>
        </w:rPr>
        <w:t>ZZVZ</w:t>
      </w:r>
      <w:r w:rsidR="001C2AC8" w:rsidRPr="00242BAA">
        <w:rPr>
          <w:rFonts w:ascii="Arial" w:hAnsi="Arial" w:cs="Arial"/>
          <w:sz w:val="22"/>
          <w:szCs w:val="22"/>
        </w:rPr>
        <w:t>.</w:t>
      </w:r>
    </w:p>
    <w:p w14:paraId="3830224D" w14:textId="63DC0EB3" w:rsidR="001C2AC8" w:rsidRPr="00242BAA" w:rsidRDefault="0040461B" w:rsidP="005C27C1">
      <w:pPr>
        <w:pStyle w:val="Odstavecseseznamem"/>
        <w:numPr>
          <w:ilvl w:val="1"/>
          <w:numId w:val="13"/>
        </w:numPr>
        <w:spacing w:before="120" w:line="280" w:lineRule="atLeast"/>
        <w:ind w:left="709" w:hanging="709"/>
        <w:jc w:val="both"/>
        <w:rPr>
          <w:rFonts w:ascii="Arial" w:hAnsi="Arial" w:cs="Arial"/>
          <w:sz w:val="22"/>
          <w:szCs w:val="22"/>
        </w:rPr>
      </w:pPr>
      <w:r>
        <w:rPr>
          <w:rFonts w:ascii="Arial" w:hAnsi="Arial" w:cs="Arial"/>
          <w:sz w:val="22"/>
          <w:szCs w:val="22"/>
        </w:rPr>
        <w:t>Dodavatel</w:t>
      </w:r>
      <w:r w:rsidR="001C2AC8" w:rsidRPr="00242BAA">
        <w:rPr>
          <w:rFonts w:ascii="Arial" w:hAnsi="Arial" w:cs="Arial"/>
          <w:sz w:val="22"/>
          <w:szCs w:val="22"/>
        </w:rPr>
        <w:t xml:space="preserve"> vzal dále na vědomí, že tato Smlouva podléhá povinnosti uveřejnění v registru smluv jako informačním systému veřejné správy dle </w:t>
      </w:r>
      <w:r w:rsidR="00191B98">
        <w:rPr>
          <w:rFonts w:ascii="Arial" w:hAnsi="Arial" w:cs="Arial"/>
          <w:sz w:val="22"/>
          <w:szCs w:val="22"/>
        </w:rPr>
        <w:t>zákona o registru smluv</w:t>
      </w:r>
      <w:r w:rsidR="001C2AC8" w:rsidRPr="00242BAA">
        <w:rPr>
          <w:rFonts w:ascii="Arial" w:hAnsi="Arial" w:cs="Arial"/>
          <w:sz w:val="22"/>
          <w:szCs w:val="22"/>
        </w:rPr>
        <w:t>. Zaslání Smlouvy správci registru smluv se zavazuje provést Objednatel.</w:t>
      </w:r>
    </w:p>
    <w:p w14:paraId="3830224E" w14:textId="77777777" w:rsidR="00460F97" w:rsidRPr="00242BAA" w:rsidRDefault="00460F97" w:rsidP="005C27C1">
      <w:pPr>
        <w:pStyle w:val="Odstavecseseznamem"/>
        <w:numPr>
          <w:ilvl w:val="1"/>
          <w:numId w:val="13"/>
        </w:numPr>
        <w:spacing w:before="120" w:line="280" w:lineRule="atLeast"/>
        <w:ind w:left="709" w:hanging="709"/>
        <w:jc w:val="both"/>
        <w:rPr>
          <w:rFonts w:ascii="Arial" w:hAnsi="Arial" w:cs="Arial"/>
          <w:sz w:val="22"/>
          <w:szCs w:val="22"/>
        </w:rPr>
      </w:pPr>
      <w:r w:rsidRPr="00242BAA">
        <w:rPr>
          <w:rFonts w:ascii="Arial" w:hAnsi="Arial" w:cs="Arial"/>
          <w:sz w:val="22"/>
          <w:szCs w:val="22"/>
        </w:rPr>
        <w:t>Je-li nebo stane-li se některé ustanovení této Smlouvy neplatným či neúčinným, nedotýká se to ostatních ustanovení této Smlouvy, která zůstávají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14:paraId="3830224F" w14:textId="644AF71B" w:rsidR="00B2700C" w:rsidRDefault="00460F97" w:rsidP="005C27C1">
      <w:pPr>
        <w:pStyle w:val="Odstavecseseznamem"/>
        <w:numPr>
          <w:ilvl w:val="1"/>
          <w:numId w:val="13"/>
        </w:numPr>
        <w:spacing w:before="120" w:line="280" w:lineRule="atLeast"/>
        <w:ind w:left="709" w:hanging="709"/>
        <w:jc w:val="both"/>
        <w:rPr>
          <w:rFonts w:ascii="Arial" w:hAnsi="Arial" w:cs="Arial"/>
          <w:sz w:val="22"/>
          <w:szCs w:val="22"/>
        </w:rPr>
      </w:pPr>
      <w:r w:rsidRPr="00242BAA">
        <w:rPr>
          <w:rFonts w:ascii="Arial" w:hAnsi="Arial" w:cs="Arial"/>
          <w:sz w:val="22"/>
          <w:szCs w:val="22"/>
        </w:rPr>
        <w:t>Smluvní strany prohlašují, že tato Smlouva je projevem jejich pravé a svobodné vůle a na důkaz dohody o všech článcích této Smlouvy připojují své podpisy.</w:t>
      </w:r>
    </w:p>
    <w:p w14:paraId="38302250" w14:textId="28FAD2D9" w:rsidR="00460F97" w:rsidRPr="00242BAA" w:rsidRDefault="00460F97" w:rsidP="005C27C1">
      <w:pPr>
        <w:pStyle w:val="Odstavecseseznamem"/>
        <w:numPr>
          <w:ilvl w:val="1"/>
          <w:numId w:val="13"/>
        </w:numPr>
        <w:spacing w:before="120" w:line="280" w:lineRule="atLeast"/>
        <w:ind w:left="709" w:hanging="709"/>
        <w:jc w:val="both"/>
        <w:rPr>
          <w:rFonts w:ascii="Arial" w:hAnsi="Arial" w:cs="Arial"/>
          <w:sz w:val="22"/>
          <w:szCs w:val="22"/>
        </w:rPr>
      </w:pPr>
      <w:r w:rsidRPr="00242BAA">
        <w:rPr>
          <w:rFonts w:ascii="Arial" w:hAnsi="Arial" w:cs="Arial"/>
          <w:sz w:val="22"/>
          <w:szCs w:val="22"/>
        </w:rPr>
        <w:t>Nedílnou součást</w:t>
      </w:r>
      <w:r w:rsidR="002B6DB1">
        <w:rPr>
          <w:rFonts w:ascii="Arial" w:hAnsi="Arial" w:cs="Arial"/>
          <w:sz w:val="22"/>
          <w:szCs w:val="22"/>
        </w:rPr>
        <w:t xml:space="preserve"> této</w:t>
      </w:r>
      <w:r w:rsidRPr="00242BAA">
        <w:rPr>
          <w:rFonts w:ascii="Arial" w:hAnsi="Arial" w:cs="Arial"/>
          <w:sz w:val="22"/>
          <w:szCs w:val="22"/>
        </w:rPr>
        <w:t xml:space="preserve"> Smlouvy tvoří tyto přílohy:</w:t>
      </w:r>
    </w:p>
    <w:p w14:paraId="38302251" w14:textId="35AD1B22" w:rsidR="00460F97" w:rsidRDefault="00460F97" w:rsidP="00254A34">
      <w:pPr>
        <w:pStyle w:val="WW-Zkladntextodsazen3"/>
        <w:tabs>
          <w:tab w:val="left" w:pos="1560"/>
        </w:tabs>
        <w:spacing w:before="60" w:line="280" w:lineRule="atLeast"/>
        <w:ind w:left="709"/>
        <w:rPr>
          <w:rFonts w:ascii="Arial" w:hAnsi="Arial" w:cs="Arial"/>
          <w:bCs/>
          <w:sz w:val="22"/>
          <w:szCs w:val="22"/>
        </w:rPr>
      </w:pPr>
      <w:r w:rsidRPr="00242BAA">
        <w:rPr>
          <w:rFonts w:ascii="Arial" w:hAnsi="Arial" w:cs="Arial"/>
          <w:bCs/>
          <w:sz w:val="22"/>
          <w:szCs w:val="22"/>
        </w:rPr>
        <w:t>Příloha č. 1: Specifikace předmětu plnění</w:t>
      </w:r>
    </w:p>
    <w:p w14:paraId="70F79497" w14:textId="0272AA66" w:rsidR="00E12970" w:rsidRDefault="00E12970" w:rsidP="00254A34">
      <w:pPr>
        <w:pStyle w:val="WW-Zkladntextodsazen3"/>
        <w:tabs>
          <w:tab w:val="left" w:pos="1560"/>
        </w:tabs>
        <w:spacing w:before="60" w:line="280" w:lineRule="atLeast"/>
        <w:ind w:left="709"/>
        <w:rPr>
          <w:rFonts w:ascii="Arial" w:hAnsi="Arial" w:cs="Arial"/>
          <w:bCs/>
          <w:sz w:val="22"/>
          <w:szCs w:val="22"/>
        </w:rPr>
      </w:pPr>
      <w:r w:rsidRPr="00242BAA">
        <w:rPr>
          <w:rFonts w:ascii="Arial" w:hAnsi="Arial" w:cs="Arial"/>
          <w:bCs/>
          <w:sz w:val="22"/>
          <w:szCs w:val="22"/>
        </w:rPr>
        <w:t xml:space="preserve">Příloha č. 2: </w:t>
      </w:r>
      <w:r w:rsidR="00DB2F5F" w:rsidRPr="00DB2F5F">
        <w:rPr>
          <w:rFonts w:ascii="Arial" w:hAnsi="Arial" w:cs="Arial"/>
          <w:bCs/>
          <w:sz w:val="22"/>
          <w:szCs w:val="22"/>
        </w:rPr>
        <w:t xml:space="preserve">Jmenný seznam členů realizačního týmu – </w:t>
      </w:r>
      <w:r w:rsidR="007B1F3E">
        <w:rPr>
          <w:rFonts w:ascii="Arial" w:hAnsi="Arial" w:cs="Arial"/>
          <w:bCs/>
          <w:sz w:val="22"/>
          <w:szCs w:val="22"/>
        </w:rPr>
        <w:t>g</w:t>
      </w:r>
      <w:r w:rsidR="00A50D41">
        <w:rPr>
          <w:rFonts w:ascii="Arial" w:hAnsi="Arial" w:cs="Arial"/>
          <w:bCs/>
          <w:sz w:val="22"/>
          <w:szCs w:val="22"/>
        </w:rPr>
        <w:t>arant</w:t>
      </w:r>
    </w:p>
    <w:p w14:paraId="25F95369" w14:textId="77777777" w:rsidR="00521758" w:rsidRDefault="00521758">
      <w:pPr>
        <w:spacing w:after="200" w:line="276" w:lineRule="auto"/>
        <w:rPr>
          <w:rFonts w:ascii="Arial" w:hAnsi="Arial" w:cs="Arial"/>
          <w:bCs/>
          <w:sz w:val="22"/>
          <w:szCs w:val="22"/>
        </w:rPr>
      </w:pPr>
      <w:r>
        <w:rPr>
          <w:rFonts w:ascii="Arial" w:hAnsi="Arial" w:cs="Arial"/>
          <w:bCs/>
          <w:sz w:val="22"/>
          <w:szCs w:val="22"/>
        </w:rPr>
        <w:br w:type="page"/>
      </w:r>
    </w:p>
    <w:p w14:paraId="4F082686" w14:textId="14CA0A49" w:rsidR="00A50D41" w:rsidRDefault="00E12970" w:rsidP="00254A34">
      <w:pPr>
        <w:pStyle w:val="WW-Zkladntextodsazen3"/>
        <w:tabs>
          <w:tab w:val="left" w:pos="1560"/>
          <w:tab w:val="left" w:pos="7485"/>
        </w:tabs>
        <w:spacing w:before="60" w:line="280" w:lineRule="atLeast"/>
        <w:ind w:left="709"/>
        <w:rPr>
          <w:rFonts w:ascii="Arial" w:hAnsi="Arial" w:cs="Arial"/>
          <w:bCs/>
          <w:sz w:val="22"/>
          <w:szCs w:val="22"/>
        </w:rPr>
      </w:pPr>
      <w:r w:rsidRPr="00242BAA">
        <w:rPr>
          <w:rFonts w:ascii="Arial" w:hAnsi="Arial" w:cs="Arial"/>
          <w:bCs/>
          <w:sz w:val="22"/>
          <w:szCs w:val="22"/>
        </w:rPr>
        <w:lastRenderedPageBreak/>
        <w:t>Př</w:t>
      </w:r>
      <w:r w:rsidR="00A50D41">
        <w:rPr>
          <w:rFonts w:ascii="Arial" w:hAnsi="Arial" w:cs="Arial"/>
          <w:bCs/>
          <w:sz w:val="22"/>
          <w:szCs w:val="22"/>
        </w:rPr>
        <w:t>íloha č. 3: Seznam poddodavatel</w:t>
      </w:r>
      <w:r w:rsidR="006F24E9">
        <w:rPr>
          <w:rFonts w:ascii="Arial" w:hAnsi="Arial" w:cs="Arial"/>
          <w:bCs/>
          <w:sz w:val="22"/>
          <w:szCs w:val="22"/>
        </w:rPr>
        <w:t>ů</w:t>
      </w:r>
    </w:p>
    <w:p w14:paraId="5473B8CC" w14:textId="7AD6A85C" w:rsidR="00E12970" w:rsidRDefault="00E12970" w:rsidP="00254A34">
      <w:pPr>
        <w:pStyle w:val="WW-Zkladntextodsazen3"/>
        <w:tabs>
          <w:tab w:val="left" w:pos="1560"/>
        </w:tabs>
        <w:spacing w:before="60" w:line="280" w:lineRule="atLeast"/>
        <w:ind w:left="709"/>
        <w:rPr>
          <w:rFonts w:ascii="Arial" w:hAnsi="Arial" w:cs="Arial"/>
          <w:bCs/>
          <w:sz w:val="22"/>
          <w:szCs w:val="22"/>
        </w:rPr>
      </w:pPr>
      <w:r w:rsidRPr="00242BAA">
        <w:rPr>
          <w:rFonts w:ascii="Arial" w:hAnsi="Arial" w:cs="Arial"/>
          <w:bCs/>
          <w:sz w:val="22"/>
          <w:szCs w:val="22"/>
        </w:rPr>
        <w:t>Příloha č.</w:t>
      </w:r>
      <w:r w:rsidR="00CB104E">
        <w:rPr>
          <w:rFonts w:ascii="Arial" w:hAnsi="Arial" w:cs="Arial"/>
          <w:bCs/>
          <w:sz w:val="22"/>
          <w:szCs w:val="22"/>
        </w:rPr>
        <w:t xml:space="preserve"> </w:t>
      </w:r>
      <w:r w:rsidRPr="00242BAA">
        <w:rPr>
          <w:rFonts w:ascii="Arial" w:hAnsi="Arial" w:cs="Arial"/>
          <w:bCs/>
          <w:sz w:val="22"/>
          <w:szCs w:val="22"/>
        </w:rPr>
        <w:t xml:space="preserve">4: Vzor </w:t>
      </w:r>
      <w:r w:rsidR="00030D26">
        <w:rPr>
          <w:rFonts w:ascii="Arial" w:hAnsi="Arial" w:cs="Arial"/>
          <w:bCs/>
          <w:sz w:val="22"/>
          <w:szCs w:val="22"/>
        </w:rPr>
        <w:t>souhlasu</w:t>
      </w:r>
    </w:p>
    <w:p w14:paraId="62124FDA" w14:textId="77777777" w:rsidR="00A50D41" w:rsidRDefault="00A50D41" w:rsidP="000A2DBC">
      <w:pPr>
        <w:pStyle w:val="WW-Zkladntextodsazen3"/>
        <w:tabs>
          <w:tab w:val="left" w:pos="1560"/>
        </w:tabs>
        <w:spacing w:before="60" w:line="280" w:lineRule="atLeast"/>
        <w:ind w:left="1843" w:hanging="1276"/>
        <w:rPr>
          <w:rFonts w:ascii="Arial" w:hAnsi="Arial" w:cs="Arial"/>
          <w:bCs/>
          <w:i/>
          <w:sz w:val="22"/>
          <w:szCs w:val="22"/>
        </w:rPr>
      </w:pPr>
    </w:p>
    <w:p w14:paraId="32288E99" w14:textId="77777777" w:rsidR="001534B6" w:rsidRDefault="001534B6" w:rsidP="000A2DBC">
      <w:pPr>
        <w:pStyle w:val="WW-Zkladntextodsazen3"/>
        <w:tabs>
          <w:tab w:val="left" w:pos="1560"/>
        </w:tabs>
        <w:spacing w:before="60" w:line="280" w:lineRule="atLeast"/>
        <w:ind w:left="1843" w:hanging="1276"/>
        <w:rPr>
          <w:rFonts w:ascii="Arial" w:hAnsi="Arial" w:cs="Arial"/>
          <w:bCs/>
          <w:i/>
          <w:sz w:val="22"/>
          <w:szCs w:val="22"/>
        </w:rPr>
      </w:pPr>
    </w:p>
    <w:p w14:paraId="2F8F7BFC" w14:textId="574F37D9" w:rsidR="00E12970" w:rsidRPr="00242BAA" w:rsidRDefault="00E12970" w:rsidP="000A2DBC">
      <w:pPr>
        <w:pStyle w:val="WW-Zkladntextodsazen3"/>
        <w:tabs>
          <w:tab w:val="left" w:pos="1560"/>
        </w:tabs>
        <w:spacing w:before="60" w:line="280" w:lineRule="atLeast"/>
        <w:ind w:left="1843" w:hanging="1276"/>
        <w:rPr>
          <w:rFonts w:ascii="Arial" w:hAnsi="Arial" w:cs="Arial"/>
          <w:bCs/>
          <w:sz w:val="22"/>
          <w:szCs w:val="22"/>
        </w:rPr>
      </w:pPr>
    </w:p>
    <w:tbl>
      <w:tblPr>
        <w:tblW w:w="9054" w:type="dxa"/>
        <w:tblLayout w:type="fixed"/>
        <w:tblCellMar>
          <w:left w:w="70" w:type="dxa"/>
          <w:right w:w="70" w:type="dxa"/>
        </w:tblCellMar>
        <w:tblLook w:val="0000" w:firstRow="0" w:lastRow="0" w:firstColumn="0" w:lastColumn="0" w:noHBand="0" w:noVBand="0"/>
      </w:tblPr>
      <w:tblGrid>
        <w:gridCol w:w="4181"/>
        <w:gridCol w:w="4873"/>
      </w:tblGrid>
      <w:tr w:rsidR="00466189" w:rsidRPr="00242BAA" w14:paraId="3B5CDF0D" w14:textId="77777777" w:rsidTr="00675ECD">
        <w:tc>
          <w:tcPr>
            <w:tcW w:w="4181" w:type="dxa"/>
          </w:tcPr>
          <w:p w14:paraId="5FE59555" w14:textId="77777777" w:rsidR="00466189" w:rsidRPr="00C45DA6" w:rsidRDefault="00466189" w:rsidP="00466189">
            <w:pPr>
              <w:spacing w:line="280" w:lineRule="atLeast"/>
              <w:jc w:val="center"/>
              <w:rPr>
                <w:rFonts w:ascii="Arial" w:hAnsi="Arial" w:cs="Arial"/>
                <w:sz w:val="22"/>
                <w:szCs w:val="22"/>
              </w:rPr>
            </w:pPr>
            <w:r w:rsidRPr="00C45DA6">
              <w:rPr>
                <w:rFonts w:ascii="Arial" w:hAnsi="Arial" w:cs="Arial"/>
                <w:sz w:val="22"/>
                <w:szCs w:val="22"/>
              </w:rPr>
              <w:t>Za Dodavatele:</w:t>
            </w:r>
          </w:p>
          <w:p w14:paraId="059EC702" w14:textId="77777777" w:rsidR="00466189" w:rsidRPr="00C45DA6" w:rsidRDefault="00466189" w:rsidP="00466189">
            <w:pPr>
              <w:spacing w:line="280" w:lineRule="atLeast"/>
              <w:jc w:val="center"/>
              <w:rPr>
                <w:rFonts w:ascii="Arial" w:hAnsi="Arial" w:cs="Arial"/>
                <w:sz w:val="22"/>
                <w:szCs w:val="22"/>
              </w:rPr>
            </w:pPr>
          </w:p>
          <w:p w14:paraId="37454522" w14:textId="77777777" w:rsidR="00466189" w:rsidRPr="00C45DA6" w:rsidRDefault="00466189" w:rsidP="00466189">
            <w:pPr>
              <w:spacing w:line="280" w:lineRule="atLeast"/>
              <w:jc w:val="center"/>
              <w:rPr>
                <w:rFonts w:ascii="Arial" w:hAnsi="Arial" w:cs="Arial"/>
                <w:sz w:val="22"/>
                <w:szCs w:val="22"/>
              </w:rPr>
            </w:pPr>
          </w:p>
          <w:p w14:paraId="28A56C66" w14:textId="777A0609" w:rsidR="00466189" w:rsidRPr="00C45DA6" w:rsidRDefault="00466189" w:rsidP="00466189">
            <w:pPr>
              <w:spacing w:line="280" w:lineRule="atLeast"/>
              <w:jc w:val="center"/>
              <w:rPr>
                <w:rFonts w:ascii="Arial" w:hAnsi="Arial" w:cs="Arial"/>
                <w:sz w:val="22"/>
                <w:szCs w:val="22"/>
              </w:rPr>
            </w:pPr>
            <w:r w:rsidRPr="00C45DA6">
              <w:rPr>
                <w:rFonts w:ascii="Arial" w:hAnsi="Arial" w:cs="Arial"/>
                <w:sz w:val="22"/>
                <w:szCs w:val="22"/>
              </w:rPr>
              <w:t>V ……………. dne …………………</w:t>
            </w:r>
          </w:p>
        </w:tc>
        <w:tc>
          <w:tcPr>
            <w:tcW w:w="4873" w:type="dxa"/>
          </w:tcPr>
          <w:p w14:paraId="178A1D46" w14:textId="77777777" w:rsidR="00466189" w:rsidRPr="00C45DA6" w:rsidRDefault="00466189" w:rsidP="00466189">
            <w:pPr>
              <w:spacing w:line="280" w:lineRule="atLeast"/>
              <w:jc w:val="center"/>
              <w:rPr>
                <w:rFonts w:ascii="Arial" w:hAnsi="Arial" w:cs="Arial"/>
                <w:sz w:val="22"/>
                <w:szCs w:val="22"/>
              </w:rPr>
            </w:pPr>
            <w:r w:rsidRPr="00C45DA6">
              <w:rPr>
                <w:rFonts w:ascii="Arial" w:hAnsi="Arial" w:cs="Arial"/>
                <w:sz w:val="22"/>
                <w:szCs w:val="22"/>
              </w:rPr>
              <w:t>Za Objednatele:</w:t>
            </w:r>
          </w:p>
          <w:p w14:paraId="2891CBD1" w14:textId="77777777" w:rsidR="00466189" w:rsidRPr="00C45DA6" w:rsidRDefault="00466189" w:rsidP="00466189">
            <w:pPr>
              <w:spacing w:line="280" w:lineRule="atLeast"/>
              <w:rPr>
                <w:rFonts w:ascii="Arial" w:hAnsi="Arial" w:cs="Arial"/>
                <w:sz w:val="22"/>
                <w:szCs w:val="22"/>
              </w:rPr>
            </w:pPr>
          </w:p>
          <w:p w14:paraId="7C44E30B" w14:textId="77777777" w:rsidR="00466189" w:rsidRPr="00C45DA6" w:rsidRDefault="00466189" w:rsidP="00466189">
            <w:pPr>
              <w:spacing w:line="280" w:lineRule="atLeast"/>
              <w:rPr>
                <w:rFonts w:ascii="Arial" w:hAnsi="Arial" w:cs="Arial"/>
                <w:sz w:val="22"/>
                <w:szCs w:val="22"/>
              </w:rPr>
            </w:pPr>
          </w:p>
          <w:p w14:paraId="6D3C3F7F" w14:textId="79C72031" w:rsidR="00466189" w:rsidRPr="00242BAA" w:rsidRDefault="00466189" w:rsidP="00466189">
            <w:pPr>
              <w:spacing w:line="280" w:lineRule="atLeast"/>
              <w:jc w:val="center"/>
              <w:rPr>
                <w:rFonts w:ascii="Arial" w:hAnsi="Arial" w:cs="Arial"/>
                <w:sz w:val="22"/>
                <w:szCs w:val="22"/>
              </w:rPr>
            </w:pPr>
            <w:r w:rsidRPr="00C45DA6">
              <w:rPr>
                <w:rFonts w:ascii="Arial" w:hAnsi="Arial" w:cs="Arial"/>
                <w:sz w:val="22"/>
                <w:szCs w:val="22"/>
              </w:rPr>
              <w:t>V Praze dne …………………</w:t>
            </w:r>
          </w:p>
        </w:tc>
      </w:tr>
      <w:tr w:rsidR="00466189" w:rsidRPr="00242BAA" w14:paraId="74F1D515" w14:textId="77777777" w:rsidTr="00675ECD">
        <w:tc>
          <w:tcPr>
            <w:tcW w:w="4181" w:type="dxa"/>
          </w:tcPr>
          <w:p w14:paraId="31A2AA0C" w14:textId="77777777" w:rsidR="00466189" w:rsidRPr="00242BAA" w:rsidRDefault="00466189" w:rsidP="00466189">
            <w:pPr>
              <w:spacing w:line="280" w:lineRule="atLeast"/>
              <w:rPr>
                <w:rFonts w:ascii="Arial" w:hAnsi="Arial" w:cs="Arial"/>
                <w:sz w:val="22"/>
                <w:szCs w:val="22"/>
              </w:rPr>
            </w:pPr>
          </w:p>
          <w:p w14:paraId="4862594A" w14:textId="77777777" w:rsidR="00466189" w:rsidRPr="00C45DA6" w:rsidRDefault="00466189" w:rsidP="00466189">
            <w:pPr>
              <w:spacing w:line="280" w:lineRule="atLeast"/>
              <w:jc w:val="center"/>
              <w:rPr>
                <w:rFonts w:ascii="Arial" w:hAnsi="Arial" w:cs="Arial"/>
                <w:sz w:val="22"/>
                <w:szCs w:val="22"/>
              </w:rPr>
            </w:pPr>
            <w:r w:rsidRPr="00C45DA6">
              <w:rPr>
                <w:rFonts w:ascii="Arial" w:hAnsi="Arial" w:cs="Arial"/>
                <w:sz w:val="22"/>
                <w:szCs w:val="22"/>
              </w:rPr>
              <w:t>………………………………………</w:t>
            </w:r>
          </w:p>
          <w:p w14:paraId="4FD26AB8" w14:textId="1308BFFC" w:rsidR="00C45DA6" w:rsidRPr="00C45DA6" w:rsidRDefault="00C45DA6" w:rsidP="00466189">
            <w:pPr>
              <w:spacing w:line="280" w:lineRule="atLeast"/>
              <w:jc w:val="center"/>
              <w:rPr>
                <w:rFonts w:ascii="Arial" w:hAnsi="Arial" w:cs="Arial"/>
                <w:sz w:val="22"/>
                <w:szCs w:val="22"/>
              </w:rPr>
            </w:pPr>
            <w:bookmarkStart w:id="0" w:name="_GoBack"/>
            <w:bookmarkEnd w:id="0"/>
            <w:r w:rsidRPr="00C45DA6">
              <w:rPr>
                <w:rFonts w:ascii="Arial" w:hAnsi="Arial" w:cs="Arial"/>
                <w:sz w:val="22"/>
                <w:szCs w:val="22"/>
              </w:rPr>
              <w:t>jednatel</w:t>
            </w:r>
          </w:p>
          <w:p w14:paraId="74E5CF8F" w14:textId="041C7130" w:rsidR="00466189" w:rsidRPr="00C45DA6" w:rsidRDefault="00C45DA6" w:rsidP="00466189">
            <w:pPr>
              <w:spacing w:line="280" w:lineRule="atLeast"/>
              <w:jc w:val="center"/>
              <w:rPr>
                <w:rFonts w:ascii="Arial" w:hAnsi="Arial" w:cs="Arial"/>
                <w:sz w:val="22"/>
                <w:szCs w:val="22"/>
              </w:rPr>
            </w:pPr>
            <w:r w:rsidRPr="00C45DA6">
              <w:rPr>
                <w:rFonts w:ascii="Arial" w:hAnsi="Arial" w:cs="Arial"/>
                <w:sz w:val="22"/>
                <w:szCs w:val="22"/>
              </w:rPr>
              <w:t>HERAFILM s.r.o.</w:t>
            </w:r>
          </w:p>
        </w:tc>
        <w:tc>
          <w:tcPr>
            <w:tcW w:w="4873" w:type="dxa"/>
          </w:tcPr>
          <w:p w14:paraId="6BD8495F" w14:textId="77777777" w:rsidR="00466189" w:rsidRPr="00C45DA6" w:rsidRDefault="00466189" w:rsidP="00466189">
            <w:pPr>
              <w:spacing w:line="280" w:lineRule="atLeast"/>
              <w:jc w:val="center"/>
              <w:rPr>
                <w:rFonts w:ascii="Arial" w:hAnsi="Arial" w:cs="Arial"/>
                <w:sz w:val="22"/>
                <w:szCs w:val="22"/>
              </w:rPr>
            </w:pPr>
          </w:p>
          <w:p w14:paraId="31858E97" w14:textId="77777777" w:rsidR="00466189" w:rsidRPr="00C45DA6" w:rsidRDefault="00466189" w:rsidP="00466189">
            <w:pPr>
              <w:spacing w:line="280" w:lineRule="atLeast"/>
              <w:jc w:val="center"/>
              <w:rPr>
                <w:rFonts w:ascii="Arial" w:hAnsi="Arial" w:cs="Arial"/>
                <w:sz w:val="22"/>
                <w:szCs w:val="22"/>
              </w:rPr>
            </w:pPr>
            <w:r w:rsidRPr="00C45DA6">
              <w:rPr>
                <w:rFonts w:ascii="Arial" w:hAnsi="Arial" w:cs="Arial"/>
                <w:sz w:val="22"/>
                <w:szCs w:val="22"/>
              </w:rPr>
              <w:t>…………………………………….</w:t>
            </w:r>
          </w:p>
          <w:p w14:paraId="63839F52" w14:textId="518B6CB6" w:rsidR="00466189" w:rsidRPr="00C45DA6" w:rsidRDefault="00466189" w:rsidP="00466189">
            <w:pPr>
              <w:tabs>
                <w:tab w:val="left" w:pos="5103"/>
              </w:tabs>
              <w:spacing w:line="260" w:lineRule="atLeast"/>
              <w:jc w:val="center"/>
              <w:rPr>
                <w:rFonts w:ascii="Arial" w:hAnsi="Arial" w:cs="Arial"/>
                <w:sz w:val="22"/>
                <w:szCs w:val="22"/>
              </w:rPr>
            </w:pPr>
            <w:r w:rsidRPr="00C45DA6">
              <w:rPr>
                <w:rFonts w:ascii="Arial" w:hAnsi="Arial" w:cs="Arial"/>
                <w:sz w:val="22"/>
                <w:szCs w:val="22"/>
              </w:rPr>
              <w:t xml:space="preserve">ředitelka odboru </w:t>
            </w:r>
            <w:r w:rsidR="003D08AC" w:rsidRPr="00C45DA6">
              <w:rPr>
                <w:rFonts w:ascii="Arial" w:hAnsi="Arial" w:cs="Arial"/>
                <w:sz w:val="22"/>
                <w:szCs w:val="22"/>
              </w:rPr>
              <w:t>řízení projektů</w:t>
            </w:r>
            <w:r w:rsidRPr="00C45DA6">
              <w:rPr>
                <w:rFonts w:ascii="Arial" w:hAnsi="Arial" w:cs="Arial"/>
                <w:sz w:val="22"/>
                <w:szCs w:val="22"/>
              </w:rPr>
              <w:t xml:space="preserve"> </w:t>
            </w:r>
          </w:p>
          <w:p w14:paraId="28B6CFE4" w14:textId="4B83F683" w:rsidR="00466189" w:rsidRPr="00C45DA6" w:rsidRDefault="00466189" w:rsidP="00466189">
            <w:pPr>
              <w:tabs>
                <w:tab w:val="left" w:pos="5103"/>
              </w:tabs>
              <w:spacing w:line="260" w:lineRule="atLeast"/>
              <w:jc w:val="center"/>
              <w:rPr>
                <w:rFonts w:ascii="Arial" w:hAnsi="Arial" w:cs="Arial"/>
                <w:sz w:val="22"/>
                <w:szCs w:val="22"/>
              </w:rPr>
            </w:pPr>
            <w:r w:rsidRPr="00C45DA6">
              <w:rPr>
                <w:rFonts w:ascii="Arial" w:hAnsi="Arial" w:cs="Arial"/>
                <w:sz w:val="22"/>
                <w:szCs w:val="22"/>
              </w:rPr>
              <w:t>Česká republika – Ministerstvo práce</w:t>
            </w:r>
          </w:p>
          <w:p w14:paraId="08521C19" w14:textId="77777777" w:rsidR="00466189" w:rsidRDefault="00466189" w:rsidP="00466189">
            <w:pPr>
              <w:spacing w:line="280" w:lineRule="atLeast"/>
              <w:jc w:val="center"/>
              <w:rPr>
                <w:rFonts w:ascii="Arial" w:hAnsi="Arial" w:cs="Arial"/>
                <w:sz w:val="22"/>
                <w:szCs w:val="22"/>
              </w:rPr>
            </w:pPr>
            <w:r w:rsidRPr="00C45DA6">
              <w:rPr>
                <w:rFonts w:ascii="Arial" w:hAnsi="Arial" w:cs="Arial"/>
                <w:sz w:val="22"/>
                <w:szCs w:val="22"/>
              </w:rPr>
              <w:t>a sociálních věcí</w:t>
            </w:r>
          </w:p>
          <w:p w14:paraId="510C9C62" w14:textId="77777777" w:rsidR="00466189" w:rsidRDefault="00466189" w:rsidP="00466189">
            <w:pPr>
              <w:spacing w:line="280" w:lineRule="atLeast"/>
              <w:jc w:val="center"/>
              <w:rPr>
                <w:rFonts w:ascii="Arial" w:hAnsi="Arial" w:cs="Arial"/>
                <w:sz w:val="22"/>
                <w:szCs w:val="22"/>
              </w:rPr>
            </w:pPr>
          </w:p>
          <w:p w14:paraId="2F5898FC" w14:textId="77777777" w:rsidR="00466189" w:rsidRPr="00242BAA" w:rsidRDefault="00466189" w:rsidP="001C2AC8">
            <w:pPr>
              <w:spacing w:line="280" w:lineRule="atLeast"/>
              <w:jc w:val="center"/>
              <w:rPr>
                <w:rFonts w:ascii="Arial" w:hAnsi="Arial" w:cs="Arial"/>
                <w:sz w:val="22"/>
                <w:szCs w:val="22"/>
              </w:rPr>
            </w:pPr>
          </w:p>
        </w:tc>
      </w:tr>
    </w:tbl>
    <w:p w14:paraId="544597A0" w14:textId="4CBEE1CF" w:rsidR="00435AEF" w:rsidRDefault="001534B6" w:rsidP="007B12F7">
      <w:pPr>
        <w:spacing w:before="120"/>
        <w:jc w:val="center"/>
        <w:rPr>
          <w:rFonts w:ascii="Arial" w:hAnsi="Arial" w:cs="Arial"/>
          <w:b/>
          <w:sz w:val="22"/>
          <w:szCs w:val="22"/>
        </w:rPr>
      </w:pPr>
      <w:r>
        <w:rPr>
          <w:rFonts w:ascii="Arial" w:hAnsi="Arial" w:cs="Arial"/>
          <w:b/>
          <w:sz w:val="22"/>
          <w:szCs w:val="22"/>
        </w:rPr>
        <w:br w:type="page"/>
      </w:r>
    </w:p>
    <w:p w14:paraId="7170FC51" w14:textId="77777777" w:rsidR="00466189" w:rsidRDefault="00466189" w:rsidP="00466189">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22"/>
          <w:szCs w:val="22"/>
        </w:rPr>
      </w:pPr>
      <w:r>
        <w:rPr>
          <w:rFonts w:ascii="Arial" w:hAnsi="Arial" w:cs="Arial"/>
          <w:b/>
          <w:sz w:val="22"/>
          <w:szCs w:val="22"/>
        </w:rPr>
        <w:lastRenderedPageBreak/>
        <w:t>Příloha č. 1</w:t>
      </w:r>
    </w:p>
    <w:p w14:paraId="168CA464" w14:textId="6ABBFE95" w:rsidR="00466189" w:rsidRPr="00242BAA" w:rsidRDefault="00466189" w:rsidP="00466189">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22"/>
          <w:szCs w:val="22"/>
        </w:rPr>
      </w:pPr>
      <w:r w:rsidRPr="00242BAA">
        <w:rPr>
          <w:rFonts w:ascii="Arial" w:hAnsi="Arial" w:cs="Arial"/>
          <w:b/>
          <w:sz w:val="22"/>
          <w:szCs w:val="22"/>
        </w:rPr>
        <w:t>Specifikace předmětu plnění</w:t>
      </w:r>
      <w:r w:rsidR="00B27D06">
        <w:rPr>
          <w:rFonts w:ascii="Arial" w:hAnsi="Arial" w:cs="Arial"/>
          <w:b/>
          <w:sz w:val="22"/>
          <w:szCs w:val="22"/>
        </w:rPr>
        <w:t xml:space="preserve"> Smlouvy</w:t>
      </w:r>
    </w:p>
    <w:p w14:paraId="531E749B" w14:textId="77777777" w:rsidR="00466189" w:rsidRPr="00C43311" w:rsidRDefault="00466189" w:rsidP="00306754">
      <w:pPr>
        <w:spacing w:before="120"/>
        <w:jc w:val="both"/>
        <w:rPr>
          <w:rFonts w:ascii="Arial" w:hAnsi="Arial" w:cs="Arial"/>
          <w:sz w:val="20"/>
          <w:szCs w:val="20"/>
        </w:rPr>
      </w:pPr>
    </w:p>
    <w:p w14:paraId="7983252C" w14:textId="4D5566A5" w:rsidR="004C563B" w:rsidRDefault="00AC7006" w:rsidP="00AC7006">
      <w:pPr>
        <w:spacing w:after="120" w:line="280" w:lineRule="atLeast"/>
        <w:jc w:val="both"/>
        <w:rPr>
          <w:rFonts w:ascii="Arial" w:hAnsi="Arial" w:cs="Arial"/>
          <w:sz w:val="20"/>
          <w:szCs w:val="20"/>
        </w:rPr>
      </w:pPr>
      <w:r w:rsidRPr="00AC7006">
        <w:rPr>
          <w:rFonts w:ascii="Arial" w:hAnsi="Arial" w:cs="Arial"/>
          <w:sz w:val="20"/>
          <w:szCs w:val="20"/>
        </w:rPr>
        <w:t xml:space="preserve">Předmětem plnění </w:t>
      </w:r>
      <w:r w:rsidR="00B27D06">
        <w:rPr>
          <w:rFonts w:ascii="Arial" w:hAnsi="Arial" w:cs="Arial"/>
          <w:sz w:val="20"/>
          <w:szCs w:val="20"/>
        </w:rPr>
        <w:t>Smlouvy</w:t>
      </w:r>
      <w:r w:rsidRPr="00AC7006">
        <w:rPr>
          <w:rFonts w:ascii="Arial" w:hAnsi="Arial" w:cs="Arial"/>
          <w:sz w:val="20"/>
          <w:szCs w:val="20"/>
        </w:rPr>
        <w:t xml:space="preserve"> je vytvoření 4 (slovy: čtyř) </w:t>
      </w:r>
      <w:r w:rsidR="006A2520">
        <w:rPr>
          <w:rFonts w:ascii="Arial" w:hAnsi="Arial" w:cs="Arial"/>
          <w:sz w:val="20"/>
          <w:szCs w:val="20"/>
        </w:rPr>
        <w:t xml:space="preserve">samostatných a </w:t>
      </w:r>
      <w:r w:rsidR="006A0F59">
        <w:rPr>
          <w:rFonts w:ascii="Arial" w:hAnsi="Arial" w:cs="Arial"/>
          <w:sz w:val="20"/>
          <w:szCs w:val="20"/>
        </w:rPr>
        <w:t xml:space="preserve">hraných </w:t>
      </w:r>
      <w:r w:rsidRPr="00AC7006">
        <w:rPr>
          <w:rFonts w:ascii="Arial" w:hAnsi="Arial" w:cs="Arial"/>
          <w:sz w:val="20"/>
          <w:szCs w:val="20"/>
        </w:rPr>
        <w:t>vzdělávacích filmů</w:t>
      </w:r>
      <w:r w:rsidR="00AA18E9">
        <w:rPr>
          <w:rFonts w:ascii="Arial" w:hAnsi="Arial" w:cs="Arial"/>
          <w:sz w:val="20"/>
          <w:szCs w:val="20"/>
        </w:rPr>
        <w:t xml:space="preserve"> </w:t>
      </w:r>
      <w:r w:rsidR="004C563B">
        <w:rPr>
          <w:rFonts w:ascii="Arial" w:hAnsi="Arial" w:cs="Arial"/>
          <w:sz w:val="20"/>
          <w:szCs w:val="20"/>
        </w:rPr>
        <w:t>se stopáží m</w:t>
      </w:r>
      <w:r w:rsidR="00BB5564">
        <w:rPr>
          <w:rFonts w:ascii="Arial" w:hAnsi="Arial" w:cs="Arial"/>
          <w:sz w:val="20"/>
          <w:szCs w:val="20"/>
        </w:rPr>
        <w:t>in</w:t>
      </w:r>
      <w:r w:rsidR="004C563B">
        <w:rPr>
          <w:rFonts w:ascii="Arial" w:hAnsi="Arial" w:cs="Arial"/>
          <w:sz w:val="20"/>
          <w:szCs w:val="20"/>
        </w:rPr>
        <w:t xml:space="preserve">. 15 minut pro </w:t>
      </w:r>
      <w:r w:rsidR="00BB5564">
        <w:rPr>
          <w:rFonts w:ascii="Arial" w:hAnsi="Arial" w:cs="Arial"/>
          <w:sz w:val="20"/>
          <w:szCs w:val="20"/>
        </w:rPr>
        <w:t>každý film</w:t>
      </w:r>
      <w:r w:rsidR="004C563B">
        <w:rPr>
          <w:rFonts w:ascii="Arial" w:hAnsi="Arial" w:cs="Arial"/>
          <w:sz w:val="20"/>
          <w:szCs w:val="20"/>
        </w:rPr>
        <w:t>. Předmětem Smlouvy je dále tvorba</w:t>
      </w:r>
    </w:p>
    <w:p w14:paraId="5C75BBC2" w14:textId="422D6A61" w:rsidR="004C563B" w:rsidRPr="004C563B" w:rsidRDefault="00AA18E9" w:rsidP="004C563B">
      <w:pPr>
        <w:pStyle w:val="Odstavecseseznamem"/>
        <w:numPr>
          <w:ilvl w:val="0"/>
          <w:numId w:val="43"/>
        </w:numPr>
        <w:spacing w:after="120" w:line="280" w:lineRule="atLeast"/>
        <w:jc w:val="both"/>
        <w:rPr>
          <w:rFonts w:ascii="Arial" w:hAnsi="Arial" w:cs="Arial"/>
          <w:sz w:val="20"/>
          <w:szCs w:val="20"/>
        </w:rPr>
      </w:pPr>
      <w:r w:rsidRPr="004C563B">
        <w:rPr>
          <w:rFonts w:ascii="Arial" w:hAnsi="Arial" w:cs="Arial"/>
          <w:sz w:val="20"/>
          <w:szCs w:val="20"/>
        </w:rPr>
        <w:t>scénářů na základě podkladů poskytnutých Objednatelem, a to bez zbytečného prodlení po nabytí účinnosti Smlouvy</w:t>
      </w:r>
      <w:r w:rsidR="004C563B" w:rsidRPr="004C563B">
        <w:rPr>
          <w:rFonts w:ascii="Arial" w:hAnsi="Arial" w:cs="Arial"/>
          <w:sz w:val="20"/>
          <w:szCs w:val="20"/>
        </w:rPr>
        <w:t>,</w:t>
      </w:r>
    </w:p>
    <w:p w14:paraId="50443EDB" w14:textId="3A135B04" w:rsidR="00AC7006" w:rsidRPr="00E728D7" w:rsidRDefault="00F24D81" w:rsidP="004C563B">
      <w:pPr>
        <w:pStyle w:val="Odstavecseseznamem"/>
        <w:numPr>
          <w:ilvl w:val="0"/>
          <w:numId w:val="43"/>
        </w:numPr>
        <w:spacing w:after="120" w:line="280" w:lineRule="atLeast"/>
        <w:jc w:val="both"/>
        <w:rPr>
          <w:rFonts w:ascii="Arial" w:hAnsi="Arial" w:cs="Arial"/>
          <w:sz w:val="20"/>
          <w:szCs w:val="20"/>
        </w:rPr>
      </w:pPr>
      <w:r w:rsidRPr="004C563B">
        <w:rPr>
          <w:rFonts w:ascii="Arial" w:hAnsi="Arial" w:cs="Arial"/>
          <w:bCs/>
          <w:sz w:val="20"/>
          <w:szCs w:val="20"/>
        </w:rPr>
        <w:t>jednotného vizuálního stylu pro všechny čtyři vzdělávací filmy</w:t>
      </w:r>
      <w:r w:rsidR="004C563B">
        <w:rPr>
          <w:rFonts w:ascii="Arial" w:hAnsi="Arial" w:cs="Arial"/>
          <w:bCs/>
          <w:sz w:val="20"/>
          <w:szCs w:val="20"/>
        </w:rPr>
        <w:t>.</w:t>
      </w:r>
    </w:p>
    <w:p w14:paraId="139783B9" w14:textId="77777777" w:rsidR="00E728D7" w:rsidRPr="004C563B" w:rsidRDefault="00E728D7" w:rsidP="00E728D7">
      <w:pPr>
        <w:pStyle w:val="Odstavecseseznamem"/>
        <w:spacing w:after="120" w:line="280" w:lineRule="atLeast"/>
        <w:ind w:left="720"/>
        <w:jc w:val="both"/>
        <w:rPr>
          <w:rFonts w:ascii="Arial" w:hAnsi="Arial" w:cs="Arial"/>
          <w:sz w:val="20"/>
          <w:szCs w:val="20"/>
        </w:rPr>
      </w:pPr>
    </w:p>
    <w:p w14:paraId="756E94CD" w14:textId="1731A6A3" w:rsidR="00AC7006" w:rsidRPr="00AC7006" w:rsidRDefault="00E30CBC" w:rsidP="00AC7006">
      <w:pPr>
        <w:pStyle w:val="Odstavecseseznamem"/>
        <w:numPr>
          <w:ilvl w:val="0"/>
          <w:numId w:val="35"/>
        </w:numPr>
        <w:spacing w:before="240" w:after="120" w:line="280" w:lineRule="atLeast"/>
        <w:ind w:left="714" w:hanging="357"/>
        <w:contextualSpacing/>
        <w:jc w:val="both"/>
        <w:rPr>
          <w:rFonts w:ascii="Arial" w:hAnsi="Arial" w:cs="Arial"/>
          <w:b/>
          <w:sz w:val="20"/>
          <w:szCs w:val="20"/>
        </w:rPr>
      </w:pPr>
      <w:r>
        <w:rPr>
          <w:rFonts w:ascii="Arial" w:hAnsi="Arial" w:cs="Arial"/>
          <w:b/>
          <w:sz w:val="20"/>
          <w:szCs w:val="20"/>
        </w:rPr>
        <w:t>O</w:t>
      </w:r>
      <w:r w:rsidR="00AC7006" w:rsidRPr="00AC7006">
        <w:rPr>
          <w:rFonts w:ascii="Arial" w:hAnsi="Arial" w:cs="Arial"/>
          <w:b/>
          <w:sz w:val="20"/>
          <w:szCs w:val="20"/>
        </w:rPr>
        <w:t xml:space="preserve">bsah </w:t>
      </w:r>
      <w:r w:rsidR="00E506D7">
        <w:rPr>
          <w:rFonts w:ascii="Arial" w:hAnsi="Arial" w:cs="Arial"/>
          <w:b/>
          <w:sz w:val="20"/>
          <w:szCs w:val="20"/>
        </w:rPr>
        <w:t xml:space="preserve">vzdělávacích </w:t>
      </w:r>
      <w:r w:rsidR="00AC7006" w:rsidRPr="00AC7006">
        <w:rPr>
          <w:rFonts w:ascii="Arial" w:hAnsi="Arial" w:cs="Arial"/>
          <w:b/>
          <w:sz w:val="20"/>
          <w:szCs w:val="20"/>
        </w:rPr>
        <w:t>filmů</w:t>
      </w:r>
    </w:p>
    <w:p w14:paraId="2E4F77E2" w14:textId="4F7F1A99" w:rsidR="00AC7006" w:rsidRPr="00AC7006" w:rsidRDefault="00AC7006" w:rsidP="00AC7006">
      <w:pPr>
        <w:spacing w:after="120" w:line="280" w:lineRule="atLeast"/>
        <w:jc w:val="both"/>
        <w:rPr>
          <w:rFonts w:ascii="Arial" w:hAnsi="Arial" w:cs="Arial"/>
          <w:sz w:val="20"/>
          <w:szCs w:val="20"/>
        </w:rPr>
      </w:pPr>
      <w:r w:rsidRPr="00AC7006">
        <w:rPr>
          <w:rFonts w:ascii="Arial" w:hAnsi="Arial" w:cs="Arial"/>
          <w:sz w:val="20"/>
          <w:szCs w:val="20"/>
        </w:rPr>
        <w:t xml:space="preserve">Jednotlivé </w:t>
      </w:r>
      <w:r w:rsidR="001E59D7">
        <w:rPr>
          <w:rFonts w:ascii="Arial" w:hAnsi="Arial" w:cs="Arial"/>
          <w:sz w:val="20"/>
          <w:szCs w:val="20"/>
        </w:rPr>
        <w:t xml:space="preserve">vzdělávací </w:t>
      </w:r>
      <w:r w:rsidRPr="00AC7006">
        <w:rPr>
          <w:rFonts w:ascii="Arial" w:hAnsi="Arial" w:cs="Arial"/>
          <w:sz w:val="20"/>
          <w:szCs w:val="20"/>
        </w:rPr>
        <w:t>filmy zpracovávají témata související s ústavními sociálními službami</w:t>
      </w:r>
      <w:r w:rsidR="00510F95">
        <w:rPr>
          <w:rFonts w:ascii="Arial" w:hAnsi="Arial" w:cs="Arial"/>
          <w:sz w:val="20"/>
          <w:szCs w:val="20"/>
        </w:rPr>
        <w:br/>
      </w:r>
      <w:r w:rsidRPr="00AC7006">
        <w:rPr>
          <w:rFonts w:ascii="Arial" w:hAnsi="Arial" w:cs="Arial"/>
          <w:sz w:val="20"/>
          <w:szCs w:val="20"/>
        </w:rPr>
        <w:t xml:space="preserve">a jejich transformací, resp. s životem lidí se zdravotním postižením v ústavu a následně s jejich přechodem do běžného prostředí a životem v malých domácnostech. </w:t>
      </w:r>
      <w:r w:rsidR="001E59D7">
        <w:rPr>
          <w:rFonts w:ascii="Arial" w:hAnsi="Arial" w:cs="Arial"/>
          <w:sz w:val="20"/>
          <w:szCs w:val="20"/>
        </w:rPr>
        <w:t>Rovněž</w:t>
      </w:r>
      <w:r w:rsidRPr="00AC7006">
        <w:rPr>
          <w:rFonts w:ascii="Arial" w:hAnsi="Arial" w:cs="Arial"/>
          <w:sz w:val="20"/>
          <w:szCs w:val="20"/>
        </w:rPr>
        <w:t xml:space="preserve"> se soustředí na metody, které napomáhají při odchodu člověka z ústavu (plánování zaměřené na člověka – jak může</w:t>
      </w:r>
      <w:r w:rsidR="00E96212">
        <w:rPr>
          <w:rFonts w:ascii="Arial" w:hAnsi="Arial" w:cs="Arial"/>
          <w:sz w:val="20"/>
          <w:szCs w:val="20"/>
        </w:rPr>
        <w:t xml:space="preserve"> člověk s postižením</w:t>
      </w:r>
      <w:r w:rsidRPr="00AC7006">
        <w:rPr>
          <w:rFonts w:ascii="Arial" w:hAnsi="Arial" w:cs="Arial"/>
          <w:sz w:val="20"/>
          <w:szCs w:val="20"/>
        </w:rPr>
        <w:t xml:space="preserve"> překonávat překážky a začít nový, samostatnější život s menší podporou), na témata, od kterých se v ústavu spíše odhlíží (sexualita, násilí v sociálních službách) a řešení situací, na které je třeba upozorňovat jako na rizikové (zamezení zavádění ústavních zvyklostí do </w:t>
      </w:r>
      <w:r w:rsidR="00E96212">
        <w:rPr>
          <w:rFonts w:ascii="Arial" w:hAnsi="Arial" w:cs="Arial"/>
          <w:sz w:val="20"/>
          <w:szCs w:val="20"/>
        </w:rPr>
        <w:t>komunitních sociálních služeb</w:t>
      </w:r>
      <w:r w:rsidRPr="00AC7006">
        <w:rPr>
          <w:rFonts w:ascii="Arial" w:hAnsi="Arial" w:cs="Arial"/>
          <w:sz w:val="20"/>
          <w:szCs w:val="20"/>
        </w:rPr>
        <w:t>, dobré i špatné příklady z praxe).</w:t>
      </w:r>
    </w:p>
    <w:p w14:paraId="35C49093" w14:textId="77777777" w:rsidR="00AC7006" w:rsidRPr="00AC7006" w:rsidRDefault="00AC7006" w:rsidP="00AC7006">
      <w:pPr>
        <w:pStyle w:val="Odstavecseseznamem"/>
        <w:numPr>
          <w:ilvl w:val="0"/>
          <w:numId w:val="35"/>
        </w:numPr>
        <w:spacing w:before="240" w:after="120" w:line="280" w:lineRule="atLeast"/>
        <w:ind w:left="714" w:hanging="357"/>
        <w:contextualSpacing/>
        <w:jc w:val="both"/>
        <w:rPr>
          <w:rFonts w:ascii="Arial" w:hAnsi="Arial" w:cs="Arial"/>
          <w:b/>
          <w:sz w:val="20"/>
          <w:szCs w:val="20"/>
        </w:rPr>
      </w:pPr>
      <w:r w:rsidRPr="00AC7006">
        <w:rPr>
          <w:rFonts w:ascii="Arial" w:hAnsi="Arial" w:cs="Arial"/>
          <w:b/>
          <w:sz w:val="20"/>
          <w:szCs w:val="20"/>
        </w:rPr>
        <w:t>Cílová skupina a cíle vzdělávacích filmů</w:t>
      </w:r>
    </w:p>
    <w:p w14:paraId="50EB2FE4" w14:textId="77777777" w:rsidR="00AC7006" w:rsidRPr="00AC7006" w:rsidRDefault="00AC7006" w:rsidP="00AC7006">
      <w:pPr>
        <w:spacing w:after="120" w:line="280" w:lineRule="atLeast"/>
        <w:jc w:val="both"/>
        <w:rPr>
          <w:rFonts w:ascii="Arial" w:hAnsi="Arial" w:cs="Arial"/>
          <w:sz w:val="20"/>
          <w:szCs w:val="20"/>
        </w:rPr>
      </w:pPr>
      <w:r w:rsidRPr="00AC7006">
        <w:rPr>
          <w:rFonts w:ascii="Arial" w:hAnsi="Arial" w:cs="Arial"/>
          <w:sz w:val="20"/>
          <w:szCs w:val="20"/>
        </w:rPr>
        <w:t>Cílová skupina: pracovníci v sociálních službách, sociální pracovníci, opatrovníci, studenti oborů sociální práce, speciální pedagogika, sociální politika apod.</w:t>
      </w:r>
    </w:p>
    <w:p w14:paraId="69992B85" w14:textId="6C2E8F1A" w:rsidR="00AC7006" w:rsidRPr="00AC7006" w:rsidRDefault="00AC7006" w:rsidP="00AC7006">
      <w:pPr>
        <w:pStyle w:val="Odstavecseseznamem"/>
        <w:spacing w:after="120" w:line="280" w:lineRule="atLeast"/>
        <w:ind w:left="0"/>
        <w:jc w:val="both"/>
        <w:rPr>
          <w:rFonts w:ascii="Arial" w:hAnsi="Arial" w:cs="Arial"/>
          <w:sz w:val="20"/>
          <w:szCs w:val="20"/>
        </w:rPr>
      </w:pPr>
      <w:r w:rsidRPr="00AC7006">
        <w:rPr>
          <w:rFonts w:ascii="Arial" w:hAnsi="Arial" w:cs="Arial"/>
          <w:sz w:val="20"/>
          <w:szCs w:val="20"/>
        </w:rPr>
        <w:t xml:space="preserve">Cílem </w:t>
      </w:r>
      <w:r w:rsidR="00E0409D">
        <w:rPr>
          <w:rFonts w:ascii="Arial" w:hAnsi="Arial" w:cs="Arial"/>
          <w:sz w:val="20"/>
          <w:szCs w:val="20"/>
        </w:rPr>
        <w:t>vzdělávacích</w:t>
      </w:r>
      <w:r w:rsidRPr="00AC7006">
        <w:rPr>
          <w:rFonts w:ascii="Arial" w:hAnsi="Arial" w:cs="Arial"/>
          <w:sz w:val="20"/>
          <w:szCs w:val="20"/>
        </w:rPr>
        <w:t xml:space="preserve"> filmů je přiblížit divákovi takové metody práce s osobami se zdravotním postižením, které přispívají k individuálnímu přístupu k těmto osobám a naplnění jejich potřeb.</w:t>
      </w:r>
    </w:p>
    <w:p w14:paraId="70984FAC" w14:textId="087B7548" w:rsidR="00AC7006" w:rsidRPr="00AC7006" w:rsidRDefault="00AC387F" w:rsidP="00AC7006">
      <w:pPr>
        <w:pStyle w:val="Odstavecseseznamem"/>
        <w:numPr>
          <w:ilvl w:val="0"/>
          <w:numId w:val="35"/>
        </w:numPr>
        <w:spacing w:before="240" w:after="120" w:line="280" w:lineRule="atLeast"/>
        <w:ind w:left="714" w:hanging="357"/>
        <w:contextualSpacing/>
        <w:jc w:val="both"/>
        <w:rPr>
          <w:rFonts w:ascii="Arial" w:hAnsi="Arial" w:cs="Arial"/>
          <w:b/>
          <w:sz w:val="20"/>
          <w:szCs w:val="20"/>
        </w:rPr>
      </w:pPr>
      <w:r>
        <w:rPr>
          <w:rFonts w:ascii="Arial" w:hAnsi="Arial" w:cs="Arial"/>
          <w:b/>
          <w:sz w:val="20"/>
          <w:szCs w:val="20"/>
        </w:rPr>
        <w:t>Forma</w:t>
      </w:r>
      <w:r w:rsidR="00AC7006" w:rsidRPr="00AC7006">
        <w:rPr>
          <w:rFonts w:ascii="Arial" w:hAnsi="Arial" w:cs="Arial"/>
          <w:b/>
          <w:sz w:val="20"/>
          <w:szCs w:val="20"/>
        </w:rPr>
        <w:t xml:space="preserve"> </w:t>
      </w:r>
      <w:r>
        <w:rPr>
          <w:rFonts w:ascii="Arial" w:hAnsi="Arial" w:cs="Arial"/>
          <w:b/>
          <w:sz w:val="20"/>
          <w:szCs w:val="20"/>
        </w:rPr>
        <w:t>předání</w:t>
      </w:r>
      <w:r w:rsidRPr="00AC7006">
        <w:rPr>
          <w:rFonts w:ascii="Arial" w:hAnsi="Arial" w:cs="Arial"/>
          <w:b/>
          <w:sz w:val="20"/>
          <w:szCs w:val="20"/>
        </w:rPr>
        <w:t xml:space="preserve"> </w:t>
      </w:r>
      <w:r>
        <w:rPr>
          <w:rFonts w:ascii="Arial" w:hAnsi="Arial" w:cs="Arial"/>
          <w:b/>
          <w:sz w:val="20"/>
          <w:szCs w:val="20"/>
        </w:rPr>
        <w:t xml:space="preserve">vzdělávacích </w:t>
      </w:r>
      <w:r w:rsidR="00AC7006" w:rsidRPr="00AC7006">
        <w:rPr>
          <w:rFonts w:ascii="Arial" w:hAnsi="Arial" w:cs="Arial"/>
          <w:b/>
          <w:sz w:val="20"/>
          <w:szCs w:val="20"/>
        </w:rPr>
        <w:t>filmů</w:t>
      </w:r>
    </w:p>
    <w:p w14:paraId="1E355F2A" w14:textId="6D469765" w:rsidR="00AC7006" w:rsidRPr="00AC7006" w:rsidRDefault="00AC7006" w:rsidP="00AC7006">
      <w:pPr>
        <w:spacing w:after="120" w:line="280" w:lineRule="atLeast"/>
        <w:jc w:val="both"/>
        <w:rPr>
          <w:rFonts w:ascii="Arial" w:hAnsi="Arial" w:cs="Arial"/>
          <w:sz w:val="20"/>
          <w:szCs w:val="20"/>
        </w:rPr>
      </w:pPr>
      <w:r w:rsidRPr="00AC7006">
        <w:rPr>
          <w:rFonts w:ascii="Arial" w:hAnsi="Arial" w:cs="Arial"/>
          <w:sz w:val="20"/>
          <w:szCs w:val="20"/>
          <w:shd w:val="clear" w:color="auto" w:fill="FFFFFF" w:themeFill="background1"/>
        </w:rPr>
        <w:t xml:space="preserve">Dodavatel dodá </w:t>
      </w:r>
      <w:r w:rsidR="009D79A1">
        <w:rPr>
          <w:rFonts w:ascii="Arial" w:hAnsi="Arial" w:cs="Arial"/>
          <w:sz w:val="20"/>
          <w:szCs w:val="20"/>
          <w:shd w:val="clear" w:color="auto" w:fill="FFFFFF" w:themeFill="background1"/>
        </w:rPr>
        <w:t>Objedn</w:t>
      </w:r>
      <w:r w:rsidR="009D79A1" w:rsidRPr="00AC7006">
        <w:rPr>
          <w:rFonts w:ascii="Arial" w:hAnsi="Arial" w:cs="Arial"/>
          <w:sz w:val="20"/>
          <w:szCs w:val="20"/>
          <w:shd w:val="clear" w:color="auto" w:fill="FFFFFF" w:themeFill="background1"/>
        </w:rPr>
        <w:t xml:space="preserve">ateli </w:t>
      </w:r>
      <w:r w:rsidR="00B11529">
        <w:rPr>
          <w:rFonts w:ascii="Arial" w:hAnsi="Arial" w:cs="Arial"/>
          <w:sz w:val="20"/>
          <w:szCs w:val="20"/>
          <w:shd w:val="clear" w:color="auto" w:fill="FFFFFF" w:themeFill="background1"/>
        </w:rPr>
        <w:t>2</w:t>
      </w:r>
      <w:r w:rsidRPr="00AC7006">
        <w:rPr>
          <w:rFonts w:ascii="Arial" w:hAnsi="Arial" w:cs="Arial"/>
          <w:sz w:val="20"/>
          <w:szCs w:val="20"/>
          <w:shd w:val="clear" w:color="auto" w:fill="FFFFFF" w:themeFill="background1"/>
        </w:rPr>
        <w:t xml:space="preserve">0 ks </w:t>
      </w:r>
      <w:r w:rsidR="00AC387F">
        <w:rPr>
          <w:rStyle w:val="Odkaznakoment"/>
          <w:rFonts w:ascii="Arial" w:hAnsi="Arial" w:cs="Arial"/>
          <w:sz w:val="20"/>
          <w:szCs w:val="20"/>
          <w:shd w:val="clear" w:color="auto" w:fill="FFFFFF" w:themeFill="background1"/>
        </w:rPr>
        <w:t>datových nosičů</w:t>
      </w:r>
      <w:r w:rsidR="00BB5564">
        <w:rPr>
          <w:rStyle w:val="Odkaznakoment"/>
          <w:rFonts w:ascii="Arial" w:hAnsi="Arial" w:cs="Arial"/>
          <w:sz w:val="20"/>
          <w:szCs w:val="20"/>
          <w:shd w:val="clear" w:color="auto" w:fill="FFFFFF" w:themeFill="background1"/>
        </w:rPr>
        <w:t xml:space="preserve"> (10 ks flash</w:t>
      </w:r>
      <w:r w:rsidR="00E96212">
        <w:rPr>
          <w:rStyle w:val="Odkaznakoment"/>
          <w:rFonts w:ascii="Arial" w:hAnsi="Arial" w:cs="Arial"/>
          <w:sz w:val="20"/>
          <w:szCs w:val="20"/>
          <w:shd w:val="clear" w:color="auto" w:fill="FFFFFF" w:themeFill="background1"/>
        </w:rPr>
        <w:t xml:space="preserve"> disk</w:t>
      </w:r>
      <w:r w:rsidR="00BB5564">
        <w:rPr>
          <w:rStyle w:val="Odkaznakoment"/>
          <w:rFonts w:ascii="Arial" w:hAnsi="Arial" w:cs="Arial"/>
          <w:sz w:val="20"/>
          <w:szCs w:val="20"/>
          <w:shd w:val="clear" w:color="auto" w:fill="FFFFFF" w:themeFill="background1"/>
        </w:rPr>
        <w:t xml:space="preserve"> + 10 ks DVD)</w:t>
      </w:r>
      <w:r w:rsidR="00AC387F">
        <w:rPr>
          <w:rStyle w:val="Odkaznakoment"/>
          <w:rFonts w:ascii="Arial" w:hAnsi="Arial" w:cs="Arial"/>
          <w:sz w:val="20"/>
          <w:szCs w:val="20"/>
          <w:shd w:val="clear" w:color="auto" w:fill="FFFFFF" w:themeFill="background1"/>
        </w:rPr>
        <w:t>, přičemž na každém z nich</w:t>
      </w:r>
      <w:r w:rsidRPr="00AC7006">
        <w:rPr>
          <w:rFonts w:ascii="Arial" w:hAnsi="Arial" w:cs="Arial"/>
          <w:sz w:val="20"/>
          <w:szCs w:val="20"/>
          <w:shd w:val="clear" w:color="auto" w:fill="FFFFFF" w:themeFill="background1"/>
        </w:rPr>
        <w:t xml:space="preserve"> budou obsaženy všechny 4 </w:t>
      </w:r>
      <w:r w:rsidR="00AC387F">
        <w:rPr>
          <w:rFonts w:ascii="Arial" w:hAnsi="Arial" w:cs="Arial"/>
          <w:sz w:val="20"/>
          <w:szCs w:val="20"/>
          <w:shd w:val="clear" w:color="auto" w:fill="FFFFFF" w:themeFill="background1"/>
        </w:rPr>
        <w:t xml:space="preserve">vzdělávací </w:t>
      </w:r>
      <w:r w:rsidRPr="00AC7006">
        <w:rPr>
          <w:rFonts w:ascii="Arial" w:hAnsi="Arial" w:cs="Arial"/>
          <w:sz w:val="20"/>
          <w:szCs w:val="20"/>
          <w:shd w:val="clear" w:color="auto" w:fill="FFFFFF" w:themeFill="background1"/>
        </w:rPr>
        <w:t>filmy</w:t>
      </w:r>
      <w:r w:rsidR="008D44F4">
        <w:rPr>
          <w:rFonts w:ascii="Arial" w:hAnsi="Arial" w:cs="Arial"/>
          <w:sz w:val="20"/>
          <w:szCs w:val="20"/>
          <w:shd w:val="clear" w:color="auto" w:fill="FFFFFF" w:themeFill="background1"/>
        </w:rPr>
        <w:t>, jež byly Objednatelem akceptovány bez výhrad</w:t>
      </w:r>
      <w:r w:rsidRPr="00AC7006">
        <w:rPr>
          <w:rFonts w:ascii="Arial" w:hAnsi="Arial" w:cs="Arial"/>
          <w:sz w:val="20"/>
          <w:szCs w:val="20"/>
          <w:shd w:val="clear" w:color="auto" w:fill="FFFFFF" w:themeFill="background1"/>
        </w:rPr>
        <w:t>.</w:t>
      </w:r>
    </w:p>
    <w:p w14:paraId="1F199E27" w14:textId="77777777" w:rsidR="00AC7006" w:rsidRPr="00AC7006" w:rsidRDefault="00AC7006" w:rsidP="00AC7006">
      <w:pPr>
        <w:pStyle w:val="Odstavecseseznamem"/>
        <w:numPr>
          <w:ilvl w:val="0"/>
          <w:numId w:val="35"/>
        </w:numPr>
        <w:spacing w:before="240" w:after="120" w:line="280" w:lineRule="atLeast"/>
        <w:ind w:left="714" w:hanging="357"/>
        <w:contextualSpacing/>
        <w:jc w:val="both"/>
        <w:rPr>
          <w:rFonts w:ascii="Arial" w:hAnsi="Arial" w:cs="Arial"/>
          <w:b/>
          <w:sz w:val="20"/>
          <w:szCs w:val="20"/>
        </w:rPr>
      </w:pPr>
      <w:r w:rsidRPr="00AC7006">
        <w:rPr>
          <w:rFonts w:ascii="Arial" w:hAnsi="Arial" w:cs="Arial"/>
          <w:b/>
          <w:sz w:val="20"/>
          <w:szCs w:val="20"/>
        </w:rPr>
        <w:t>Technické požadavky</w:t>
      </w:r>
    </w:p>
    <w:p w14:paraId="34D5026E" w14:textId="6A904856" w:rsidR="00AC7006" w:rsidRPr="00AC7006" w:rsidRDefault="00B27D06" w:rsidP="00AC7006">
      <w:pPr>
        <w:pStyle w:val="Odstavecseseznamem"/>
        <w:spacing w:after="120" w:line="280" w:lineRule="atLeast"/>
        <w:ind w:left="0"/>
        <w:jc w:val="both"/>
        <w:rPr>
          <w:rFonts w:ascii="Arial" w:hAnsi="Arial" w:cs="Arial"/>
          <w:b/>
          <w:sz w:val="20"/>
          <w:szCs w:val="20"/>
        </w:rPr>
      </w:pPr>
      <w:r>
        <w:rPr>
          <w:rFonts w:ascii="Arial" w:hAnsi="Arial" w:cs="Arial"/>
          <w:sz w:val="20"/>
          <w:szCs w:val="20"/>
        </w:rPr>
        <w:t>Vzdělávací f</w:t>
      </w:r>
      <w:r w:rsidR="00AC7006" w:rsidRPr="00AC7006">
        <w:rPr>
          <w:rFonts w:ascii="Arial" w:hAnsi="Arial" w:cs="Arial"/>
          <w:sz w:val="20"/>
          <w:szCs w:val="20"/>
        </w:rPr>
        <w:t>ilmy budou hrané s komentářem odborníka („profesionální mluvčí“)</w:t>
      </w:r>
      <w:r w:rsidR="009B5168">
        <w:rPr>
          <w:rFonts w:ascii="Arial" w:hAnsi="Arial" w:cs="Arial"/>
          <w:sz w:val="20"/>
          <w:szCs w:val="20"/>
        </w:rPr>
        <w:t>, kterého zajistí Dodavatel</w:t>
      </w:r>
      <w:r w:rsidR="00AC7006" w:rsidRPr="00AC7006">
        <w:rPr>
          <w:rFonts w:ascii="Arial" w:hAnsi="Arial" w:cs="Arial"/>
          <w:sz w:val="20"/>
          <w:szCs w:val="20"/>
        </w:rPr>
        <w:t>.</w:t>
      </w:r>
    </w:p>
    <w:p w14:paraId="6ACAFBA4" w14:textId="07CAEB0E" w:rsidR="00AC7006" w:rsidRPr="00AC7006" w:rsidRDefault="00B27D06" w:rsidP="009B5168">
      <w:pPr>
        <w:pStyle w:val="Odstavecseseznamem"/>
        <w:spacing w:after="120" w:line="280" w:lineRule="atLeast"/>
        <w:ind w:left="0"/>
        <w:jc w:val="both"/>
        <w:rPr>
          <w:rFonts w:ascii="Arial" w:hAnsi="Arial" w:cs="Arial"/>
          <w:iCs/>
          <w:sz w:val="20"/>
          <w:szCs w:val="20"/>
        </w:rPr>
      </w:pPr>
      <w:r>
        <w:rPr>
          <w:rFonts w:ascii="Arial" w:hAnsi="Arial" w:cs="Arial"/>
          <w:iCs/>
          <w:sz w:val="20"/>
          <w:szCs w:val="20"/>
        </w:rPr>
        <w:t>Vzdělávací f</w:t>
      </w:r>
      <w:r w:rsidR="00AC7006" w:rsidRPr="00AC7006">
        <w:rPr>
          <w:rFonts w:ascii="Arial" w:hAnsi="Arial" w:cs="Arial"/>
          <w:iCs/>
          <w:sz w:val="20"/>
          <w:szCs w:val="20"/>
        </w:rPr>
        <w:t xml:space="preserve">ilmy budou obsahovat zvukovou stopu – hudbu a mluvené slovo – dialogy a komentář dle </w:t>
      </w:r>
      <w:r w:rsidR="00394B96">
        <w:rPr>
          <w:rFonts w:ascii="Arial" w:hAnsi="Arial" w:cs="Arial"/>
          <w:iCs/>
          <w:sz w:val="20"/>
          <w:szCs w:val="20"/>
        </w:rPr>
        <w:t xml:space="preserve">Objednatelem </w:t>
      </w:r>
      <w:r w:rsidR="00AC7006" w:rsidRPr="00394B96">
        <w:rPr>
          <w:rFonts w:ascii="Arial" w:hAnsi="Arial" w:cs="Arial"/>
          <w:iCs/>
          <w:sz w:val="20"/>
          <w:szCs w:val="20"/>
        </w:rPr>
        <w:t>schváleného scénáře.</w:t>
      </w:r>
    </w:p>
    <w:p w14:paraId="0824BFF0" w14:textId="0EA827AB" w:rsidR="00AC7006" w:rsidRPr="00AC7006" w:rsidRDefault="00B27D06" w:rsidP="00AC7006">
      <w:pPr>
        <w:spacing w:after="120" w:line="280" w:lineRule="atLeast"/>
        <w:jc w:val="both"/>
        <w:rPr>
          <w:rFonts w:ascii="Arial" w:hAnsi="Arial" w:cs="Arial"/>
          <w:bCs/>
          <w:sz w:val="20"/>
          <w:szCs w:val="20"/>
        </w:rPr>
      </w:pPr>
      <w:r>
        <w:rPr>
          <w:rFonts w:ascii="Arial" w:hAnsi="Arial" w:cs="Arial"/>
          <w:sz w:val="20"/>
          <w:szCs w:val="20"/>
        </w:rPr>
        <w:t>Vzdělávací f</w:t>
      </w:r>
      <w:r w:rsidR="00AC7006" w:rsidRPr="00AC7006">
        <w:rPr>
          <w:rFonts w:ascii="Arial" w:hAnsi="Arial" w:cs="Arial"/>
          <w:sz w:val="20"/>
          <w:szCs w:val="20"/>
        </w:rPr>
        <w:t>ilmy budou natočeny v českém jazyce</w:t>
      </w:r>
      <w:r w:rsidR="00AC7006" w:rsidRPr="00AC7006">
        <w:rPr>
          <w:rFonts w:ascii="Arial" w:hAnsi="Arial" w:cs="Arial"/>
          <w:bCs/>
          <w:sz w:val="20"/>
          <w:szCs w:val="20"/>
        </w:rPr>
        <w:t xml:space="preserve"> a budou obsahovat titulky v českém jazyce pro neslyšící.</w:t>
      </w:r>
    </w:p>
    <w:p w14:paraId="3B464BEE" w14:textId="2B41D1B3" w:rsidR="00AC7006" w:rsidRPr="00AC7006" w:rsidRDefault="00AC7006" w:rsidP="00AC7006">
      <w:pPr>
        <w:spacing w:after="120" w:line="280" w:lineRule="atLeast"/>
        <w:rPr>
          <w:rFonts w:ascii="Arial" w:hAnsi="Arial" w:cs="Arial"/>
          <w:sz w:val="20"/>
          <w:szCs w:val="20"/>
        </w:rPr>
      </w:pPr>
      <w:r w:rsidRPr="00AC7006">
        <w:rPr>
          <w:rFonts w:ascii="Arial" w:hAnsi="Arial" w:cs="Arial"/>
          <w:sz w:val="20"/>
          <w:szCs w:val="20"/>
        </w:rPr>
        <w:t xml:space="preserve">Každý </w:t>
      </w:r>
      <w:r w:rsidR="00B27D06">
        <w:rPr>
          <w:rFonts w:ascii="Arial" w:hAnsi="Arial" w:cs="Arial"/>
          <w:sz w:val="20"/>
          <w:szCs w:val="20"/>
        </w:rPr>
        <w:t xml:space="preserve">vzdělávací </w:t>
      </w:r>
      <w:r w:rsidRPr="00AC7006">
        <w:rPr>
          <w:rFonts w:ascii="Arial" w:hAnsi="Arial" w:cs="Arial"/>
          <w:sz w:val="20"/>
          <w:szCs w:val="20"/>
        </w:rPr>
        <w:t>film musí obsahovat povinné prvky publicity projektu v souladu s </w:t>
      </w:r>
      <w:r w:rsidR="009B5168" w:rsidRPr="009B5168">
        <w:rPr>
          <w:rFonts w:ascii="Arial" w:hAnsi="Arial" w:cs="Arial"/>
          <w:sz w:val="20"/>
          <w:szCs w:val="20"/>
        </w:rPr>
        <w:t>odst</w:t>
      </w:r>
      <w:r w:rsidR="00B27D06">
        <w:rPr>
          <w:rFonts w:ascii="Arial" w:hAnsi="Arial" w:cs="Arial"/>
          <w:sz w:val="20"/>
          <w:szCs w:val="20"/>
        </w:rPr>
        <w:t>. 5.8. Smlouvy.</w:t>
      </w:r>
    </w:p>
    <w:p w14:paraId="59D21115" w14:textId="6001313A" w:rsidR="00AC7006" w:rsidRPr="00AC7006" w:rsidRDefault="00AC7006" w:rsidP="00C0776F">
      <w:pPr>
        <w:spacing w:after="120" w:line="280" w:lineRule="atLeast"/>
        <w:jc w:val="both"/>
        <w:rPr>
          <w:rFonts w:ascii="Arial" w:hAnsi="Arial" w:cs="Arial"/>
          <w:sz w:val="20"/>
          <w:szCs w:val="20"/>
        </w:rPr>
      </w:pPr>
      <w:r w:rsidRPr="00AC7006">
        <w:rPr>
          <w:rFonts w:ascii="Arial" w:hAnsi="Arial" w:cs="Arial"/>
          <w:sz w:val="20"/>
          <w:szCs w:val="20"/>
        </w:rPr>
        <w:t>Technická obrazová a zvuková kvalita musí být na vysoké úrovni bez znatelného šumu. Zvuk musí být čistý a prostorový.</w:t>
      </w:r>
      <w:r w:rsidR="00C0776F">
        <w:rPr>
          <w:rFonts w:ascii="Arial" w:hAnsi="Arial" w:cs="Arial"/>
          <w:sz w:val="20"/>
          <w:szCs w:val="20"/>
        </w:rPr>
        <w:t xml:space="preserve"> </w:t>
      </w:r>
      <w:r w:rsidR="00C0776F" w:rsidRPr="00C0776F">
        <w:rPr>
          <w:rFonts w:ascii="Arial" w:hAnsi="Arial" w:cs="Arial"/>
          <w:sz w:val="20"/>
          <w:szCs w:val="20"/>
        </w:rPr>
        <w:t>Audiovizuální médium bude zpracováno ve formátu MPEG4, 16:9, ve vysokém</w:t>
      </w:r>
      <w:r w:rsidR="00D1776A">
        <w:rPr>
          <w:rFonts w:ascii="Arial" w:hAnsi="Arial" w:cs="Arial"/>
          <w:sz w:val="20"/>
          <w:szCs w:val="20"/>
        </w:rPr>
        <w:br/>
      </w:r>
      <w:r w:rsidR="00C0776F" w:rsidRPr="00C0776F">
        <w:rPr>
          <w:rFonts w:ascii="Arial" w:hAnsi="Arial" w:cs="Arial"/>
          <w:sz w:val="20"/>
          <w:szCs w:val="20"/>
        </w:rPr>
        <w:t>a středním rozlišení a dále bude upraveno do formátu vhodného pro umístění na webové stránky</w:t>
      </w:r>
      <w:r w:rsidR="00D1776A">
        <w:rPr>
          <w:rFonts w:ascii="Arial" w:hAnsi="Arial" w:cs="Arial"/>
          <w:sz w:val="20"/>
          <w:szCs w:val="20"/>
        </w:rPr>
        <w:br/>
      </w:r>
      <w:r w:rsidR="00C0776F" w:rsidRPr="00C0776F">
        <w:rPr>
          <w:rFonts w:ascii="Arial" w:hAnsi="Arial" w:cs="Arial"/>
          <w:sz w:val="20"/>
          <w:szCs w:val="20"/>
        </w:rPr>
        <w:t>a YouTube</w:t>
      </w:r>
      <w:r w:rsidR="00C0776F">
        <w:rPr>
          <w:rFonts w:ascii="Arial" w:hAnsi="Arial" w:cs="Arial"/>
          <w:sz w:val="20"/>
          <w:szCs w:val="20"/>
        </w:rPr>
        <w:t>.</w:t>
      </w:r>
    </w:p>
    <w:p w14:paraId="11D85B45" w14:textId="0FF0D6A8" w:rsidR="00A566B2" w:rsidRDefault="006A4141" w:rsidP="00AC7006">
      <w:pPr>
        <w:spacing w:after="120" w:line="280" w:lineRule="atLeast"/>
        <w:jc w:val="both"/>
        <w:rPr>
          <w:rFonts w:ascii="Arial" w:hAnsi="Arial" w:cs="Arial"/>
          <w:iCs/>
          <w:sz w:val="20"/>
          <w:szCs w:val="20"/>
        </w:rPr>
      </w:pPr>
      <w:r>
        <w:rPr>
          <w:rFonts w:ascii="Arial" w:hAnsi="Arial" w:cs="Arial"/>
          <w:iCs/>
          <w:sz w:val="20"/>
          <w:szCs w:val="20"/>
        </w:rPr>
        <w:lastRenderedPageBreak/>
        <w:t>Dodavatel</w:t>
      </w:r>
      <w:r w:rsidRPr="00AC7006">
        <w:rPr>
          <w:rFonts w:ascii="Arial" w:hAnsi="Arial" w:cs="Arial"/>
          <w:iCs/>
          <w:sz w:val="20"/>
          <w:szCs w:val="20"/>
        </w:rPr>
        <w:t xml:space="preserve"> </w:t>
      </w:r>
      <w:r w:rsidR="00AC7006" w:rsidRPr="00AC7006">
        <w:rPr>
          <w:rFonts w:ascii="Arial" w:hAnsi="Arial" w:cs="Arial"/>
          <w:iCs/>
          <w:sz w:val="20"/>
          <w:szCs w:val="20"/>
        </w:rPr>
        <w:t xml:space="preserve">bude při plnění </w:t>
      </w:r>
      <w:r>
        <w:rPr>
          <w:rFonts w:ascii="Arial" w:hAnsi="Arial" w:cs="Arial"/>
          <w:iCs/>
          <w:sz w:val="20"/>
          <w:szCs w:val="20"/>
        </w:rPr>
        <w:t>S</w:t>
      </w:r>
      <w:r w:rsidR="00AC7006" w:rsidRPr="00AC7006">
        <w:rPr>
          <w:rFonts w:ascii="Arial" w:hAnsi="Arial" w:cs="Arial"/>
          <w:iCs/>
          <w:sz w:val="20"/>
          <w:szCs w:val="20"/>
        </w:rPr>
        <w:t xml:space="preserve">mlouvy povinen spolupracovat s kontaktní osobou </w:t>
      </w:r>
      <w:r>
        <w:rPr>
          <w:rFonts w:ascii="Arial" w:hAnsi="Arial" w:cs="Arial"/>
          <w:iCs/>
          <w:sz w:val="20"/>
          <w:szCs w:val="20"/>
        </w:rPr>
        <w:t>Objedn</w:t>
      </w:r>
      <w:r w:rsidRPr="00AC7006">
        <w:rPr>
          <w:rFonts w:ascii="Arial" w:hAnsi="Arial" w:cs="Arial"/>
          <w:iCs/>
          <w:sz w:val="20"/>
          <w:szCs w:val="20"/>
        </w:rPr>
        <w:t>atele</w:t>
      </w:r>
      <w:r>
        <w:rPr>
          <w:rFonts w:ascii="Arial" w:hAnsi="Arial" w:cs="Arial"/>
          <w:iCs/>
          <w:sz w:val="20"/>
          <w:szCs w:val="20"/>
        </w:rPr>
        <w:t xml:space="preserve"> dle odst. 6.1. Smlouvy</w:t>
      </w:r>
      <w:r w:rsidR="00AC7006" w:rsidRPr="00AC7006">
        <w:rPr>
          <w:rFonts w:ascii="Arial" w:hAnsi="Arial" w:cs="Arial"/>
          <w:iCs/>
          <w:sz w:val="20"/>
          <w:szCs w:val="20"/>
        </w:rPr>
        <w:t xml:space="preserve">. </w:t>
      </w:r>
      <w:r w:rsidR="00CA4CB1">
        <w:rPr>
          <w:rFonts w:ascii="Arial" w:hAnsi="Arial" w:cs="Arial"/>
          <w:iCs/>
          <w:sz w:val="20"/>
          <w:szCs w:val="20"/>
        </w:rPr>
        <w:t>Dodavatel do 5</w:t>
      </w:r>
      <w:r>
        <w:rPr>
          <w:rFonts w:ascii="Arial" w:hAnsi="Arial" w:cs="Arial"/>
          <w:iCs/>
          <w:sz w:val="20"/>
          <w:szCs w:val="20"/>
        </w:rPr>
        <w:t xml:space="preserve"> pracovních dnů ode dne nabytí účinnosti Smlouvy předloží kontaktní osobě Objednatele podrobný harmonogram provádění předmětu Smlouvy</w:t>
      </w:r>
      <w:r w:rsidR="00042F80">
        <w:rPr>
          <w:rFonts w:ascii="Arial" w:hAnsi="Arial" w:cs="Arial"/>
          <w:iCs/>
          <w:sz w:val="20"/>
          <w:szCs w:val="20"/>
        </w:rPr>
        <w:t xml:space="preserve"> (jeho předmětem musí být všechny činnosti, které bude Dodavatel dle této Smlouvy realizovat)</w:t>
      </w:r>
      <w:r>
        <w:rPr>
          <w:rFonts w:ascii="Arial" w:hAnsi="Arial" w:cs="Arial"/>
          <w:iCs/>
          <w:sz w:val="20"/>
          <w:szCs w:val="20"/>
        </w:rPr>
        <w:t>, a to</w:t>
      </w:r>
      <w:r w:rsidRPr="006A4141">
        <w:rPr>
          <w:rFonts w:ascii="Arial" w:hAnsi="Arial" w:cs="Arial"/>
          <w:iCs/>
          <w:sz w:val="20"/>
          <w:szCs w:val="20"/>
        </w:rPr>
        <w:t xml:space="preserve"> </w:t>
      </w:r>
      <w:r>
        <w:rPr>
          <w:rFonts w:ascii="Arial" w:hAnsi="Arial" w:cs="Arial"/>
          <w:iCs/>
          <w:sz w:val="20"/>
          <w:szCs w:val="20"/>
        </w:rPr>
        <w:t>za účelem jeho schválení.</w:t>
      </w:r>
      <w:r w:rsidR="00240DC2">
        <w:rPr>
          <w:rFonts w:ascii="Arial" w:hAnsi="Arial" w:cs="Arial"/>
          <w:iCs/>
          <w:sz w:val="20"/>
          <w:szCs w:val="20"/>
        </w:rPr>
        <w:t xml:space="preserve"> Harmonogram bude proveden ve formátu T + X, kde T je datum </w:t>
      </w:r>
      <w:r w:rsidR="0098660E">
        <w:rPr>
          <w:rFonts w:ascii="Arial" w:hAnsi="Arial" w:cs="Arial"/>
          <w:iCs/>
          <w:sz w:val="20"/>
          <w:szCs w:val="20"/>
        </w:rPr>
        <w:t xml:space="preserve">nabytí účinnosti </w:t>
      </w:r>
      <w:r w:rsidR="00240DC2">
        <w:rPr>
          <w:rFonts w:ascii="Arial" w:hAnsi="Arial" w:cs="Arial"/>
          <w:iCs/>
          <w:sz w:val="20"/>
          <w:szCs w:val="20"/>
        </w:rPr>
        <w:t>smlouvy a X jsou jednotlivé činnosti.</w:t>
      </w:r>
      <w:r>
        <w:rPr>
          <w:rFonts w:ascii="Arial" w:hAnsi="Arial" w:cs="Arial"/>
          <w:iCs/>
          <w:sz w:val="20"/>
          <w:szCs w:val="20"/>
        </w:rPr>
        <w:t xml:space="preserve"> Dodavatel</w:t>
      </w:r>
      <w:r w:rsidRPr="00AC7006">
        <w:rPr>
          <w:rFonts w:ascii="Arial" w:hAnsi="Arial" w:cs="Arial"/>
          <w:iCs/>
          <w:sz w:val="20"/>
          <w:szCs w:val="20"/>
        </w:rPr>
        <w:t xml:space="preserve"> </w:t>
      </w:r>
      <w:r w:rsidR="00AC7006" w:rsidRPr="00AC7006">
        <w:rPr>
          <w:rFonts w:ascii="Arial" w:hAnsi="Arial" w:cs="Arial"/>
          <w:iCs/>
          <w:sz w:val="20"/>
          <w:szCs w:val="20"/>
        </w:rPr>
        <w:t xml:space="preserve">musí prokonzultovat s kontaktní osobou </w:t>
      </w:r>
      <w:r w:rsidR="00C9443B">
        <w:rPr>
          <w:rFonts w:ascii="Arial" w:hAnsi="Arial" w:cs="Arial"/>
          <w:iCs/>
          <w:sz w:val="20"/>
          <w:szCs w:val="20"/>
        </w:rPr>
        <w:t>Objedn</w:t>
      </w:r>
      <w:r w:rsidR="00C9443B" w:rsidRPr="00AC7006">
        <w:rPr>
          <w:rFonts w:ascii="Arial" w:hAnsi="Arial" w:cs="Arial"/>
          <w:iCs/>
          <w:sz w:val="20"/>
          <w:szCs w:val="20"/>
        </w:rPr>
        <w:t xml:space="preserve">atele </w:t>
      </w:r>
      <w:r w:rsidR="00AC7006" w:rsidRPr="00AC7006">
        <w:rPr>
          <w:rFonts w:ascii="Arial" w:hAnsi="Arial" w:cs="Arial"/>
          <w:iCs/>
          <w:sz w:val="20"/>
          <w:szCs w:val="20"/>
        </w:rPr>
        <w:t xml:space="preserve">pracovní verze literárního scénáře a </w:t>
      </w:r>
      <w:r w:rsidR="00A566B2">
        <w:rPr>
          <w:rFonts w:ascii="Arial" w:hAnsi="Arial" w:cs="Arial"/>
          <w:iCs/>
          <w:sz w:val="20"/>
          <w:szCs w:val="20"/>
        </w:rPr>
        <w:t xml:space="preserve">rovněž </w:t>
      </w:r>
      <w:r w:rsidR="00AC7006" w:rsidRPr="00AC7006">
        <w:rPr>
          <w:rFonts w:ascii="Arial" w:hAnsi="Arial" w:cs="Arial"/>
          <w:iCs/>
          <w:sz w:val="20"/>
          <w:szCs w:val="20"/>
        </w:rPr>
        <w:t>prokonzultovat obsazení jednotlivých vystupujících postav</w:t>
      </w:r>
      <w:r w:rsidR="00A566B2">
        <w:rPr>
          <w:rFonts w:ascii="Arial" w:hAnsi="Arial" w:cs="Arial"/>
          <w:iCs/>
          <w:sz w:val="20"/>
          <w:szCs w:val="20"/>
        </w:rPr>
        <w:t xml:space="preserve"> (včetně profesionálního mluvčího aj.)</w:t>
      </w:r>
      <w:r w:rsidR="00AC7006" w:rsidRPr="00AC7006">
        <w:rPr>
          <w:rFonts w:ascii="Arial" w:hAnsi="Arial" w:cs="Arial"/>
          <w:iCs/>
          <w:sz w:val="20"/>
          <w:szCs w:val="20"/>
        </w:rPr>
        <w:t>.</w:t>
      </w:r>
    </w:p>
    <w:p w14:paraId="6AE64AD0" w14:textId="5014CF4A" w:rsidR="00AC7006" w:rsidRDefault="00BB1F22" w:rsidP="00AC7006">
      <w:pPr>
        <w:spacing w:after="120" w:line="280" w:lineRule="atLeast"/>
        <w:jc w:val="both"/>
        <w:rPr>
          <w:rFonts w:ascii="Arial" w:hAnsi="Arial" w:cs="Arial"/>
          <w:iCs/>
          <w:sz w:val="20"/>
          <w:szCs w:val="20"/>
        </w:rPr>
      </w:pPr>
      <w:r>
        <w:rPr>
          <w:rFonts w:ascii="Arial" w:hAnsi="Arial" w:cs="Arial"/>
          <w:iCs/>
          <w:sz w:val="20"/>
          <w:szCs w:val="20"/>
        </w:rPr>
        <w:t>Objednatel se k</w:t>
      </w:r>
      <w:r w:rsidR="00A566B2">
        <w:rPr>
          <w:rFonts w:ascii="Arial" w:hAnsi="Arial" w:cs="Arial"/>
          <w:iCs/>
          <w:sz w:val="20"/>
          <w:szCs w:val="20"/>
        </w:rPr>
        <w:t>e všem</w:t>
      </w:r>
      <w:r>
        <w:rPr>
          <w:rFonts w:ascii="Arial" w:hAnsi="Arial" w:cs="Arial"/>
          <w:iCs/>
          <w:sz w:val="20"/>
          <w:szCs w:val="20"/>
        </w:rPr>
        <w:t xml:space="preserve"> předloženým </w:t>
      </w:r>
      <w:r w:rsidR="00A566B2">
        <w:rPr>
          <w:rFonts w:ascii="Arial" w:hAnsi="Arial" w:cs="Arial"/>
          <w:iCs/>
          <w:sz w:val="20"/>
          <w:szCs w:val="20"/>
        </w:rPr>
        <w:t>podkladům</w:t>
      </w:r>
      <w:r>
        <w:rPr>
          <w:rFonts w:ascii="Arial" w:hAnsi="Arial" w:cs="Arial"/>
          <w:iCs/>
          <w:sz w:val="20"/>
          <w:szCs w:val="20"/>
        </w:rPr>
        <w:t xml:space="preserve"> vyjádří do 10 pracovních dnů</w:t>
      </w:r>
      <w:r w:rsidR="00A566B2">
        <w:rPr>
          <w:rFonts w:ascii="Arial" w:hAnsi="Arial" w:cs="Arial"/>
          <w:iCs/>
          <w:sz w:val="20"/>
          <w:szCs w:val="20"/>
        </w:rPr>
        <w:t xml:space="preserve"> ode dne jejich poskytnutí</w:t>
      </w:r>
      <w:r>
        <w:rPr>
          <w:rFonts w:ascii="Arial" w:hAnsi="Arial" w:cs="Arial"/>
          <w:iCs/>
          <w:sz w:val="20"/>
          <w:szCs w:val="20"/>
        </w:rPr>
        <w:t>. Dodavatel musí následné připomínky Objednavatele zapracovat a předložit k opětovnému schválení,</w:t>
      </w:r>
      <w:r w:rsidR="00025875">
        <w:rPr>
          <w:rFonts w:ascii="Arial" w:hAnsi="Arial" w:cs="Arial"/>
          <w:iCs/>
          <w:sz w:val="20"/>
          <w:szCs w:val="20"/>
        </w:rPr>
        <w:br/>
      </w:r>
      <w:r>
        <w:rPr>
          <w:rFonts w:ascii="Arial" w:hAnsi="Arial" w:cs="Arial"/>
          <w:iCs/>
          <w:sz w:val="20"/>
          <w:szCs w:val="20"/>
        </w:rPr>
        <w:t>a to nejdéle do 10 pracovní dnů</w:t>
      </w:r>
      <w:r w:rsidR="00A566B2">
        <w:rPr>
          <w:rFonts w:ascii="Arial" w:hAnsi="Arial" w:cs="Arial"/>
          <w:iCs/>
          <w:sz w:val="20"/>
          <w:szCs w:val="20"/>
        </w:rPr>
        <w:t xml:space="preserve"> (není-li jinde ve Smlouvě a této příloze Smlouvy uvedeno jinak)</w:t>
      </w:r>
      <w:r>
        <w:rPr>
          <w:rFonts w:ascii="Arial" w:hAnsi="Arial" w:cs="Arial"/>
          <w:iCs/>
          <w:sz w:val="20"/>
          <w:szCs w:val="20"/>
        </w:rPr>
        <w:t>.</w:t>
      </w:r>
    </w:p>
    <w:p w14:paraId="65F2B32C" w14:textId="57057C23" w:rsidR="00597F75" w:rsidRDefault="00597F75" w:rsidP="00AC7006">
      <w:pPr>
        <w:spacing w:after="120" w:line="280" w:lineRule="atLeast"/>
        <w:jc w:val="both"/>
        <w:rPr>
          <w:rFonts w:ascii="Arial" w:hAnsi="Arial" w:cs="Arial"/>
          <w:iCs/>
          <w:sz w:val="20"/>
          <w:szCs w:val="20"/>
        </w:rPr>
      </w:pPr>
    </w:p>
    <w:p w14:paraId="08782AC7" w14:textId="0327C384" w:rsidR="00597F75" w:rsidRDefault="00597F75" w:rsidP="00597F75">
      <w:pPr>
        <w:pStyle w:val="Odstavecseseznamem"/>
        <w:numPr>
          <w:ilvl w:val="0"/>
          <w:numId w:val="35"/>
        </w:numPr>
        <w:spacing w:after="120" w:line="280" w:lineRule="atLeast"/>
        <w:jc w:val="both"/>
        <w:rPr>
          <w:rFonts w:ascii="Arial" w:hAnsi="Arial" w:cs="Arial"/>
          <w:b/>
          <w:iCs/>
          <w:sz w:val="20"/>
          <w:szCs w:val="20"/>
        </w:rPr>
      </w:pPr>
      <w:r w:rsidRPr="00597F75">
        <w:rPr>
          <w:rFonts w:ascii="Arial" w:hAnsi="Arial" w:cs="Arial"/>
          <w:b/>
          <w:iCs/>
          <w:sz w:val="20"/>
          <w:szCs w:val="20"/>
        </w:rPr>
        <w:t>Časový harmonogram</w:t>
      </w:r>
    </w:p>
    <w:p w14:paraId="450C12F0" w14:textId="791BF642" w:rsidR="00597F75" w:rsidRPr="00597F75" w:rsidRDefault="00AB2B16" w:rsidP="00597F75">
      <w:pPr>
        <w:spacing w:after="120" w:line="280" w:lineRule="atLeast"/>
        <w:jc w:val="both"/>
        <w:rPr>
          <w:rFonts w:ascii="Arial" w:hAnsi="Arial" w:cs="Arial"/>
          <w:iCs/>
          <w:sz w:val="20"/>
          <w:szCs w:val="20"/>
        </w:rPr>
      </w:pPr>
      <w:r>
        <w:rPr>
          <w:rFonts w:ascii="Arial" w:hAnsi="Arial" w:cs="Arial"/>
          <w:iCs/>
          <w:sz w:val="20"/>
          <w:szCs w:val="20"/>
        </w:rPr>
        <w:t xml:space="preserve">Do 1 měsíce od </w:t>
      </w:r>
      <w:r w:rsidR="0098660E">
        <w:rPr>
          <w:rFonts w:ascii="Arial" w:hAnsi="Arial" w:cs="Arial"/>
          <w:iCs/>
          <w:sz w:val="20"/>
          <w:szCs w:val="20"/>
        </w:rPr>
        <w:t xml:space="preserve">nabytí účinnosti </w:t>
      </w:r>
      <w:r>
        <w:rPr>
          <w:rFonts w:ascii="Arial" w:hAnsi="Arial" w:cs="Arial"/>
          <w:iCs/>
          <w:sz w:val="20"/>
          <w:szCs w:val="20"/>
        </w:rPr>
        <w:t>Smlouvy dodá Dodavatel O</w:t>
      </w:r>
      <w:r w:rsidR="00597F75" w:rsidRPr="00597F75">
        <w:rPr>
          <w:rFonts w:ascii="Arial" w:hAnsi="Arial" w:cs="Arial"/>
          <w:iCs/>
          <w:sz w:val="20"/>
          <w:szCs w:val="20"/>
        </w:rPr>
        <w:t>bjednateli názvy</w:t>
      </w:r>
      <w:r w:rsidR="00597F75">
        <w:rPr>
          <w:rFonts w:ascii="Arial" w:hAnsi="Arial" w:cs="Arial"/>
          <w:iCs/>
          <w:sz w:val="20"/>
          <w:szCs w:val="20"/>
        </w:rPr>
        <w:t xml:space="preserve"> témat filmů</w:t>
      </w:r>
      <w:r w:rsidR="00597F75" w:rsidRPr="00597F75">
        <w:rPr>
          <w:rFonts w:ascii="Arial" w:hAnsi="Arial" w:cs="Arial"/>
          <w:iCs/>
          <w:sz w:val="20"/>
          <w:szCs w:val="20"/>
        </w:rPr>
        <w:t xml:space="preserve"> s podrobným popisem, co jednotlivé filmy budou obsahovat</w:t>
      </w:r>
      <w:r w:rsidR="00597F75">
        <w:rPr>
          <w:rFonts w:ascii="Arial" w:hAnsi="Arial" w:cs="Arial"/>
          <w:iCs/>
          <w:sz w:val="20"/>
          <w:szCs w:val="20"/>
        </w:rPr>
        <w:t>.</w:t>
      </w:r>
    </w:p>
    <w:p w14:paraId="7B3F4DE9" w14:textId="40C33BA9" w:rsidR="00597F75" w:rsidRPr="00597F75" w:rsidRDefault="00AB2B16" w:rsidP="00597F75">
      <w:pPr>
        <w:spacing w:after="120" w:line="280" w:lineRule="atLeast"/>
        <w:jc w:val="both"/>
        <w:rPr>
          <w:rFonts w:ascii="Arial" w:hAnsi="Arial" w:cs="Arial"/>
          <w:iCs/>
          <w:sz w:val="20"/>
          <w:szCs w:val="20"/>
        </w:rPr>
      </w:pPr>
      <w:r>
        <w:rPr>
          <w:rFonts w:ascii="Arial" w:hAnsi="Arial" w:cs="Arial"/>
          <w:iCs/>
          <w:sz w:val="20"/>
          <w:szCs w:val="20"/>
        </w:rPr>
        <w:t xml:space="preserve">Do 2 měsíců od </w:t>
      </w:r>
      <w:r w:rsidR="0098660E">
        <w:rPr>
          <w:rFonts w:ascii="Arial" w:hAnsi="Arial" w:cs="Arial"/>
          <w:iCs/>
          <w:sz w:val="20"/>
          <w:szCs w:val="20"/>
        </w:rPr>
        <w:t xml:space="preserve">nabytí účinnosti </w:t>
      </w:r>
      <w:r>
        <w:rPr>
          <w:rFonts w:ascii="Arial" w:hAnsi="Arial" w:cs="Arial"/>
          <w:iCs/>
          <w:sz w:val="20"/>
          <w:szCs w:val="20"/>
        </w:rPr>
        <w:t>S</w:t>
      </w:r>
      <w:r w:rsidR="00597F75" w:rsidRPr="00597F75">
        <w:rPr>
          <w:rFonts w:ascii="Arial" w:hAnsi="Arial" w:cs="Arial"/>
          <w:iCs/>
          <w:sz w:val="20"/>
          <w:szCs w:val="20"/>
        </w:rPr>
        <w:t>mlouv</w:t>
      </w:r>
      <w:r>
        <w:rPr>
          <w:rFonts w:ascii="Arial" w:hAnsi="Arial" w:cs="Arial"/>
          <w:iCs/>
          <w:sz w:val="20"/>
          <w:szCs w:val="20"/>
        </w:rPr>
        <w:t>y dodá Dodavatel O</w:t>
      </w:r>
      <w:r w:rsidR="00597F75">
        <w:rPr>
          <w:rFonts w:ascii="Arial" w:hAnsi="Arial" w:cs="Arial"/>
          <w:iCs/>
          <w:sz w:val="20"/>
          <w:szCs w:val="20"/>
        </w:rPr>
        <w:t>bjednateli scé</w:t>
      </w:r>
      <w:r w:rsidR="00597F75" w:rsidRPr="00597F75">
        <w:rPr>
          <w:rFonts w:ascii="Arial" w:hAnsi="Arial" w:cs="Arial"/>
          <w:iCs/>
          <w:sz w:val="20"/>
          <w:szCs w:val="20"/>
        </w:rPr>
        <w:t>náře k jednotlivý</w:t>
      </w:r>
      <w:r w:rsidR="001870E4">
        <w:rPr>
          <w:rFonts w:ascii="Arial" w:hAnsi="Arial" w:cs="Arial"/>
          <w:iCs/>
          <w:sz w:val="20"/>
          <w:szCs w:val="20"/>
        </w:rPr>
        <w:t>m</w:t>
      </w:r>
      <w:r w:rsidR="00597F75" w:rsidRPr="00597F75">
        <w:rPr>
          <w:rFonts w:ascii="Arial" w:hAnsi="Arial" w:cs="Arial"/>
          <w:iCs/>
          <w:sz w:val="20"/>
          <w:szCs w:val="20"/>
        </w:rPr>
        <w:t xml:space="preserve"> filmům. Objednatel má p</w:t>
      </w:r>
      <w:r>
        <w:rPr>
          <w:rFonts w:ascii="Arial" w:hAnsi="Arial" w:cs="Arial"/>
          <w:iCs/>
          <w:sz w:val="20"/>
          <w:szCs w:val="20"/>
        </w:rPr>
        <w:t>rávo na připomínky, které musí D</w:t>
      </w:r>
      <w:r w:rsidR="00597F75" w:rsidRPr="00597F75">
        <w:rPr>
          <w:rFonts w:ascii="Arial" w:hAnsi="Arial" w:cs="Arial"/>
          <w:iCs/>
          <w:sz w:val="20"/>
          <w:szCs w:val="20"/>
        </w:rPr>
        <w:t>odavatel do 5 kalendářních dnů zapracovat.</w:t>
      </w:r>
    </w:p>
    <w:p w14:paraId="469CE3D9" w14:textId="1CD49BA3" w:rsidR="00597F75" w:rsidRPr="00597F75" w:rsidRDefault="00597F75" w:rsidP="00597F75">
      <w:pPr>
        <w:spacing w:after="120" w:line="280" w:lineRule="atLeast"/>
        <w:jc w:val="both"/>
        <w:rPr>
          <w:rFonts w:ascii="Arial" w:hAnsi="Arial" w:cs="Arial"/>
          <w:iCs/>
          <w:sz w:val="20"/>
          <w:szCs w:val="20"/>
        </w:rPr>
      </w:pPr>
      <w:r w:rsidRPr="00597F75">
        <w:rPr>
          <w:rFonts w:ascii="Arial" w:hAnsi="Arial" w:cs="Arial"/>
          <w:iCs/>
          <w:sz w:val="20"/>
          <w:szCs w:val="20"/>
        </w:rPr>
        <w:t>D</w:t>
      </w:r>
      <w:r w:rsidR="00AB2B16">
        <w:rPr>
          <w:rFonts w:ascii="Arial" w:hAnsi="Arial" w:cs="Arial"/>
          <w:iCs/>
          <w:sz w:val="20"/>
          <w:szCs w:val="20"/>
        </w:rPr>
        <w:t xml:space="preserve">o 5 měsíců od </w:t>
      </w:r>
      <w:r w:rsidR="0098660E">
        <w:rPr>
          <w:rFonts w:ascii="Arial" w:hAnsi="Arial" w:cs="Arial"/>
          <w:iCs/>
          <w:sz w:val="20"/>
          <w:szCs w:val="20"/>
        </w:rPr>
        <w:t xml:space="preserve">nabytí účinnosti </w:t>
      </w:r>
      <w:r w:rsidR="00AB2B16">
        <w:rPr>
          <w:rFonts w:ascii="Arial" w:hAnsi="Arial" w:cs="Arial"/>
          <w:iCs/>
          <w:sz w:val="20"/>
          <w:szCs w:val="20"/>
        </w:rPr>
        <w:t>Smlouvy dodá D</w:t>
      </w:r>
      <w:r w:rsidRPr="00597F75">
        <w:rPr>
          <w:rFonts w:ascii="Arial" w:hAnsi="Arial" w:cs="Arial"/>
          <w:iCs/>
          <w:sz w:val="20"/>
          <w:szCs w:val="20"/>
        </w:rPr>
        <w:t>odavatel k</w:t>
      </w:r>
      <w:r w:rsidR="00AB2B16">
        <w:rPr>
          <w:rFonts w:ascii="Arial" w:hAnsi="Arial" w:cs="Arial"/>
          <w:iCs/>
          <w:sz w:val="20"/>
          <w:szCs w:val="20"/>
        </w:rPr>
        <w:t>onečný výstup v pracovní verzi D</w:t>
      </w:r>
      <w:r w:rsidRPr="00597F75">
        <w:rPr>
          <w:rFonts w:ascii="Arial" w:hAnsi="Arial" w:cs="Arial"/>
          <w:iCs/>
          <w:sz w:val="20"/>
          <w:szCs w:val="20"/>
        </w:rPr>
        <w:t>odavateli. Objednatel má p</w:t>
      </w:r>
      <w:r w:rsidR="00AB2B16">
        <w:rPr>
          <w:rFonts w:ascii="Arial" w:hAnsi="Arial" w:cs="Arial"/>
          <w:iCs/>
          <w:sz w:val="20"/>
          <w:szCs w:val="20"/>
        </w:rPr>
        <w:t>rávo na připomínky, které musí D</w:t>
      </w:r>
      <w:r w:rsidRPr="00597F75">
        <w:rPr>
          <w:rFonts w:ascii="Arial" w:hAnsi="Arial" w:cs="Arial"/>
          <w:iCs/>
          <w:sz w:val="20"/>
          <w:szCs w:val="20"/>
        </w:rPr>
        <w:t>odavatel do 5 kalendářních dnů zapracovat.</w:t>
      </w:r>
    </w:p>
    <w:p w14:paraId="27845880" w14:textId="36BAB255" w:rsidR="00597F75" w:rsidRPr="00597F75" w:rsidRDefault="00AB2B16" w:rsidP="00597F75">
      <w:pPr>
        <w:spacing w:after="120" w:line="280" w:lineRule="atLeast"/>
        <w:jc w:val="both"/>
        <w:rPr>
          <w:rFonts w:ascii="Arial" w:hAnsi="Arial" w:cs="Arial"/>
          <w:b/>
          <w:iCs/>
          <w:sz w:val="20"/>
          <w:szCs w:val="20"/>
        </w:rPr>
      </w:pPr>
      <w:r>
        <w:rPr>
          <w:rFonts w:ascii="Arial" w:hAnsi="Arial" w:cs="Arial"/>
          <w:iCs/>
          <w:sz w:val="20"/>
          <w:szCs w:val="20"/>
        </w:rPr>
        <w:t>Dodavatel bude O</w:t>
      </w:r>
      <w:r w:rsidR="00597F75" w:rsidRPr="00597F75">
        <w:rPr>
          <w:rFonts w:ascii="Arial" w:hAnsi="Arial" w:cs="Arial"/>
          <w:iCs/>
          <w:sz w:val="20"/>
          <w:szCs w:val="20"/>
        </w:rPr>
        <w:t>bjednatele vždy informovat alespoň 3 pracovní dny předem o natáčení filmu</w:t>
      </w:r>
      <w:r>
        <w:rPr>
          <w:rFonts w:ascii="Arial" w:hAnsi="Arial" w:cs="Arial"/>
          <w:iCs/>
          <w:sz w:val="20"/>
          <w:szCs w:val="20"/>
        </w:rPr>
        <w:br/>
      </w:r>
      <w:r w:rsidR="00597F75" w:rsidRPr="00597F75">
        <w:rPr>
          <w:rFonts w:ascii="Arial" w:hAnsi="Arial" w:cs="Arial"/>
          <w:iCs/>
          <w:sz w:val="20"/>
          <w:szCs w:val="20"/>
        </w:rPr>
        <w:t>i s místem natáčení.</w:t>
      </w:r>
    </w:p>
    <w:p w14:paraId="21DE868B" w14:textId="77777777" w:rsidR="00597F75" w:rsidRPr="00AC7006" w:rsidRDefault="00597F75" w:rsidP="00AC7006">
      <w:pPr>
        <w:spacing w:after="120" w:line="280" w:lineRule="atLeast"/>
        <w:jc w:val="both"/>
        <w:rPr>
          <w:rFonts w:ascii="Arial" w:hAnsi="Arial" w:cs="Arial"/>
          <w:iCs/>
          <w:sz w:val="20"/>
          <w:szCs w:val="20"/>
        </w:rPr>
      </w:pPr>
    </w:p>
    <w:p w14:paraId="3E0F9BEF" w14:textId="4D0F561A" w:rsidR="00AC7006" w:rsidRDefault="00973240" w:rsidP="00AC7006">
      <w:pPr>
        <w:pStyle w:val="Odstavecseseznamem"/>
        <w:numPr>
          <w:ilvl w:val="0"/>
          <w:numId w:val="35"/>
        </w:numPr>
        <w:spacing w:before="240" w:after="120" w:line="280" w:lineRule="atLeast"/>
        <w:ind w:left="714" w:hanging="357"/>
        <w:contextualSpacing/>
        <w:jc w:val="both"/>
        <w:rPr>
          <w:rFonts w:ascii="Arial" w:hAnsi="Arial" w:cs="Arial"/>
          <w:b/>
          <w:sz w:val="20"/>
          <w:szCs w:val="20"/>
        </w:rPr>
      </w:pPr>
      <w:r>
        <w:rPr>
          <w:rFonts w:ascii="Arial" w:hAnsi="Arial" w:cs="Arial"/>
          <w:b/>
          <w:sz w:val="20"/>
          <w:szCs w:val="20"/>
        </w:rPr>
        <w:t xml:space="preserve">Specifikace jednotlivých témat </w:t>
      </w:r>
      <w:r w:rsidR="00E506D7">
        <w:rPr>
          <w:rFonts w:ascii="Arial" w:hAnsi="Arial" w:cs="Arial"/>
          <w:b/>
          <w:sz w:val="20"/>
          <w:szCs w:val="20"/>
        </w:rPr>
        <w:t xml:space="preserve">vzdělávacích </w:t>
      </w:r>
      <w:r>
        <w:rPr>
          <w:rFonts w:ascii="Arial" w:hAnsi="Arial" w:cs="Arial"/>
          <w:b/>
          <w:sz w:val="20"/>
          <w:szCs w:val="20"/>
        </w:rPr>
        <w:t>filmů</w:t>
      </w:r>
      <w:r w:rsidR="00AC7006" w:rsidRPr="00AC7006">
        <w:rPr>
          <w:rFonts w:ascii="Arial" w:hAnsi="Arial" w:cs="Arial"/>
          <w:b/>
          <w:sz w:val="20"/>
          <w:szCs w:val="20"/>
        </w:rPr>
        <w:t xml:space="preserve"> </w:t>
      </w:r>
    </w:p>
    <w:p w14:paraId="5A3F5320" w14:textId="77777777" w:rsidR="0057572D" w:rsidRPr="00AC7006" w:rsidRDefault="0057572D" w:rsidP="00BB5564">
      <w:pPr>
        <w:pStyle w:val="Odstavecseseznamem"/>
        <w:spacing w:before="240" w:after="120" w:line="280" w:lineRule="atLeast"/>
        <w:ind w:left="714"/>
        <w:contextualSpacing/>
        <w:jc w:val="both"/>
        <w:rPr>
          <w:rFonts w:ascii="Arial" w:hAnsi="Arial" w:cs="Arial"/>
          <w:b/>
          <w:sz w:val="20"/>
          <w:szCs w:val="20"/>
        </w:rPr>
      </w:pPr>
    </w:p>
    <w:p w14:paraId="0BDB74BD" w14:textId="5E7CA5EA" w:rsidR="00AC7006" w:rsidRDefault="00AC7006" w:rsidP="004E1734">
      <w:pPr>
        <w:pStyle w:val="Odstavecseseznamem"/>
        <w:numPr>
          <w:ilvl w:val="0"/>
          <w:numId w:val="39"/>
        </w:numPr>
        <w:spacing w:before="120" w:after="120" w:line="280" w:lineRule="atLeast"/>
        <w:ind w:left="426" w:hanging="426"/>
        <w:contextualSpacing/>
        <w:jc w:val="both"/>
        <w:rPr>
          <w:rFonts w:ascii="Arial" w:hAnsi="Arial" w:cs="Arial"/>
          <w:b/>
          <w:sz w:val="20"/>
          <w:szCs w:val="20"/>
        </w:rPr>
      </w:pPr>
      <w:r w:rsidRPr="00AC7006">
        <w:rPr>
          <w:rFonts w:ascii="Arial" w:hAnsi="Arial" w:cs="Arial"/>
          <w:b/>
          <w:sz w:val="20"/>
          <w:szCs w:val="20"/>
        </w:rPr>
        <w:t>Plánování zaměřené na člověka – jak může překonávat překážky a začít nový, samostatnější život s menší podporou</w:t>
      </w:r>
    </w:p>
    <w:p w14:paraId="43E6E1F9" w14:textId="5E779F38" w:rsidR="0057572D" w:rsidRPr="00BB5564" w:rsidRDefault="0057572D" w:rsidP="00BB5564">
      <w:pPr>
        <w:spacing w:before="120" w:after="120" w:line="280" w:lineRule="atLeast"/>
        <w:contextualSpacing/>
        <w:jc w:val="both"/>
        <w:rPr>
          <w:rFonts w:ascii="Arial" w:hAnsi="Arial" w:cs="Arial"/>
          <w:sz w:val="20"/>
          <w:szCs w:val="20"/>
        </w:rPr>
      </w:pPr>
      <w:r w:rsidRPr="00DC5C56">
        <w:rPr>
          <w:rFonts w:ascii="Arial" w:hAnsi="Arial" w:cs="Arial"/>
          <w:sz w:val="20"/>
          <w:szCs w:val="20"/>
        </w:rPr>
        <w:t xml:space="preserve">V tomto dokumentu budou převážně hovořit sociální pracovníci, kteří plány pro jednotlivé klienty připravují. Prostor dostanou ale i pracovníci v sociálních službách a také samotní klienti. Dokument by měl </w:t>
      </w:r>
      <w:r w:rsidR="006A135B" w:rsidRPr="00DC5C56">
        <w:rPr>
          <w:rFonts w:ascii="Arial" w:hAnsi="Arial" w:cs="Arial"/>
          <w:sz w:val="20"/>
          <w:szCs w:val="20"/>
        </w:rPr>
        <w:t>ukázat</w:t>
      </w:r>
      <w:r w:rsidR="0040744D" w:rsidRPr="00DC5C56">
        <w:rPr>
          <w:rFonts w:ascii="Arial" w:hAnsi="Arial" w:cs="Arial"/>
          <w:sz w:val="20"/>
          <w:szCs w:val="20"/>
        </w:rPr>
        <w:t>, jak je důležité vytvořit plán seberealizace klienta a nutnost sledování jeho naplňování</w:t>
      </w:r>
      <w:r w:rsidR="00AF5C1F">
        <w:rPr>
          <w:rFonts w:ascii="Arial" w:hAnsi="Arial" w:cs="Arial"/>
          <w:sz w:val="20"/>
          <w:szCs w:val="20"/>
        </w:rPr>
        <w:br/>
      </w:r>
      <w:r w:rsidR="0040744D" w:rsidRPr="00DC5C56">
        <w:rPr>
          <w:rFonts w:ascii="Arial" w:hAnsi="Arial" w:cs="Arial"/>
          <w:sz w:val="20"/>
          <w:szCs w:val="20"/>
        </w:rPr>
        <w:t>a vývoje.</w:t>
      </w:r>
    </w:p>
    <w:p w14:paraId="6F175AA9" w14:textId="2C34E999" w:rsidR="00AC7006" w:rsidRPr="00AC7006" w:rsidRDefault="00AC7006" w:rsidP="00AC7006">
      <w:pPr>
        <w:spacing w:after="120" w:line="280" w:lineRule="atLeast"/>
        <w:jc w:val="both"/>
        <w:rPr>
          <w:rFonts w:ascii="Arial" w:hAnsi="Arial" w:cs="Arial"/>
          <w:sz w:val="20"/>
          <w:szCs w:val="20"/>
        </w:rPr>
      </w:pPr>
      <w:r w:rsidRPr="00AC7006">
        <w:rPr>
          <w:rFonts w:ascii="Arial" w:hAnsi="Arial" w:cs="Arial"/>
          <w:sz w:val="20"/>
          <w:szCs w:val="20"/>
        </w:rPr>
        <w:t xml:space="preserve">U diváků by měl </w:t>
      </w:r>
      <w:r w:rsidR="00EE15CA">
        <w:rPr>
          <w:rFonts w:ascii="Arial" w:hAnsi="Arial" w:cs="Arial"/>
          <w:sz w:val="20"/>
          <w:szCs w:val="20"/>
        </w:rPr>
        <w:t xml:space="preserve">tento vzdělávací </w:t>
      </w:r>
      <w:r w:rsidRPr="00AC7006">
        <w:rPr>
          <w:rFonts w:ascii="Arial" w:hAnsi="Arial" w:cs="Arial"/>
          <w:sz w:val="20"/>
          <w:szCs w:val="20"/>
        </w:rPr>
        <w:t xml:space="preserve">film vzbudit </w:t>
      </w:r>
      <w:r w:rsidR="00EE15CA">
        <w:rPr>
          <w:rFonts w:ascii="Arial" w:hAnsi="Arial" w:cs="Arial"/>
          <w:sz w:val="20"/>
          <w:szCs w:val="20"/>
        </w:rPr>
        <w:t>„</w:t>
      </w:r>
      <w:r w:rsidRPr="00AC7006">
        <w:rPr>
          <w:rFonts w:ascii="Arial" w:hAnsi="Arial" w:cs="Arial"/>
          <w:sz w:val="20"/>
          <w:szCs w:val="20"/>
        </w:rPr>
        <w:t>aha efekt</w:t>
      </w:r>
      <w:r w:rsidR="00EE15CA">
        <w:rPr>
          <w:rFonts w:ascii="Arial" w:hAnsi="Arial" w:cs="Arial"/>
          <w:sz w:val="20"/>
          <w:szCs w:val="20"/>
        </w:rPr>
        <w:t>“</w:t>
      </w:r>
      <w:r w:rsidRPr="00AC7006">
        <w:rPr>
          <w:rFonts w:ascii="Arial" w:hAnsi="Arial" w:cs="Arial"/>
          <w:sz w:val="20"/>
          <w:szCs w:val="20"/>
        </w:rPr>
        <w:t xml:space="preserve"> v oblastech:</w:t>
      </w:r>
    </w:p>
    <w:p w14:paraId="6DFE0080" w14:textId="77777777" w:rsidR="00AC7006" w:rsidRPr="00AC7006" w:rsidRDefault="00AC7006" w:rsidP="00AC7006">
      <w:pPr>
        <w:pStyle w:val="Odstavecseseznamem"/>
        <w:numPr>
          <w:ilvl w:val="0"/>
          <w:numId w:val="38"/>
        </w:numPr>
        <w:spacing w:after="120" w:line="280" w:lineRule="atLeast"/>
        <w:contextualSpacing/>
        <w:jc w:val="both"/>
        <w:rPr>
          <w:rFonts w:ascii="Arial" w:hAnsi="Arial" w:cs="Arial"/>
          <w:sz w:val="20"/>
          <w:szCs w:val="20"/>
        </w:rPr>
      </w:pPr>
      <w:r w:rsidRPr="00AC7006">
        <w:rPr>
          <w:rFonts w:ascii="Arial" w:hAnsi="Arial" w:cs="Arial"/>
          <w:sz w:val="20"/>
          <w:szCs w:val="20"/>
        </w:rPr>
        <w:t>Lidé s mentálním hendikepem mohou žít běžným způsobem jako každý jiný člověk.</w:t>
      </w:r>
    </w:p>
    <w:p w14:paraId="4466191F" w14:textId="77777777" w:rsidR="00AC7006" w:rsidRPr="00AC7006" w:rsidRDefault="00AC7006" w:rsidP="00AC7006">
      <w:pPr>
        <w:pStyle w:val="Odstavecseseznamem"/>
        <w:numPr>
          <w:ilvl w:val="0"/>
          <w:numId w:val="38"/>
        </w:numPr>
        <w:spacing w:after="120" w:line="280" w:lineRule="atLeast"/>
        <w:contextualSpacing/>
        <w:jc w:val="both"/>
        <w:rPr>
          <w:rFonts w:ascii="Arial" w:hAnsi="Arial" w:cs="Arial"/>
          <w:sz w:val="20"/>
          <w:szCs w:val="20"/>
        </w:rPr>
      </w:pPr>
      <w:r w:rsidRPr="00AC7006">
        <w:rPr>
          <w:rFonts w:ascii="Arial" w:hAnsi="Arial" w:cs="Arial"/>
          <w:sz w:val="20"/>
          <w:szCs w:val="20"/>
        </w:rPr>
        <w:t>Lidé v sociálních službách se mohou začlenit do běžné komunity.</w:t>
      </w:r>
    </w:p>
    <w:p w14:paraId="1BDEA663" w14:textId="77777777" w:rsidR="00AC7006" w:rsidRPr="00AC7006" w:rsidRDefault="00AC7006" w:rsidP="00AC7006">
      <w:pPr>
        <w:pStyle w:val="Odstavecseseznamem"/>
        <w:numPr>
          <w:ilvl w:val="0"/>
          <w:numId w:val="38"/>
        </w:numPr>
        <w:spacing w:after="120" w:line="280" w:lineRule="atLeast"/>
        <w:contextualSpacing/>
        <w:jc w:val="both"/>
        <w:rPr>
          <w:rFonts w:ascii="Arial" w:hAnsi="Arial" w:cs="Arial"/>
          <w:sz w:val="20"/>
          <w:szCs w:val="20"/>
        </w:rPr>
      </w:pPr>
      <w:r w:rsidRPr="00AC7006">
        <w:rPr>
          <w:rFonts w:ascii="Arial" w:hAnsi="Arial" w:cs="Arial"/>
          <w:sz w:val="20"/>
          <w:szCs w:val="20"/>
        </w:rPr>
        <w:t>Transformace má význam pro naplňování práv lidí s hendikepem.</w:t>
      </w:r>
    </w:p>
    <w:p w14:paraId="47A1DB90" w14:textId="77777777" w:rsidR="00AC7006" w:rsidRPr="00AC7006" w:rsidRDefault="00AC7006" w:rsidP="00AC7006">
      <w:pPr>
        <w:pStyle w:val="Odstavecseseznamem"/>
        <w:numPr>
          <w:ilvl w:val="0"/>
          <w:numId w:val="38"/>
        </w:numPr>
        <w:spacing w:after="120" w:line="280" w:lineRule="atLeast"/>
        <w:contextualSpacing/>
        <w:jc w:val="both"/>
        <w:rPr>
          <w:rFonts w:ascii="Arial" w:hAnsi="Arial" w:cs="Arial"/>
          <w:sz w:val="20"/>
          <w:szCs w:val="20"/>
        </w:rPr>
      </w:pPr>
      <w:r w:rsidRPr="00AC7006">
        <w:rPr>
          <w:rFonts w:ascii="Arial" w:hAnsi="Arial" w:cs="Arial"/>
          <w:sz w:val="20"/>
          <w:szCs w:val="20"/>
        </w:rPr>
        <w:t>U klientů v pobytových službách hrozí riziko tzv. přepečování.</w:t>
      </w:r>
    </w:p>
    <w:p w14:paraId="2770F49D" w14:textId="77777777" w:rsidR="00AC7006" w:rsidRPr="00AC7006" w:rsidRDefault="00AC7006" w:rsidP="00AC7006">
      <w:pPr>
        <w:pStyle w:val="Odstavecseseznamem"/>
        <w:numPr>
          <w:ilvl w:val="0"/>
          <w:numId w:val="38"/>
        </w:numPr>
        <w:spacing w:after="120" w:line="280" w:lineRule="atLeast"/>
        <w:contextualSpacing/>
        <w:jc w:val="both"/>
        <w:rPr>
          <w:rFonts w:ascii="Arial" w:hAnsi="Arial" w:cs="Arial"/>
          <w:sz w:val="20"/>
          <w:szCs w:val="20"/>
        </w:rPr>
      </w:pPr>
      <w:r w:rsidRPr="00AC7006">
        <w:rPr>
          <w:rFonts w:ascii="Arial" w:hAnsi="Arial" w:cs="Arial"/>
          <w:sz w:val="20"/>
          <w:szCs w:val="20"/>
        </w:rPr>
        <w:t>Subjektivní i objektivní pohled zaměstnanců na klienta -  zjišťování potřeb klienta.</w:t>
      </w:r>
    </w:p>
    <w:p w14:paraId="3364E196" w14:textId="77777777" w:rsidR="00AC7006" w:rsidRPr="00AC7006" w:rsidRDefault="00AC7006" w:rsidP="00AC7006">
      <w:pPr>
        <w:pStyle w:val="Odstavecseseznamem"/>
        <w:numPr>
          <w:ilvl w:val="0"/>
          <w:numId w:val="38"/>
        </w:numPr>
        <w:spacing w:after="120" w:line="280" w:lineRule="atLeast"/>
        <w:contextualSpacing/>
        <w:jc w:val="both"/>
        <w:rPr>
          <w:rFonts w:ascii="Arial" w:hAnsi="Arial" w:cs="Arial"/>
          <w:sz w:val="20"/>
          <w:szCs w:val="20"/>
        </w:rPr>
      </w:pPr>
      <w:r w:rsidRPr="00AC7006">
        <w:rPr>
          <w:rFonts w:ascii="Arial" w:hAnsi="Arial" w:cs="Arial"/>
          <w:sz w:val="20"/>
          <w:szCs w:val="20"/>
        </w:rPr>
        <w:t xml:space="preserve">Potřebná podpora a sociální služby vycházejí z individuálních potřeb lidí s hendikepem. </w:t>
      </w:r>
    </w:p>
    <w:p w14:paraId="402EF3F6" w14:textId="77777777" w:rsidR="00AC7006" w:rsidRPr="00AC7006" w:rsidRDefault="00AC7006" w:rsidP="00AC7006">
      <w:pPr>
        <w:pStyle w:val="Odstavecseseznamem"/>
        <w:numPr>
          <w:ilvl w:val="0"/>
          <w:numId w:val="38"/>
        </w:numPr>
        <w:spacing w:after="120" w:line="280" w:lineRule="atLeast"/>
        <w:contextualSpacing/>
        <w:jc w:val="both"/>
        <w:rPr>
          <w:rFonts w:ascii="Arial" w:hAnsi="Arial" w:cs="Arial"/>
          <w:sz w:val="20"/>
          <w:szCs w:val="20"/>
        </w:rPr>
      </w:pPr>
      <w:r w:rsidRPr="00AC7006">
        <w:rPr>
          <w:rFonts w:ascii="Arial" w:hAnsi="Arial" w:cs="Arial"/>
          <w:sz w:val="20"/>
          <w:szCs w:val="20"/>
        </w:rPr>
        <w:t>Pracovat s osobním cílem člověka s postižením – měl by směřovat ke zlepšení, k žádoucí situaci (podnikání konkrétních kroků).</w:t>
      </w:r>
    </w:p>
    <w:p w14:paraId="6451EE3F" w14:textId="43EA7665" w:rsidR="00AC7006" w:rsidRDefault="00AC7006" w:rsidP="00AC7006">
      <w:pPr>
        <w:pStyle w:val="Odstavecseseznamem"/>
        <w:numPr>
          <w:ilvl w:val="0"/>
          <w:numId w:val="38"/>
        </w:numPr>
        <w:spacing w:after="120" w:line="280" w:lineRule="atLeast"/>
        <w:contextualSpacing/>
        <w:jc w:val="both"/>
        <w:rPr>
          <w:rFonts w:ascii="Arial" w:hAnsi="Arial" w:cs="Arial"/>
          <w:sz w:val="20"/>
          <w:szCs w:val="20"/>
        </w:rPr>
      </w:pPr>
      <w:r w:rsidRPr="00AC7006">
        <w:rPr>
          <w:rFonts w:ascii="Arial" w:hAnsi="Arial" w:cs="Arial"/>
          <w:sz w:val="20"/>
          <w:szCs w:val="20"/>
        </w:rPr>
        <w:t>Jsem člověk a jsem jako ostatní – ukázat příklady dobré praxe – samostatný život lidí</w:t>
      </w:r>
      <w:r w:rsidR="00EE15CA">
        <w:rPr>
          <w:rFonts w:ascii="Arial" w:hAnsi="Arial" w:cs="Arial"/>
          <w:sz w:val="20"/>
          <w:szCs w:val="20"/>
        </w:rPr>
        <w:br/>
      </w:r>
      <w:r w:rsidRPr="00AC7006">
        <w:rPr>
          <w:rFonts w:ascii="Arial" w:hAnsi="Arial" w:cs="Arial"/>
          <w:sz w:val="20"/>
          <w:szCs w:val="20"/>
        </w:rPr>
        <w:t>s postižením v běžné společnosti.</w:t>
      </w:r>
    </w:p>
    <w:p w14:paraId="18BAFA47" w14:textId="77777777" w:rsidR="00AC7006" w:rsidRPr="00AC7006" w:rsidRDefault="00AC7006" w:rsidP="00AC7006">
      <w:pPr>
        <w:pStyle w:val="Odstavecseseznamem"/>
        <w:spacing w:after="120" w:line="280" w:lineRule="atLeast"/>
        <w:ind w:left="720"/>
        <w:contextualSpacing/>
        <w:jc w:val="both"/>
        <w:rPr>
          <w:rFonts w:ascii="Arial" w:hAnsi="Arial" w:cs="Arial"/>
          <w:sz w:val="20"/>
          <w:szCs w:val="20"/>
        </w:rPr>
      </w:pPr>
    </w:p>
    <w:p w14:paraId="14D72AC7" w14:textId="77777777" w:rsidR="00AC7006" w:rsidRPr="00AC7006" w:rsidRDefault="00AC7006" w:rsidP="004E1734">
      <w:pPr>
        <w:pStyle w:val="Odstavecseseznamem"/>
        <w:numPr>
          <w:ilvl w:val="0"/>
          <w:numId w:val="39"/>
        </w:numPr>
        <w:spacing w:before="120" w:after="120" w:line="280" w:lineRule="atLeast"/>
        <w:ind w:left="426" w:hanging="426"/>
        <w:contextualSpacing/>
        <w:jc w:val="both"/>
        <w:rPr>
          <w:rFonts w:ascii="Arial" w:hAnsi="Arial" w:cs="Arial"/>
          <w:b/>
          <w:sz w:val="20"/>
          <w:szCs w:val="20"/>
        </w:rPr>
      </w:pPr>
      <w:r w:rsidRPr="00AC7006">
        <w:rPr>
          <w:rFonts w:ascii="Arial" w:hAnsi="Arial" w:cs="Arial"/>
          <w:b/>
          <w:sz w:val="20"/>
          <w:szCs w:val="20"/>
        </w:rPr>
        <w:lastRenderedPageBreak/>
        <w:t>Formy podpory člověka, který se rozhodl odejít z ústavu</w:t>
      </w:r>
    </w:p>
    <w:p w14:paraId="1D90DF73" w14:textId="4576E2B6" w:rsidR="00AC7006" w:rsidRPr="00AC7006" w:rsidRDefault="00B32E8C" w:rsidP="00AC7006">
      <w:pPr>
        <w:spacing w:after="120" w:line="280" w:lineRule="atLeast"/>
        <w:jc w:val="both"/>
        <w:rPr>
          <w:rFonts w:ascii="Arial" w:hAnsi="Arial" w:cs="Arial"/>
          <w:sz w:val="20"/>
          <w:szCs w:val="20"/>
        </w:rPr>
      </w:pPr>
      <w:r>
        <w:rPr>
          <w:rFonts w:ascii="Arial" w:hAnsi="Arial" w:cs="Arial"/>
          <w:sz w:val="20"/>
          <w:szCs w:val="20"/>
        </w:rPr>
        <w:t>Jedná se o</w:t>
      </w:r>
      <w:r w:rsidR="00AC7006" w:rsidRPr="00AC7006">
        <w:rPr>
          <w:rFonts w:ascii="Arial" w:hAnsi="Arial" w:cs="Arial"/>
          <w:sz w:val="20"/>
          <w:szCs w:val="20"/>
        </w:rPr>
        <w:t xml:space="preserve"> dokument se zapojením zaměstnanců pobytových sociálních služeb a jejich klientů, </w:t>
      </w:r>
      <w:r w:rsidR="00F14560">
        <w:rPr>
          <w:rFonts w:ascii="Arial" w:hAnsi="Arial" w:cs="Arial"/>
          <w:sz w:val="20"/>
          <w:szCs w:val="20"/>
        </w:rPr>
        <w:t xml:space="preserve">tj. </w:t>
      </w:r>
      <w:r w:rsidR="00AC7006" w:rsidRPr="00AC7006">
        <w:rPr>
          <w:rFonts w:ascii="Arial" w:hAnsi="Arial" w:cs="Arial"/>
          <w:sz w:val="20"/>
          <w:szCs w:val="20"/>
        </w:rPr>
        <w:t xml:space="preserve">lidí se zdravotním postižením. </w:t>
      </w:r>
      <w:r>
        <w:rPr>
          <w:rFonts w:ascii="Arial" w:hAnsi="Arial" w:cs="Arial"/>
          <w:sz w:val="20"/>
          <w:szCs w:val="20"/>
        </w:rPr>
        <w:t>Tento vzdělávací film p</w:t>
      </w:r>
      <w:r w:rsidR="00AC7006" w:rsidRPr="00AC7006">
        <w:rPr>
          <w:rFonts w:ascii="Arial" w:hAnsi="Arial" w:cs="Arial"/>
          <w:sz w:val="20"/>
          <w:szCs w:val="20"/>
        </w:rPr>
        <w:t xml:space="preserve">ředstaví vlastní zkušenosti klienta a zaměstnance, „svědectví“ – přímá řeč těch, kterých se služby týkají, omezení výkladů a komentářů. </w:t>
      </w:r>
    </w:p>
    <w:p w14:paraId="59D8F95F" w14:textId="70EC431F" w:rsidR="00AC7006" w:rsidRPr="00AC7006" w:rsidRDefault="00B32E8C" w:rsidP="00AC7006">
      <w:pPr>
        <w:pStyle w:val="Odstavecseseznamem"/>
        <w:spacing w:after="120" w:line="280" w:lineRule="atLeast"/>
        <w:ind w:left="0"/>
        <w:jc w:val="both"/>
        <w:rPr>
          <w:rFonts w:ascii="Arial" w:hAnsi="Arial" w:cs="Arial"/>
          <w:b/>
          <w:sz w:val="20"/>
          <w:szCs w:val="20"/>
        </w:rPr>
      </w:pPr>
      <w:r>
        <w:rPr>
          <w:rFonts w:ascii="Arial" w:hAnsi="Arial" w:cs="Arial"/>
          <w:sz w:val="20"/>
          <w:szCs w:val="20"/>
        </w:rPr>
        <w:t>Tento vzdělávací f</w:t>
      </w:r>
      <w:r w:rsidR="00AC7006" w:rsidRPr="00AC7006">
        <w:rPr>
          <w:rFonts w:ascii="Arial" w:hAnsi="Arial" w:cs="Arial"/>
          <w:sz w:val="20"/>
          <w:szCs w:val="20"/>
        </w:rPr>
        <w:t xml:space="preserve">ilm </w:t>
      </w:r>
      <w:r>
        <w:rPr>
          <w:rFonts w:ascii="Arial" w:hAnsi="Arial" w:cs="Arial"/>
          <w:sz w:val="20"/>
          <w:szCs w:val="20"/>
        </w:rPr>
        <w:t xml:space="preserve">bude </w:t>
      </w:r>
      <w:r w:rsidR="00AC7006" w:rsidRPr="00AC7006">
        <w:rPr>
          <w:rFonts w:ascii="Arial" w:hAnsi="Arial" w:cs="Arial"/>
          <w:sz w:val="20"/>
          <w:szCs w:val="20"/>
        </w:rPr>
        <w:t>pracovat s</w:t>
      </w:r>
      <w:r>
        <w:rPr>
          <w:rFonts w:ascii="Arial" w:hAnsi="Arial" w:cs="Arial"/>
          <w:sz w:val="20"/>
          <w:szCs w:val="20"/>
        </w:rPr>
        <w:t> </w:t>
      </w:r>
      <w:r w:rsidR="00AC7006" w:rsidRPr="00AC7006">
        <w:rPr>
          <w:rFonts w:ascii="Arial" w:hAnsi="Arial" w:cs="Arial"/>
          <w:sz w:val="20"/>
          <w:szCs w:val="20"/>
        </w:rPr>
        <w:t>otázkami</w:t>
      </w:r>
      <w:r>
        <w:rPr>
          <w:rFonts w:ascii="Arial" w:hAnsi="Arial" w:cs="Arial"/>
          <w:sz w:val="20"/>
          <w:szCs w:val="20"/>
        </w:rPr>
        <w:t>:</w:t>
      </w:r>
    </w:p>
    <w:p w14:paraId="73E38CFF" w14:textId="32D7ED2C" w:rsidR="00AC7006" w:rsidRPr="00AC7006" w:rsidRDefault="00B32E8C" w:rsidP="00AC7006">
      <w:pPr>
        <w:pStyle w:val="Odstavecseseznamem"/>
        <w:numPr>
          <w:ilvl w:val="0"/>
          <w:numId w:val="36"/>
        </w:numPr>
        <w:spacing w:after="120" w:line="280" w:lineRule="atLeast"/>
        <w:contextualSpacing/>
        <w:jc w:val="both"/>
        <w:rPr>
          <w:rFonts w:ascii="Arial" w:hAnsi="Arial" w:cs="Arial"/>
          <w:sz w:val="20"/>
          <w:szCs w:val="20"/>
        </w:rPr>
      </w:pPr>
      <w:r>
        <w:rPr>
          <w:rFonts w:ascii="Arial" w:hAnsi="Arial" w:cs="Arial"/>
          <w:sz w:val="20"/>
          <w:szCs w:val="20"/>
        </w:rPr>
        <w:t>C</w:t>
      </w:r>
      <w:r w:rsidR="00AC7006" w:rsidRPr="00AC7006">
        <w:rPr>
          <w:rFonts w:ascii="Arial" w:hAnsi="Arial" w:cs="Arial"/>
          <w:sz w:val="20"/>
          <w:szCs w:val="20"/>
        </w:rPr>
        <w:t>o je třeba udělat, co je důležité</w:t>
      </w:r>
      <w:r>
        <w:rPr>
          <w:rFonts w:ascii="Arial" w:hAnsi="Arial" w:cs="Arial"/>
          <w:sz w:val="20"/>
          <w:szCs w:val="20"/>
        </w:rPr>
        <w:t>?</w:t>
      </w:r>
      <w:r w:rsidR="00AC7006" w:rsidRPr="00AC7006">
        <w:rPr>
          <w:rFonts w:ascii="Arial" w:hAnsi="Arial" w:cs="Arial"/>
          <w:sz w:val="20"/>
          <w:szCs w:val="20"/>
        </w:rPr>
        <w:t xml:space="preserve"> (z pohledu klienta, aby mohl ústav opustit)</w:t>
      </w:r>
    </w:p>
    <w:p w14:paraId="7BA50A85" w14:textId="20B2715A" w:rsidR="00AC7006" w:rsidRPr="00AC7006" w:rsidRDefault="00B32E8C" w:rsidP="00AC7006">
      <w:pPr>
        <w:pStyle w:val="Odstavecseseznamem"/>
        <w:numPr>
          <w:ilvl w:val="0"/>
          <w:numId w:val="36"/>
        </w:numPr>
        <w:spacing w:after="120" w:line="280" w:lineRule="atLeast"/>
        <w:contextualSpacing/>
        <w:jc w:val="both"/>
        <w:rPr>
          <w:rFonts w:ascii="Arial" w:hAnsi="Arial" w:cs="Arial"/>
          <w:sz w:val="20"/>
          <w:szCs w:val="20"/>
        </w:rPr>
      </w:pPr>
      <w:r>
        <w:rPr>
          <w:rFonts w:ascii="Arial" w:hAnsi="Arial" w:cs="Arial"/>
          <w:sz w:val="20"/>
          <w:szCs w:val="20"/>
        </w:rPr>
        <w:t>J</w:t>
      </w:r>
      <w:r w:rsidR="00AC7006" w:rsidRPr="00AC7006">
        <w:rPr>
          <w:rFonts w:ascii="Arial" w:hAnsi="Arial" w:cs="Arial"/>
          <w:sz w:val="20"/>
          <w:szCs w:val="20"/>
        </w:rPr>
        <w:t>ak s klientem naplánovat změnu</w:t>
      </w:r>
      <w:r>
        <w:rPr>
          <w:rFonts w:ascii="Arial" w:hAnsi="Arial" w:cs="Arial"/>
          <w:sz w:val="20"/>
          <w:szCs w:val="20"/>
        </w:rPr>
        <w:t>?</w:t>
      </w:r>
      <w:r w:rsidR="00AC7006" w:rsidRPr="00AC7006">
        <w:rPr>
          <w:rFonts w:ascii="Arial" w:hAnsi="Arial" w:cs="Arial"/>
          <w:sz w:val="20"/>
          <w:szCs w:val="20"/>
        </w:rPr>
        <w:t xml:space="preserve"> (zde může být přesah k filmu </w:t>
      </w:r>
      <w:r w:rsidRPr="00B32E8C">
        <w:rPr>
          <w:rFonts w:ascii="Arial" w:hAnsi="Arial" w:cs="Arial"/>
          <w:i/>
          <w:sz w:val="20"/>
          <w:szCs w:val="20"/>
        </w:rPr>
        <w:t>„</w:t>
      </w:r>
      <w:r w:rsidR="00AC7006" w:rsidRPr="00B32E8C">
        <w:rPr>
          <w:rFonts w:ascii="Arial" w:hAnsi="Arial" w:cs="Arial"/>
          <w:i/>
          <w:sz w:val="20"/>
          <w:szCs w:val="20"/>
        </w:rPr>
        <w:t>Plánování zaměřené na člověka – jak může překonávat překážky a začít nový, samostatnější život s menší podporou</w:t>
      </w:r>
      <w:r w:rsidRPr="00B32E8C">
        <w:rPr>
          <w:rFonts w:ascii="Arial" w:hAnsi="Arial" w:cs="Arial"/>
          <w:i/>
          <w:sz w:val="20"/>
          <w:szCs w:val="20"/>
        </w:rPr>
        <w:t>“</w:t>
      </w:r>
      <w:r w:rsidR="00AC7006" w:rsidRPr="00AC7006">
        <w:rPr>
          <w:rFonts w:ascii="Arial" w:hAnsi="Arial" w:cs="Arial"/>
          <w:i/>
          <w:sz w:val="20"/>
          <w:szCs w:val="20"/>
        </w:rPr>
        <w:t>)</w:t>
      </w:r>
    </w:p>
    <w:p w14:paraId="05918223" w14:textId="7FE23698" w:rsidR="00AC7006" w:rsidRPr="00AC7006" w:rsidRDefault="00B32E8C" w:rsidP="00AC7006">
      <w:pPr>
        <w:spacing w:after="120" w:line="280" w:lineRule="atLeast"/>
        <w:jc w:val="both"/>
        <w:rPr>
          <w:rFonts w:ascii="Arial" w:hAnsi="Arial" w:cs="Arial"/>
          <w:sz w:val="20"/>
          <w:szCs w:val="20"/>
        </w:rPr>
      </w:pPr>
      <w:r>
        <w:rPr>
          <w:rFonts w:ascii="Arial" w:hAnsi="Arial" w:cs="Arial"/>
          <w:sz w:val="20"/>
          <w:szCs w:val="20"/>
        </w:rPr>
        <w:t>Vzdělávací f</w:t>
      </w:r>
      <w:r w:rsidR="00AC7006" w:rsidRPr="00AC7006">
        <w:rPr>
          <w:rFonts w:ascii="Arial" w:hAnsi="Arial" w:cs="Arial"/>
          <w:sz w:val="20"/>
          <w:szCs w:val="20"/>
        </w:rPr>
        <w:t>ilm se může dotknout následujících oblastí, ve kterých</w:t>
      </w:r>
      <w:r w:rsidR="00F11CA4">
        <w:rPr>
          <w:rFonts w:ascii="Arial" w:hAnsi="Arial" w:cs="Arial"/>
          <w:sz w:val="20"/>
          <w:szCs w:val="20"/>
        </w:rPr>
        <w:t xml:space="preserve"> se člověk připravuje na změnu:</w:t>
      </w:r>
    </w:p>
    <w:p w14:paraId="3A3A28E5" w14:textId="77777777" w:rsidR="00AC7006" w:rsidRPr="00B32E8C" w:rsidRDefault="00AC7006" w:rsidP="00B32E8C">
      <w:pPr>
        <w:pStyle w:val="Odstavecseseznamem"/>
        <w:numPr>
          <w:ilvl w:val="0"/>
          <w:numId w:val="42"/>
        </w:numPr>
        <w:spacing w:after="120" w:line="280" w:lineRule="atLeast"/>
        <w:jc w:val="both"/>
        <w:rPr>
          <w:rFonts w:ascii="Arial" w:hAnsi="Arial" w:cs="Arial"/>
          <w:sz w:val="20"/>
          <w:szCs w:val="20"/>
        </w:rPr>
      </w:pPr>
      <w:r w:rsidRPr="00B32E8C">
        <w:rPr>
          <w:rFonts w:ascii="Arial" w:hAnsi="Arial" w:cs="Arial"/>
          <w:sz w:val="20"/>
          <w:szCs w:val="20"/>
        </w:rPr>
        <w:t>komunikace, péče o sebe, péče o domácnost, bezpečí, vztahy, bydlení, finance a úřady, zdraví,</w:t>
      </w:r>
    </w:p>
    <w:p w14:paraId="643FAB29" w14:textId="77777777" w:rsidR="00AC7006" w:rsidRPr="00B32E8C" w:rsidRDefault="00AC7006" w:rsidP="00B32E8C">
      <w:pPr>
        <w:pStyle w:val="Odstavecseseznamem"/>
        <w:numPr>
          <w:ilvl w:val="0"/>
          <w:numId w:val="42"/>
        </w:numPr>
        <w:spacing w:after="120" w:line="280" w:lineRule="atLeast"/>
        <w:jc w:val="both"/>
        <w:rPr>
          <w:rFonts w:ascii="Arial" w:hAnsi="Arial" w:cs="Arial"/>
          <w:sz w:val="20"/>
          <w:szCs w:val="20"/>
        </w:rPr>
      </w:pPr>
      <w:r w:rsidRPr="00B32E8C">
        <w:rPr>
          <w:rFonts w:ascii="Arial" w:hAnsi="Arial" w:cs="Arial"/>
          <w:sz w:val="20"/>
          <w:szCs w:val="20"/>
        </w:rPr>
        <w:t>osobní uplatnění a spokojený život, mobilita a orientace, získávání informací.</w:t>
      </w:r>
    </w:p>
    <w:p w14:paraId="131B97A3" w14:textId="0F69B0B8" w:rsidR="00AC7006" w:rsidRPr="00AC7006" w:rsidRDefault="00AC7006" w:rsidP="00AC7006">
      <w:pPr>
        <w:spacing w:after="120" w:line="280" w:lineRule="atLeast"/>
        <w:jc w:val="both"/>
        <w:rPr>
          <w:rFonts w:ascii="Arial" w:hAnsi="Arial" w:cs="Arial"/>
          <w:sz w:val="20"/>
          <w:szCs w:val="20"/>
        </w:rPr>
      </w:pPr>
      <w:r w:rsidRPr="00AC7006">
        <w:rPr>
          <w:rFonts w:ascii="Arial" w:hAnsi="Arial" w:cs="Arial"/>
          <w:sz w:val="20"/>
          <w:szCs w:val="20"/>
        </w:rPr>
        <w:t xml:space="preserve">Jde také o formy podpory – dobré i špatné zkušenosti např. s nácviky – v ústavu, v „domečku“ – vytvořeném nácvikovém prostoru, v terénu – v místě, kde bude člověk bydlet po opuštění ústavu. Co se osvědčilo, co ne. </w:t>
      </w:r>
      <w:r w:rsidR="00B32E8C">
        <w:rPr>
          <w:rFonts w:ascii="Arial" w:hAnsi="Arial" w:cs="Arial"/>
          <w:sz w:val="20"/>
          <w:szCs w:val="20"/>
        </w:rPr>
        <w:t>Tento vzdělávací f</w:t>
      </w:r>
      <w:r w:rsidRPr="00AC7006">
        <w:rPr>
          <w:rFonts w:ascii="Arial" w:hAnsi="Arial" w:cs="Arial"/>
          <w:sz w:val="20"/>
          <w:szCs w:val="20"/>
        </w:rPr>
        <w:t>ilm by měl upozornit, na co se nesmí zapomínat: nestačí pouze přestěhování, je třeba také pomoci člověku v začlenění do komunity a navazování vztahů, a ukázat to na konkrétních příkladech, příbězích.</w:t>
      </w:r>
    </w:p>
    <w:p w14:paraId="06655A7D" w14:textId="77777777" w:rsidR="00AC7006" w:rsidRPr="00AC7006" w:rsidRDefault="00AC7006" w:rsidP="004E1734">
      <w:pPr>
        <w:pStyle w:val="Odstavecseseznamem"/>
        <w:numPr>
          <w:ilvl w:val="0"/>
          <w:numId w:val="39"/>
        </w:numPr>
        <w:spacing w:before="120" w:after="120" w:line="280" w:lineRule="atLeast"/>
        <w:ind w:left="426" w:hanging="426"/>
        <w:contextualSpacing/>
        <w:jc w:val="both"/>
        <w:rPr>
          <w:rFonts w:ascii="Arial" w:hAnsi="Arial" w:cs="Arial"/>
          <w:b/>
          <w:sz w:val="20"/>
          <w:szCs w:val="20"/>
        </w:rPr>
      </w:pPr>
      <w:r w:rsidRPr="00AC7006">
        <w:rPr>
          <w:rFonts w:ascii="Arial" w:hAnsi="Arial" w:cs="Arial"/>
          <w:b/>
          <w:sz w:val="20"/>
          <w:szCs w:val="20"/>
        </w:rPr>
        <w:t>Zamezení zavádění ústavních zvyklostí do chráněného bydlení, dobré i špatné příklady z praxe</w:t>
      </w:r>
    </w:p>
    <w:p w14:paraId="794D223B" w14:textId="64AD44DB" w:rsidR="00AC7006" w:rsidRPr="00AC7006" w:rsidRDefault="000E7DB6" w:rsidP="00AC7006">
      <w:pPr>
        <w:spacing w:after="120" w:line="280" w:lineRule="atLeast"/>
        <w:jc w:val="both"/>
        <w:rPr>
          <w:rFonts w:ascii="Arial" w:hAnsi="Arial" w:cs="Arial"/>
          <w:sz w:val="20"/>
          <w:szCs w:val="20"/>
        </w:rPr>
      </w:pPr>
      <w:r>
        <w:rPr>
          <w:rFonts w:ascii="Arial" w:hAnsi="Arial" w:cs="Arial"/>
          <w:sz w:val="20"/>
          <w:szCs w:val="20"/>
        </w:rPr>
        <w:t>Tento vzdělávací f</w:t>
      </w:r>
      <w:r w:rsidR="00AC7006" w:rsidRPr="00AC7006">
        <w:rPr>
          <w:rFonts w:ascii="Arial" w:hAnsi="Arial" w:cs="Arial"/>
          <w:sz w:val="20"/>
          <w:szCs w:val="20"/>
        </w:rPr>
        <w:t xml:space="preserve">ilm by měl upozorňovat na rizikové situace, které mohou nastat v nových domácnostech po opuštění ústavu, upozornit na to, že změnou prostředí práce nekončí, že je nutné zamezit dosavadní praxi a zavést zcela jiný přístup v práci s lidmi v pobytových službách. S touto problematikou se </w:t>
      </w:r>
      <w:r>
        <w:rPr>
          <w:rFonts w:ascii="Arial" w:hAnsi="Arial" w:cs="Arial"/>
          <w:sz w:val="20"/>
          <w:szCs w:val="20"/>
        </w:rPr>
        <w:t xml:space="preserve">klienti </w:t>
      </w:r>
      <w:r w:rsidR="00AC7006" w:rsidRPr="00AC7006">
        <w:rPr>
          <w:rFonts w:ascii="Arial" w:hAnsi="Arial" w:cs="Arial"/>
          <w:sz w:val="20"/>
          <w:szCs w:val="20"/>
        </w:rPr>
        <w:t>setkávají i ve službách, kde došlo k transformaci již před několika lety, přesto se na odbourání „ústavnosti“ musí stále dávat pozor.</w:t>
      </w:r>
    </w:p>
    <w:p w14:paraId="3DFB6823" w14:textId="31018EDA" w:rsidR="00AC7006" w:rsidRPr="00AC7006" w:rsidRDefault="000E7DB6" w:rsidP="00A01677">
      <w:pPr>
        <w:spacing w:after="120" w:line="280" w:lineRule="atLeast"/>
        <w:jc w:val="both"/>
        <w:rPr>
          <w:rFonts w:ascii="Arial" w:hAnsi="Arial" w:cs="Arial"/>
          <w:sz w:val="20"/>
          <w:szCs w:val="20"/>
        </w:rPr>
      </w:pPr>
      <w:r>
        <w:rPr>
          <w:rFonts w:ascii="Arial" w:hAnsi="Arial" w:cs="Arial"/>
          <w:sz w:val="20"/>
          <w:szCs w:val="20"/>
        </w:rPr>
        <w:t>Jedná se o</w:t>
      </w:r>
      <w:r w:rsidRPr="00AC7006">
        <w:rPr>
          <w:rFonts w:ascii="Arial" w:hAnsi="Arial" w:cs="Arial"/>
          <w:sz w:val="20"/>
          <w:szCs w:val="20"/>
        </w:rPr>
        <w:t xml:space="preserve"> </w:t>
      </w:r>
      <w:r w:rsidR="00AC7006" w:rsidRPr="00AC7006">
        <w:rPr>
          <w:rFonts w:ascii="Arial" w:hAnsi="Arial" w:cs="Arial"/>
          <w:sz w:val="20"/>
          <w:szCs w:val="20"/>
        </w:rPr>
        <w:t xml:space="preserve">dokument se zapojením zaměstnanců pobytových sociálních služeb a jejich klientů, lidí se zdravotním postižením, případně </w:t>
      </w:r>
      <w:r>
        <w:rPr>
          <w:rFonts w:ascii="Arial" w:hAnsi="Arial" w:cs="Arial"/>
          <w:sz w:val="20"/>
          <w:szCs w:val="20"/>
        </w:rPr>
        <w:t xml:space="preserve">(po domluvě s Objednatelem) </w:t>
      </w:r>
      <w:r w:rsidR="003859D0">
        <w:rPr>
          <w:rFonts w:ascii="Arial" w:hAnsi="Arial" w:cs="Arial"/>
          <w:sz w:val="20"/>
          <w:szCs w:val="20"/>
        </w:rPr>
        <w:t>může obsahovat hranou scénku</w:t>
      </w:r>
      <w:r w:rsidR="00AC7006" w:rsidRPr="00AC7006">
        <w:rPr>
          <w:rFonts w:ascii="Arial" w:hAnsi="Arial" w:cs="Arial"/>
          <w:sz w:val="20"/>
          <w:szCs w:val="20"/>
        </w:rPr>
        <w:t xml:space="preserve"> (k navození jednotlivých situací). Představení příkladů, situací, jak mohou ústavní zvyklosti v malých domácnostech vypadat, co vede k tomu, že se k nim sklouzává, jak je hlídat, jak jim zabraňovat,</w:t>
      </w:r>
      <w:r w:rsidR="00AF5C1F">
        <w:rPr>
          <w:rFonts w:ascii="Arial" w:hAnsi="Arial" w:cs="Arial"/>
          <w:sz w:val="20"/>
          <w:szCs w:val="20"/>
        </w:rPr>
        <w:br/>
      </w:r>
      <w:r w:rsidR="00AC7006" w:rsidRPr="00AC7006">
        <w:rPr>
          <w:rFonts w:ascii="Arial" w:hAnsi="Arial" w:cs="Arial"/>
          <w:sz w:val="20"/>
          <w:szCs w:val="20"/>
        </w:rPr>
        <w:t>tj. dobrá i špatná prax</w:t>
      </w:r>
      <w:r w:rsidR="00AC7006" w:rsidRPr="00A01677">
        <w:rPr>
          <w:rFonts w:ascii="Arial" w:hAnsi="Arial" w:cs="Arial"/>
          <w:sz w:val="20"/>
          <w:szCs w:val="20"/>
        </w:rPr>
        <w:t>e.</w:t>
      </w:r>
    </w:p>
    <w:p w14:paraId="70D6DBAE" w14:textId="06D5878C" w:rsidR="00AC7006" w:rsidRPr="00AC7006" w:rsidRDefault="00AC7006" w:rsidP="00AC7006">
      <w:pPr>
        <w:pStyle w:val="Odstavecseseznamem"/>
        <w:spacing w:after="120" w:line="280" w:lineRule="atLeast"/>
        <w:ind w:left="0"/>
        <w:jc w:val="both"/>
        <w:rPr>
          <w:rFonts w:ascii="Arial" w:hAnsi="Arial" w:cs="Arial"/>
          <w:sz w:val="20"/>
          <w:szCs w:val="20"/>
        </w:rPr>
      </w:pPr>
      <w:r w:rsidRPr="00AC7006">
        <w:rPr>
          <w:rFonts w:ascii="Arial" w:hAnsi="Arial" w:cs="Arial"/>
          <w:sz w:val="20"/>
          <w:szCs w:val="20"/>
        </w:rPr>
        <w:t xml:space="preserve">U diváků by měl </w:t>
      </w:r>
      <w:r w:rsidR="009E43B8">
        <w:rPr>
          <w:rFonts w:ascii="Arial" w:hAnsi="Arial" w:cs="Arial"/>
          <w:sz w:val="20"/>
          <w:szCs w:val="20"/>
        </w:rPr>
        <w:t xml:space="preserve">vzdělávací </w:t>
      </w:r>
      <w:r w:rsidRPr="00AC7006">
        <w:rPr>
          <w:rFonts w:ascii="Arial" w:hAnsi="Arial" w:cs="Arial"/>
          <w:sz w:val="20"/>
          <w:szCs w:val="20"/>
        </w:rPr>
        <w:t xml:space="preserve">film vzbudit </w:t>
      </w:r>
      <w:r w:rsidR="000E7DB6">
        <w:rPr>
          <w:rFonts w:ascii="Arial" w:hAnsi="Arial" w:cs="Arial"/>
          <w:sz w:val="20"/>
          <w:szCs w:val="20"/>
        </w:rPr>
        <w:t>„</w:t>
      </w:r>
      <w:r w:rsidRPr="00AC7006">
        <w:rPr>
          <w:rFonts w:ascii="Arial" w:hAnsi="Arial" w:cs="Arial"/>
          <w:sz w:val="20"/>
          <w:szCs w:val="20"/>
        </w:rPr>
        <w:t>aha efekt</w:t>
      </w:r>
      <w:r w:rsidR="000E7DB6">
        <w:rPr>
          <w:rFonts w:ascii="Arial" w:hAnsi="Arial" w:cs="Arial"/>
          <w:sz w:val="20"/>
          <w:szCs w:val="20"/>
        </w:rPr>
        <w:t>“</w:t>
      </w:r>
      <w:r w:rsidRPr="00AC7006">
        <w:rPr>
          <w:rFonts w:ascii="Arial" w:hAnsi="Arial" w:cs="Arial"/>
          <w:sz w:val="20"/>
          <w:szCs w:val="20"/>
        </w:rPr>
        <w:t xml:space="preserve"> v oblastech:</w:t>
      </w:r>
    </w:p>
    <w:p w14:paraId="7DB6A1A9" w14:textId="1B89F3F6" w:rsidR="00AC7006" w:rsidRPr="00AC7006" w:rsidRDefault="00AC7006" w:rsidP="00AC7006">
      <w:pPr>
        <w:pStyle w:val="Odstavecseseznamem"/>
        <w:numPr>
          <w:ilvl w:val="0"/>
          <w:numId w:val="40"/>
        </w:numPr>
        <w:spacing w:after="120" w:line="280" w:lineRule="atLeast"/>
        <w:contextualSpacing/>
        <w:jc w:val="both"/>
        <w:rPr>
          <w:rFonts w:ascii="Arial" w:hAnsi="Arial" w:cs="Arial"/>
          <w:sz w:val="20"/>
          <w:szCs w:val="20"/>
        </w:rPr>
      </w:pPr>
      <w:r w:rsidRPr="00AC7006">
        <w:rPr>
          <w:rFonts w:ascii="Arial" w:hAnsi="Arial" w:cs="Arial"/>
          <w:sz w:val="20"/>
          <w:szCs w:val="20"/>
        </w:rPr>
        <w:t>nestačí pouze přestěhování, důležité je začlenit člověka z ústavu v novém bydlišti do společnosti, navázat vztahy,</w:t>
      </w:r>
    </w:p>
    <w:p w14:paraId="6264CF8C" w14:textId="753F9899" w:rsidR="00AC7006" w:rsidRPr="00AC7006" w:rsidRDefault="00AC7006" w:rsidP="00AC7006">
      <w:pPr>
        <w:pStyle w:val="Odstavecseseznamem"/>
        <w:numPr>
          <w:ilvl w:val="0"/>
          <w:numId w:val="40"/>
        </w:numPr>
        <w:spacing w:after="120" w:line="280" w:lineRule="atLeast"/>
        <w:contextualSpacing/>
        <w:jc w:val="both"/>
        <w:rPr>
          <w:rFonts w:ascii="Arial" w:hAnsi="Arial" w:cs="Arial"/>
          <w:sz w:val="20"/>
          <w:szCs w:val="20"/>
        </w:rPr>
      </w:pPr>
      <w:r w:rsidRPr="00AC7006">
        <w:rPr>
          <w:rFonts w:ascii="Arial" w:hAnsi="Arial" w:cs="Arial"/>
          <w:sz w:val="20"/>
          <w:szCs w:val="20"/>
        </w:rPr>
        <w:t xml:space="preserve">člověk v ústavu má okolí, které ho ovlivňuje </w:t>
      </w:r>
      <w:r w:rsidR="000E7DB6">
        <w:rPr>
          <w:rFonts w:ascii="Arial" w:hAnsi="Arial" w:cs="Arial"/>
          <w:sz w:val="20"/>
          <w:szCs w:val="20"/>
        </w:rPr>
        <w:t>–</w:t>
      </w:r>
      <w:r w:rsidRPr="00AC7006">
        <w:rPr>
          <w:rFonts w:ascii="Arial" w:hAnsi="Arial" w:cs="Arial"/>
          <w:sz w:val="20"/>
          <w:szCs w:val="20"/>
        </w:rPr>
        <w:t xml:space="preserve"> potřeba práce s okolím klienta (blízcí, ale</w:t>
      </w:r>
      <w:r w:rsidR="000E7DB6">
        <w:rPr>
          <w:rFonts w:ascii="Arial" w:hAnsi="Arial" w:cs="Arial"/>
          <w:sz w:val="20"/>
          <w:szCs w:val="20"/>
        </w:rPr>
        <w:br/>
      </w:r>
      <w:r w:rsidRPr="00AC7006">
        <w:rPr>
          <w:rFonts w:ascii="Arial" w:hAnsi="Arial" w:cs="Arial"/>
          <w:sz w:val="20"/>
          <w:szCs w:val="20"/>
        </w:rPr>
        <w:t>i veřejnost a poskytovatelé veřejných služeb),</w:t>
      </w:r>
    </w:p>
    <w:p w14:paraId="507B1124" w14:textId="092CEB70" w:rsidR="00AC7006" w:rsidRPr="00AC7006" w:rsidRDefault="00AC7006" w:rsidP="00AC7006">
      <w:pPr>
        <w:pStyle w:val="Odstavecseseznamem"/>
        <w:numPr>
          <w:ilvl w:val="0"/>
          <w:numId w:val="40"/>
        </w:numPr>
        <w:spacing w:after="120" w:line="280" w:lineRule="atLeast"/>
        <w:contextualSpacing/>
        <w:jc w:val="both"/>
        <w:rPr>
          <w:rFonts w:ascii="Arial" w:hAnsi="Arial" w:cs="Arial"/>
          <w:sz w:val="20"/>
          <w:szCs w:val="20"/>
        </w:rPr>
      </w:pPr>
      <w:r w:rsidRPr="00AC7006">
        <w:rPr>
          <w:rFonts w:ascii="Arial" w:hAnsi="Arial" w:cs="Arial"/>
          <w:sz w:val="20"/>
          <w:szCs w:val="20"/>
        </w:rPr>
        <w:t>mít strach je normální – cílem je snížení úzkosti zaměstnanců, že klienti něco nezvládnou</w:t>
      </w:r>
      <w:r w:rsidR="00BB745C">
        <w:rPr>
          <w:rFonts w:ascii="Arial" w:hAnsi="Arial" w:cs="Arial"/>
          <w:sz w:val="20"/>
          <w:szCs w:val="20"/>
        </w:rPr>
        <w:br/>
      </w:r>
      <w:r w:rsidRPr="00AC7006">
        <w:rPr>
          <w:rFonts w:ascii="Arial" w:hAnsi="Arial" w:cs="Arial"/>
          <w:sz w:val="20"/>
          <w:szCs w:val="20"/>
        </w:rPr>
        <w:t>a oni proto návazně profesně selžou,</w:t>
      </w:r>
    </w:p>
    <w:p w14:paraId="1C4D5F68" w14:textId="48E44B2E" w:rsidR="00AC7006" w:rsidRPr="00AC7006" w:rsidRDefault="00AC7006" w:rsidP="00AC7006">
      <w:pPr>
        <w:pStyle w:val="Odstavecseseznamem"/>
        <w:numPr>
          <w:ilvl w:val="0"/>
          <w:numId w:val="40"/>
        </w:numPr>
        <w:spacing w:after="120" w:line="280" w:lineRule="atLeast"/>
        <w:contextualSpacing/>
        <w:jc w:val="both"/>
        <w:rPr>
          <w:rFonts w:ascii="Arial" w:hAnsi="Arial" w:cs="Arial"/>
          <w:sz w:val="20"/>
          <w:szCs w:val="20"/>
        </w:rPr>
      </w:pPr>
      <w:r w:rsidRPr="00AC7006">
        <w:rPr>
          <w:rFonts w:ascii="Arial" w:hAnsi="Arial" w:cs="Arial"/>
          <w:sz w:val="20"/>
          <w:szCs w:val="20"/>
        </w:rPr>
        <w:t xml:space="preserve">ač mají postižení, jsou to lidé jako já </w:t>
      </w:r>
      <w:r w:rsidR="00DF5AE2">
        <w:rPr>
          <w:rFonts w:ascii="Arial" w:hAnsi="Arial" w:cs="Arial"/>
          <w:sz w:val="20"/>
          <w:szCs w:val="20"/>
        </w:rPr>
        <w:t>–</w:t>
      </w:r>
      <w:r w:rsidRPr="00AC7006">
        <w:rPr>
          <w:rFonts w:ascii="Arial" w:hAnsi="Arial" w:cs="Arial"/>
          <w:sz w:val="20"/>
          <w:szCs w:val="20"/>
        </w:rPr>
        <w:t xml:space="preserve"> </w:t>
      </w:r>
      <w:r w:rsidRPr="00AC7006">
        <w:rPr>
          <w:rFonts w:ascii="Arial" w:hAnsi="Arial" w:cs="Arial"/>
          <w:i/>
          <w:sz w:val="20"/>
          <w:szCs w:val="20"/>
        </w:rPr>
        <w:t>práce s pohledem zaměstnanců na klienty – „ty naše děti toto nemůžou samy zvládnout, bez nás, stále nás potřebují“</w:t>
      </w:r>
      <w:r w:rsidRPr="00AC7006">
        <w:rPr>
          <w:rFonts w:ascii="Arial" w:hAnsi="Arial" w:cs="Arial"/>
          <w:sz w:val="20"/>
          <w:szCs w:val="20"/>
        </w:rPr>
        <w:t>,</w:t>
      </w:r>
    </w:p>
    <w:p w14:paraId="5F51DDA4" w14:textId="2205EAEC" w:rsidR="00AC7006" w:rsidRPr="00AC7006" w:rsidRDefault="00AC7006" w:rsidP="00AC7006">
      <w:pPr>
        <w:pStyle w:val="Odstavecseseznamem"/>
        <w:numPr>
          <w:ilvl w:val="0"/>
          <w:numId w:val="40"/>
        </w:numPr>
        <w:spacing w:after="120" w:line="280" w:lineRule="atLeast"/>
        <w:contextualSpacing/>
        <w:jc w:val="both"/>
        <w:rPr>
          <w:rFonts w:ascii="Arial" w:hAnsi="Arial" w:cs="Arial"/>
          <w:sz w:val="20"/>
          <w:szCs w:val="20"/>
        </w:rPr>
      </w:pPr>
      <w:r w:rsidRPr="00AC7006">
        <w:rPr>
          <w:rFonts w:ascii="Arial" w:hAnsi="Arial" w:cs="Arial"/>
          <w:sz w:val="20"/>
          <w:szCs w:val="20"/>
        </w:rPr>
        <w:t>tak, jak to je, mi to vyhovuje – neochota zaměstnanců i klientů převzít větší kompetence</w:t>
      </w:r>
      <w:r w:rsidR="00DF5AE2">
        <w:rPr>
          <w:rFonts w:ascii="Arial" w:hAnsi="Arial" w:cs="Arial"/>
          <w:sz w:val="20"/>
          <w:szCs w:val="20"/>
        </w:rPr>
        <w:br/>
      </w:r>
      <w:r w:rsidRPr="00AC7006">
        <w:rPr>
          <w:rFonts w:ascii="Arial" w:hAnsi="Arial" w:cs="Arial"/>
          <w:sz w:val="20"/>
          <w:szCs w:val="20"/>
        </w:rPr>
        <w:t>a zodpovědnosti,</w:t>
      </w:r>
    </w:p>
    <w:p w14:paraId="62B0B3A5" w14:textId="5C4AAB74" w:rsidR="00AC7006" w:rsidRPr="00AC7006" w:rsidRDefault="00AC7006" w:rsidP="00AC7006">
      <w:pPr>
        <w:pStyle w:val="Odstavecseseznamem"/>
        <w:numPr>
          <w:ilvl w:val="0"/>
          <w:numId w:val="40"/>
        </w:numPr>
        <w:spacing w:after="120" w:line="280" w:lineRule="atLeast"/>
        <w:contextualSpacing/>
        <w:jc w:val="both"/>
        <w:rPr>
          <w:rFonts w:ascii="Arial" w:hAnsi="Arial" w:cs="Arial"/>
          <w:sz w:val="20"/>
          <w:szCs w:val="20"/>
        </w:rPr>
      </w:pPr>
      <w:r w:rsidRPr="00AC7006">
        <w:rPr>
          <w:rFonts w:ascii="Arial" w:hAnsi="Arial" w:cs="Arial"/>
          <w:sz w:val="20"/>
          <w:szCs w:val="20"/>
        </w:rPr>
        <w:t>co se dá dělat s obavami a úzkostí u klientů,</w:t>
      </w:r>
    </w:p>
    <w:p w14:paraId="2FE89D54" w14:textId="719B39CB" w:rsidR="00AC7006" w:rsidRDefault="00AC7006" w:rsidP="00AC7006">
      <w:pPr>
        <w:pStyle w:val="Odstavecseseznamem"/>
        <w:numPr>
          <w:ilvl w:val="0"/>
          <w:numId w:val="40"/>
        </w:numPr>
        <w:spacing w:after="120" w:line="280" w:lineRule="atLeast"/>
        <w:contextualSpacing/>
        <w:jc w:val="both"/>
        <w:rPr>
          <w:rFonts w:ascii="Arial" w:hAnsi="Arial" w:cs="Arial"/>
          <w:sz w:val="20"/>
          <w:szCs w:val="20"/>
        </w:rPr>
      </w:pPr>
      <w:r w:rsidRPr="00AC7006">
        <w:rPr>
          <w:rFonts w:ascii="Arial" w:hAnsi="Arial" w:cs="Arial"/>
          <w:sz w:val="20"/>
          <w:szCs w:val="20"/>
        </w:rPr>
        <w:t xml:space="preserve">jsem člověk a jsem jako ostatní, i když jsem žil dlouho mimo společnost </w:t>
      </w:r>
      <w:r w:rsidR="00DF5AE2">
        <w:rPr>
          <w:rFonts w:ascii="Arial" w:hAnsi="Arial" w:cs="Arial"/>
          <w:sz w:val="20"/>
          <w:szCs w:val="20"/>
        </w:rPr>
        <w:t>–</w:t>
      </w:r>
      <w:r w:rsidRPr="00AC7006">
        <w:rPr>
          <w:rFonts w:ascii="Arial" w:hAnsi="Arial" w:cs="Arial"/>
          <w:sz w:val="20"/>
          <w:szCs w:val="20"/>
        </w:rPr>
        <w:t xml:space="preserve"> snižování autostigmatizace klientů.</w:t>
      </w:r>
    </w:p>
    <w:p w14:paraId="71492290" w14:textId="77777777" w:rsidR="00AC7006" w:rsidRDefault="00AC7006" w:rsidP="00AC7006">
      <w:pPr>
        <w:pStyle w:val="Odstavecseseznamem"/>
        <w:spacing w:after="120" w:line="280" w:lineRule="atLeast"/>
        <w:ind w:left="720"/>
        <w:contextualSpacing/>
        <w:jc w:val="both"/>
        <w:rPr>
          <w:rFonts w:ascii="Arial" w:hAnsi="Arial" w:cs="Arial"/>
          <w:sz w:val="20"/>
          <w:szCs w:val="20"/>
        </w:rPr>
      </w:pPr>
    </w:p>
    <w:p w14:paraId="364DCC30" w14:textId="77777777" w:rsidR="00AC7006" w:rsidRPr="00AC7006" w:rsidRDefault="00AC7006" w:rsidP="004E1734">
      <w:pPr>
        <w:pStyle w:val="Odstavecseseznamem"/>
        <w:numPr>
          <w:ilvl w:val="0"/>
          <w:numId w:val="39"/>
        </w:numPr>
        <w:spacing w:before="120" w:after="120" w:line="280" w:lineRule="atLeast"/>
        <w:ind w:left="426" w:hanging="426"/>
        <w:contextualSpacing/>
        <w:jc w:val="both"/>
        <w:rPr>
          <w:rFonts w:ascii="Arial" w:hAnsi="Arial" w:cs="Arial"/>
          <w:b/>
          <w:sz w:val="20"/>
          <w:szCs w:val="20"/>
        </w:rPr>
      </w:pPr>
      <w:r w:rsidRPr="00AC7006">
        <w:rPr>
          <w:rFonts w:ascii="Arial" w:hAnsi="Arial" w:cs="Arial"/>
          <w:b/>
          <w:sz w:val="20"/>
          <w:szCs w:val="20"/>
        </w:rPr>
        <w:t>Sexualita lidí s mentálním hendikepem v sociálních službách</w:t>
      </w:r>
    </w:p>
    <w:p w14:paraId="31DDBE87" w14:textId="1F0E3281" w:rsidR="00AC7006" w:rsidRPr="00DF5AE2" w:rsidRDefault="00DF5AE2" w:rsidP="00DF5AE2">
      <w:pPr>
        <w:spacing w:after="120" w:line="280" w:lineRule="atLeast"/>
        <w:jc w:val="both"/>
        <w:rPr>
          <w:rFonts w:ascii="Arial" w:hAnsi="Arial" w:cs="Arial"/>
          <w:b/>
          <w:sz w:val="20"/>
          <w:szCs w:val="20"/>
        </w:rPr>
      </w:pPr>
      <w:r>
        <w:rPr>
          <w:rFonts w:ascii="Arial" w:hAnsi="Arial" w:cs="Arial"/>
          <w:sz w:val="20"/>
          <w:szCs w:val="20"/>
        </w:rPr>
        <w:t>Tento vzdělávací film bude p</w:t>
      </w:r>
      <w:r w:rsidR="00AC7006" w:rsidRPr="00DF5AE2">
        <w:rPr>
          <w:rFonts w:ascii="Arial" w:hAnsi="Arial" w:cs="Arial"/>
          <w:sz w:val="20"/>
          <w:szCs w:val="20"/>
        </w:rPr>
        <w:t>racovat s</w:t>
      </w:r>
      <w:r>
        <w:rPr>
          <w:rFonts w:ascii="Arial" w:hAnsi="Arial" w:cs="Arial"/>
          <w:sz w:val="20"/>
          <w:szCs w:val="20"/>
        </w:rPr>
        <w:t xml:space="preserve"> následujícími </w:t>
      </w:r>
      <w:r w:rsidR="00AC7006" w:rsidRPr="00DF5AE2">
        <w:rPr>
          <w:rFonts w:ascii="Arial" w:hAnsi="Arial" w:cs="Arial"/>
          <w:sz w:val="20"/>
          <w:szCs w:val="20"/>
        </w:rPr>
        <w:t>tématy:</w:t>
      </w:r>
    </w:p>
    <w:p w14:paraId="22E302FB" w14:textId="77777777" w:rsidR="00AC7006" w:rsidRPr="00AC7006" w:rsidRDefault="00AC7006" w:rsidP="00AC7006">
      <w:pPr>
        <w:pStyle w:val="Prosttext"/>
        <w:numPr>
          <w:ilvl w:val="3"/>
          <w:numId w:val="36"/>
        </w:numPr>
        <w:spacing w:after="120" w:line="280" w:lineRule="atLeast"/>
        <w:ind w:left="709"/>
        <w:rPr>
          <w:rFonts w:ascii="Arial" w:hAnsi="Arial" w:cs="Arial"/>
          <w:sz w:val="20"/>
          <w:szCs w:val="20"/>
        </w:rPr>
      </w:pPr>
      <w:r w:rsidRPr="00AC7006">
        <w:rPr>
          <w:rFonts w:ascii="Arial" w:hAnsi="Arial" w:cs="Arial"/>
          <w:sz w:val="20"/>
          <w:szCs w:val="20"/>
        </w:rPr>
        <w:t>jak umožnit klientům sociálních služeb o svých sexuálních potřebách mluvit,</w:t>
      </w:r>
    </w:p>
    <w:p w14:paraId="79F62B06" w14:textId="77777777" w:rsidR="00AC7006" w:rsidRPr="00AC7006" w:rsidRDefault="00AC7006" w:rsidP="00AC7006">
      <w:pPr>
        <w:pStyle w:val="Prosttext"/>
        <w:numPr>
          <w:ilvl w:val="0"/>
          <w:numId w:val="36"/>
        </w:numPr>
        <w:spacing w:after="120" w:line="280" w:lineRule="atLeast"/>
        <w:rPr>
          <w:rFonts w:ascii="Arial" w:hAnsi="Arial" w:cs="Arial"/>
          <w:sz w:val="20"/>
          <w:szCs w:val="20"/>
        </w:rPr>
      </w:pPr>
      <w:r w:rsidRPr="00AC7006">
        <w:rPr>
          <w:rFonts w:ascii="Arial" w:hAnsi="Arial" w:cs="Arial"/>
          <w:sz w:val="20"/>
          <w:szCs w:val="20"/>
        </w:rPr>
        <w:t>pomoci získat klientům informace (např. materiály v easy to read, vzdělávací film pro OZP, podpůrci),</w:t>
      </w:r>
    </w:p>
    <w:p w14:paraId="73DD8F32" w14:textId="77777777" w:rsidR="00AC7006" w:rsidRPr="00AC7006" w:rsidRDefault="00AC7006" w:rsidP="00AC7006">
      <w:pPr>
        <w:pStyle w:val="Prosttext"/>
        <w:numPr>
          <w:ilvl w:val="0"/>
          <w:numId w:val="36"/>
        </w:numPr>
        <w:spacing w:after="120" w:line="280" w:lineRule="atLeast"/>
        <w:rPr>
          <w:rFonts w:ascii="Arial" w:hAnsi="Arial" w:cs="Arial"/>
          <w:sz w:val="20"/>
          <w:szCs w:val="20"/>
        </w:rPr>
      </w:pPr>
      <w:r w:rsidRPr="00AC7006">
        <w:rPr>
          <w:rFonts w:ascii="Arial" w:hAnsi="Arial" w:cs="Arial"/>
          <w:sz w:val="20"/>
          <w:szCs w:val="20"/>
        </w:rPr>
        <w:t>informovat klienty o zneužívání,</w:t>
      </w:r>
    </w:p>
    <w:p w14:paraId="15CB617C" w14:textId="2507C6D7" w:rsidR="00AC7006" w:rsidRPr="00AC7006" w:rsidRDefault="00AC7006" w:rsidP="00AC7006">
      <w:pPr>
        <w:pStyle w:val="Prosttext"/>
        <w:numPr>
          <w:ilvl w:val="0"/>
          <w:numId w:val="36"/>
        </w:numPr>
        <w:spacing w:after="120" w:line="280" w:lineRule="atLeast"/>
        <w:rPr>
          <w:rFonts w:ascii="Arial" w:hAnsi="Arial" w:cs="Arial"/>
          <w:sz w:val="20"/>
          <w:szCs w:val="20"/>
        </w:rPr>
      </w:pPr>
      <w:r w:rsidRPr="00AC7006">
        <w:rPr>
          <w:rFonts w:ascii="Arial" w:hAnsi="Arial" w:cs="Arial"/>
          <w:sz w:val="20"/>
          <w:szCs w:val="20"/>
        </w:rPr>
        <w:t>jaké možnosti má pobytová sociální služba (co vše lze v rámci činností služby</w:t>
      </w:r>
      <w:r w:rsidR="00DF5AE2">
        <w:rPr>
          <w:rFonts w:ascii="Arial" w:hAnsi="Arial" w:cs="Arial"/>
          <w:sz w:val="20"/>
          <w:szCs w:val="20"/>
        </w:rPr>
        <w:t xml:space="preserve"> zařídit</w:t>
      </w:r>
      <w:r w:rsidRPr="00AC7006">
        <w:rPr>
          <w:rFonts w:ascii="Arial" w:hAnsi="Arial" w:cs="Arial"/>
          <w:sz w:val="20"/>
          <w:szCs w:val="20"/>
        </w:rPr>
        <w:t>),</w:t>
      </w:r>
    </w:p>
    <w:p w14:paraId="36679050" w14:textId="77777777" w:rsidR="00AC7006" w:rsidRPr="00AC7006" w:rsidRDefault="00AC7006" w:rsidP="00AC7006">
      <w:pPr>
        <w:pStyle w:val="Prosttext"/>
        <w:numPr>
          <w:ilvl w:val="0"/>
          <w:numId w:val="36"/>
        </w:numPr>
        <w:spacing w:after="120" w:line="280" w:lineRule="atLeast"/>
        <w:rPr>
          <w:rFonts w:ascii="Arial" w:hAnsi="Arial" w:cs="Arial"/>
          <w:sz w:val="20"/>
          <w:szCs w:val="20"/>
        </w:rPr>
      </w:pPr>
      <w:r w:rsidRPr="00AC7006">
        <w:rPr>
          <w:rFonts w:ascii="Arial" w:hAnsi="Arial" w:cs="Arial"/>
          <w:sz w:val="20"/>
          <w:szCs w:val="20"/>
        </w:rPr>
        <w:t>jak vzdělávat klienty o nevhodných projevech sexuality,</w:t>
      </w:r>
    </w:p>
    <w:p w14:paraId="3E1824BB" w14:textId="77777777" w:rsidR="00AC7006" w:rsidRPr="00AC7006" w:rsidRDefault="00AC7006" w:rsidP="00AC7006">
      <w:pPr>
        <w:pStyle w:val="Prosttext"/>
        <w:numPr>
          <w:ilvl w:val="0"/>
          <w:numId w:val="36"/>
        </w:numPr>
        <w:spacing w:after="120" w:line="280" w:lineRule="atLeast"/>
        <w:rPr>
          <w:rFonts w:ascii="Arial" w:hAnsi="Arial" w:cs="Arial"/>
          <w:sz w:val="20"/>
          <w:szCs w:val="20"/>
        </w:rPr>
      </w:pPr>
      <w:r w:rsidRPr="00AC7006">
        <w:rPr>
          <w:rFonts w:ascii="Arial" w:hAnsi="Arial" w:cs="Arial"/>
          <w:sz w:val="20"/>
          <w:szCs w:val="20"/>
        </w:rPr>
        <w:t>sexuální asistence.</w:t>
      </w:r>
    </w:p>
    <w:p w14:paraId="76E2A46A" w14:textId="147DA5FE" w:rsidR="00AC7006" w:rsidRPr="00DF5AE2" w:rsidRDefault="00AC7006" w:rsidP="00DF5AE2">
      <w:pPr>
        <w:spacing w:after="120" w:line="280" w:lineRule="atLeast"/>
        <w:jc w:val="both"/>
        <w:rPr>
          <w:rFonts w:ascii="Arial" w:hAnsi="Arial" w:cs="Arial"/>
          <w:sz w:val="20"/>
          <w:szCs w:val="20"/>
        </w:rPr>
      </w:pPr>
      <w:r w:rsidRPr="00DF5AE2">
        <w:rPr>
          <w:rFonts w:ascii="Arial" w:hAnsi="Arial" w:cs="Arial"/>
          <w:sz w:val="20"/>
          <w:szCs w:val="20"/>
        </w:rPr>
        <w:t xml:space="preserve">U diváků by měl </w:t>
      </w:r>
      <w:r w:rsidR="00DC3080">
        <w:rPr>
          <w:rFonts w:ascii="Arial" w:hAnsi="Arial" w:cs="Arial"/>
          <w:sz w:val="20"/>
          <w:szCs w:val="20"/>
        </w:rPr>
        <w:t xml:space="preserve">vzdělávací </w:t>
      </w:r>
      <w:r w:rsidRPr="00DF5AE2">
        <w:rPr>
          <w:rFonts w:ascii="Arial" w:hAnsi="Arial" w:cs="Arial"/>
          <w:sz w:val="20"/>
          <w:szCs w:val="20"/>
        </w:rPr>
        <w:t xml:space="preserve">film vzbudit </w:t>
      </w:r>
      <w:r w:rsidR="00DF5AE2">
        <w:rPr>
          <w:rFonts w:ascii="Arial" w:hAnsi="Arial" w:cs="Arial"/>
          <w:sz w:val="20"/>
          <w:szCs w:val="20"/>
        </w:rPr>
        <w:t>„</w:t>
      </w:r>
      <w:r w:rsidRPr="00DF5AE2">
        <w:rPr>
          <w:rFonts w:ascii="Arial" w:hAnsi="Arial" w:cs="Arial"/>
          <w:sz w:val="20"/>
          <w:szCs w:val="20"/>
        </w:rPr>
        <w:t>aha efekt</w:t>
      </w:r>
      <w:r w:rsidR="00DF5AE2">
        <w:rPr>
          <w:rFonts w:ascii="Arial" w:hAnsi="Arial" w:cs="Arial"/>
          <w:sz w:val="20"/>
          <w:szCs w:val="20"/>
        </w:rPr>
        <w:t>“</w:t>
      </w:r>
      <w:r w:rsidRPr="00DF5AE2">
        <w:rPr>
          <w:rFonts w:ascii="Arial" w:hAnsi="Arial" w:cs="Arial"/>
          <w:sz w:val="20"/>
          <w:szCs w:val="20"/>
        </w:rPr>
        <w:t xml:space="preserve"> v oblastech:</w:t>
      </w:r>
    </w:p>
    <w:p w14:paraId="6FCA603B" w14:textId="77777777" w:rsidR="00AC7006" w:rsidRPr="00AC7006" w:rsidRDefault="00AC7006" w:rsidP="00AC7006">
      <w:pPr>
        <w:pStyle w:val="Odstavecseseznamem"/>
        <w:numPr>
          <w:ilvl w:val="0"/>
          <w:numId w:val="41"/>
        </w:numPr>
        <w:spacing w:after="120" w:line="280" w:lineRule="atLeast"/>
        <w:contextualSpacing/>
        <w:jc w:val="both"/>
        <w:rPr>
          <w:rFonts w:ascii="Arial" w:hAnsi="Arial" w:cs="Arial"/>
          <w:sz w:val="20"/>
          <w:szCs w:val="20"/>
        </w:rPr>
      </w:pPr>
      <w:r w:rsidRPr="00AC7006">
        <w:rPr>
          <w:rFonts w:ascii="Arial" w:hAnsi="Arial" w:cs="Arial"/>
          <w:sz w:val="20"/>
          <w:szCs w:val="20"/>
        </w:rPr>
        <w:t>lidí s mentálním hendikepem mají sexuální potřeby,</w:t>
      </w:r>
    </w:p>
    <w:p w14:paraId="41DA9CA9" w14:textId="3F9E5DA6" w:rsidR="00AC7006" w:rsidRPr="00AC7006" w:rsidRDefault="00AC7006" w:rsidP="00AC7006">
      <w:pPr>
        <w:pStyle w:val="Odstavecseseznamem"/>
        <w:numPr>
          <w:ilvl w:val="0"/>
          <w:numId w:val="41"/>
        </w:numPr>
        <w:spacing w:after="120" w:line="280" w:lineRule="atLeast"/>
        <w:contextualSpacing/>
        <w:jc w:val="both"/>
        <w:rPr>
          <w:rFonts w:ascii="Arial" w:hAnsi="Arial" w:cs="Arial"/>
          <w:sz w:val="20"/>
          <w:szCs w:val="20"/>
        </w:rPr>
      </w:pPr>
      <w:r w:rsidRPr="00AC7006">
        <w:rPr>
          <w:rFonts w:ascii="Arial" w:hAnsi="Arial" w:cs="Arial"/>
          <w:sz w:val="20"/>
          <w:szCs w:val="20"/>
        </w:rPr>
        <w:t>lidé v sociálních službách nemají dostatek příležitostí k uspokojení svých sexuálních potřeb (důraz na výhody komunitních sociálních služeb, méně osob/případně jedna na pokoji, méně osob v domácnosti, možnost návštěv doma, tzn. v sociální službě),</w:t>
      </w:r>
    </w:p>
    <w:p w14:paraId="7AB8E884" w14:textId="38806544" w:rsidR="00AC7006" w:rsidRPr="00AC7006" w:rsidRDefault="00AC7006" w:rsidP="00AC7006">
      <w:pPr>
        <w:pStyle w:val="Odstavecseseznamem"/>
        <w:numPr>
          <w:ilvl w:val="0"/>
          <w:numId w:val="41"/>
        </w:numPr>
        <w:spacing w:after="120" w:line="280" w:lineRule="atLeast"/>
        <w:contextualSpacing/>
        <w:jc w:val="both"/>
        <w:rPr>
          <w:rFonts w:ascii="Arial" w:hAnsi="Arial" w:cs="Arial"/>
          <w:sz w:val="20"/>
          <w:szCs w:val="20"/>
        </w:rPr>
      </w:pPr>
      <w:r w:rsidRPr="00AC7006">
        <w:rPr>
          <w:rFonts w:ascii="Arial" w:hAnsi="Arial" w:cs="Arial"/>
          <w:sz w:val="20"/>
          <w:szCs w:val="20"/>
        </w:rPr>
        <w:t>lidé s mentálním hendikepem mohou být v pobytových službách zneužíváni (pracovníky</w:t>
      </w:r>
      <w:r w:rsidR="00DF5AE2">
        <w:rPr>
          <w:rFonts w:ascii="Arial" w:hAnsi="Arial" w:cs="Arial"/>
          <w:sz w:val="20"/>
          <w:szCs w:val="20"/>
        </w:rPr>
        <w:br/>
      </w:r>
      <w:r w:rsidRPr="00AC7006">
        <w:rPr>
          <w:rFonts w:ascii="Arial" w:hAnsi="Arial" w:cs="Arial"/>
          <w:sz w:val="20"/>
          <w:szCs w:val="20"/>
        </w:rPr>
        <w:t>i klienty),</w:t>
      </w:r>
    </w:p>
    <w:p w14:paraId="22BD0A17" w14:textId="77777777" w:rsidR="00AC7006" w:rsidRPr="00AC7006" w:rsidRDefault="00AC7006" w:rsidP="00AC7006">
      <w:pPr>
        <w:pStyle w:val="Odstavecseseznamem"/>
        <w:numPr>
          <w:ilvl w:val="0"/>
          <w:numId w:val="41"/>
        </w:numPr>
        <w:spacing w:after="120" w:line="280" w:lineRule="atLeast"/>
        <w:contextualSpacing/>
        <w:jc w:val="both"/>
        <w:rPr>
          <w:rFonts w:ascii="Arial" w:hAnsi="Arial" w:cs="Arial"/>
          <w:sz w:val="20"/>
          <w:szCs w:val="20"/>
        </w:rPr>
      </w:pPr>
      <w:r w:rsidRPr="00AC7006">
        <w:rPr>
          <w:rFonts w:ascii="Arial" w:hAnsi="Arial" w:cs="Arial"/>
          <w:sz w:val="20"/>
          <w:szCs w:val="20"/>
        </w:rPr>
        <w:t>mít obavy je normální – cílem je snížení úzkosti zaměstnanců, mít sexuální potřeby je normální,</w:t>
      </w:r>
    </w:p>
    <w:p w14:paraId="4938CAD4" w14:textId="3A6F9ECF" w:rsidR="00AC7006" w:rsidRPr="00AC7006" w:rsidRDefault="00AC7006" w:rsidP="00AC7006">
      <w:pPr>
        <w:pStyle w:val="Odstavecseseznamem"/>
        <w:numPr>
          <w:ilvl w:val="0"/>
          <w:numId w:val="41"/>
        </w:numPr>
        <w:spacing w:after="120" w:line="280" w:lineRule="atLeast"/>
        <w:contextualSpacing/>
        <w:jc w:val="both"/>
        <w:rPr>
          <w:rFonts w:ascii="Arial" w:hAnsi="Arial" w:cs="Arial"/>
          <w:sz w:val="20"/>
          <w:szCs w:val="20"/>
        </w:rPr>
      </w:pPr>
      <w:r w:rsidRPr="00AC7006">
        <w:rPr>
          <w:rFonts w:ascii="Arial" w:hAnsi="Arial" w:cs="Arial"/>
          <w:sz w:val="20"/>
          <w:szCs w:val="20"/>
        </w:rPr>
        <w:t xml:space="preserve">ač mají postižení, jsou to lidé jako já </w:t>
      </w:r>
      <w:r w:rsidR="000E6575">
        <w:rPr>
          <w:rFonts w:ascii="Arial" w:hAnsi="Arial" w:cs="Arial"/>
          <w:sz w:val="20"/>
          <w:szCs w:val="20"/>
        </w:rPr>
        <w:t>–</w:t>
      </w:r>
      <w:r w:rsidRPr="00AC7006">
        <w:rPr>
          <w:rFonts w:ascii="Arial" w:hAnsi="Arial" w:cs="Arial"/>
          <w:sz w:val="20"/>
          <w:szCs w:val="20"/>
        </w:rPr>
        <w:t xml:space="preserve"> </w:t>
      </w:r>
      <w:r w:rsidRPr="00AC7006">
        <w:rPr>
          <w:rFonts w:ascii="Arial" w:hAnsi="Arial" w:cs="Arial"/>
          <w:i/>
          <w:sz w:val="20"/>
          <w:szCs w:val="20"/>
        </w:rPr>
        <w:t>práce s pohledem zaměstnanců na klienty – „ty naše děti …“</w:t>
      </w:r>
      <w:r w:rsidRPr="00AC7006">
        <w:rPr>
          <w:rFonts w:ascii="Arial" w:hAnsi="Arial" w:cs="Arial"/>
          <w:sz w:val="20"/>
          <w:szCs w:val="20"/>
        </w:rPr>
        <w:t xml:space="preserve"> </w:t>
      </w:r>
    </w:p>
    <w:p w14:paraId="22CA02E1" w14:textId="78C9ACBB" w:rsidR="00AC7006" w:rsidRPr="00AC7006" w:rsidRDefault="00AC7006" w:rsidP="00AC7006">
      <w:pPr>
        <w:pStyle w:val="Odstavecseseznamem"/>
        <w:numPr>
          <w:ilvl w:val="0"/>
          <w:numId w:val="41"/>
        </w:numPr>
        <w:spacing w:after="120" w:line="280" w:lineRule="atLeast"/>
        <w:contextualSpacing/>
        <w:jc w:val="both"/>
        <w:rPr>
          <w:rFonts w:ascii="Arial" w:hAnsi="Arial" w:cs="Arial"/>
          <w:sz w:val="20"/>
          <w:szCs w:val="20"/>
        </w:rPr>
      </w:pPr>
      <w:r w:rsidRPr="00AC7006">
        <w:rPr>
          <w:rFonts w:ascii="Arial" w:hAnsi="Arial" w:cs="Arial"/>
          <w:sz w:val="20"/>
          <w:szCs w:val="20"/>
        </w:rPr>
        <w:t>tak, jak to je, mi vyhovuje – neochota zaměstnanců i klientů převzít větší kompetence</w:t>
      </w:r>
      <w:r w:rsidR="00977E9E">
        <w:rPr>
          <w:rFonts w:ascii="Arial" w:hAnsi="Arial" w:cs="Arial"/>
          <w:sz w:val="20"/>
          <w:szCs w:val="20"/>
        </w:rPr>
        <w:br/>
      </w:r>
      <w:r w:rsidRPr="00AC7006">
        <w:rPr>
          <w:rFonts w:ascii="Arial" w:hAnsi="Arial" w:cs="Arial"/>
          <w:sz w:val="20"/>
          <w:szCs w:val="20"/>
        </w:rPr>
        <w:t>a zodpovědnosti (netolerovat zneužívání ze strany zaměstnanců, umět se bránit ze strany klientů, mít preventivní řešení i řešení při „odhalení“),</w:t>
      </w:r>
    </w:p>
    <w:p w14:paraId="3ADD3FBD" w14:textId="77777777" w:rsidR="00AC7006" w:rsidRPr="00AC7006" w:rsidRDefault="00AC7006" w:rsidP="00AC7006">
      <w:pPr>
        <w:pStyle w:val="Odstavecseseznamem"/>
        <w:numPr>
          <w:ilvl w:val="0"/>
          <w:numId w:val="41"/>
        </w:numPr>
        <w:spacing w:after="120" w:line="280" w:lineRule="atLeast"/>
        <w:contextualSpacing/>
        <w:jc w:val="both"/>
        <w:rPr>
          <w:rFonts w:ascii="Arial" w:hAnsi="Arial" w:cs="Arial"/>
          <w:sz w:val="20"/>
          <w:szCs w:val="20"/>
        </w:rPr>
      </w:pPr>
      <w:r w:rsidRPr="00AC7006">
        <w:rPr>
          <w:rFonts w:ascii="Arial" w:hAnsi="Arial" w:cs="Arial"/>
          <w:sz w:val="20"/>
          <w:szCs w:val="20"/>
        </w:rPr>
        <w:t>jak pomoci klientům naplnit sexuální potřebu (sexuální asistence, pomůcky, jaké jsou další možnosti),</w:t>
      </w:r>
    </w:p>
    <w:p w14:paraId="54E312DF" w14:textId="3CB0705E" w:rsidR="00AC7006" w:rsidRPr="00AC7006" w:rsidRDefault="00AC7006" w:rsidP="00AC7006">
      <w:pPr>
        <w:pStyle w:val="Odstavecseseznamem"/>
        <w:numPr>
          <w:ilvl w:val="0"/>
          <w:numId w:val="41"/>
        </w:numPr>
        <w:spacing w:after="120" w:line="280" w:lineRule="atLeast"/>
        <w:contextualSpacing/>
        <w:jc w:val="both"/>
        <w:rPr>
          <w:rFonts w:ascii="Arial" w:hAnsi="Arial" w:cs="Arial"/>
          <w:sz w:val="20"/>
          <w:szCs w:val="20"/>
        </w:rPr>
      </w:pPr>
      <w:r w:rsidRPr="00AC7006">
        <w:rPr>
          <w:rFonts w:ascii="Arial" w:hAnsi="Arial" w:cs="Arial"/>
          <w:sz w:val="20"/>
          <w:szCs w:val="20"/>
        </w:rPr>
        <w:t xml:space="preserve">jsem člověk a jsem jako ostatní, i když jsem žil dlouho mimo společnost </w:t>
      </w:r>
      <w:r w:rsidR="00647803">
        <w:rPr>
          <w:rFonts w:ascii="Arial" w:hAnsi="Arial" w:cs="Arial"/>
          <w:sz w:val="20"/>
          <w:szCs w:val="20"/>
        </w:rPr>
        <w:t>–</w:t>
      </w:r>
      <w:r w:rsidRPr="00AC7006">
        <w:rPr>
          <w:rFonts w:ascii="Arial" w:hAnsi="Arial" w:cs="Arial"/>
          <w:sz w:val="20"/>
          <w:szCs w:val="20"/>
        </w:rPr>
        <w:t xml:space="preserve"> snižování autostigmatizace klientů.</w:t>
      </w:r>
    </w:p>
    <w:p w14:paraId="2657CD5B" w14:textId="1DE9793B" w:rsidR="00AC7006" w:rsidRPr="00AC7006" w:rsidRDefault="00AC7006" w:rsidP="00AC7006">
      <w:pPr>
        <w:spacing w:after="120" w:line="280" w:lineRule="atLeast"/>
        <w:jc w:val="both"/>
        <w:rPr>
          <w:rFonts w:ascii="Arial" w:hAnsi="Arial" w:cs="Arial"/>
          <w:sz w:val="20"/>
          <w:szCs w:val="20"/>
        </w:rPr>
      </w:pPr>
    </w:p>
    <w:p w14:paraId="345BEC1C" w14:textId="32691EC9" w:rsidR="00DE03A1" w:rsidRPr="00BE13EA" w:rsidRDefault="00BE13EA" w:rsidP="00561867">
      <w:pPr>
        <w:spacing w:line="280" w:lineRule="atLeast"/>
        <w:jc w:val="both"/>
        <w:rPr>
          <w:rFonts w:ascii="Arial" w:hAnsi="Arial" w:cs="Arial"/>
          <w:sz w:val="20"/>
          <w:szCs w:val="20"/>
        </w:rPr>
      </w:pPr>
      <w:r w:rsidRPr="00BE13EA">
        <w:rPr>
          <w:rFonts w:ascii="Arial" w:hAnsi="Arial" w:cs="Arial"/>
          <w:sz w:val="20"/>
          <w:szCs w:val="20"/>
        </w:rPr>
        <w:t>Filmy budou natočeny v různých zaříze</w:t>
      </w:r>
      <w:r w:rsidR="00CA18F3">
        <w:rPr>
          <w:rFonts w:ascii="Arial" w:hAnsi="Arial" w:cs="Arial"/>
          <w:sz w:val="20"/>
          <w:szCs w:val="20"/>
        </w:rPr>
        <w:t>ních</w:t>
      </w:r>
      <w:r w:rsidR="004E1734" w:rsidRPr="004742F8">
        <w:rPr>
          <w:rStyle w:val="Znakapoznpodarou"/>
          <w:rFonts w:ascii="Arial" w:hAnsi="Arial" w:cs="Arial"/>
          <w:sz w:val="20"/>
          <w:szCs w:val="20"/>
        </w:rPr>
        <w:footnoteReference w:id="2"/>
      </w:r>
      <w:r w:rsidR="00CA18F3">
        <w:rPr>
          <w:rFonts w:ascii="Arial" w:hAnsi="Arial" w:cs="Arial"/>
          <w:sz w:val="20"/>
          <w:szCs w:val="20"/>
        </w:rPr>
        <w:t>, která musí být schválena O</w:t>
      </w:r>
      <w:r w:rsidRPr="00BE13EA">
        <w:rPr>
          <w:rFonts w:ascii="Arial" w:hAnsi="Arial" w:cs="Arial"/>
          <w:sz w:val="20"/>
          <w:szCs w:val="20"/>
        </w:rPr>
        <w:t>bjednatelem.</w:t>
      </w:r>
    </w:p>
    <w:sectPr w:rsidR="00DE03A1" w:rsidRPr="00BE13EA" w:rsidSect="00AA0D27">
      <w:headerReference w:type="default" r:id="rId14"/>
      <w:footerReference w:type="even" r:id="rId15"/>
      <w:footerReference w:type="default" r:id="rId16"/>
      <w:headerReference w:type="first" r:id="rId17"/>
      <w:footerReference w:type="first" r:id="rId18"/>
      <w:pgSz w:w="11906" w:h="16838" w:code="9"/>
      <w:pgMar w:top="1809" w:right="1418" w:bottom="1418" w:left="1418" w:header="11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EC183" w14:textId="77777777" w:rsidR="009A1EB5" w:rsidRDefault="009A1EB5" w:rsidP="00460F97">
      <w:r>
        <w:separator/>
      </w:r>
    </w:p>
  </w:endnote>
  <w:endnote w:type="continuationSeparator" w:id="0">
    <w:p w14:paraId="24ED71EC" w14:textId="77777777" w:rsidR="009A1EB5" w:rsidRDefault="009A1EB5" w:rsidP="00460F97">
      <w:r>
        <w:continuationSeparator/>
      </w:r>
    </w:p>
  </w:endnote>
  <w:endnote w:type="continuationNotice" w:id="1">
    <w:p w14:paraId="3908627D" w14:textId="77777777" w:rsidR="009A1EB5" w:rsidRDefault="009A1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ヒラギノ角ゴ Pro W3">
    <w:panose1 w:val="00000000000000000000"/>
    <w:charset w:val="80"/>
    <w:family w:val="auto"/>
    <w:notTrueType/>
    <w:pitch w:val="variable"/>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02278" w14:textId="77777777" w:rsidR="0040461B" w:rsidRPr="00547EB6" w:rsidRDefault="0040461B">
    <w:pPr>
      <w:pStyle w:val="Zpat"/>
      <w:framePr w:wrap="around" w:vAnchor="text" w:hAnchor="margin" w:xAlign="center" w:y="1"/>
      <w:rPr>
        <w:rStyle w:val="slostrnky"/>
        <w:sz w:val="19"/>
        <w:szCs w:val="19"/>
      </w:rPr>
    </w:pPr>
    <w:r w:rsidRPr="00547EB6">
      <w:rPr>
        <w:rStyle w:val="slostrnky"/>
        <w:sz w:val="19"/>
        <w:szCs w:val="19"/>
      </w:rPr>
      <w:fldChar w:fldCharType="begin"/>
    </w:r>
    <w:r w:rsidRPr="00547EB6">
      <w:rPr>
        <w:rStyle w:val="slostrnky"/>
        <w:sz w:val="19"/>
        <w:szCs w:val="19"/>
      </w:rPr>
      <w:instrText xml:space="preserve">PAGE  </w:instrText>
    </w:r>
    <w:r w:rsidRPr="00547EB6">
      <w:rPr>
        <w:rStyle w:val="slostrnky"/>
        <w:sz w:val="19"/>
        <w:szCs w:val="19"/>
      </w:rPr>
      <w:fldChar w:fldCharType="end"/>
    </w:r>
  </w:p>
  <w:p w14:paraId="38302279" w14:textId="77777777" w:rsidR="0040461B" w:rsidRPr="00547EB6" w:rsidRDefault="0040461B">
    <w:pPr>
      <w:pStyle w:val="Zpat"/>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0227A" w14:textId="77777777" w:rsidR="0040461B" w:rsidRDefault="0040461B">
    <w:pPr>
      <w:pStyle w:val="Zpat"/>
      <w:framePr w:wrap="around" w:vAnchor="text" w:hAnchor="margin" w:xAlign="center" w:y="1"/>
      <w:jc w:val="center"/>
      <w:rPr>
        <w:rStyle w:val="slostrnky"/>
        <w:sz w:val="19"/>
        <w:szCs w:val="19"/>
      </w:rPr>
    </w:pPr>
  </w:p>
  <w:p w14:paraId="3830227B" w14:textId="55EE324C" w:rsidR="0040461B" w:rsidRPr="00B2700C" w:rsidRDefault="0040461B">
    <w:pPr>
      <w:pStyle w:val="Zpat"/>
      <w:framePr w:wrap="around" w:vAnchor="text" w:hAnchor="margin" w:xAlign="center" w:y="1"/>
      <w:jc w:val="center"/>
      <w:rPr>
        <w:rStyle w:val="slostrnky"/>
        <w:rFonts w:ascii="Arial" w:hAnsi="Arial" w:cs="Arial"/>
        <w:sz w:val="19"/>
        <w:szCs w:val="19"/>
      </w:rPr>
    </w:pPr>
    <w:r w:rsidRPr="00B2700C">
      <w:rPr>
        <w:rStyle w:val="slostrnky"/>
        <w:rFonts w:ascii="Arial" w:hAnsi="Arial" w:cs="Arial"/>
        <w:sz w:val="19"/>
        <w:szCs w:val="19"/>
      </w:rPr>
      <w:fldChar w:fldCharType="begin"/>
    </w:r>
    <w:r w:rsidRPr="00B2700C">
      <w:rPr>
        <w:rStyle w:val="slostrnky"/>
        <w:rFonts w:ascii="Arial" w:hAnsi="Arial" w:cs="Arial"/>
        <w:sz w:val="19"/>
        <w:szCs w:val="19"/>
      </w:rPr>
      <w:instrText>PAGE  \* Arabic  \* MERGEFORMAT</w:instrText>
    </w:r>
    <w:r w:rsidRPr="00B2700C">
      <w:rPr>
        <w:rStyle w:val="slostrnky"/>
        <w:rFonts w:ascii="Arial" w:hAnsi="Arial" w:cs="Arial"/>
        <w:sz w:val="19"/>
        <w:szCs w:val="19"/>
      </w:rPr>
      <w:fldChar w:fldCharType="separate"/>
    </w:r>
    <w:r w:rsidR="00AE0884">
      <w:rPr>
        <w:rStyle w:val="slostrnky"/>
        <w:rFonts w:ascii="Arial" w:hAnsi="Arial" w:cs="Arial"/>
        <w:noProof/>
        <w:sz w:val="19"/>
        <w:szCs w:val="19"/>
      </w:rPr>
      <w:t>16</w:t>
    </w:r>
    <w:r w:rsidRPr="00B2700C">
      <w:rPr>
        <w:rStyle w:val="slostrnky"/>
        <w:rFonts w:ascii="Arial" w:hAnsi="Arial" w:cs="Arial"/>
        <w:sz w:val="19"/>
        <w:szCs w:val="19"/>
      </w:rPr>
      <w:fldChar w:fldCharType="end"/>
    </w:r>
    <w:r w:rsidRPr="00B2700C">
      <w:rPr>
        <w:rStyle w:val="slostrnky"/>
        <w:rFonts w:ascii="Arial" w:hAnsi="Arial" w:cs="Arial"/>
        <w:sz w:val="19"/>
        <w:szCs w:val="19"/>
      </w:rPr>
      <w:t xml:space="preserve"> / </w:t>
    </w:r>
    <w:r w:rsidRPr="00B2700C">
      <w:rPr>
        <w:rStyle w:val="slostrnky"/>
        <w:rFonts w:ascii="Arial" w:hAnsi="Arial" w:cs="Arial"/>
        <w:sz w:val="19"/>
        <w:szCs w:val="19"/>
      </w:rPr>
      <w:fldChar w:fldCharType="begin"/>
    </w:r>
    <w:r w:rsidRPr="00B2700C">
      <w:rPr>
        <w:rStyle w:val="slostrnky"/>
        <w:rFonts w:ascii="Arial" w:hAnsi="Arial" w:cs="Arial"/>
        <w:sz w:val="19"/>
        <w:szCs w:val="19"/>
      </w:rPr>
      <w:instrText>NUMPAGES  \* Arabic  \* MERGEFORMAT</w:instrText>
    </w:r>
    <w:r w:rsidRPr="00B2700C">
      <w:rPr>
        <w:rStyle w:val="slostrnky"/>
        <w:rFonts w:ascii="Arial" w:hAnsi="Arial" w:cs="Arial"/>
        <w:sz w:val="19"/>
        <w:szCs w:val="19"/>
      </w:rPr>
      <w:fldChar w:fldCharType="separate"/>
    </w:r>
    <w:r w:rsidR="00AE0884">
      <w:rPr>
        <w:rStyle w:val="slostrnky"/>
        <w:rFonts w:ascii="Arial" w:hAnsi="Arial" w:cs="Arial"/>
        <w:noProof/>
        <w:sz w:val="19"/>
        <w:szCs w:val="19"/>
      </w:rPr>
      <w:t>16</w:t>
    </w:r>
    <w:r w:rsidRPr="00B2700C">
      <w:rPr>
        <w:rStyle w:val="slostrnky"/>
        <w:rFonts w:ascii="Arial" w:hAnsi="Arial" w:cs="Arial"/>
        <w:sz w:val="19"/>
        <w:szCs w:val="19"/>
      </w:rPr>
      <w:fldChar w:fldCharType="end"/>
    </w:r>
  </w:p>
  <w:p w14:paraId="3830227C" w14:textId="77777777" w:rsidR="0040461B" w:rsidRPr="00547EB6" w:rsidRDefault="0040461B">
    <w:pPr>
      <w:pStyle w:val="Zpat"/>
      <w:framePr w:wrap="around" w:vAnchor="text" w:hAnchor="margin" w:xAlign="center" w:y="1"/>
      <w:rPr>
        <w:rStyle w:val="slostrnky"/>
        <w:sz w:val="19"/>
        <w:szCs w:val="19"/>
      </w:rPr>
    </w:pPr>
  </w:p>
  <w:p w14:paraId="3830227D" w14:textId="77777777" w:rsidR="0040461B" w:rsidRPr="00547EB6" w:rsidRDefault="0040461B">
    <w:pPr>
      <w:pStyle w:val="Zpat"/>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906048635"/>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2114B43F" w14:textId="07DA2AE4" w:rsidR="00A65831" w:rsidRPr="00A65831" w:rsidRDefault="00A65831">
            <w:pPr>
              <w:pStyle w:val="Zpat"/>
              <w:jc w:val="center"/>
              <w:rPr>
                <w:rFonts w:ascii="Arial" w:hAnsi="Arial" w:cs="Arial"/>
              </w:rPr>
            </w:pPr>
            <w:r w:rsidRPr="00A65831">
              <w:rPr>
                <w:rFonts w:ascii="Arial" w:hAnsi="Arial" w:cs="Arial"/>
                <w:lang w:val="cs-CZ"/>
              </w:rPr>
              <w:t xml:space="preserve">Stránka </w:t>
            </w:r>
            <w:r w:rsidRPr="00A65831">
              <w:rPr>
                <w:rFonts w:ascii="Arial" w:hAnsi="Arial" w:cs="Arial"/>
                <w:b/>
                <w:bCs/>
              </w:rPr>
              <w:fldChar w:fldCharType="begin"/>
            </w:r>
            <w:r w:rsidRPr="00A65831">
              <w:rPr>
                <w:rFonts w:ascii="Arial" w:hAnsi="Arial" w:cs="Arial"/>
                <w:b/>
                <w:bCs/>
              </w:rPr>
              <w:instrText>PAGE</w:instrText>
            </w:r>
            <w:r w:rsidRPr="00A65831">
              <w:rPr>
                <w:rFonts w:ascii="Arial" w:hAnsi="Arial" w:cs="Arial"/>
                <w:b/>
                <w:bCs/>
              </w:rPr>
              <w:fldChar w:fldCharType="separate"/>
            </w:r>
            <w:r w:rsidR="00AE0884">
              <w:rPr>
                <w:rFonts w:ascii="Arial" w:hAnsi="Arial" w:cs="Arial"/>
                <w:b/>
                <w:bCs/>
                <w:noProof/>
              </w:rPr>
              <w:t>1</w:t>
            </w:r>
            <w:r w:rsidRPr="00A65831">
              <w:rPr>
                <w:rFonts w:ascii="Arial" w:hAnsi="Arial" w:cs="Arial"/>
                <w:b/>
                <w:bCs/>
              </w:rPr>
              <w:fldChar w:fldCharType="end"/>
            </w:r>
            <w:r w:rsidRPr="00A65831">
              <w:rPr>
                <w:rFonts w:ascii="Arial" w:hAnsi="Arial" w:cs="Arial"/>
                <w:lang w:val="cs-CZ"/>
              </w:rPr>
              <w:t xml:space="preserve"> z </w:t>
            </w:r>
            <w:r w:rsidRPr="00A65831">
              <w:rPr>
                <w:rFonts w:ascii="Arial" w:hAnsi="Arial" w:cs="Arial"/>
                <w:b/>
                <w:bCs/>
              </w:rPr>
              <w:fldChar w:fldCharType="begin"/>
            </w:r>
            <w:r w:rsidRPr="00A65831">
              <w:rPr>
                <w:rFonts w:ascii="Arial" w:hAnsi="Arial" w:cs="Arial"/>
                <w:b/>
                <w:bCs/>
              </w:rPr>
              <w:instrText>NUMPAGES</w:instrText>
            </w:r>
            <w:r w:rsidRPr="00A65831">
              <w:rPr>
                <w:rFonts w:ascii="Arial" w:hAnsi="Arial" w:cs="Arial"/>
                <w:b/>
                <w:bCs/>
              </w:rPr>
              <w:fldChar w:fldCharType="separate"/>
            </w:r>
            <w:r w:rsidR="00AE0884">
              <w:rPr>
                <w:rFonts w:ascii="Arial" w:hAnsi="Arial" w:cs="Arial"/>
                <w:b/>
                <w:bCs/>
                <w:noProof/>
              </w:rPr>
              <w:t>16</w:t>
            </w:r>
            <w:r w:rsidRPr="00A65831">
              <w:rPr>
                <w:rFonts w:ascii="Arial" w:hAnsi="Arial" w:cs="Arial"/>
                <w:b/>
                <w:bCs/>
              </w:rPr>
              <w:fldChar w:fldCharType="end"/>
            </w:r>
          </w:p>
        </w:sdtContent>
      </w:sdt>
    </w:sdtContent>
  </w:sdt>
  <w:p w14:paraId="38302283" w14:textId="77777777" w:rsidR="0040461B" w:rsidRDefault="004046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92552" w14:textId="77777777" w:rsidR="009A1EB5" w:rsidRDefault="009A1EB5" w:rsidP="00460F97">
      <w:r>
        <w:separator/>
      </w:r>
    </w:p>
  </w:footnote>
  <w:footnote w:type="continuationSeparator" w:id="0">
    <w:p w14:paraId="5B615F15" w14:textId="77777777" w:rsidR="009A1EB5" w:rsidRDefault="009A1EB5" w:rsidP="00460F97">
      <w:r>
        <w:continuationSeparator/>
      </w:r>
    </w:p>
  </w:footnote>
  <w:footnote w:type="continuationNotice" w:id="1">
    <w:p w14:paraId="55AC4CC1" w14:textId="77777777" w:rsidR="009A1EB5" w:rsidRDefault="009A1EB5"/>
  </w:footnote>
  <w:footnote w:id="2">
    <w:p w14:paraId="05CEC995" w14:textId="34032B61" w:rsidR="004E1734" w:rsidRPr="004E1734" w:rsidRDefault="004E1734" w:rsidP="004E1734">
      <w:pPr>
        <w:pStyle w:val="Textpoznpodarou"/>
        <w:jc w:val="both"/>
        <w:rPr>
          <w:rFonts w:ascii="Arial" w:hAnsi="Arial" w:cs="Arial"/>
        </w:rPr>
      </w:pPr>
      <w:r w:rsidRPr="004E1734">
        <w:rPr>
          <w:rStyle w:val="Znakapoznpodarou"/>
          <w:rFonts w:ascii="Arial" w:hAnsi="Arial" w:cs="Arial"/>
        </w:rPr>
        <w:footnoteRef/>
      </w:r>
      <w:r w:rsidRPr="004E1734">
        <w:rPr>
          <w:rFonts w:ascii="Arial" w:hAnsi="Arial" w:cs="Arial"/>
        </w:rPr>
        <w:t xml:space="preserve"> </w:t>
      </w:r>
      <w:r w:rsidR="00833534">
        <w:rPr>
          <w:rFonts w:ascii="Arial" w:hAnsi="Arial" w:cs="Arial"/>
        </w:rPr>
        <w:t>Dodavatel</w:t>
      </w:r>
      <w:r w:rsidRPr="004E1734">
        <w:rPr>
          <w:rFonts w:ascii="Arial" w:hAnsi="Arial" w:cs="Arial"/>
        </w:rPr>
        <w:t xml:space="preserve"> </w:t>
      </w:r>
      <w:r w:rsidR="00833534">
        <w:rPr>
          <w:rFonts w:ascii="Arial" w:hAnsi="Arial" w:cs="Arial"/>
        </w:rPr>
        <w:t xml:space="preserve">si po nabytí účinnosti Smlouvy </w:t>
      </w:r>
      <w:r w:rsidRPr="004E1734">
        <w:rPr>
          <w:rFonts w:ascii="Arial" w:hAnsi="Arial" w:cs="Arial"/>
        </w:rPr>
        <w:t xml:space="preserve">může </w:t>
      </w:r>
      <w:r w:rsidR="00833534">
        <w:rPr>
          <w:rFonts w:ascii="Arial" w:hAnsi="Arial" w:cs="Arial"/>
        </w:rPr>
        <w:t>od Objednatele</w:t>
      </w:r>
      <w:r w:rsidRPr="004E1734">
        <w:rPr>
          <w:rFonts w:ascii="Arial" w:hAnsi="Arial" w:cs="Arial"/>
        </w:rPr>
        <w:t xml:space="preserve"> </w:t>
      </w:r>
      <w:r w:rsidR="00833534">
        <w:rPr>
          <w:rFonts w:ascii="Arial" w:hAnsi="Arial" w:cs="Arial"/>
        </w:rPr>
        <w:t>vyžádat</w:t>
      </w:r>
      <w:r w:rsidRPr="004E1734">
        <w:rPr>
          <w:rFonts w:ascii="Arial" w:hAnsi="Arial" w:cs="Arial"/>
        </w:rPr>
        <w:t xml:space="preserve"> seznam zařízení, která s Objednatelem spolupracovala či stále spolupracují.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02273" w14:textId="77777777" w:rsidR="0040461B" w:rsidRDefault="0040461B" w:rsidP="00675ECD">
    <w:pPr>
      <w:pStyle w:val="Zhlav"/>
      <w:jc w:val="center"/>
    </w:pPr>
  </w:p>
  <w:p w14:paraId="38302274" w14:textId="77777777" w:rsidR="0040461B" w:rsidRDefault="0040461B" w:rsidP="00675ECD">
    <w:pPr>
      <w:pStyle w:val="Zhlav"/>
      <w:jc w:val="center"/>
    </w:pPr>
  </w:p>
  <w:p w14:paraId="38302275" w14:textId="77777777" w:rsidR="0040461B" w:rsidRDefault="0040461B" w:rsidP="00675ECD">
    <w:pPr>
      <w:pStyle w:val="Zhlav"/>
      <w:rPr>
        <w:noProof/>
      </w:rPr>
    </w:pPr>
  </w:p>
  <w:p w14:paraId="38302276" w14:textId="77777777" w:rsidR="0040461B" w:rsidRDefault="0040461B">
    <w:pPr>
      <w:pStyle w:val="Zhlav"/>
      <w:jc w:val="right"/>
      <w:rPr>
        <w:sz w:val="23"/>
        <w:szCs w:val="23"/>
      </w:rPr>
    </w:pPr>
  </w:p>
  <w:p w14:paraId="38302277" w14:textId="77777777" w:rsidR="0040461B" w:rsidRPr="00547EB6" w:rsidRDefault="0040461B">
    <w:pPr>
      <w:pStyle w:val="Zhlav"/>
      <w:jc w:val="right"/>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0227E" w14:textId="77777777" w:rsidR="0040461B" w:rsidRDefault="0040461B" w:rsidP="00675ECD">
    <w:pPr>
      <w:pStyle w:val="Zhlav"/>
      <w:jc w:val="center"/>
    </w:pPr>
  </w:p>
  <w:p w14:paraId="3830227F" w14:textId="4ABA2E90" w:rsidR="0040461B" w:rsidRDefault="0040461B" w:rsidP="00675ECD">
    <w:pPr>
      <w:pStyle w:val="Zhlav"/>
      <w:rPr>
        <w:noProof/>
      </w:rPr>
    </w:pPr>
    <w:r>
      <w:rPr>
        <w:rFonts w:ascii="Arial" w:hAnsi="Arial" w:cs="Arial"/>
        <w:noProof/>
        <w:sz w:val="20"/>
        <w:szCs w:val="20"/>
      </w:rPr>
      <w:drawing>
        <wp:anchor distT="0" distB="0" distL="114300" distR="114300" simplePos="0" relativeHeight="251658240" behindDoc="0" locked="0" layoutInCell="1" allowOverlap="1" wp14:anchorId="40A5961C" wp14:editId="79879F84">
          <wp:simplePos x="0" y="0"/>
          <wp:positionH relativeFrom="margin">
            <wp:align>center</wp:align>
          </wp:positionH>
          <wp:positionV relativeFrom="paragraph">
            <wp:posOffset>102870</wp:posOffset>
          </wp:positionV>
          <wp:extent cx="5762625" cy="733425"/>
          <wp:effectExtent l="0" t="0" r="9525"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02280" w14:textId="77777777" w:rsidR="0040461B" w:rsidRDefault="0040461B" w:rsidP="00675ECD">
    <w:pPr>
      <w:pStyle w:val="Zhlav"/>
      <w:rPr>
        <w:noProof/>
      </w:rPr>
    </w:pPr>
  </w:p>
  <w:p w14:paraId="38302281" w14:textId="0FBC939F" w:rsidR="0040461B" w:rsidRPr="00314B84" w:rsidRDefault="0040461B" w:rsidP="00675ECD">
    <w:pPr>
      <w:pStyle w:val="Zhlav"/>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8C4"/>
    <w:multiLevelType w:val="multilevel"/>
    <w:tmpl w:val="411EA0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5E1EBF"/>
    <w:multiLevelType w:val="multilevel"/>
    <w:tmpl w:val="5DC6DB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420E9A"/>
    <w:multiLevelType w:val="hybridMultilevel"/>
    <w:tmpl w:val="A70275B4"/>
    <w:lvl w:ilvl="0" w:tplc="90C08A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1B24F4"/>
    <w:multiLevelType w:val="hybridMultilevel"/>
    <w:tmpl w:val="DCC4F64A"/>
    <w:lvl w:ilvl="0" w:tplc="5C386542">
      <w:start w:val="4"/>
      <w:numFmt w:val="bullet"/>
      <w:lvlText w:val="-"/>
      <w:lvlJc w:val="left"/>
      <w:pPr>
        <w:ind w:left="1152" w:hanging="360"/>
      </w:pPr>
      <w:rPr>
        <w:rFonts w:ascii="Arial" w:eastAsia="Times New Roman" w:hAnsi="Arial" w:hint="default"/>
      </w:rPr>
    </w:lvl>
    <w:lvl w:ilvl="1" w:tplc="04050003">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4" w15:restartNumberingAfterBreak="0">
    <w:nsid w:val="0E9A67D0"/>
    <w:multiLevelType w:val="hybridMultilevel"/>
    <w:tmpl w:val="ABBA860A"/>
    <w:lvl w:ilvl="0" w:tplc="04050001">
      <w:start w:val="1"/>
      <w:numFmt w:val="bullet"/>
      <w:lvlText w:val=""/>
      <w:lvlJc w:val="left"/>
      <w:pPr>
        <w:tabs>
          <w:tab w:val="num" w:pos="720"/>
        </w:tabs>
        <w:ind w:left="720" w:hanging="360"/>
      </w:pPr>
      <w:rPr>
        <w:rFonts w:ascii="Symbol" w:hAnsi="Symbol" w:hint="default"/>
      </w:rPr>
    </w:lvl>
    <w:lvl w:ilvl="1" w:tplc="6B4EFF36">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0CC164B"/>
    <w:multiLevelType w:val="hybridMultilevel"/>
    <w:tmpl w:val="E55A6C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D95500"/>
    <w:multiLevelType w:val="hybridMultilevel"/>
    <w:tmpl w:val="3E92C6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D6702C"/>
    <w:multiLevelType w:val="hybridMultilevel"/>
    <w:tmpl w:val="4D96C502"/>
    <w:lvl w:ilvl="0" w:tplc="90C08A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B1272C"/>
    <w:multiLevelType w:val="hybridMultilevel"/>
    <w:tmpl w:val="13224D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555FDF"/>
    <w:multiLevelType w:val="multilevel"/>
    <w:tmpl w:val="93D868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020555"/>
    <w:multiLevelType w:val="hybridMultilevel"/>
    <w:tmpl w:val="7070F2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242CA5"/>
    <w:multiLevelType w:val="multilevel"/>
    <w:tmpl w:val="F432E3DA"/>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3F0075"/>
    <w:multiLevelType w:val="multilevel"/>
    <w:tmpl w:val="4936E8D4"/>
    <w:lvl w:ilvl="0">
      <w:start w:val="5"/>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3" w15:restartNumberingAfterBreak="0">
    <w:nsid w:val="3B806E4E"/>
    <w:multiLevelType w:val="multilevel"/>
    <w:tmpl w:val="DF6823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221329"/>
    <w:multiLevelType w:val="multilevel"/>
    <w:tmpl w:val="7820CD0A"/>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12C09BA"/>
    <w:multiLevelType w:val="hybridMultilevel"/>
    <w:tmpl w:val="A9A82C8A"/>
    <w:lvl w:ilvl="0" w:tplc="90C08A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B54530"/>
    <w:multiLevelType w:val="multilevel"/>
    <w:tmpl w:val="04E041D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1B0D9D"/>
    <w:multiLevelType w:val="hybridMultilevel"/>
    <w:tmpl w:val="F7841E68"/>
    <w:lvl w:ilvl="0" w:tplc="90C08A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19" w15:restartNumberingAfterBreak="0">
    <w:nsid w:val="50761375"/>
    <w:multiLevelType w:val="multilevel"/>
    <w:tmpl w:val="16ECA154"/>
    <w:styleLink w:val="Styl1"/>
    <w:lvl w:ilvl="0">
      <w:start w:val="3"/>
      <w:numFmt w:val="decimal"/>
      <w:lvlText w:val="%1."/>
      <w:lvlJc w:val="left"/>
      <w:pPr>
        <w:ind w:left="360" w:hanging="360"/>
      </w:pPr>
      <w:rPr>
        <w:rFonts w:hint="default"/>
      </w:rPr>
    </w:lvl>
    <w:lvl w:ilvl="1">
      <w:start w:val="1"/>
      <w:numFmt w:val="decimal"/>
      <w:lvlText w:val="3.%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15A28E6"/>
    <w:multiLevelType w:val="multilevel"/>
    <w:tmpl w:val="36D629AE"/>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790E23"/>
    <w:multiLevelType w:val="multilevel"/>
    <w:tmpl w:val="FCE22D02"/>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3C3EF1"/>
    <w:multiLevelType w:val="hybridMultilevel"/>
    <w:tmpl w:val="A2B695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ED3442"/>
    <w:multiLevelType w:val="multilevel"/>
    <w:tmpl w:val="10642D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F83B25"/>
    <w:multiLevelType w:val="multilevel"/>
    <w:tmpl w:val="544EC73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FE5AFA"/>
    <w:multiLevelType w:val="hybridMultilevel"/>
    <w:tmpl w:val="3FAC08F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95C4E27"/>
    <w:multiLevelType w:val="hybridMultilevel"/>
    <w:tmpl w:val="D4D2028C"/>
    <w:lvl w:ilvl="0" w:tplc="793EC5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AB736A4"/>
    <w:multiLevelType w:val="hybridMultilevel"/>
    <w:tmpl w:val="F2D22C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C88689E"/>
    <w:multiLevelType w:val="hybridMultilevel"/>
    <w:tmpl w:val="9B767B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7D73A3A"/>
    <w:multiLevelType w:val="multilevel"/>
    <w:tmpl w:val="EE8C147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FD523E"/>
    <w:multiLevelType w:val="multilevel"/>
    <w:tmpl w:val="9B8CDA5A"/>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
  </w:num>
  <w:num w:numId="3">
    <w:abstractNumId w:val="19"/>
  </w:num>
  <w:num w:numId="4">
    <w:abstractNumId w:val="1"/>
  </w:num>
  <w:num w:numId="5">
    <w:abstractNumId w:val="9"/>
  </w:num>
  <w:num w:numId="6">
    <w:abstractNumId w:val="13"/>
  </w:num>
  <w:num w:numId="7">
    <w:abstractNumId w:val="23"/>
  </w:num>
  <w:num w:numId="8">
    <w:abstractNumId w:val="24"/>
  </w:num>
  <w:num w:numId="9">
    <w:abstractNumId w:val="18"/>
  </w:num>
  <w:num w:numId="10">
    <w:abstractNumId w:val="30"/>
  </w:num>
  <w:num w:numId="11">
    <w:abstractNumId w:val="29"/>
  </w:num>
  <w:num w:numId="12">
    <w:abstractNumId w:val="11"/>
  </w:num>
  <w:num w:numId="13">
    <w:abstractNumId w:val="21"/>
  </w:num>
  <w:num w:numId="14">
    <w:abstractNumId w:val="4"/>
  </w:num>
  <w:num w:numId="15">
    <w:abstractNumId w:val="10"/>
  </w:num>
  <w:num w:numId="16">
    <w:abstractNumId w:val="20"/>
  </w:num>
  <w:num w:numId="17">
    <w:abstractNumId w:val="16"/>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6"/>
  </w:num>
  <w:num w:numId="33">
    <w:abstractNumId w:val="7"/>
  </w:num>
  <w:num w:numId="34">
    <w:abstractNumId w:val="15"/>
  </w:num>
  <w:num w:numId="35">
    <w:abstractNumId w:val="6"/>
  </w:num>
  <w:num w:numId="36">
    <w:abstractNumId w:val="5"/>
  </w:num>
  <w:num w:numId="37">
    <w:abstractNumId w:val="25"/>
  </w:num>
  <w:num w:numId="38">
    <w:abstractNumId w:val="27"/>
  </w:num>
  <w:num w:numId="39">
    <w:abstractNumId w:val="22"/>
  </w:num>
  <w:num w:numId="40">
    <w:abstractNumId w:val="28"/>
  </w:num>
  <w:num w:numId="41">
    <w:abstractNumId w:val="8"/>
  </w:num>
  <w:num w:numId="42">
    <w:abstractNumId w:val="17"/>
  </w:num>
  <w:num w:numId="43">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97"/>
    <w:rsid w:val="00001752"/>
    <w:rsid w:val="000040EB"/>
    <w:rsid w:val="000063A8"/>
    <w:rsid w:val="00007443"/>
    <w:rsid w:val="00007C57"/>
    <w:rsid w:val="00010268"/>
    <w:rsid w:val="00010C1A"/>
    <w:rsid w:val="00012CE6"/>
    <w:rsid w:val="000130A6"/>
    <w:rsid w:val="0001333E"/>
    <w:rsid w:val="00013682"/>
    <w:rsid w:val="000171D3"/>
    <w:rsid w:val="00022A9B"/>
    <w:rsid w:val="00025875"/>
    <w:rsid w:val="00030D26"/>
    <w:rsid w:val="00035B6E"/>
    <w:rsid w:val="00042F80"/>
    <w:rsid w:val="000467EE"/>
    <w:rsid w:val="00062746"/>
    <w:rsid w:val="00072FB9"/>
    <w:rsid w:val="00077FF5"/>
    <w:rsid w:val="00080B57"/>
    <w:rsid w:val="000824D0"/>
    <w:rsid w:val="00083C67"/>
    <w:rsid w:val="00084C3C"/>
    <w:rsid w:val="00084F5D"/>
    <w:rsid w:val="000866F2"/>
    <w:rsid w:val="000927BF"/>
    <w:rsid w:val="00093780"/>
    <w:rsid w:val="00097938"/>
    <w:rsid w:val="000A2DBC"/>
    <w:rsid w:val="000A38A3"/>
    <w:rsid w:val="000B400C"/>
    <w:rsid w:val="000C2628"/>
    <w:rsid w:val="000C383E"/>
    <w:rsid w:val="000C694E"/>
    <w:rsid w:val="000D5A6F"/>
    <w:rsid w:val="000D6C96"/>
    <w:rsid w:val="000E1000"/>
    <w:rsid w:val="000E31DD"/>
    <w:rsid w:val="000E39D0"/>
    <w:rsid w:val="000E6575"/>
    <w:rsid w:val="000E7DB6"/>
    <w:rsid w:val="000F51B1"/>
    <w:rsid w:val="000F542E"/>
    <w:rsid w:val="00104434"/>
    <w:rsid w:val="00110551"/>
    <w:rsid w:val="00122B3D"/>
    <w:rsid w:val="00122F80"/>
    <w:rsid w:val="00125D8F"/>
    <w:rsid w:val="0013336A"/>
    <w:rsid w:val="0013372A"/>
    <w:rsid w:val="00135FBA"/>
    <w:rsid w:val="00136554"/>
    <w:rsid w:val="00137BEC"/>
    <w:rsid w:val="00144591"/>
    <w:rsid w:val="001455F9"/>
    <w:rsid w:val="001504F5"/>
    <w:rsid w:val="00152814"/>
    <w:rsid w:val="001534B6"/>
    <w:rsid w:val="001546AC"/>
    <w:rsid w:val="00155FDD"/>
    <w:rsid w:val="00167835"/>
    <w:rsid w:val="00167D20"/>
    <w:rsid w:val="00170F1F"/>
    <w:rsid w:val="001765CF"/>
    <w:rsid w:val="0017776E"/>
    <w:rsid w:val="00185ECD"/>
    <w:rsid w:val="001870E4"/>
    <w:rsid w:val="00187F45"/>
    <w:rsid w:val="00191B98"/>
    <w:rsid w:val="00192AC5"/>
    <w:rsid w:val="0019491E"/>
    <w:rsid w:val="001A31F8"/>
    <w:rsid w:val="001A3B02"/>
    <w:rsid w:val="001A3F63"/>
    <w:rsid w:val="001A7949"/>
    <w:rsid w:val="001B1292"/>
    <w:rsid w:val="001B1962"/>
    <w:rsid w:val="001B22B6"/>
    <w:rsid w:val="001B3262"/>
    <w:rsid w:val="001B32AE"/>
    <w:rsid w:val="001B3D66"/>
    <w:rsid w:val="001C2852"/>
    <w:rsid w:val="001C28F9"/>
    <w:rsid w:val="001C2AC8"/>
    <w:rsid w:val="001D05E5"/>
    <w:rsid w:val="001D2C91"/>
    <w:rsid w:val="001D7AA8"/>
    <w:rsid w:val="001E01D2"/>
    <w:rsid w:val="001E218B"/>
    <w:rsid w:val="001E59D7"/>
    <w:rsid w:val="001E5D8F"/>
    <w:rsid w:val="001F5BF2"/>
    <w:rsid w:val="001F697B"/>
    <w:rsid w:val="00220223"/>
    <w:rsid w:val="00222B5C"/>
    <w:rsid w:val="00223906"/>
    <w:rsid w:val="002240E7"/>
    <w:rsid w:val="0022622C"/>
    <w:rsid w:val="002276E1"/>
    <w:rsid w:val="00230948"/>
    <w:rsid w:val="00231122"/>
    <w:rsid w:val="0023629A"/>
    <w:rsid w:val="002405C8"/>
    <w:rsid w:val="00240DC2"/>
    <w:rsid w:val="00240F4B"/>
    <w:rsid w:val="00242AF4"/>
    <w:rsid w:val="00242BAA"/>
    <w:rsid w:val="00244946"/>
    <w:rsid w:val="00246480"/>
    <w:rsid w:val="00254A34"/>
    <w:rsid w:val="002573BE"/>
    <w:rsid w:val="00261306"/>
    <w:rsid w:val="0026720D"/>
    <w:rsid w:val="0026747E"/>
    <w:rsid w:val="00272016"/>
    <w:rsid w:val="00273011"/>
    <w:rsid w:val="00276715"/>
    <w:rsid w:val="00276745"/>
    <w:rsid w:val="00276B62"/>
    <w:rsid w:val="00285630"/>
    <w:rsid w:val="002909C6"/>
    <w:rsid w:val="0029685D"/>
    <w:rsid w:val="002A5108"/>
    <w:rsid w:val="002A6183"/>
    <w:rsid w:val="002B1AE6"/>
    <w:rsid w:val="002B2849"/>
    <w:rsid w:val="002B5885"/>
    <w:rsid w:val="002B62A2"/>
    <w:rsid w:val="002B6DB1"/>
    <w:rsid w:val="002B721D"/>
    <w:rsid w:val="002C3DA8"/>
    <w:rsid w:val="002C5B3D"/>
    <w:rsid w:val="002D04E5"/>
    <w:rsid w:val="002D4020"/>
    <w:rsid w:val="002D608F"/>
    <w:rsid w:val="002E0E41"/>
    <w:rsid w:val="002E26B5"/>
    <w:rsid w:val="002E2D56"/>
    <w:rsid w:val="002E3A06"/>
    <w:rsid w:val="002E51E3"/>
    <w:rsid w:val="002E6CA3"/>
    <w:rsid w:val="002F54FF"/>
    <w:rsid w:val="002F594C"/>
    <w:rsid w:val="003043A8"/>
    <w:rsid w:val="00306754"/>
    <w:rsid w:val="00306D94"/>
    <w:rsid w:val="003162D0"/>
    <w:rsid w:val="0032196E"/>
    <w:rsid w:val="00322FEA"/>
    <w:rsid w:val="00335420"/>
    <w:rsid w:val="003471B3"/>
    <w:rsid w:val="00352632"/>
    <w:rsid w:val="003530F3"/>
    <w:rsid w:val="003533A0"/>
    <w:rsid w:val="00357C0F"/>
    <w:rsid w:val="00363709"/>
    <w:rsid w:val="003661EE"/>
    <w:rsid w:val="003706F6"/>
    <w:rsid w:val="00376FE5"/>
    <w:rsid w:val="00384A59"/>
    <w:rsid w:val="00384A5B"/>
    <w:rsid w:val="003859D0"/>
    <w:rsid w:val="003867C5"/>
    <w:rsid w:val="00391F80"/>
    <w:rsid w:val="003920D5"/>
    <w:rsid w:val="00394B96"/>
    <w:rsid w:val="003A5C9B"/>
    <w:rsid w:val="003B1538"/>
    <w:rsid w:val="003B3AB7"/>
    <w:rsid w:val="003B5843"/>
    <w:rsid w:val="003B612C"/>
    <w:rsid w:val="003B6697"/>
    <w:rsid w:val="003D08AC"/>
    <w:rsid w:val="003F27F0"/>
    <w:rsid w:val="003F2DDE"/>
    <w:rsid w:val="00401FF1"/>
    <w:rsid w:val="00403276"/>
    <w:rsid w:val="004039E4"/>
    <w:rsid w:val="0040461B"/>
    <w:rsid w:val="0040744D"/>
    <w:rsid w:val="00412609"/>
    <w:rsid w:val="004151AF"/>
    <w:rsid w:val="004204BA"/>
    <w:rsid w:val="00425BD0"/>
    <w:rsid w:val="004308ED"/>
    <w:rsid w:val="00431BFA"/>
    <w:rsid w:val="004331F1"/>
    <w:rsid w:val="00434A59"/>
    <w:rsid w:val="00434B73"/>
    <w:rsid w:val="00434D7A"/>
    <w:rsid w:val="00435AEF"/>
    <w:rsid w:val="00442589"/>
    <w:rsid w:val="004558EA"/>
    <w:rsid w:val="00457919"/>
    <w:rsid w:val="00460F97"/>
    <w:rsid w:val="00466189"/>
    <w:rsid w:val="00473ACB"/>
    <w:rsid w:val="00473E99"/>
    <w:rsid w:val="004742F8"/>
    <w:rsid w:val="00482A08"/>
    <w:rsid w:val="004856F6"/>
    <w:rsid w:val="00486EC3"/>
    <w:rsid w:val="0049329B"/>
    <w:rsid w:val="004A5423"/>
    <w:rsid w:val="004A6B65"/>
    <w:rsid w:val="004B03A1"/>
    <w:rsid w:val="004B0869"/>
    <w:rsid w:val="004B1F60"/>
    <w:rsid w:val="004B2358"/>
    <w:rsid w:val="004B3278"/>
    <w:rsid w:val="004B58B1"/>
    <w:rsid w:val="004B6721"/>
    <w:rsid w:val="004C114E"/>
    <w:rsid w:val="004C1677"/>
    <w:rsid w:val="004C563B"/>
    <w:rsid w:val="004C5A4A"/>
    <w:rsid w:val="004D307E"/>
    <w:rsid w:val="004D472E"/>
    <w:rsid w:val="004E1734"/>
    <w:rsid w:val="004E26EC"/>
    <w:rsid w:val="004E5911"/>
    <w:rsid w:val="004E6ABD"/>
    <w:rsid w:val="004F1E24"/>
    <w:rsid w:val="004F431E"/>
    <w:rsid w:val="004F71C8"/>
    <w:rsid w:val="005000FF"/>
    <w:rsid w:val="0050538F"/>
    <w:rsid w:val="00506DE4"/>
    <w:rsid w:val="00510F95"/>
    <w:rsid w:val="0051389A"/>
    <w:rsid w:val="00515F20"/>
    <w:rsid w:val="00521758"/>
    <w:rsid w:val="0052719D"/>
    <w:rsid w:val="005460A9"/>
    <w:rsid w:val="005516F1"/>
    <w:rsid w:val="00552E62"/>
    <w:rsid w:val="00561867"/>
    <w:rsid w:val="00565A96"/>
    <w:rsid w:val="00567A59"/>
    <w:rsid w:val="00567EDF"/>
    <w:rsid w:val="0057572D"/>
    <w:rsid w:val="0057774B"/>
    <w:rsid w:val="00581FC3"/>
    <w:rsid w:val="00583C2E"/>
    <w:rsid w:val="00585E4C"/>
    <w:rsid w:val="00592C2F"/>
    <w:rsid w:val="005943E5"/>
    <w:rsid w:val="00595C87"/>
    <w:rsid w:val="00596759"/>
    <w:rsid w:val="00597C38"/>
    <w:rsid w:val="00597F75"/>
    <w:rsid w:val="005A220E"/>
    <w:rsid w:val="005A5DAE"/>
    <w:rsid w:val="005A75E3"/>
    <w:rsid w:val="005B0D2B"/>
    <w:rsid w:val="005B3FEA"/>
    <w:rsid w:val="005B6635"/>
    <w:rsid w:val="005B669F"/>
    <w:rsid w:val="005C1314"/>
    <w:rsid w:val="005C27C1"/>
    <w:rsid w:val="005C30AE"/>
    <w:rsid w:val="005E2876"/>
    <w:rsid w:val="005E3540"/>
    <w:rsid w:val="005F00A7"/>
    <w:rsid w:val="005F4EC4"/>
    <w:rsid w:val="005F69DF"/>
    <w:rsid w:val="005F6DBC"/>
    <w:rsid w:val="006016E8"/>
    <w:rsid w:val="00601C4C"/>
    <w:rsid w:val="006021BC"/>
    <w:rsid w:val="00602B28"/>
    <w:rsid w:val="00605AEC"/>
    <w:rsid w:val="00606AF5"/>
    <w:rsid w:val="00611D3F"/>
    <w:rsid w:val="00612085"/>
    <w:rsid w:val="00615277"/>
    <w:rsid w:val="00615EBC"/>
    <w:rsid w:val="00624494"/>
    <w:rsid w:val="00625951"/>
    <w:rsid w:val="0062613B"/>
    <w:rsid w:val="006276B2"/>
    <w:rsid w:val="00630B3B"/>
    <w:rsid w:val="00631120"/>
    <w:rsid w:val="00632C57"/>
    <w:rsid w:val="00634087"/>
    <w:rsid w:val="0063412D"/>
    <w:rsid w:val="00647803"/>
    <w:rsid w:val="00654BA6"/>
    <w:rsid w:val="006550A0"/>
    <w:rsid w:val="0065580F"/>
    <w:rsid w:val="00663CBD"/>
    <w:rsid w:val="0067163D"/>
    <w:rsid w:val="00675ECD"/>
    <w:rsid w:val="00680D46"/>
    <w:rsid w:val="00681E48"/>
    <w:rsid w:val="00682AD5"/>
    <w:rsid w:val="00682EAB"/>
    <w:rsid w:val="006838B2"/>
    <w:rsid w:val="00686392"/>
    <w:rsid w:val="00686F96"/>
    <w:rsid w:val="006873D9"/>
    <w:rsid w:val="00690491"/>
    <w:rsid w:val="0069718D"/>
    <w:rsid w:val="006A0F59"/>
    <w:rsid w:val="006A135B"/>
    <w:rsid w:val="006A1553"/>
    <w:rsid w:val="006A2520"/>
    <w:rsid w:val="006A4141"/>
    <w:rsid w:val="006B11DF"/>
    <w:rsid w:val="006B1BCD"/>
    <w:rsid w:val="006B2D31"/>
    <w:rsid w:val="006B3920"/>
    <w:rsid w:val="006B4267"/>
    <w:rsid w:val="006B6573"/>
    <w:rsid w:val="006C6BA2"/>
    <w:rsid w:val="006C6BDC"/>
    <w:rsid w:val="006D1B14"/>
    <w:rsid w:val="006D4A94"/>
    <w:rsid w:val="006D6FD7"/>
    <w:rsid w:val="006E0152"/>
    <w:rsid w:val="006E709E"/>
    <w:rsid w:val="006F01D2"/>
    <w:rsid w:val="006F0AD0"/>
    <w:rsid w:val="006F12AB"/>
    <w:rsid w:val="006F24E9"/>
    <w:rsid w:val="006F3204"/>
    <w:rsid w:val="006F5D2C"/>
    <w:rsid w:val="007064B8"/>
    <w:rsid w:val="0071042E"/>
    <w:rsid w:val="00711731"/>
    <w:rsid w:val="0071553D"/>
    <w:rsid w:val="007169DB"/>
    <w:rsid w:val="0071716E"/>
    <w:rsid w:val="0072289E"/>
    <w:rsid w:val="007238C0"/>
    <w:rsid w:val="00725FC9"/>
    <w:rsid w:val="00730C9A"/>
    <w:rsid w:val="0073573B"/>
    <w:rsid w:val="007359D9"/>
    <w:rsid w:val="0073679B"/>
    <w:rsid w:val="00743BE0"/>
    <w:rsid w:val="00753EC6"/>
    <w:rsid w:val="00777B23"/>
    <w:rsid w:val="00780687"/>
    <w:rsid w:val="007809BE"/>
    <w:rsid w:val="00781FF6"/>
    <w:rsid w:val="00783EBE"/>
    <w:rsid w:val="00795002"/>
    <w:rsid w:val="007A2C9D"/>
    <w:rsid w:val="007A6078"/>
    <w:rsid w:val="007B01F5"/>
    <w:rsid w:val="007B12F7"/>
    <w:rsid w:val="007B13ED"/>
    <w:rsid w:val="007B1F3E"/>
    <w:rsid w:val="007B4841"/>
    <w:rsid w:val="007B5A2D"/>
    <w:rsid w:val="007B6961"/>
    <w:rsid w:val="007D0937"/>
    <w:rsid w:val="007D24AE"/>
    <w:rsid w:val="007D39A4"/>
    <w:rsid w:val="007D4E96"/>
    <w:rsid w:val="007D52C6"/>
    <w:rsid w:val="007D63E4"/>
    <w:rsid w:val="007D7C0A"/>
    <w:rsid w:val="007E14B9"/>
    <w:rsid w:val="007E2130"/>
    <w:rsid w:val="007E4B3F"/>
    <w:rsid w:val="007E6CFC"/>
    <w:rsid w:val="007F38FD"/>
    <w:rsid w:val="007F555F"/>
    <w:rsid w:val="00804614"/>
    <w:rsid w:val="00805D08"/>
    <w:rsid w:val="00821008"/>
    <w:rsid w:val="008249A6"/>
    <w:rsid w:val="00827405"/>
    <w:rsid w:val="008328FD"/>
    <w:rsid w:val="00833534"/>
    <w:rsid w:val="0083389D"/>
    <w:rsid w:val="008373FC"/>
    <w:rsid w:val="008376A3"/>
    <w:rsid w:val="00843F73"/>
    <w:rsid w:val="00845A10"/>
    <w:rsid w:val="00850A0B"/>
    <w:rsid w:val="00854C3F"/>
    <w:rsid w:val="00855DE1"/>
    <w:rsid w:val="00864A0E"/>
    <w:rsid w:val="008819CB"/>
    <w:rsid w:val="00890F0B"/>
    <w:rsid w:val="008A2B2C"/>
    <w:rsid w:val="008A2FED"/>
    <w:rsid w:val="008A3769"/>
    <w:rsid w:val="008A7A27"/>
    <w:rsid w:val="008B0C5E"/>
    <w:rsid w:val="008B0D3C"/>
    <w:rsid w:val="008B1499"/>
    <w:rsid w:val="008B3265"/>
    <w:rsid w:val="008B4603"/>
    <w:rsid w:val="008C0F26"/>
    <w:rsid w:val="008C2D82"/>
    <w:rsid w:val="008C7A1D"/>
    <w:rsid w:val="008D1706"/>
    <w:rsid w:val="008D44F4"/>
    <w:rsid w:val="008D7743"/>
    <w:rsid w:val="008E5349"/>
    <w:rsid w:val="008E762D"/>
    <w:rsid w:val="008F341D"/>
    <w:rsid w:val="008F3D96"/>
    <w:rsid w:val="008F5096"/>
    <w:rsid w:val="008F6B50"/>
    <w:rsid w:val="008F7502"/>
    <w:rsid w:val="00901AB4"/>
    <w:rsid w:val="009076BB"/>
    <w:rsid w:val="0091006F"/>
    <w:rsid w:val="00910348"/>
    <w:rsid w:val="009118F4"/>
    <w:rsid w:val="0091279F"/>
    <w:rsid w:val="00920360"/>
    <w:rsid w:val="00920EE1"/>
    <w:rsid w:val="009230FB"/>
    <w:rsid w:val="009238B9"/>
    <w:rsid w:val="0092479A"/>
    <w:rsid w:val="00925DAA"/>
    <w:rsid w:val="0093170E"/>
    <w:rsid w:val="0093745F"/>
    <w:rsid w:val="00942325"/>
    <w:rsid w:val="00943EBC"/>
    <w:rsid w:val="009449A1"/>
    <w:rsid w:val="00945303"/>
    <w:rsid w:val="0094797D"/>
    <w:rsid w:val="0095326B"/>
    <w:rsid w:val="00957325"/>
    <w:rsid w:val="00957CBB"/>
    <w:rsid w:val="00957DC9"/>
    <w:rsid w:val="00961026"/>
    <w:rsid w:val="009626D6"/>
    <w:rsid w:val="009673FD"/>
    <w:rsid w:val="00973240"/>
    <w:rsid w:val="0097419C"/>
    <w:rsid w:val="00975891"/>
    <w:rsid w:val="009763AE"/>
    <w:rsid w:val="00976A45"/>
    <w:rsid w:val="00977E9E"/>
    <w:rsid w:val="009835E1"/>
    <w:rsid w:val="00983844"/>
    <w:rsid w:val="00986033"/>
    <w:rsid w:val="0098660E"/>
    <w:rsid w:val="00993DAF"/>
    <w:rsid w:val="00994399"/>
    <w:rsid w:val="009A1EB5"/>
    <w:rsid w:val="009A7C93"/>
    <w:rsid w:val="009B0F2F"/>
    <w:rsid w:val="009B4775"/>
    <w:rsid w:val="009B5168"/>
    <w:rsid w:val="009B55EC"/>
    <w:rsid w:val="009B5C44"/>
    <w:rsid w:val="009C0AEE"/>
    <w:rsid w:val="009C4AC8"/>
    <w:rsid w:val="009D0527"/>
    <w:rsid w:val="009D249B"/>
    <w:rsid w:val="009D79A1"/>
    <w:rsid w:val="009E43B8"/>
    <w:rsid w:val="009E4814"/>
    <w:rsid w:val="009E6796"/>
    <w:rsid w:val="009E70B0"/>
    <w:rsid w:val="009F0992"/>
    <w:rsid w:val="009F7F88"/>
    <w:rsid w:val="00A01677"/>
    <w:rsid w:val="00A026CA"/>
    <w:rsid w:val="00A04136"/>
    <w:rsid w:val="00A10712"/>
    <w:rsid w:val="00A233BC"/>
    <w:rsid w:val="00A3374F"/>
    <w:rsid w:val="00A3385B"/>
    <w:rsid w:val="00A405F6"/>
    <w:rsid w:val="00A40E0F"/>
    <w:rsid w:val="00A42DBA"/>
    <w:rsid w:val="00A50D41"/>
    <w:rsid w:val="00A510BA"/>
    <w:rsid w:val="00A55050"/>
    <w:rsid w:val="00A566B2"/>
    <w:rsid w:val="00A65831"/>
    <w:rsid w:val="00A72923"/>
    <w:rsid w:val="00A734F9"/>
    <w:rsid w:val="00A73A9F"/>
    <w:rsid w:val="00A73E93"/>
    <w:rsid w:val="00A75B95"/>
    <w:rsid w:val="00A8633C"/>
    <w:rsid w:val="00A867E5"/>
    <w:rsid w:val="00A868B6"/>
    <w:rsid w:val="00A87FFB"/>
    <w:rsid w:val="00A95DD7"/>
    <w:rsid w:val="00AA0D27"/>
    <w:rsid w:val="00AA18E9"/>
    <w:rsid w:val="00AA24A1"/>
    <w:rsid w:val="00AA2D12"/>
    <w:rsid w:val="00AA50EB"/>
    <w:rsid w:val="00AB279B"/>
    <w:rsid w:val="00AB2B16"/>
    <w:rsid w:val="00AB3AC7"/>
    <w:rsid w:val="00AB40D6"/>
    <w:rsid w:val="00AC387F"/>
    <w:rsid w:val="00AC7006"/>
    <w:rsid w:val="00AC782F"/>
    <w:rsid w:val="00AD0425"/>
    <w:rsid w:val="00AD1B10"/>
    <w:rsid w:val="00AD4EB2"/>
    <w:rsid w:val="00AE0884"/>
    <w:rsid w:val="00AE3952"/>
    <w:rsid w:val="00AE560F"/>
    <w:rsid w:val="00AF07CC"/>
    <w:rsid w:val="00AF10E3"/>
    <w:rsid w:val="00AF5C1F"/>
    <w:rsid w:val="00B03659"/>
    <w:rsid w:val="00B04540"/>
    <w:rsid w:val="00B0645D"/>
    <w:rsid w:val="00B11529"/>
    <w:rsid w:val="00B136D6"/>
    <w:rsid w:val="00B172AB"/>
    <w:rsid w:val="00B20A21"/>
    <w:rsid w:val="00B21CF2"/>
    <w:rsid w:val="00B2700C"/>
    <w:rsid w:val="00B27D06"/>
    <w:rsid w:val="00B30570"/>
    <w:rsid w:val="00B32E8C"/>
    <w:rsid w:val="00B37C18"/>
    <w:rsid w:val="00B40D0F"/>
    <w:rsid w:val="00B40D20"/>
    <w:rsid w:val="00B4150C"/>
    <w:rsid w:val="00B448A2"/>
    <w:rsid w:val="00B45CDC"/>
    <w:rsid w:val="00B45EB2"/>
    <w:rsid w:val="00B50B1E"/>
    <w:rsid w:val="00B576FD"/>
    <w:rsid w:val="00B61358"/>
    <w:rsid w:val="00B62316"/>
    <w:rsid w:val="00B623E7"/>
    <w:rsid w:val="00B6583F"/>
    <w:rsid w:val="00B65881"/>
    <w:rsid w:val="00B668AA"/>
    <w:rsid w:val="00B67B5C"/>
    <w:rsid w:val="00B84392"/>
    <w:rsid w:val="00B85E79"/>
    <w:rsid w:val="00B90B27"/>
    <w:rsid w:val="00BA1777"/>
    <w:rsid w:val="00BB1F22"/>
    <w:rsid w:val="00BB253F"/>
    <w:rsid w:val="00BB26D6"/>
    <w:rsid w:val="00BB5564"/>
    <w:rsid w:val="00BB6B5C"/>
    <w:rsid w:val="00BB745C"/>
    <w:rsid w:val="00BC1BE1"/>
    <w:rsid w:val="00BC469D"/>
    <w:rsid w:val="00BD2FBA"/>
    <w:rsid w:val="00BD39C0"/>
    <w:rsid w:val="00BE13EA"/>
    <w:rsid w:val="00BE3773"/>
    <w:rsid w:val="00BE5703"/>
    <w:rsid w:val="00BF15DF"/>
    <w:rsid w:val="00BF277A"/>
    <w:rsid w:val="00BF2BBC"/>
    <w:rsid w:val="00BF4C39"/>
    <w:rsid w:val="00BF4EFD"/>
    <w:rsid w:val="00BF7A77"/>
    <w:rsid w:val="00C0776F"/>
    <w:rsid w:val="00C07E20"/>
    <w:rsid w:val="00C15290"/>
    <w:rsid w:val="00C2082E"/>
    <w:rsid w:val="00C21107"/>
    <w:rsid w:val="00C36FF3"/>
    <w:rsid w:val="00C410A6"/>
    <w:rsid w:val="00C42F4E"/>
    <w:rsid w:val="00C43293"/>
    <w:rsid w:val="00C43311"/>
    <w:rsid w:val="00C453BE"/>
    <w:rsid w:val="00C45DA6"/>
    <w:rsid w:val="00C469F9"/>
    <w:rsid w:val="00C54343"/>
    <w:rsid w:val="00C5635D"/>
    <w:rsid w:val="00C57F1B"/>
    <w:rsid w:val="00C60823"/>
    <w:rsid w:val="00C634B4"/>
    <w:rsid w:val="00C635BD"/>
    <w:rsid w:val="00C66067"/>
    <w:rsid w:val="00C67183"/>
    <w:rsid w:val="00C70EC9"/>
    <w:rsid w:val="00C7255E"/>
    <w:rsid w:val="00C73BB3"/>
    <w:rsid w:val="00C73E24"/>
    <w:rsid w:val="00C83528"/>
    <w:rsid w:val="00C86907"/>
    <w:rsid w:val="00C86A18"/>
    <w:rsid w:val="00C87733"/>
    <w:rsid w:val="00C90777"/>
    <w:rsid w:val="00C92B92"/>
    <w:rsid w:val="00C934AF"/>
    <w:rsid w:val="00C9443B"/>
    <w:rsid w:val="00C95286"/>
    <w:rsid w:val="00C95F78"/>
    <w:rsid w:val="00C96B75"/>
    <w:rsid w:val="00C96BE3"/>
    <w:rsid w:val="00C97A30"/>
    <w:rsid w:val="00C97DC4"/>
    <w:rsid w:val="00CA07E4"/>
    <w:rsid w:val="00CA18F3"/>
    <w:rsid w:val="00CA4CB1"/>
    <w:rsid w:val="00CA78C2"/>
    <w:rsid w:val="00CB104E"/>
    <w:rsid w:val="00CB2A9E"/>
    <w:rsid w:val="00CB56FB"/>
    <w:rsid w:val="00CB6A0A"/>
    <w:rsid w:val="00CC0BAE"/>
    <w:rsid w:val="00CC0C32"/>
    <w:rsid w:val="00CC5653"/>
    <w:rsid w:val="00CC6263"/>
    <w:rsid w:val="00CC679F"/>
    <w:rsid w:val="00CE1066"/>
    <w:rsid w:val="00CE1481"/>
    <w:rsid w:val="00CE3337"/>
    <w:rsid w:val="00CE378E"/>
    <w:rsid w:val="00CF1694"/>
    <w:rsid w:val="00CF17DB"/>
    <w:rsid w:val="00CF72F7"/>
    <w:rsid w:val="00CF78F5"/>
    <w:rsid w:val="00D074D9"/>
    <w:rsid w:val="00D14121"/>
    <w:rsid w:val="00D14C7E"/>
    <w:rsid w:val="00D1776A"/>
    <w:rsid w:val="00D20536"/>
    <w:rsid w:val="00D2071F"/>
    <w:rsid w:val="00D24B23"/>
    <w:rsid w:val="00D25799"/>
    <w:rsid w:val="00D323F0"/>
    <w:rsid w:val="00D33474"/>
    <w:rsid w:val="00D37DBC"/>
    <w:rsid w:val="00D400C0"/>
    <w:rsid w:val="00D42668"/>
    <w:rsid w:val="00D4297F"/>
    <w:rsid w:val="00D46A56"/>
    <w:rsid w:val="00D46E25"/>
    <w:rsid w:val="00D51880"/>
    <w:rsid w:val="00D55389"/>
    <w:rsid w:val="00D55498"/>
    <w:rsid w:val="00D66965"/>
    <w:rsid w:val="00D67C7B"/>
    <w:rsid w:val="00D76512"/>
    <w:rsid w:val="00D76617"/>
    <w:rsid w:val="00D77CCA"/>
    <w:rsid w:val="00D8015C"/>
    <w:rsid w:val="00D8577F"/>
    <w:rsid w:val="00D871C0"/>
    <w:rsid w:val="00D876D0"/>
    <w:rsid w:val="00D87AB0"/>
    <w:rsid w:val="00D91B2E"/>
    <w:rsid w:val="00D91BDD"/>
    <w:rsid w:val="00D92B15"/>
    <w:rsid w:val="00D934D4"/>
    <w:rsid w:val="00D93AB4"/>
    <w:rsid w:val="00D9574D"/>
    <w:rsid w:val="00D969CF"/>
    <w:rsid w:val="00DA5A5F"/>
    <w:rsid w:val="00DA6FE1"/>
    <w:rsid w:val="00DB125F"/>
    <w:rsid w:val="00DB1E25"/>
    <w:rsid w:val="00DB1FF8"/>
    <w:rsid w:val="00DB2F5F"/>
    <w:rsid w:val="00DB43C7"/>
    <w:rsid w:val="00DC3080"/>
    <w:rsid w:val="00DC5C56"/>
    <w:rsid w:val="00DD4A8C"/>
    <w:rsid w:val="00DE03A1"/>
    <w:rsid w:val="00DE0D5A"/>
    <w:rsid w:val="00DE45CC"/>
    <w:rsid w:val="00DF16DC"/>
    <w:rsid w:val="00DF1C5D"/>
    <w:rsid w:val="00DF4837"/>
    <w:rsid w:val="00DF5AE2"/>
    <w:rsid w:val="00E0409D"/>
    <w:rsid w:val="00E04437"/>
    <w:rsid w:val="00E12970"/>
    <w:rsid w:val="00E140C3"/>
    <w:rsid w:val="00E15C89"/>
    <w:rsid w:val="00E25266"/>
    <w:rsid w:val="00E27C37"/>
    <w:rsid w:val="00E27F2E"/>
    <w:rsid w:val="00E30CBC"/>
    <w:rsid w:val="00E322EF"/>
    <w:rsid w:val="00E36BEC"/>
    <w:rsid w:val="00E418A3"/>
    <w:rsid w:val="00E43A01"/>
    <w:rsid w:val="00E43CDD"/>
    <w:rsid w:val="00E46E19"/>
    <w:rsid w:val="00E506D7"/>
    <w:rsid w:val="00E51FAC"/>
    <w:rsid w:val="00E55E56"/>
    <w:rsid w:val="00E669B5"/>
    <w:rsid w:val="00E728D7"/>
    <w:rsid w:val="00E765C2"/>
    <w:rsid w:val="00E80AB8"/>
    <w:rsid w:val="00E815A4"/>
    <w:rsid w:val="00E92CD8"/>
    <w:rsid w:val="00E96212"/>
    <w:rsid w:val="00E96395"/>
    <w:rsid w:val="00E9641A"/>
    <w:rsid w:val="00E97732"/>
    <w:rsid w:val="00E97DBA"/>
    <w:rsid w:val="00E97EB6"/>
    <w:rsid w:val="00EB1630"/>
    <w:rsid w:val="00EB2E46"/>
    <w:rsid w:val="00EB3F92"/>
    <w:rsid w:val="00ED49C6"/>
    <w:rsid w:val="00ED6178"/>
    <w:rsid w:val="00ED7F68"/>
    <w:rsid w:val="00EE0EAE"/>
    <w:rsid w:val="00EE15CA"/>
    <w:rsid w:val="00EE1807"/>
    <w:rsid w:val="00EE5583"/>
    <w:rsid w:val="00EE6349"/>
    <w:rsid w:val="00EE6A3B"/>
    <w:rsid w:val="00EF4D77"/>
    <w:rsid w:val="00EF70E7"/>
    <w:rsid w:val="00F008AB"/>
    <w:rsid w:val="00F06414"/>
    <w:rsid w:val="00F07BA5"/>
    <w:rsid w:val="00F10979"/>
    <w:rsid w:val="00F11CA4"/>
    <w:rsid w:val="00F14560"/>
    <w:rsid w:val="00F1502A"/>
    <w:rsid w:val="00F17CE9"/>
    <w:rsid w:val="00F2295A"/>
    <w:rsid w:val="00F23BE7"/>
    <w:rsid w:val="00F24AFE"/>
    <w:rsid w:val="00F24D81"/>
    <w:rsid w:val="00F4046B"/>
    <w:rsid w:val="00F4072F"/>
    <w:rsid w:val="00F4304F"/>
    <w:rsid w:val="00F45932"/>
    <w:rsid w:val="00F50144"/>
    <w:rsid w:val="00F52521"/>
    <w:rsid w:val="00F52A17"/>
    <w:rsid w:val="00F534A6"/>
    <w:rsid w:val="00F54544"/>
    <w:rsid w:val="00F545BB"/>
    <w:rsid w:val="00F545F5"/>
    <w:rsid w:val="00F6310C"/>
    <w:rsid w:val="00F64A0D"/>
    <w:rsid w:val="00F64DA9"/>
    <w:rsid w:val="00F67B97"/>
    <w:rsid w:val="00F7226F"/>
    <w:rsid w:val="00F75CE1"/>
    <w:rsid w:val="00F852FA"/>
    <w:rsid w:val="00F9188D"/>
    <w:rsid w:val="00F92458"/>
    <w:rsid w:val="00F92724"/>
    <w:rsid w:val="00F96375"/>
    <w:rsid w:val="00FA7A3D"/>
    <w:rsid w:val="00FB1179"/>
    <w:rsid w:val="00FB49ED"/>
    <w:rsid w:val="00FB5B18"/>
    <w:rsid w:val="00FD14FC"/>
    <w:rsid w:val="00FD4B85"/>
    <w:rsid w:val="00FD5186"/>
    <w:rsid w:val="00FD6479"/>
    <w:rsid w:val="00FD6BB2"/>
    <w:rsid w:val="00FD6BC4"/>
    <w:rsid w:val="00FD754E"/>
    <w:rsid w:val="00FD7C9D"/>
    <w:rsid w:val="00FE0322"/>
    <w:rsid w:val="00FE240D"/>
    <w:rsid w:val="00FF16A6"/>
    <w:rsid w:val="00FF74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021C6"/>
  <w15:docId w15:val="{B72C42A6-23B8-49F8-BDC6-08B5C074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0F9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777B23"/>
    <w:pPr>
      <w:keepNext/>
      <w:overflowPunct w:val="0"/>
      <w:autoSpaceDE w:val="0"/>
      <w:autoSpaceDN w:val="0"/>
      <w:adjustRightInd w:val="0"/>
      <w:spacing w:before="480" w:after="120" w:line="280" w:lineRule="atLeast"/>
      <w:jc w:val="both"/>
      <w:textAlignment w:val="baseline"/>
      <w:outlineLvl w:val="0"/>
    </w:pPr>
    <w:rPr>
      <w:rFonts w:ascii="Verdana" w:hAnsi="Verdana"/>
      <w:b/>
      <w:caps/>
      <w:kern w:val="28"/>
      <w:szCs w:val="20"/>
      <w:lang w:eastAsia="en-US"/>
    </w:rPr>
  </w:style>
  <w:style w:type="paragraph" w:styleId="Nadpis2">
    <w:name w:val="heading 2"/>
    <w:basedOn w:val="Normln"/>
    <w:next w:val="Normln"/>
    <w:link w:val="Nadpis2Char"/>
    <w:uiPriority w:val="9"/>
    <w:semiHidden/>
    <w:unhideWhenUsed/>
    <w:qFormat/>
    <w:rsid w:val="00777B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BA1777"/>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60F97"/>
    <w:pPr>
      <w:tabs>
        <w:tab w:val="center" w:pos="4536"/>
        <w:tab w:val="right" w:pos="9072"/>
      </w:tabs>
    </w:pPr>
    <w:rPr>
      <w:sz w:val="20"/>
      <w:szCs w:val="20"/>
      <w:lang w:val="en-GB"/>
    </w:rPr>
  </w:style>
  <w:style w:type="character" w:customStyle="1" w:styleId="ZpatChar">
    <w:name w:val="Zápatí Char"/>
    <w:basedOn w:val="Standardnpsmoodstavce"/>
    <w:link w:val="Zpat"/>
    <w:uiPriority w:val="99"/>
    <w:rsid w:val="00460F97"/>
    <w:rPr>
      <w:rFonts w:ascii="Times New Roman" w:eastAsia="Times New Roman" w:hAnsi="Times New Roman" w:cs="Times New Roman"/>
      <w:sz w:val="20"/>
      <w:szCs w:val="20"/>
      <w:lang w:val="en-GB" w:eastAsia="cs-CZ"/>
    </w:rPr>
  </w:style>
  <w:style w:type="character" w:styleId="slostrnky">
    <w:name w:val="page number"/>
    <w:basedOn w:val="Standardnpsmoodstavce"/>
    <w:rsid w:val="00460F97"/>
  </w:style>
  <w:style w:type="paragraph" w:styleId="Zhlav">
    <w:name w:val="header"/>
    <w:basedOn w:val="Normln"/>
    <w:link w:val="ZhlavChar"/>
    <w:rsid w:val="00460F97"/>
    <w:pPr>
      <w:tabs>
        <w:tab w:val="center" w:pos="4536"/>
        <w:tab w:val="right" w:pos="9072"/>
      </w:tabs>
    </w:pPr>
  </w:style>
  <w:style w:type="character" w:customStyle="1" w:styleId="ZhlavChar">
    <w:name w:val="Záhlaví Char"/>
    <w:basedOn w:val="Standardnpsmoodstavce"/>
    <w:link w:val="Zhlav"/>
    <w:rsid w:val="00460F97"/>
    <w:rPr>
      <w:rFonts w:ascii="Times New Roman" w:eastAsia="Times New Roman" w:hAnsi="Times New Roman" w:cs="Times New Roman"/>
      <w:sz w:val="24"/>
      <w:szCs w:val="24"/>
      <w:lang w:eastAsia="cs-CZ"/>
    </w:rPr>
  </w:style>
  <w:style w:type="paragraph" w:customStyle="1" w:styleId="WW-Zkladntextodsazen3">
    <w:name w:val="WW-Základní text odsazený 3"/>
    <w:basedOn w:val="Normln"/>
    <w:rsid w:val="00460F97"/>
    <w:pPr>
      <w:widowControl w:val="0"/>
      <w:ind w:left="765"/>
      <w:jc w:val="both"/>
    </w:pPr>
    <w:rPr>
      <w:szCs w:val="20"/>
    </w:rPr>
  </w:style>
  <w:style w:type="paragraph" w:customStyle="1" w:styleId="BodyA">
    <w:name w:val="Body A"/>
    <w:rsid w:val="00460F97"/>
    <w:pPr>
      <w:spacing w:after="0" w:line="240" w:lineRule="auto"/>
    </w:pPr>
    <w:rPr>
      <w:rFonts w:ascii="Helvetica" w:eastAsia="ヒラギノ角ゴ Pro W3" w:hAnsi="Helvetica" w:cs="Times New Roman"/>
      <w:color w:val="000000"/>
      <w:sz w:val="24"/>
      <w:szCs w:val="20"/>
      <w:lang w:val="en-US" w:eastAsia="cs-CZ"/>
    </w:rPr>
  </w:style>
  <w:style w:type="paragraph" w:styleId="Odstavecseseznamem">
    <w:name w:val="List Paragraph"/>
    <w:aliases w:val="A-Odrážky1,Odstavec_muj,Nad,_Odstavec se seznamem,List Paragraph,Odstavec_muj1,Odstavec_muj2,Odstavec_muj3,Nad1,Odstavec_muj4,Nad2,List Paragraph2,Odstavec_muj5,Odstavec_muj6,Odstavec_muj7,Odstavec_muj8,Odstavec_muj9"/>
    <w:basedOn w:val="Normln"/>
    <w:link w:val="OdstavecseseznamemChar"/>
    <w:uiPriority w:val="34"/>
    <w:qFormat/>
    <w:rsid w:val="00460F97"/>
    <w:pPr>
      <w:ind w:left="708"/>
    </w:pPr>
  </w:style>
  <w:style w:type="character" w:styleId="Hypertextovodkaz">
    <w:name w:val="Hyperlink"/>
    <w:uiPriority w:val="99"/>
    <w:unhideWhenUsed/>
    <w:rsid w:val="00460F97"/>
    <w:rPr>
      <w:color w:val="0000FF"/>
      <w:u w:val="single"/>
    </w:rPr>
  </w:style>
  <w:style w:type="paragraph" w:styleId="Textbubliny">
    <w:name w:val="Balloon Text"/>
    <w:basedOn w:val="Normln"/>
    <w:link w:val="TextbublinyChar"/>
    <w:uiPriority w:val="99"/>
    <w:semiHidden/>
    <w:unhideWhenUsed/>
    <w:rsid w:val="00460F97"/>
    <w:rPr>
      <w:rFonts w:ascii="Tahoma" w:hAnsi="Tahoma" w:cs="Tahoma"/>
      <w:sz w:val="16"/>
      <w:szCs w:val="16"/>
    </w:rPr>
  </w:style>
  <w:style w:type="character" w:customStyle="1" w:styleId="TextbublinyChar">
    <w:name w:val="Text bubliny Char"/>
    <w:basedOn w:val="Standardnpsmoodstavce"/>
    <w:link w:val="Textbubliny"/>
    <w:uiPriority w:val="99"/>
    <w:semiHidden/>
    <w:rsid w:val="00460F97"/>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7D52C6"/>
    <w:rPr>
      <w:sz w:val="16"/>
      <w:szCs w:val="16"/>
    </w:rPr>
  </w:style>
  <w:style w:type="paragraph" w:styleId="Textkomente">
    <w:name w:val="annotation text"/>
    <w:basedOn w:val="Normln"/>
    <w:link w:val="TextkomenteChar"/>
    <w:unhideWhenUsed/>
    <w:rsid w:val="007D52C6"/>
    <w:rPr>
      <w:sz w:val="20"/>
      <w:szCs w:val="20"/>
    </w:rPr>
  </w:style>
  <w:style w:type="character" w:customStyle="1" w:styleId="TextkomenteChar">
    <w:name w:val="Text komentáře Char"/>
    <w:basedOn w:val="Standardnpsmoodstavce"/>
    <w:link w:val="Textkomente"/>
    <w:rsid w:val="007D52C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D52C6"/>
    <w:rPr>
      <w:b/>
      <w:bCs/>
    </w:rPr>
  </w:style>
  <w:style w:type="character" w:customStyle="1" w:styleId="PedmtkomenteChar">
    <w:name w:val="Předmět komentáře Char"/>
    <w:basedOn w:val="TextkomenteChar"/>
    <w:link w:val="Pedmtkomente"/>
    <w:uiPriority w:val="99"/>
    <w:semiHidden/>
    <w:rsid w:val="007D52C6"/>
    <w:rPr>
      <w:rFonts w:ascii="Times New Roman" w:eastAsia="Times New Roman" w:hAnsi="Times New Roman" w:cs="Times New Roman"/>
      <w:b/>
      <w:bCs/>
      <w:sz w:val="20"/>
      <w:szCs w:val="20"/>
      <w:lang w:eastAsia="cs-CZ"/>
    </w:rPr>
  </w:style>
  <w:style w:type="numbering" w:customStyle="1" w:styleId="Styl1">
    <w:name w:val="Styl1"/>
    <w:uiPriority w:val="99"/>
    <w:rsid w:val="001C28F9"/>
    <w:pPr>
      <w:numPr>
        <w:numId w:val="3"/>
      </w:numPr>
    </w:pPr>
  </w:style>
  <w:style w:type="paragraph" w:customStyle="1" w:styleId="RLdajeosmluvnstran">
    <w:name w:val="RL  údaje o smluvní straně"/>
    <w:basedOn w:val="Normln"/>
    <w:link w:val="RLdajeosmluvnstranChar"/>
    <w:rsid w:val="00777B23"/>
    <w:pPr>
      <w:spacing w:after="120" w:line="280" w:lineRule="exact"/>
      <w:jc w:val="center"/>
    </w:pPr>
    <w:rPr>
      <w:rFonts w:ascii="Garamond" w:hAnsi="Garamond"/>
      <w:lang w:eastAsia="en-US"/>
    </w:rPr>
  </w:style>
  <w:style w:type="character" w:customStyle="1" w:styleId="RLdajeosmluvnstranChar">
    <w:name w:val="RL  údaje o smluvní straně Char"/>
    <w:link w:val="RLdajeosmluvnstran"/>
    <w:rsid w:val="00777B23"/>
    <w:rPr>
      <w:rFonts w:ascii="Garamond" w:eastAsia="Times New Roman" w:hAnsi="Garamond" w:cs="Times New Roman"/>
      <w:sz w:val="24"/>
      <w:szCs w:val="24"/>
    </w:rPr>
  </w:style>
  <w:style w:type="character" w:customStyle="1" w:styleId="Nadpis1Char">
    <w:name w:val="Nadpis 1 Char"/>
    <w:basedOn w:val="Standardnpsmoodstavce"/>
    <w:link w:val="Nadpis1"/>
    <w:rsid w:val="00777B23"/>
    <w:rPr>
      <w:rFonts w:ascii="Verdana" w:eastAsia="Times New Roman" w:hAnsi="Verdana" w:cs="Times New Roman"/>
      <w:b/>
      <w:caps/>
      <w:kern w:val="28"/>
      <w:sz w:val="24"/>
      <w:szCs w:val="20"/>
    </w:rPr>
  </w:style>
  <w:style w:type="character" w:customStyle="1" w:styleId="OdstavecseseznamemChar">
    <w:name w:val="Odstavec se seznamem Char"/>
    <w:aliases w:val="A-Odrážky1 Char,Odstavec_muj Char,Nad Char,_Odstavec se seznamem Char,List Paragraph Char,Odstavec_muj1 Char,Odstavec_muj2 Char,Odstavec_muj3 Char,Nad1 Char,Odstavec_muj4 Char,Nad2 Char,List Paragraph2 Char,Odstavec_muj5 Char"/>
    <w:link w:val="Odstavecseseznamem"/>
    <w:uiPriority w:val="34"/>
    <w:locked/>
    <w:rsid w:val="00777B23"/>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777B23"/>
    <w:rPr>
      <w:rFonts w:asciiTheme="majorHAnsi" w:eastAsiaTheme="majorEastAsia" w:hAnsiTheme="majorHAnsi" w:cstheme="majorBidi"/>
      <w:b/>
      <w:bCs/>
      <w:color w:val="4F81BD" w:themeColor="accent1"/>
      <w:sz w:val="26"/>
      <w:szCs w:val="26"/>
      <w:lang w:eastAsia="cs-CZ"/>
    </w:rPr>
  </w:style>
  <w:style w:type="paragraph" w:customStyle="1" w:styleId="Tunvlevo">
    <w:name w:val="Tučné vlevo"/>
    <w:basedOn w:val="Normln"/>
    <w:link w:val="TunvlevoChar"/>
    <w:autoRedefine/>
    <w:uiPriority w:val="99"/>
    <w:rsid w:val="00242AF4"/>
    <w:pPr>
      <w:spacing w:after="60"/>
    </w:pPr>
    <w:rPr>
      <w:rFonts w:ascii="Arial" w:hAnsi="Arial"/>
      <w:b/>
      <w:sz w:val="20"/>
      <w:szCs w:val="20"/>
      <w:lang w:val="x-none" w:eastAsia="x-none"/>
    </w:rPr>
  </w:style>
  <w:style w:type="character" w:customStyle="1" w:styleId="TunvlevoChar">
    <w:name w:val="Tučné vlevo Char"/>
    <w:link w:val="Tunvlevo"/>
    <w:uiPriority w:val="99"/>
    <w:locked/>
    <w:rsid w:val="00242AF4"/>
    <w:rPr>
      <w:rFonts w:ascii="Arial" w:eastAsia="Times New Roman" w:hAnsi="Arial" w:cs="Times New Roman"/>
      <w:b/>
      <w:sz w:val="20"/>
      <w:szCs w:val="20"/>
      <w:lang w:val="x-none" w:eastAsia="x-none"/>
    </w:rPr>
  </w:style>
  <w:style w:type="paragraph" w:styleId="Revize">
    <w:name w:val="Revision"/>
    <w:hidden/>
    <w:uiPriority w:val="99"/>
    <w:semiHidden/>
    <w:rsid w:val="00AD0425"/>
    <w:pPr>
      <w:spacing w:after="0" w:line="240" w:lineRule="auto"/>
    </w:pPr>
    <w:rPr>
      <w:rFonts w:ascii="Times New Roman" w:eastAsia="Times New Roman" w:hAnsi="Times New Roman" w:cs="Times New Roman"/>
      <w:sz w:val="24"/>
      <w:szCs w:val="24"/>
      <w:lang w:eastAsia="cs-CZ"/>
    </w:rPr>
  </w:style>
  <w:style w:type="paragraph" w:customStyle="1" w:styleId="RLTextlnkuslovan">
    <w:name w:val="RL Text článku číslovaný"/>
    <w:basedOn w:val="Normln"/>
    <w:link w:val="RLTextlnkuslovanChar"/>
    <w:qFormat/>
    <w:rsid w:val="001C2AC8"/>
    <w:pPr>
      <w:numPr>
        <w:ilvl w:val="1"/>
        <w:numId w:val="9"/>
      </w:numPr>
      <w:spacing w:after="120" w:line="280" w:lineRule="exact"/>
      <w:jc w:val="both"/>
    </w:pPr>
    <w:rPr>
      <w:rFonts w:ascii="Arial" w:hAnsi="Arial"/>
      <w:lang w:eastAsia="ar-SA"/>
    </w:rPr>
  </w:style>
  <w:style w:type="character" w:customStyle="1" w:styleId="RLTextlnkuslovanChar">
    <w:name w:val="RL Text článku číslovaný Char"/>
    <w:link w:val="RLTextlnkuslovan"/>
    <w:rsid w:val="001C2AC8"/>
    <w:rPr>
      <w:rFonts w:ascii="Arial" w:eastAsia="Times New Roman" w:hAnsi="Arial" w:cs="Times New Roman"/>
      <w:sz w:val="24"/>
      <w:szCs w:val="24"/>
      <w:lang w:eastAsia="ar-SA"/>
    </w:rPr>
  </w:style>
  <w:style w:type="paragraph" w:customStyle="1" w:styleId="dkanormln">
    <w:name w:val="Øádka normální"/>
    <w:basedOn w:val="Normln"/>
    <w:rsid w:val="001C2AC8"/>
    <w:pPr>
      <w:jc w:val="both"/>
    </w:pPr>
    <w:rPr>
      <w:kern w:val="16"/>
      <w:szCs w:val="20"/>
    </w:rPr>
  </w:style>
  <w:style w:type="character" w:customStyle="1" w:styleId="datalabel">
    <w:name w:val="datalabel"/>
    <w:rsid w:val="00675ECD"/>
  </w:style>
  <w:style w:type="paragraph" w:customStyle="1" w:styleId="Odstavec">
    <w:name w:val="Odstavec"/>
    <w:basedOn w:val="Normln"/>
    <w:rsid w:val="00BF4C39"/>
    <w:pPr>
      <w:overflowPunct w:val="0"/>
      <w:autoSpaceDE w:val="0"/>
      <w:autoSpaceDN w:val="0"/>
      <w:adjustRightInd w:val="0"/>
      <w:spacing w:before="120"/>
      <w:jc w:val="both"/>
    </w:pPr>
    <w:rPr>
      <w:rFonts w:ascii="Arial" w:hAnsi="Arial"/>
      <w:sz w:val="22"/>
      <w:szCs w:val="20"/>
    </w:rPr>
  </w:style>
  <w:style w:type="paragraph" w:styleId="Textpoznpodarou">
    <w:name w:val="footnote text"/>
    <w:aliases w:val="Text poznámky pod čiarou 007,Footnote,pozn. pod čarou,Schriftart: 9 pt,Schriftart: 10 pt,Schriftart: 8 pt,Podrozdział,Podrozdzia3"/>
    <w:basedOn w:val="Normln"/>
    <w:link w:val="TextpoznpodarouChar"/>
    <w:uiPriority w:val="99"/>
    <w:rsid w:val="00BF7A77"/>
    <w:rPr>
      <w:sz w:val="20"/>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
    <w:basedOn w:val="Standardnpsmoodstavce"/>
    <w:link w:val="Textpoznpodarou"/>
    <w:uiPriority w:val="99"/>
    <w:rsid w:val="00BF7A77"/>
    <w:rPr>
      <w:rFonts w:ascii="Times New Roman" w:eastAsia="Times New Roman" w:hAnsi="Times New Roman" w:cs="Times New Roman"/>
      <w:sz w:val="20"/>
      <w:szCs w:val="20"/>
      <w:lang w:eastAsia="cs-CZ"/>
    </w:rPr>
  </w:style>
  <w:style w:type="character" w:styleId="Znakapoznpodarou">
    <w:name w:val="footnote reference"/>
    <w:aliases w:val="PGI Fußnote Ziffer"/>
    <w:uiPriority w:val="99"/>
    <w:rsid w:val="00BF7A77"/>
    <w:rPr>
      <w:rFonts w:ascii="Times New Roman" w:hAnsi="Times New Roman" w:cs="Times New Roman" w:hint="default"/>
      <w:vertAlign w:val="superscript"/>
    </w:rPr>
  </w:style>
  <w:style w:type="paragraph" w:styleId="Normlnweb">
    <w:name w:val="Normal (Web)"/>
    <w:basedOn w:val="Normln"/>
    <w:uiPriority w:val="99"/>
    <w:semiHidden/>
    <w:unhideWhenUsed/>
    <w:rsid w:val="00DE03A1"/>
    <w:pPr>
      <w:spacing w:before="100" w:beforeAutospacing="1" w:after="100" w:afterAutospacing="1"/>
    </w:pPr>
  </w:style>
  <w:style w:type="paragraph" w:customStyle="1" w:styleId="p1">
    <w:name w:val="p1"/>
    <w:basedOn w:val="Normln"/>
    <w:uiPriority w:val="99"/>
    <w:rsid w:val="00DE03A1"/>
    <w:pPr>
      <w:spacing w:before="100" w:beforeAutospacing="1" w:after="100" w:afterAutospacing="1"/>
    </w:pPr>
  </w:style>
  <w:style w:type="paragraph" w:customStyle="1" w:styleId="c1">
    <w:name w:val="c1"/>
    <w:basedOn w:val="Normln"/>
    <w:uiPriority w:val="99"/>
    <w:rsid w:val="00DE03A1"/>
    <w:pPr>
      <w:spacing w:before="100" w:beforeAutospacing="1" w:after="100" w:afterAutospacing="1"/>
    </w:pPr>
  </w:style>
  <w:style w:type="paragraph" w:customStyle="1" w:styleId="parcenter">
    <w:name w:val="parcenter"/>
    <w:basedOn w:val="Normln"/>
    <w:uiPriority w:val="99"/>
    <w:rsid w:val="00DE03A1"/>
    <w:pPr>
      <w:spacing w:before="100" w:beforeAutospacing="1" w:after="100" w:afterAutospacing="1"/>
    </w:pPr>
  </w:style>
  <w:style w:type="character" w:styleId="Zdraznn">
    <w:name w:val="Emphasis"/>
    <w:basedOn w:val="Standardnpsmoodstavce"/>
    <w:uiPriority w:val="20"/>
    <w:qFormat/>
    <w:rsid w:val="00957DC9"/>
    <w:rPr>
      <w:i/>
      <w:iCs/>
    </w:rPr>
  </w:style>
  <w:style w:type="character" w:styleId="Siln">
    <w:name w:val="Strong"/>
    <w:basedOn w:val="Standardnpsmoodstavce"/>
    <w:uiPriority w:val="22"/>
    <w:qFormat/>
    <w:rsid w:val="00BA1777"/>
    <w:rPr>
      <w:b/>
      <w:bCs/>
    </w:rPr>
  </w:style>
  <w:style w:type="character" w:customStyle="1" w:styleId="Nadpis4Char">
    <w:name w:val="Nadpis 4 Char"/>
    <w:basedOn w:val="Standardnpsmoodstavce"/>
    <w:link w:val="Nadpis4"/>
    <w:uiPriority w:val="9"/>
    <w:semiHidden/>
    <w:rsid w:val="00BA1777"/>
    <w:rPr>
      <w:rFonts w:asciiTheme="majorHAnsi" w:eastAsiaTheme="majorEastAsia" w:hAnsiTheme="majorHAnsi" w:cstheme="majorBidi"/>
      <w:b/>
      <w:bCs/>
      <w:i/>
      <w:iCs/>
      <w:color w:val="4F81BD" w:themeColor="accent1"/>
      <w:sz w:val="24"/>
      <w:szCs w:val="24"/>
      <w:lang w:eastAsia="cs-CZ"/>
    </w:rPr>
  </w:style>
  <w:style w:type="character" w:customStyle="1" w:styleId="ListLabel2">
    <w:name w:val="ListLabel 2"/>
    <w:rsid w:val="00306754"/>
    <w:rPr>
      <w:b w:val="0"/>
      <w:bCs w:val="0"/>
    </w:rPr>
  </w:style>
  <w:style w:type="paragraph" w:styleId="Prosttext">
    <w:name w:val="Plain Text"/>
    <w:basedOn w:val="Normln"/>
    <w:link w:val="ProsttextChar"/>
    <w:uiPriority w:val="99"/>
    <w:semiHidden/>
    <w:unhideWhenUsed/>
    <w:rsid w:val="00AC7006"/>
    <w:rPr>
      <w:rFonts w:ascii="Calibri" w:eastAsia="Calibri" w:hAnsi="Calibri"/>
      <w:sz w:val="22"/>
      <w:szCs w:val="21"/>
      <w:lang w:eastAsia="en-US"/>
    </w:rPr>
  </w:style>
  <w:style w:type="character" w:customStyle="1" w:styleId="ProsttextChar">
    <w:name w:val="Prostý text Char"/>
    <w:basedOn w:val="Standardnpsmoodstavce"/>
    <w:link w:val="Prosttext"/>
    <w:uiPriority w:val="99"/>
    <w:semiHidden/>
    <w:rsid w:val="00AC7006"/>
    <w:rPr>
      <w:rFonts w:ascii="Calibri" w:eastAsia="Calibri" w:hAnsi="Calibri" w:cs="Times New Roman"/>
      <w:szCs w:val="21"/>
    </w:rPr>
  </w:style>
  <w:style w:type="character" w:customStyle="1" w:styleId="UnresolvedMention">
    <w:name w:val="Unresolved Mention"/>
    <w:basedOn w:val="Standardnpsmoodstavce"/>
    <w:uiPriority w:val="99"/>
    <w:semiHidden/>
    <w:unhideWhenUsed/>
    <w:rsid w:val="00F23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99236">
      <w:bodyDiv w:val="1"/>
      <w:marLeft w:val="0"/>
      <w:marRight w:val="0"/>
      <w:marTop w:val="0"/>
      <w:marBottom w:val="0"/>
      <w:divBdr>
        <w:top w:val="none" w:sz="0" w:space="0" w:color="auto"/>
        <w:left w:val="none" w:sz="0" w:space="0" w:color="auto"/>
        <w:bottom w:val="none" w:sz="0" w:space="0" w:color="auto"/>
        <w:right w:val="none" w:sz="0" w:space="0" w:color="auto"/>
      </w:divBdr>
      <w:divsChild>
        <w:div w:id="487673468">
          <w:marLeft w:val="0"/>
          <w:marRight w:val="0"/>
          <w:marTop w:val="150"/>
          <w:marBottom w:val="0"/>
          <w:divBdr>
            <w:top w:val="none" w:sz="0" w:space="0" w:color="auto"/>
            <w:left w:val="none" w:sz="0" w:space="0" w:color="auto"/>
            <w:bottom w:val="none" w:sz="0" w:space="0" w:color="auto"/>
            <w:right w:val="none" w:sz="0" w:space="0" w:color="auto"/>
          </w:divBdr>
          <w:divsChild>
            <w:div w:id="1079213155">
              <w:marLeft w:val="300"/>
              <w:marRight w:val="0"/>
              <w:marTop w:val="0"/>
              <w:marBottom w:val="0"/>
              <w:divBdr>
                <w:top w:val="none" w:sz="0" w:space="0" w:color="auto"/>
                <w:left w:val="none" w:sz="0" w:space="0" w:color="auto"/>
                <w:bottom w:val="none" w:sz="0" w:space="0" w:color="auto"/>
                <w:right w:val="none" w:sz="0" w:space="0" w:color="auto"/>
              </w:divBdr>
              <w:divsChild>
                <w:div w:id="1444615178">
                  <w:marLeft w:val="0"/>
                  <w:marRight w:val="0"/>
                  <w:marTop w:val="0"/>
                  <w:marBottom w:val="0"/>
                  <w:divBdr>
                    <w:top w:val="none" w:sz="0" w:space="0" w:color="auto"/>
                    <w:left w:val="none" w:sz="0" w:space="0" w:color="auto"/>
                    <w:bottom w:val="none" w:sz="0" w:space="0" w:color="auto"/>
                    <w:right w:val="none" w:sz="0" w:space="0" w:color="auto"/>
                  </w:divBdr>
                  <w:divsChild>
                    <w:div w:id="116997697">
                      <w:marLeft w:val="0"/>
                      <w:marRight w:val="0"/>
                      <w:marTop w:val="0"/>
                      <w:marBottom w:val="0"/>
                      <w:divBdr>
                        <w:top w:val="none" w:sz="0" w:space="0" w:color="auto"/>
                        <w:left w:val="none" w:sz="0" w:space="0" w:color="auto"/>
                        <w:bottom w:val="none" w:sz="0" w:space="0" w:color="auto"/>
                        <w:right w:val="none" w:sz="0" w:space="0" w:color="auto"/>
                      </w:divBdr>
                      <w:divsChild>
                        <w:div w:id="1891958967">
                          <w:marLeft w:val="0"/>
                          <w:marRight w:val="0"/>
                          <w:marTop w:val="0"/>
                          <w:marBottom w:val="0"/>
                          <w:divBdr>
                            <w:top w:val="none" w:sz="0" w:space="0" w:color="auto"/>
                            <w:left w:val="none" w:sz="0" w:space="0" w:color="auto"/>
                            <w:bottom w:val="none" w:sz="0" w:space="0" w:color="auto"/>
                            <w:right w:val="none" w:sz="0" w:space="0" w:color="auto"/>
                          </w:divBdr>
                          <w:divsChild>
                            <w:div w:id="1973974154">
                              <w:marLeft w:val="0"/>
                              <w:marRight w:val="0"/>
                              <w:marTop w:val="0"/>
                              <w:marBottom w:val="0"/>
                              <w:divBdr>
                                <w:top w:val="none" w:sz="0" w:space="0" w:color="auto"/>
                                <w:left w:val="none" w:sz="0" w:space="0" w:color="auto"/>
                                <w:bottom w:val="none" w:sz="0" w:space="0" w:color="auto"/>
                                <w:right w:val="none" w:sz="0" w:space="0" w:color="auto"/>
                              </w:divBdr>
                              <w:divsChild>
                                <w:div w:id="755593851">
                                  <w:marLeft w:val="0"/>
                                  <w:marRight w:val="0"/>
                                  <w:marTop w:val="0"/>
                                  <w:marBottom w:val="0"/>
                                  <w:divBdr>
                                    <w:top w:val="none" w:sz="0" w:space="0" w:color="auto"/>
                                    <w:left w:val="none" w:sz="0" w:space="0" w:color="auto"/>
                                    <w:bottom w:val="none" w:sz="0" w:space="0" w:color="auto"/>
                                    <w:right w:val="none" w:sz="0" w:space="0" w:color="auto"/>
                                  </w:divBdr>
                                  <w:divsChild>
                                    <w:div w:id="6600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841070">
      <w:bodyDiv w:val="1"/>
      <w:marLeft w:val="0"/>
      <w:marRight w:val="0"/>
      <w:marTop w:val="0"/>
      <w:marBottom w:val="0"/>
      <w:divBdr>
        <w:top w:val="none" w:sz="0" w:space="0" w:color="auto"/>
        <w:left w:val="none" w:sz="0" w:space="0" w:color="auto"/>
        <w:bottom w:val="none" w:sz="0" w:space="0" w:color="auto"/>
        <w:right w:val="none" w:sz="0" w:space="0" w:color="auto"/>
      </w:divBdr>
      <w:divsChild>
        <w:div w:id="2077899864">
          <w:marLeft w:val="0"/>
          <w:marRight w:val="0"/>
          <w:marTop w:val="150"/>
          <w:marBottom w:val="0"/>
          <w:divBdr>
            <w:top w:val="none" w:sz="0" w:space="0" w:color="auto"/>
            <w:left w:val="none" w:sz="0" w:space="0" w:color="auto"/>
            <w:bottom w:val="none" w:sz="0" w:space="0" w:color="auto"/>
            <w:right w:val="none" w:sz="0" w:space="0" w:color="auto"/>
          </w:divBdr>
          <w:divsChild>
            <w:div w:id="1239053300">
              <w:marLeft w:val="300"/>
              <w:marRight w:val="0"/>
              <w:marTop w:val="0"/>
              <w:marBottom w:val="0"/>
              <w:divBdr>
                <w:top w:val="none" w:sz="0" w:space="0" w:color="auto"/>
                <w:left w:val="none" w:sz="0" w:space="0" w:color="auto"/>
                <w:bottom w:val="none" w:sz="0" w:space="0" w:color="auto"/>
                <w:right w:val="none" w:sz="0" w:space="0" w:color="auto"/>
              </w:divBdr>
              <w:divsChild>
                <w:div w:id="826021288">
                  <w:marLeft w:val="0"/>
                  <w:marRight w:val="0"/>
                  <w:marTop w:val="0"/>
                  <w:marBottom w:val="0"/>
                  <w:divBdr>
                    <w:top w:val="none" w:sz="0" w:space="0" w:color="auto"/>
                    <w:left w:val="none" w:sz="0" w:space="0" w:color="auto"/>
                    <w:bottom w:val="none" w:sz="0" w:space="0" w:color="auto"/>
                    <w:right w:val="none" w:sz="0" w:space="0" w:color="auto"/>
                  </w:divBdr>
                  <w:divsChild>
                    <w:div w:id="1744445320">
                      <w:marLeft w:val="0"/>
                      <w:marRight w:val="0"/>
                      <w:marTop w:val="0"/>
                      <w:marBottom w:val="0"/>
                      <w:divBdr>
                        <w:top w:val="none" w:sz="0" w:space="0" w:color="auto"/>
                        <w:left w:val="none" w:sz="0" w:space="0" w:color="auto"/>
                        <w:bottom w:val="none" w:sz="0" w:space="0" w:color="auto"/>
                        <w:right w:val="none" w:sz="0" w:space="0" w:color="auto"/>
                      </w:divBdr>
                      <w:divsChild>
                        <w:div w:id="1214925632">
                          <w:marLeft w:val="0"/>
                          <w:marRight w:val="0"/>
                          <w:marTop w:val="0"/>
                          <w:marBottom w:val="0"/>
                          <w:divBdr>
                            <w:top w:val="none" w:sz="0" w:space="0" w:color="auto"/>
                            <w:left w:val="none" w:sz="0" w:space="0" w:color="auto"/>
                            <w:bottom w:val="none" w:sz="0" w:space="0" w:color="auto"/>
                            <w:right w:val="none" w:sz="0" w:space="0" w:color="auto"/>
                          </w:divBdr>
                          <w:divsChild>
                            <w:div w:id="1178689101">
                              <w:marLeft w:val="0"/>
                              <w:marRight w:val="0"/>
                              <w:marTop w:val="0"/>
                              <w:marBottom w:val="0"/>
                              <w:divBdr>
                                <w:top w:val="none" w:sz="0" w:space="0" w:color="auto"/>
                                <w:left w:val="none" w:sz="0" w:space="0" w:color="auto"/>
                                <w:bottom w:val="none" w:sz="0" w:space="0" w:color="auto"/>
                                <w:right w:val="none" w:sz="0" w:space="0" w:color="auto"/>
                              </w:divBdr>
                              <w:divsChild>
                                <w:div w:id="1424960930">
                                  <w:marLeft w:val="0"/>
                                  <w:marRight w:val="0"/>
                                  <w:marTop w:val="0"/>
                                  <w:marBottom w:val="0"/>
                                  <w:divBdr>
                                    <w:top w:val="none" w:sz="0" w:space="0" w:color="auto"/>
                                    <w:left w:val="none" w:sz="0" w:space="0" w:color="auto"/>
                                    <w:bottom w:val="none" w:sz="0" w:space="0" w:color="auto"/>
                                    <w:right w:val="none" w:sz="0" w:space="0" w:color="auto"/>
                                  </w:divBdr>
                                  <w:divsChild>
                                    <w:div w:id="11667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700335">
      <w:bodyDiv w:val="1"/>
      <w:marLeft w:val="0"/>
      <w:marRight w:val="0"/>
      <w:marTop w:val="0"/>
      <w:marBottom w:val="0"/>
      <w:divBdr>
        <w:top w:val="none" w:sz="0" w:space="0" w:color="auto"/>
        <w:left w:val="none" w:sz="0" w:space="0" w:color="auto"/>
        <w:bottom w:val="none" w:sz="0" w:space="0" w:color="auto"/>
        <w:right w:val="none" w:sz="0" w:space="0" w:color="auto"/>
      </w:divBdr>
      <w:divsChild>
        <w:div w:id="1422338922">
          <w:marLeft w:val="0"/>
          <w:marRight w:val="0"/>
          <w:marTop w:val="150"/>
          <w:marBottom w:val="0"/>
          <w:divBdr>
            <w:top w:val="none" w:sz="0" w:space="0" w:color="auto"/>
            <w:left w:val="none" w:sz="0" w:space="0" w:color="auto"/>
            <w:bottom w:val="none" w:sz="0" w:space="0" w:color="auto"/>
            <w:right w:val="none" w:sz="0" w:space="0" w:color="auto"/>
          </w:divBdr>
          <w:divsChild>
            <w:div w:id="1299610888">
              <w:marLeft w:val="300"/>
              <w:marRight w:val="0"/>
              <w:marTop w:val="0"/>
              <w:marBottom w:val="0"/>
              <w:divBdr>
                <w:top w:val="none" w:sz="0" w:space="0" w:color="auto"/>
                <w:left w:val="none" w:sz="0" w:space="0" w:color="auto"/>
                <w:bottom w:val="none" w:sz="0" w:space="0" w:color="auto"/>
                <w:right w:val="none" w:sz="0" w:space="0" w:color="auto"/>
              </w:divBdr>
              <w:divsChild>
                <w:div w:id="1704400062">
                  <w:marLeft w:val="0"/>
                  <w:marRight w:val="0"/>
                  <w:marTop w:val="0"/>
                  <w:marBottom w:val="0"/>
                  <w:divBdr>
                    <w:top w:val="none" w:sz="0" w:space="0" w:color="auto"/>
                    <w:left w:val="none" w:sz="0" w:space="0" w:color="auto"/>
                    <w:bottom w:val="none" w:sz="0" w:space="0" w:color="auto"/>
                    <w:right w:val="none" w:sz="0" w:space="0" w:color="auto"/>
                  </w:divBdr>
                  <w:divsChild>
                    <w:div w:id="375391395">
                      <w:marLeft w:val="0"/>
                      <w:marRight w:val="0"/>
                      <w:marTop w:val="0"/>
                      <w:marBottom w:val="0"/>
                      <w:divBdr>
                        <w:top w:val="none" w:sz="0" w:space="0" w:color="auto"/>
                        <w:left w:val="none" w:sz="0" w:space="0" w:color="auto"/>
                        <w:bottom w:val="none" w:sz="0" w:space="0" w:color="auto"/>
                        <w:right w:val="none" w:sz="0" w:space="0" w:color="auto"/>
                      </w:divBdr>
                      <w:divsChild>
                        <w:div w:id="40516723">
                          <w:marLeft w:val="0"/>
                          <w:marRight w:val="0"/>
                          <w:marTop w:val="0"/>
                          <w:marBottom w:val="0"/>
                          <w:divBdr>
                            <w:top w:val="none" w:sz="0" w:space="0" w:color="auto"/>
                            <w:left w:val="none" w:sz="0" w:space="0" w:color="auto"/>
                            <w:bottom w:val="none" w:sz="0" w:space="0" w:color="auto"/>
                            <w:right w:val="none" w:sz="0" w:space="0" w:color="auto"/>
                          </w:divBdr>
                          <w:divsChild>
                            <w:div w:id="863136532">
                              <w:marLeft w:val="0"/>
                              <w:marRight w:val="0"/>
                              <w:marTop w:val="0"/>
                              <w:marBottom w:val="0"/>
                              <w:divBdr>
                                <w:top w:val="none" w:sz="0" w:space="0" w:color="auto"/>
                                <w:left w:val="none" w:sz="0" w:space="0" w:color="auto"/>
                                <w:bottom w:val="none" w:sz="0" w:space="0" w:color="auto"/>
                                <w:right w:val="none" w:sz="0" w:space="0" w:color="auto"/>
                              </w:divBdr>
                              <w:divsChild>
                                <w:div w:id="1035809944">
                                  <w:marLeft w:val="0"/>
                                  <w:marRight w:val="0"/>
                                  <w:marTop w:val="0"/>
                                  <w:marBottom w:val="0"/>
                                  <w:divBdr>
                                    <w:top w:val="none" w:sz="0" w:space="0" w:color="auto"/>
                                    <w:left w:val="none" w:sz="0" w:space="0" w:color="auto"/>
                                    <w:bottom w:val="none" w:sz="0" w:space="0" w:color="auto"/>
                                    <w:right w:val="none" w:sz="0" w:space="0" w:color="auto"/>
                                  </w:divBdr>
                                  <w:divsChild>
                                    <w:div w:id="4299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4244210">
      <w:bodyDiv w:val="1"/>
      <w:marLeft w:val="0"/>
      <w:marRight w:val="0"/>
      <w:marTop w:val="0"/>
      <w:marBottom w:val="0"/>
      <w:divBdr>
        <w:top w:val="none" w:sz="0" w:space="0" w:color="auto"/>
        <w:left w:val="none" w:sz="0" w:space="0" w:color="auto"/>
        <w:bottom w:val="none" w:sz="0" w:space="0" w:color="auto"/>
        <w:right w:val="none" w:sz="0" w:space="0" w:color="auto"/>
      </w:divBdr>
      <w:divsChild>
        <w:div w:id="1027414919">
          <w:marLeft w:val="0"/>
          <w:marRight w:val="0"/>
          <w:marTop w:val="0"/>
          <w:marBottom w:val="0"/>
          <w:divBdr>
            <w:top w:val="none" w:sz="0" w:space="0" w:color="auto"/>
            <w:left w:val="none" w:sz="0" w:space="0" w:color="auto"/>
            <w:bottom w:val="none" w:sz="0" w:space="0" w:color="auto"/>
            <w:right w:val="none" w:sz="0" w:space="0" w:color="auto"/>
          </w:divBdr>
          <w:divsChild>
            <w:div w:id="18174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3006">
      <w:bodyDiv w:val="1"/>
      <w:marLeft w:val="0"/>
      <w:marRight w:val="0"/>
      <w:marTop w:val="0"/>
      <w:marBottom w:val="0"/>
      <w:divBdr>
        <w:top w:val="none" w:sz="0" w:space="0" w:color="auto"/>
        <w:left w:val="none" w:sz="0" w:space="0" w:color="auto"/>
        <w:bottom w:val="none" w:sz="0" w:space="0" w:color="auto"/>
        <w:right w:val="none" w:sz="0" w:space="0" w:color="auto"/>
      </w:divBdr>
    </w:div>
    <w:div w:id="1438939040">
      <w:bodyDiv w:val="1"/>
      <w:marLeft w:val="0"/>
      <w:marRight w:val="0"/>
      <w:marTop w:val="0"/>
      <w:marBottom w:val="0"/>
      <w:divBdr>
        <w:top w:val="none" w:sz="0" w:space="0" w:color="auto"/>
        <w:left w:val="none" w:sz="0" w:space="0" w:color="auto"/>
        <w:bottom w:val="none" w:sz="0" w:space="0" w:color="auto"/>
        <w:right w:val="none" w:sz="0" w:space="0" w:color="auto"/>
      </w:divBdr>
    </w:div>
    <w:div w:id="1737777579">
      <w:bodyDiv w:val="1"/>
      <w:marLeft w:val="0"/>
      <w:marRight w:val="0"/>
      <w:marTop w:val="0"/>
      <w:marBottom w:val="0"/>
      <w:divBdr>
        <w:top w:val="none" w:sz="0" w:space="0" w:color="auto"/>
        <w:left w:val="none" w:sz="0" w:space="0" w:color="auto"/>
        <w:bottom w:val="none" w:sz="0" w:space="0" w:color="auto"/>
        <w:right w:val="none" w:sz="0" w:space="0" w:color="auto"/>
      </w:divBdr>
      <w:divsChild>
        <w:div w:id="365954288">
          <w:marLeft w:val="0"/>
          <w:marRight w:val="0"/>
          <w:marTop w:val="150"/>
          <w:marBottom w:val="0"/>
          <w:divBdr>
            <w:top w:val="none" w:sz="0" w:space="0" w:color="auto"/>
            <w:left w:val="none" w:sz="0" w:space="0" w:color="auto"/>
            <w:bottom w:val="none" w:sz="0" w:space="0" w:color="auto"/>
            <w:right w:val="none" w:sz="0" w:space="0" w:color="auto"/>
          </w:divBdr>
          <w:divsChild>
            <w:div w:id="1499805694">
              <w:marLeft w:val="300"/>
              <w:marRight w:val="0"/>
              <w:marTop w:val="0"/>
              <w:marBottom w:val="0"/>
              <w:divBdr>
                <w:top w:val="none" w:sz="0" w:space="0" w:color="auto"/>
                <w:left w:val="none" w:sz="0" w:space="0" w:color="auto"/>
                <w:bottom w:val="none" w:sz="0" w:space="0" w:color="auto"/>
                <w:right w:val="none" w:sz="0" w:space="0" w:color="auto"/>
              </w:divBdr>
              <w:divsChild>
                <w:div w:id="533888211">
                  <w:marLeft w:val="0"/>
                  <w:marRight w:val="0"/>
                  <w:marTop w:val="0"/>
                  <w:marBottom w:val="0"/>
                  <w:divBdr>
                    <w:top w:val="none" w:sz="0" w:space="0" w:color="auto"/>
                    <w:left w:val="none" w:sz="0" w:space="0" w:color="auto"/>
                    <w:bottom w:val="none" w:sz="0" w:space="0" w:color="auto"/>
                    <w:right w:val="none" w:sz="0" w:space="0" w:color="auto"/>
                  </w:divBdr>
                  <w:divsChild>
                    <w:div w:id="1283423331">
                      <w:marLeft w:val="0"/>
                      <w:marRight w:val="0"/>
                      <w:marTop w:val="0"/>
                      <w:marBottom w:val="0"/>
                      <w:divBdr>
                        <w:top w:val="none" w:sz="0" w:space="0" w:color="auto"/>
                        <w:left w:val="none" w:sz="0" w:space="0" w:color="auto"/>
                        <w:bottom w:val="none" w:sz="0" w:space="0" w:color="auto"/>
                        <w:right w:val="none" w:sz="0" w:space="0" w:color="auto"/>
                      </w:divBdr>
                      <w:divsChild>
                        <w:div w:id="1853375224">
                          <w:marLeft w:val="0"/>
                          <w:marRight w:val="0"/>
                          <w:marTop w:val="0"/>
                          <w:marBottom w:val="0"/>
                          <w:divBdr>
                            <w:top w:val="none" w:sz="0" w:space="0" w:color="auto"/>
                            <w:left w:val="none" w:sz="0" w:space="0" w:color="auto"/>
                            <w:bottom w:val="none" w:sz="0" w:space="0" w:color="auto"/>
                            <w:right w:val="none" w:sz="0" w:space="0" w:color="auto"/>
                          </w:divBdr>
                          <w:divsChild>
                            <w:div w:id="564949296">
                              <w:marLeft w:val="0"/>
                              <w:marRight w:val="0"/>
                              <w:marTop w:val="0"/>
                              <w:marBottom w:val="0"/>
                              <w:divBdr>
                                <w:top w:val="none" w:sz="0" w:space="0" w:color="auto"/>
                                <w:left w:val="none" w:sz="0" w:space="0" w:color="auto"/>
                                <w:bottom w:val="none" w:sz="0" w:space="0" w:color="auto"/>
                                <w:right w:val="none" w:sz="0" w:space="0" w:color="auto"/>
                              </w:divBdr>
                              <w:divsChild>
                                <w:div w:id="1978992021">
                                  <w:marLeft w:val="0"/>
                                  <w:marRight w:val="0"/>
                                  <w:marTop w:val="0"/>
                                  <w:marBottom w:val="0"/>
                                  <w:divBdr>
                                    <w:top w:val="none" w:sz="0" w:space="0" w:color="auto"/>
                                    <w:left w:val="none" w:sz="0" w:space="0" w:color="auto"/>
                                    <w:bottom w:val="none" w:sz="0" w:space="0" w:color="auto"/>
                                    <w:right w:val="none" w:sz="0" w:space="0" w:color="auto"/>
                                  </w:divBdr>
                                  <w:divsChild>
                                    <w:div w:id="15471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11416">
      <w:bodyDiv w:val="1"/>
      <w:marLeft w:val="150"/>
      <w:marRight w:val="150"/>
      <w:marTop w:val="75"/>
      <w:marBottom w:val="75"/>
      <w:divBdr>
        <w:top w:val="none" w:sz="0" w:space="0" w:color="auto"/>
        <w:left w:val="none" w:sz="0" w:space="0" w:color="auto"/>
        <w:bottom w:val="none" w:sz="0" w:space="0" w:color="auto"/>
        <w:right w:val="none" w:sz="0" w:space="0" w:color="auto"/>
      </w:divBdr>
      <w:divsChild>
        <w:div w:id="542864956">
          <w:marLeft w:val="0"/>
          <w:marRight w:val="0"/>
          <w:marTop w:val="0"/>
          <w:marBottom w:val="0"/>
          <w:divBdr>
            <w:top w:val="none" w:sz="0" w:space="0" w:color="auto"/>
            <w:left w:val="none" w:sz="0" w:space="0" w:color="auto"/>
            <w:bottom w:val="none" w:sz="0" w:space="0" w:color="auto"/>
            <w:right w:val="none" w:sz="0" w:space="0" w:color="auto"/>
          </w:divBdr>
          <w:divsChild>
            <w:div w:id="16225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fcr.cz/sablony-a-vzory-pro-vizualni-identitu-opz"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sfcr.cz/pravidla-pro-zadatele-a-prijemce-opz/-/dokument/79776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fcr.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C982B5C2DF48248EE37DA8430DB422"/>
        <w:category>
          <w:name w:val="Obecné"/>
          <w:gallery w:val="placeholder"/>
        </w:category>
        <w:types>
          <w:type w:val="bbPlcHdr"/>
        </w:types>
        <w:behaviors>
          <w:behavior w:val="content"/>
        </w:behaviors>
        <w:guid w:val="{F2777114-5B56-4EFD-AB43-AD1F74377F47}"/>
      </w:docPartPr>
      <w:docPartBody>
        <w:p w:rsidR="00D03FF3" w:rsidRDefault="000852B1" w:rsidP="000852B1">
          <w:pPr>
            <w:pStyle w:val="ADC982B5C2DF48248EE37DA8430DB422"/>
          </w:pPr>
          <w:r w:rsidRPr="003A119B">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ヒラギノ角ゴ Pro W3">
    <w:panose1 w:val="00000000000000000000"/>
    <w:charset w:val="80"/>
    <w:family w:val="auto"/>
    <w:notTrueType/>
    <w:pitch w:val="variable"/>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B1"/>
    <w:rsid w:val="000852B1"/>
    <w:rsid w:val="00483C3C"/>
    <w:rsid w:val="0095178A"/>
    <w:rsid w:val="00D03FF3"/>
    <w:rsid w:val="00E468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852B1"/>
    <w:rPr>
      <w:color w:val="808080"/>
    </w:rPr>
  </w:style>
  <w:style w:type="paragraph" w:customStyle="1" w:styleId="ADC982B5C2DF48248EE37DA8430DB422">
    <w:name w:val="ADC982B5C2DF48248EE37DA8430DB422"/>
    <w:rsid w:val="000852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C4346-03F2-4C27-9C23-2B0E2317AB70}">
  <ds:schemaRefs>
    <ds:schemaRef ds:uri="http://schemas.microsoft.com/office/2006/metadata/properties"/>
    <ds:schemaRef ds:uri="http://schemas.microsoft.com/office/infopath/2007/PartnerControls"/>
    <ds:schemaRef ds:uri="dfed548f-0517-4d39-90e3-3947398480c0"/>
  </ds:schemaRefs>
</ds:datastoreItem>
</file>

<file path=customXml/itemProps2.xml><?xml version="1.0" encoding="utf-8"?>
<ds:datastoreItem xmlns:ds="http://schemas.openxmlformats.org/officeDocument/2006/customXml" ds:itemID="{C9FACDC5-C600-41EA-B759-E9000569C334}">
  <ds:schemaRefs>
    <ds:schemaRef ds:uri="http://schemas.microsoft.com/sharepoint/v3/contenttype/forms"/>
  </ds:schemaRefs>
</ds:datastoreItem>
</file>

<file path=customXml/itemProps3.xml><?xml version="1.0" encoding="utf-8"?>
<ds:datastoreItem xmlns:ds="http://schemas.openxmlformats.org/officeDocument/2006/customXml" ds:itemID="{47B3BA56-066A-4234-87C3-280F8261A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616FCA-0185-4975-9E07-833831B26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5721</Words>
  <Characters>33759</Characters>
  <Application>Microsoft Office Word</Application>
  <DocSecurity>0</DocSecurity>
  <Lines>281</Lines>
  <Paragraphs>78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Chaluš Jaroslav (MPSV)</dc:creator>
  <cp:lastModifiedBy>Zasadilová Kristýna (MPSV)</cp:lastModifiedBy>
  <cp:revision>4</cp:revision>
  <cp:lastPrinted>2018-04-25T11:56:00Z</cp:lastPrinted>
  <dcterms:created xsi:type="dcterms:W3CDTF">2019-10-07T14:53:00Z</dcterms:created>
  <dcterms:modified xsi:type="dcterms:W3CDTF">2019-10-18T10:48:00Z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