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JUDr. Roman Brnčal, LL.M., ředitel Krajského pozemkového úřadu pro Olomoucký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Blanická 383/1, 77900 Olomouc</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proofErr w:type="gramStart"/>
      <w:r w:rsidRPr="001D58B7">
        <w:rPr>
          <w:rFonts w:ascii="Arial" w:hAnsi="Arial" w:cs="Arial"/>
          <w:sz w:val="22"/>
          <w:szCs w:val="22"/>
        </w:rPr>
        <w:t>DIČ:  CZ</w:t>
      </w:r>
      <w:proofErr w:type="gramEnd"/>
      <w:r w:rsidRPr="001D58B7">
        <w:rPr>
          <w:rFonts w:ascii="Arial" w:hAnsi="Arial" w:cs="Arial"/>
          <w:sz w:val="22"/>
          <w:szCs w:val="22"/>
        </w:rPr>
        <w:t>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1003951921</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2A31C6" w:rsidRDefault="00F40520">
      <w:pPr>
        <w:widowControl/>
        <w:rPr>
          <w:rFonts w:ascii="Arial" w:hAnsi="Arial" w:cs="Arial"/>
          <w:color w:val="000000"/>
          <w:sz w:val="22"/>
          <w:szCs w:val="22"/>
        </w:rPr>
      </w:pPr>
      <w:r w:rsidRPr="001D58B7">
        <w:rPr>
          <w:rFonts w:ascii="Arial" w:hAnsi="Arial" w:cs="Arial"/>
          <w:b/>
          <w:color w:val="000000"/>
          <w:sz w:val="22"/>
          <w:szCs w:val="22"/>
        </w:rPr>
        <w:t>ZD Bohuňovice s.r.o.</w:t>
      </w:r>
      <w:r w:rsidRPr="001D58B7">
        <w:rPr>
          <w:rFonts w:ascii="Arial" w:hAnsi="Arial" w:cs="Arial"/>
          <w:color w:val="000000"/>
          <w:sz w:val="22"/>
          <w:szCs w:val="22"/>
        </w:rPr>
        <w:t xml:space="preserve">, sídlo V drahách 648, Bohuňovice, PSČ 78314, IČO 60320818, </w:t>
      </w:r>
    </w:p>
    <w:p w:rsidR="002A31C6" w:rsidRPr="002A31C6" w:rsidRDefault="002A31C6" w:rsidP="00282CCC">
      <w:pPr>
        <w:keepNext/>
        <w:widowControl/>
        <w:autoSpaceDE/>
        <w:autoSpaceDN/>
        <w:adjustRightInd/>
        <w:rPr>
          <w:rFonts w:ascii="Arial" w:hAnsi="Arial" w:cs="Arial"/>
          <w:sz w:val="22"/>
          <w:szCs w:val="22"/>
        </w:rPr>
      </w:pPr>
      <w:r w:rsidRPr="002A31C6">
        <w:rPr>
          <w:rFonts w:ascii="Arial" w:hAnsi="Arial" w:cs="Arial"/>
          <w:color w:val="000000"/>
          <w:sz w:val="22"/>
          <w:szCs w:val="22"/>
        </w:rPr>
        <w:t xml:space="preserve">jednatel: </w:t>
      </w:r>
      <w:r w:rsidRPr="002A31C6">
        <w:rPr>
          <w:rFonts w:ascii="Arial" w:hAnsi="Arial" w:cs="Arial"/>
          <w:b/>
          <w:sz w:val="22"/>
          <w:szCs w:val="22"/>
        </w:rPr>
        <w:t>Ing. Miroslav Hampl</w:t>
      </w: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 xml:space="preserve">(dále </w:t>
      </w:r>
      <w:proofErr w:type="gramStart"/>
      <w:r w:rsidRPr="001D58B7">
        <w:rPr>
          <w:rFonts w:ascii="Arial" w:hAnsi="Arial" w:cs="Arial"/>
          <w:color w:val="000000"/>
          <w:sz w:val="22"/>
          <w:szCs w:val="22"/>
        </w:rPr>
        <w:t>jen  "</w:t>
      </w:r>
      <w:proofErr w:type="gramEnd"/>
      <w:r w:rsidRPr="001D58B7">
        <w:rPr>
          <w:rFonts w:ascii="Arial" w:hAnsi="Arial" w:cs="Arial"/>
          <w:color w:val="000000"/>
          <w:sz w:val="22"/>
          <w:szCs w:val="22"/>
        </w:rPr>
        <w:t>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1003951921</w:t>
      </w:r>
    </w:p>
    <w:p w:rsidR="00F40520" w:rsidRPr="001D58B7" w:rsidRDefault="00F40520">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Olomoucký kraj se sídlem v Olomouci, Katastrální pracoviště </w:t>
      </w:r>
      <w:proofErr w:type="gramStart"/>
      <w:r w:rsidR="00F40520" w:rsidRPr="001D58B7">
        <w:rPr>
          <w:rFonts w:ascii="Arial" w:hAnsi="Arial" w:cs="Arial"/>
          <w:sz w:val="22"/>
          <w:szCs w:val="22"/>
        </w:rPr>
        <w:t>Olomouc  na</w:t>
      </w:r>
      <w:proofErr w:type="gramEnd"/>
      <w:r w:rsidR="00F40520" w:rsidRPr="001D58B7">
        <w:rPr>
          <w:rFonts w:ascii="Arial" w:hAnsi="Arial" w:cs="Arial"/>
          <w:sz w:val="22"/>
          <w:szCs w:val="22"/>
        </w:rPr>
        <w:t xml:space="preserve">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r>
      <w:proofErr w:type="spellStart"/>
      <w:r w:rsidRPr="001D58B7">
        <w:rPr>
          <w:rFonts w:ascii="Arial" w:hAnsi="Arial" w:cs="Arial"/>
          <w:sz w:val="18"/>
          <w:szCs w:val="18"/>
        </w:rPr>
        <w:t>Bohuňovice</w:t>
      </w:r>
      <w:proofErr w:type="spellEnd"/>
      <w:r w:rsidRPr="001D58B7">
        <w:rPr>
          <w:rFonts w:ascii="Arial" w:hAnsi="Arial" w:cs="Arial"/>
          <w:sz w:val="18"/>
          <w:szCs w:val="18"/>
        </w:rPr>
        <w:tab/>
        <w:t>234/8</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r>
      <w:proofErr w:type="spellStart"/>
      <w:r w:rsidRPr="001D58B7">
        <w:rPr>
          <w:rFonts w:ascii="Arial" w:hAnsi="Arial" w:cs="Arial"/>
          <w:sz w:val="18"/>
          <w:szCs w:val="18"/>
        </w:rPr>
        <w:t>Bohuňovice</w:t>
      </w:r>
      <w:proofErr w:type="spellEnd"/>
      <w:r w:rsidRPr="001D58B7">
        <w:rPr>
          <w:rFonts w:ascii="Arial" w:hAnsi="Arial" w:cs="Arial"/>
          <w:sz w:val="18"/>
          <w:szCs w:val="18"/>
        </w:rPr>
        <w:tab/>
        <w:t>234/9</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r>
      <w:proofErr w:type="spellStart"/>
      <w:r w:rsidRPr="001D58B7">
        <w:rPr>
          <w:rFonts w:ascii="Arial" w:hAnsi="Arial" w:cs="Arial"/>
          <w:sz w:val="18"/>
          <w:szCs w:val="18"/>
        </w:rPr>
        <w:t>Bohuňovice</w:t>
      </w:r>
      <w:proofErr w:type="spellEnd"/>
      <w:r w:rsidRPr="001D58B7">
        <w:rPr>
          <w:rFonts w:ascii="Arial" w:hAnsi="Arial" w:cs="Arial"/>
          <w:sz w:val="18"/>
          <w:szCs w:val="18"/>
        </w:rPr>
        <w:tab/>
        <w:t>268/2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r>
      <w:proofErr w:type="spellStart"/>
      <w:r w:rsidRPr="001D58B7">
        <w:rPr>
          <w:rFonts w:ascii="Arial" w:hAnsi="Arial" w:cs="Arial"/>
          <w:sz w:val="18"/>
          <w:szCs w:val="18"/>
        </w:rPr>
        <w:t>Bohuňovice</w:t>
      </w:r>
      <w:proofErr w:type="spellEnd"/>
      <w:r w:rsidRPr="001D58B7">
        <w:rPr>
          <w:rFonts w:ascii="Arial" w:hAnsi="Arial" w:cs="Arial"/>
          <w:sz w:val="18"/>
          <w:szCs w:val="18"/>
        </w:rPr>
        <w:tab/>
        <w:t>273/2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r>
      <w:proofErr w:type="spellStart"/>
      <w:r w:rsidRPr="001D58B7">
        <w:rPr>
          <w:rFonts w:ascii="Arial" w:hAnsi="Arial" w:cs="Arial"/>
          <w:sz w:val="18"/>
          <w:szCs w:val="18"/>
        </w:rPr>
        <w:t>Bohuňovice</w:t>
      </w:r>
      <w:proofErr w:type="spellEnd"/>
      <w:r w:rsidRPr="001D58B7">
        <w:rPr>
          <w:rFonts w:ascii="Arial" w:hAnsi="Arial" w:cs="Arial"/>
          <w:sz w:val="18"/>
          <w:szCs w:val="18"/>
        </w:rPr>
        <w:tab/>
        <w:t>395</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150/9</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150/10</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150/11</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150/17</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150/18</w:t>
      </w:r>
      <w:r w:rsidRPr="001D58B7">
        <w:rPr>
          <w:rFonts w:ascii="Arial" w:hAnsi="Arial" w:cs="Arial"/>
          <w:sz w:val="18"/>
          <w:szCs w:val="18"/>
        </w:rPr>
        <w:tab/>
        <w:t>ostatní plocha</w:t>
      </w:r>
    </w:p>
    <w:p w:rsidR="006B4F11" w:rsidRPr="001D58B7" w:rsidRDefault="006B4F11">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lastRenderedPageBreak/>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153/14</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153/17</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246/2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249/2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263/1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264</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265</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268</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269</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287</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309/1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335</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stavební</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336</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464/10</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rsidR="00F40520" w:rsidRPr="001D58B7" w:rsidRDefault="00F40520">
      <w:pPr>
        <w:pStyle w:val="obec1"/>
        <w:widowControl/>
        <w:rPr>
          <w:rFonts w:ascii="Arial" w:hAnsi="Arial" w:cs="Arial"/>
          <w:sz w:val="18"/>
          <w:szCs w:val="18"/>
        </w:rPr>
      </w:pPr>
      <w:r w:rsidRPr="001D58B7">
        <w:rPr>
          <w:rFonts w:ascii="Arial" w:hAnsi="Arial" w:cs="Arial"/>
          <w:sz w:val="18"/>
          <w:szCs w:val="18"/>
        </w:rPr>
        <w:t>Bohuňovice</w:t>
      </w:r>
      <w:r w:rsidRPr="001D58B7">
        <w:rPr>
          <w:rFonts w:ascii="Arial" w:hAnsi="Arial" w:cs="Arial"/>
          <w:sz w:val="18"/>
          <w:szCs w:val="18"/>
        </w:rPr>
        <w:tab/>
        <w:t>Moravská Loděnice</w:t>
      </w:r>
      <w:r w:rsidRPr="001D58B7">
        <w:rPr>
          <w:rFonts w:ascii="Arial" w:hAnsi="Arial" w:cs="Arial"/>
          <w:sz w:val="18"/>
          <w:szCs w:val="18"/>
        </w:rPr>
        <w:tab/>
        <w:t>464/11</w:t>
      </w:r>
      <w:r w:rsidRPr="001D58B7">
        <w:rPr>
          <w:rFonts w:ascii="Arial" w:hAnsi="Arial" w:cs="Arial"/>
          <w:sz w:val="18"/>
          <w:szCs w:val="18"/>
        </w:rPr>
        <w:tab/>
        <w:t>ostatní plocha</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2A31C6">
        <w:rPr>
          <w:rFonts w:ascii="Arial" w:hAnsi="Arial" w:cs="Arial"/>
          <w:sz w:val="22"/>
          <w:szCs w:val="22"/>
        </w:rPr>
        <w:t>§ 10 odst. 3 a 4</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Pr="001D58B7" w:rsidRDefault="00F40520">
      <w:pPr>
        <w:pStyle w:val="para"/>
        <w:widowControl/>
        <w:ind w:firstLine="426"/>
        <w:jc w:val="both"/>
        <w:rPr>
          <w:rFonts w:ascii="Arial" w:hAnsi="Arial" w:cs="Arial"/>
          <w:b w:val="0"/>
          <w:bCs w:val="0"/>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Prodávající touto smlouvou prodává kupujícímu pozemky specifikované v čl. I. této smlouvy a ten je, ve </w:t>
      </w:r>
      <w:proofErr w:type="gramStart"/>
      <w:r w:rsidRPr="001D58B7">
        <w:rPr>
          <w:rFonts w:ascii="Arial" w:hAnsi="Arial" w:cs="Arial"/>
          <w:sz w:val="22"/>
          <w:szCs w:val="22"/>
        </w:rPr>
        <w:t>stavu</w:t>
      </w:r>
      <w:proofErr w:type="gramEnd"/>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rsidR="00F40520" w:rsidRPr="001D58B7" w:rsidRDefault="00F40520">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proofErr w:type="gramStart"/>
      <w:r w:rsidRPr="00CA79DA">
        <w:rPr>
          <w:rFonts w:ascii="Arial" w:hAnsi="Arial" w:cs="Arial"/>
          <w:sz w:val="22"/>
          <w:szCs w:val="22"/>
        </w:rPr>
        <w:t>takto :</w:t>
      </w:r>
      <w:proofErr w:type="gramEnd"/>
      <w:r w:rsidRPr="00CA79DA">
        <w:rPr>
          <w:rFonts w:ascii="Arial" w:hAnsi="Arial" w:cs="Arial"/>
          <w:sz w:val="22"/>
          <w:szCs w:val="22"/>
        </w:rPr>
        <w:t xml:space="preserve">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Bohuňovice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234/8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4 050,00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405,00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3 645,00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Bohuňovice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234/9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6 350,00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635,00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5 715,00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Bohuňovice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268/2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11 480,00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1 148,00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10 332,00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Bohuňovice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273/2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4 320,00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432,00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3 888,00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Bohuňovice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395</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11 210,00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1 121,00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10 089,00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lastRenderedPageBreak/>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150/9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431 500,00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43 150,00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388 350,00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150/10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230 700,00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23 070,00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207 630,00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150/11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1 064 000,00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106 400,00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957 600,00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150/17</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890 500,00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89 050,00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801 450,00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150/18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23 220,00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2 322,00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20 898,00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153/14</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5 130,00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513,00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4 617,00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153/17</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194 500,00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19 450,00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175 050,00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246/2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20 120,00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2 012,00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18 108,00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249/2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4 590,00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459,00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4 131,00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263/1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125 800,00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12 580,00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113 220,00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264</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140 400,00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14 040,00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126 360,00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265</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53 870,00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5 387,00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48 483,00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268</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74 660,00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7 466,00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67 194,00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140 800,00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14 080,00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126 720,00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287</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130 300,00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13 030,00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117 270,00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309/1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29 160,00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2 916,00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26 244,00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335</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9 320,00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932,00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8 388,00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336</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4 190,00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419,00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3 771,00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464/10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42 260,00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4 226,00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38 034,00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Moravská Loděnice</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464/11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13 230,00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1 323,00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11 907,00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3 665 660,00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366 566,00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3 299 094,00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366 566,00 Kč (slovy: tři sta šedesát šest tisíc pět set šedesát šest korun českých) kupující zaplatil prodávajícímu před podpisem této smlouvy formou zálohy na úhradu kupní ceny, zbývající část, to jest částka ve výši 3 299 094,00 Kč (slovy: tři miliony dvě stě devadesát devět tisíc devadesát čtyři koruny české)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 xml:space="preserve">zákona č. 340/2015 </w:t>
      </w:r>
      <w:proofErr w:type="spellStart"/>
      <w:r w:rsidR="00493B6A" w:rsidRPr="00CA79DA">
        <w:rPr>
          <w:rFonts w:ascii="Arial" w:hAnsi="Arial" w:cs="Arial"/>
          <w:sz w:val="22"/>
          <w:szCs w:val="22"/>
        </w:rPr>
        <w:t>Sb.,</w:t>
      </w:r>
      <w:r w:rsidR="00D96CDE" w:rsidRPr="00CA79DA">
        <w:rPr>
          <w:rFonts w:ascii="Arial" w:hAnsi="Arial" w:cs="Arial"/>
          <w:sz w:val="22"/>
          <w:szCs w:val="22"/>
        </w:rPr>
        <w:t>o</w:t>
      </w:r>
      <w:proofErr w:type="spellEnd"/>
      <w:r w:rsidR="00D96CDE" w:rsidRPr="00CA79D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 </w:t>
      </w:r>
      <w:proofErr w:type="spellStart"/>
      <w:r w:rsidRPr="00CA79DA">
        <w:rPr>
          <w:rFonts w:ascii="Arial" w:hAnsi="Arial" w:cs="Arial"/>
          <w:sz w:val="22"/>
          <w:szCs w:val="22"/>
        </w:rPr>
        <w:t>-li</w:t>
      </w:r>
      <w:proofErr w:type="spellEnd"/>
      <w:r w:rsidRPr="00CA79DA">
        <w:rPr>
          <w:rFonts w:ascii="Arial" w:hAnsi="Arial" w:cs="Arial"/>
          <w:sz w:val="22"/>
          <w:szCs w:val="22"/>
        </w:rPr>
        <w:t xml:space="preserve">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BC0356" w:rsidRPr="00CA79DA" w:rsidRDefault="00BC0356">
      <w:pPr>
        <w:widowControl/>
        <w:rPr>
          <w:rFonts w:ascii="Arial" w:hAnsi="Arial" w:cs="Arial"/>
          <w:sz w:val="22"/>
          <w:szCs w:val="22"/>
        </w:rPr>
      </w:pPr>
    </w:p>
    <w:p w:rsidR="000B3E08" w:rsidRDefault="000B3E08">
      <w:pPr>
        <w:widowControl/>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proofErr w:type="gramStart"/>
      <w:r w:rsidRPr="001D58B7">
        <w:rPr>
          <w:rFonts w:ascii="Arial" w:hAnsi="Arial" w:cs="Arial"/>
          <w:sz w:val="22"/>
          <w:szCs w:val="22"/>
        </w:rPr>
        <w:t xml:space="preserve">nedohodnou - </w:t>
      </w:r>
      <w:proofErr w:type="spellStart"/>
      <w:r w:rsidRPr="001D58B7">
        <w:rPr>
          <w:rFonts w:ascii="Arial" w:hAnsi="Arial" w:cs="Arial"/>
          <w:sz w:val="22"/>
          <w:szCs w:val="22"/>
        </w:rPr>
        <w:t>li</w:t>
      </w:r>
      <w:proofErr w:type="spellEnd"/>
      <w:proofErr w:type="gram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lastRenderedPageBreak/>
        <w:t xml:space="preserve">4) Prodávající ohlásí zápis změny vlastnického práva a vznik příslušnosti hospodařit v důsledku změny odstoupení od smlouvy příslušnému katastrálnímu úřadu.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2)  Užívací vztah k prodávaným pozemkům</w:t>
      </w:r>
      <w:r w:rsidR="002A31C6">
        <w:rPr>
          <w:rFonts w:ascii="Arial" w:hAnsi="Arial" w:cs="Arial"/>
          <w:sz w:val="22"/>
          <w:szCs w:val="22"/>
        </w:rPr>
        <w:t xml:space="preserve"> </w:t>
      </w:r>
      <w:r w:rsidRPr="001D58B7">
        <w:rPr>
          <w:rFonts w:ascii="Arial" w:hAnsi="Arial" w:cs="Arial"/>
          <w:sz w:val="22"/>
          <w:szCs w:val="22"/>
        </w:rPr>
        <w:t>je řešen nájemní</w:t>
      </w:r>
      <w:r w:rsidR="002A31C6">
        <w:rPr>
          <w:rFonts w:ascii="Arial" w:hAnsi="Arial" w:cs="Arial"/>
          <w:sz w:val="22"/>
          <w:szCs w:val="22"/>
        </w:rPr>
        <w:t>mi</w:t>
      </w:r>
      <w:r w:rsidRPr="001D58B7">
        <w:rPr>
          <w:rFonts w:ascii="Arial" w:hAnsi="Arial" w:cs="Arial"/>
          <w:sz w:val="22"/>
          <w:szCs w:val="22"/>
        </w:rPr>
        <w:t xml:space="preserve"> smlouv</w:t>
      </w:r>
      <w:r w:rsidR="002A31C6">
        <w:rPr>
          <w:rFonts w:ascii="Arial" w:hAnsi="Arial" w:cs="Arial"/>
          <w:sz w:val="22"/>
          <w:szCs w:val="22"/>
        </w:rPr>
        <w:t>ami</w:t>
      </w:r>
      <w:r w:rsidRPr="001D58B7">
        <w:rPr>
          <w:rFonts w:ascii="Arial" w:hAnsi="Arial" w:cs="Arial"/>
          <w:sz w:val="22"/>
          <w:szCs w:val="22"/>
        </w:rPr>
        <w:t xml:space="preserve"> č. 236N08/21</w:t>
      </w:r>
      <w:r w:rsidR="002A31C6">
        <w:rPr>
          <w:rFonts w:ascii="Arial" w:hAnsi="Arial" w:cs="Arial"/>
          <w:sz w:val="22"/>
          <w:szCs w:val="22"/>
        </w:rPr>
        <w:t xml:space="preserve"> a 84N08/21</w:t>
      </w:r>
      <w:r w:rsidRPr="001D58B7">
        <w:rPr>
          <w:rFonts w:ascii="Arial" w:hAnsi="Arial" w:cs="Arial"/>
          <w:sz w:val="22"/>
          <w:szCs w:val="22"/>
        </w:rPr>
        <w:t>, kter</w:t>
      </w:r>
      <w:r w:rsidR="002A31C6">
        <w:rPr>
          <w:rFonts w:ascii="Arial" w:hAnsi="Arial" w:cs="Arial"/>
          <w:sz w:val="22"/>
          <w:szCs w:val="22"/>
        </w:rPr>
        <w:t>é</w:t>
      </w:r>
      <w:r w:rsidRPr="001D58B7">
        <w:rPr>
          <w:rFonts w:ascii="Arial" w:hAnsi="Arial" w:cs="Arial"/>
          <w:sz w:val="22"/>
          <w:szCs w:val="22"/>
        </w:rPr>
        <w:t xml:space="preserve"> se Státním pozemkovým úřadem, resp. dříve PF ČR uzavřela společnost ZD Bohuňovice s.r.o., jakožto nájemce. </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3) Na prodávaných pozemcích váznou tato práva třetích osob:</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 xml:space="preserve">Na prodávaných pozemcích č. 150/9, 150/11 a 150/17 </w:t>
      </w:r>
      <w:proofErr w:type="spellStart"/>
      <w:r w:rsidRPr="001D58B7">
        <w:rPr>
          <w:rFonts w:ascii="Arial" w:hAnsi="Arial" w:cs="Arial"/>
          <w:sz w:val="22"/>
          <w:szCs w:val="22"/>
        </w:rPr>
        <w:t>k.ú</w:t>
      </w:r>
      <w:proofErr w:type="spellEnd"/>
      <w:r w:rsidRPr="001D58B7">
        <w:rPr>
          <w:rFonts w:ascii="Arial" w:hAnsi="Arial" w:cs="Arial"/>
          <w:sz w:val="22"/>
          <w:szCs w:val="22"/>
        </w:rPr>
        <w:t xml:space="preserve">. Moravská Loděnice je zřízeno věcné břemeno pro </w:t>
      </w:r>
      <w:proofErr w:type="spellStart"/>
      <w:r w:rsidRPr="001D58B7">
        <w:rPr>
          <w:rFonts w:ascii="Arial" w:hAnsi="Arial" w:cs="Arial"/>
          <w:sz w:val="22"/>
          <w:szCs w:val="22"/>
        </w:rPr>
        <w:t>GasNet</w:t>
      </w:r>
      <w:proofErr w:type="spellEnd"/>
      <w:r w:rsidRPr="001D58B7">
        <w:rPr>
          <w:rFonts w:ascii="Arial" w:hAnsi="Arial" w:cs="Arial"/>
          <w:sz w:val="22"/>
          <w:szCs w:val="22"/>
        </w:rPr>
        <w:t>, s.r.o. (provozování vedení plynárenského zařízení, vstupu a vjezdu v souvislosti se zřízením, stavebními úpravami a opravami).</w:t>
      </w:r>
    </w:p>
    <w:p w:rsidR="00F40520" w:rsidRPr="001D58B7" w:rsidRDefault="00F40520">
      <w:pPr>
        <w:pStyle w:val="vnitrniText"/>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stejnopis(y) a ostatní jsou určeny pro prodávajícího.</w:t>
      </w:r>
    </w:p>
    <w:p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rsidR="00347DF4" w:rsidRPr="001D58B7" w:rsidRDefault="00347DF4" w:rsidP="00347DF4">
      <w:pPr>
        <w:widowControl/>
        <w:ind w:firstLine="426"/>
        <w:jc w:val="both"/>
        <w:rPr>
          <w:rFonts w:ascii="Arial" w:hAnsi="Arial" w:cs="Arial"/>
          <w:sz w:val="22"/>
          <w:szCs w:val="22"/>
        </w:rPr>
      </w:pPr>
    </w:p>
    <w:p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2A31C6">
        <w:rPr>
          <w:rFonts w:ascii="Arial" w:hAnsi="Arial" w:cs="Arial"/>
          <w:sz w:val="22"/>
          <w:szCs w:val="22"/>
        </w:rPr>
        <w:t>§ 10 odst. 3 a 4</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lastRenderedPageBreak/>
        <w:t>3) Kupující bere na vědomí a je srozuměn s tím, že nepravdivost tvrzení obsažených ve výše uvedeném prohlášení má za následek neplatnost této smlouvy od samého počátku.</w:t>
      </w:r>
    </w:p>
    <w:p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F40520" w:rsidRPr="001D58B7" w:rsidRDefault="00F40520" w:rsidP="00335BCB">
      <w:pPr>
        <w:widowControl/>
        <w:ind w:firstLine="426"/>
        <w:jc w:val="both"/>
        <w:rPr>
          <w:rFonts w:ascii="Arial" w:hAnsi="Arial" w:cs="Arial"/>
          <w:sz w:val="22"/>
          <w:szCs w:val="22"/>
        </w:rPr>
      </w:pPr>
    </w:p>
    <w:p w:rsidR="00335BCB" w:rsidRPr="001D58B7" w:rsidRDefault="00335BCB" w:rsidP="00335BCB">
      <w:pPr>
        <w:widowControl/>
        <w:ind w:firstLine="426"/>
        <w:jc w:val="both"/>
        <w:rPr>
          <w:rFonts w:ascii="Arial" w:hAnsi="Arial" w:cs="Arial"/>
          <w:sz w:val="22"/>
          <w:szCs w:val="22"/>
        </w:rPr>
      </w:pPr>
    </w:p>
    <w:p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rsidR="00F40520" w:rsidRDefault="00F40520">
      <w:pPr>
        <w:widowControl/>
        <w:jc w:val="both"/>
        <w:rPr>
          <w:rFonts w:ascii="Arial" w:hAnsi="Arial" w:cs="Arial"/>
          <w:sz w:val="22"/>
          <w:szCs w:val="22"/>
        </w:rPr>
      </w:pPr>
    </w:p>
    <w:p w:rsidR="00C16C2C" w:rsidRDefault="00C16C2C">
      <w:pPr>
        <w:widowControl/>
        <w:jc w:val="both"/>
        <w:rPr>
          <w:rFonts w:ascii="Arial" w:hAnsi="Arial" w:cs="Arial"/>
          <w:sz w:val="22"/>
          <w:szCs w:val="22"/>
        </w:rPr>
      </w:pPr>
    </w:p>
    <w:p w:rsidR="003D5FEF" w:rsidRDefault="003D5FEF">
      <w:pPr>
        <w:widowControl/>
        <w:jc w:val="both"/>
        <w:rPr>
          <w:rFonts w:ascii="Arial" w:hAnsi="Arial" w:cs="Arial"/>
          <w:sz w:val="22"/>
          <w:szCs w:val="22"/>
        </w:rPr>
      </w:pPr>
    </w:p>
    <w:p w:rsidR="003D5FEF" w:rsidRPr="001D58B7" w:rsidRDefault="003D5FEF">
      <w:pPr>
        <w:widowControl/>
        <w:jc w:val="both"/>
        <w:rPr>
          <w:rFonts w:ascii="Arial" w:hAnsi="Arial" w:cs="Arial"/>
          <w:sz w:val="22"/>
          <w:szCs w:val="22"/>
        </w:rPr>
      </w:pPr>
    </w:p>
    <w:p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 xml:space="preserve">V Olomouci dne </w:t>
      </w:r>
      <w:r w:rsidR="001251F9">
        <w:rPr>
          <w:rFonts w:ascii="Arial" w:hAnsi="Arial" w:cs="Arial"/>
          <w:sz w:val="22"/>
          <w:szCs w:val="22"/>
        </w:rPr>
        <w:t>22</w:t>
      </w:r>
      <w:r w:rsidR="002A31C6">
        <w:rPr>
          <w:rFonts w:ascii="Arial" w:hAnsi="Arial" w:cs="Arial"/>
          <w:sz w:val="22"/>
          <w:szCs w:val="22"/>
        </w:rPr>
        <w:t>.</w:t>
      </w:r>
      <w:r w:rsidR="001251F9">
        <w:rPr>
          <w:rFonts w:ascii="Arial" w:hAnsi="Arial" w:cs="Arial"/>
          <w:sz w:val="22"/>
          <w:szCs w:val="22"/>
        </w:rPr>
        <w:t>10.2019</w:t>
      </w:r>
      <w:r w:rsidRPr="001D58B7">
        <w:rPr>
          <w:rFonts w:ascii="Arial" w:hAnsi="Arial" w:cs="Arial"/>
          <w:sz w:val="22"/>
          <w:szCs w:val="22"/>
        </w:rPr>
        <w:tab/>
      </w:r>
      <w:r w:rsidR="002A31C6">
        <w:rPr>
          <w:rFonts w:ascii="Arial" w:hAnsi="Arial" w:cs="Arial"/>
          <w:sz w:val="22"/>
          <w:szCs w:val="22"/>
        </w:rPr>
        <w:t>D</w:t>
      </w:r>
      <w:r w:rsidRPr="001D58B7">
        <w:rPr>
          <w:rFonts w:ascii="Arial" w:hAnsi="Arial" w:cs="Arial"/>
          <w:sz w:val="22"/>
          <w:szCs w:val="22"/>
        </w:rPr>
        <w:t xml:space="preserve">ne </w:t>
      </w:r>
      <w:r w:rsidR="001251F9">
        <w:rPr>
          <w:rFonts w:ascii="Arial" w:hAnsi="Arial" w:cs="Arial"/>
          <w:sz w:val="22"/>
          <w:szCs w:val="22"/>
        </w:rPr>
        <w:t>22.10.2019</w:t>
      </w:r>
      <w:bookmarkStart w:id="0" w:name="_GoBack"/>
      <w:bookmarkEnd w:id="0"/>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Default="00F40520">
      <w:pPr>
        <w:widowControl/>
        <w:rPr>
          <w:rFonts w:ascii="Arial" w:hAnsi="Arial" w:cs="Arial"/>
          <w:sz w:val="22"/>
          <w:szCs w:val="22"/>
        </w:rPr>
      </w:pPr>
    </w:p>
    <w:p w:rsidR="00C16C2C" w:rsidRDefault="00C16C2C">
      <w:pPr>
        <w:widowControl/>
        <w:rPr>
          <w:rFonts w:ascii="Arial" w:hAnsi="Arial" w:cs="Arial"/>
          <w:sz w:val="22"/>
          <w:szCs w:val="22"/>
        </w:rPr>
      </w:pPr>
    </w:p>
    <w:p w:rsidR="003D5FEF" w:rsidRDefault="003D5FEF">
      <w:pPr>
        <w:widowControl/>
        <w:rPr>
          <w:rFonts w:ascii="Arial" w:hAnsi="Arial" w:cs="Arial"/>
          <w:sz w:val="22"/>
          <w:szCs w:val="22"/>
        </w:rPr>
      </w:pPr>
    </w:p>
    <w:p w:rsidR="003D5FEF" w:rsidRPr="001D58B7" w:rsidRDefault="003D5FEF">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ZD Bohuňovice s.r.o.</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r>
      <w:r w:rsidR="002A31C6">
        <w:rPr>
          <w:rFonts w:ascii="Arial" w:hAnsi="Arial" w:cs="Arial"/>
          <w:sz w:val="22"/>
          <w:szCs w:val="22"/>
        </w:rPr>
        <w:t>Ing. Miroslav Hampl</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Olomoucký kraj</w:t>
      </w:r>
      <w:r w:rsidRPr="001D58B7">
        <w:rPr>
          <w:rFonts w:ascii="Arial" w:hAnsi="Arial" w:cs="Arial"/>
          <w:sz w:val="22"/>
          <w:szCs w:val="22"/>
        </w:rPr>
        <w:tab/>
      </w:r>
      <w:r w:rsidR="002A31C6">
        <w:rPr>
          <w:rFonts w:ascii="Arial" w:hAnsi="Arial" w:cs="Arial"/>
          <w:sz w:val="22"/>
          <w:szCs w:val="22"/>
        </w:rPr>
        <w:t>jednatel společnosti</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JUDr. Roman Brnčal, LL.M.</w:t>
      </w:r>
      <w:r w:rsidRPr="001D58B7">
        <w:rPr>
          <w:rFonts w:ascii="Arial" w:hAnsi="Arial" w:cs="Arial"/>
          <w:sz w:val="22"/>
          <w:szCs w:val="22"/>
        </w:rPr>
        <w:tab/>
      </w:r>
      <w:r w:rsidR="002A31C6" w:rsidRPr="001D58B7">
        <w:rPr>
          <w:rFonts w:ascii="Arial" w:hAnsi="Arial" w:cs="Arial"/>
          <w:sz w:val="22"/>
          <w:szCs w:val="22"/>
        </w:rPr>
        <w:t>kupující</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p>
    <w:p w:rsidR="00F40520" w:rsidRDefault="00F40520">
      <w:pPr>
        <w:widowControl/>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282CCC" w:rsidRDefault="00282CCC">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3D5FEF" w:rsidRDefault="003D5FEF">
      <w:pPr>
        <w:widowControl/>
        <w:tabs>
          <w:tab w:val="left" w:pos="120"/>
        </w:tabs>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lastRenderedPageBreak/>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1804021, 1804121, 1854521, 1854721, 1826321, 1338621, 1338721, 1338821, 1339321, 1339421, 1339521, 2225421, 1827021, 1827121, 2224821, 1827221, 1827321, 1827621, 1827721, 1827821, 1828021, 1828121, 1828221, 1803121, 1803221</w:t>
      </w:r>
      <w:r w:rsidRPr="001D58B7">
        <w:rPr>
          <w:rFonts w:ascii="Arial" w:hAnsi="Arial" w:cs="Arial"/>
          <w:color w:val="000000"/>
          <w:sz w:val="22"/>
          <w:szCs w:val="22"/>
        </w:rPr>
        <w:br/>
      </w: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Olomoucký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Alena Dostálová</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Ing. Lenka Grigárková</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widowControl/>
        <w:rPr>
          <w:rFonts w:ascii="Arial" w:hAnsi="Arial" w:cs="Arial"/>
          <w:sz w:val="22"/>
          <w:szCs w:val="22"/>
        </w:rPr>
      </w:pPr>
    </w:p>
    <w:p w:rsidR="000A639E" w:rsidRDefault="000A639E" w:rsidP="000A639E">
      <w:pPr>
        <w:widowControl/>
        <w:rPr>
          <w:rFonts w:ascii="Arial" w:hAnsi="Arial" w:cs="Arial"/>
          <w:sz w:val="22"/>
          <w:szCs w:val="22"/>
        </w:rPr>
      </w:pPr>
    </w:p>
    <w:p w:rsidR="00C16C2C" w:rsidRDefault="00C16C2C" w:rsidP="000A639E">
      <w:pPr>
        <w:widowControl/>
        <w:rPr>
          <w:rFonts w:ascii="Arial" w:hAnsi="Arial" w:cs="Arial"/>
          <w:sz w:val="22"/>
          <w:szCs w:val="22"/>
        </w:rPr>
      </w:pPr>
    </w:p>
    <w:p w:rsidR="00C16C2C" w:rsidRDefault="00C16C2C"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0862E5" w:rsidRDefault="000862E5" w:rsidP="000862E5">
      <w:pPr>
        <w:jc w:val="both"/>
        <w:rPr>
          <w:rFonts w:ascii="Arial" w:hAnsi="Arial" w:cs="Arial"/>
          <w:color w:val="FF0000"/>
          <w:sz w:val="22"/>
          <w:szCs w:val="22"/>
        </w:rPr>
      </w:pPr>
    </w:p>
    <w:p w:rsidR="000862E5" w:rsidRDefault="000862E5" w:rsidP="000862E5">
      <w:pPr>
        <w:jc w:val="both"/>
        <w:rPr>
          <w:rFonts w:ascii="Arial" w:hAnsi="Arial" w:cs="Arial"/>
          <w:sz w:val="22"/>
          <w:szCs w:val="22"/>
        </w:rPr>
      </w:pPr>
      <w:r>
        <w:rPr>
          <w:rFonts w:ascii="Arial" w:hAnsi="Arial" w:cs="Arial"/>
          <w:sz w:val="22"/>
          <w:szCs w:val="22"/>
        </w:rPr>
        <w:t>………………………</w:t>
      </w:r>
    </w:p>
    <w:p w:rsidR="000862E5" w:rsidRDefault="000862E5" w:rsidP="000862E5">
      <w:pPr>
        <w:jc w:val="both"/>
        <w:rPr>
          <w:rFonts w:ascii="Arial" w:hAnsi="Arial" w:cs="Arial"/>
          <w:sz w:val="22"/>
          <w:szCs w:val="22"/>
        </w:rPr>
      </w:pPr>
      <w:r>
        <w:rPr>
          <w:rFonts w:ascii="Arial" w:hAnsi="Arial" w:cs="Arial"/>
          <w:sz w:val="22"/>
          <w:szCs w:val="22"/>
        </w:rPr>
        <w:t>ID verze</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r w:rsidR="00C16C2C">
        <w:rPr>
          <w:rFonts w:ascii="Arial" w:hAnsi="Arial" w:cs="Arial"/>
          <w:sz w:val="22"/>
          <w:szCs w:val="22"/>
        </w:rPr>
        <w:t>Ing. Lenka Grigárková</w:t>
      </w: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w:t>
      </w:r>
      <w:r w:rsidR="00C16C2C">
        <w:rPr>
          <w:rFonts w:ascii="Arial" w:hAnsi="Arial" w:cs="Arial"/>
          <w:sz w:val="22"/>
          <w:szCs w:val="22"/>
        </w:rPr>
        <w:t> Olomouci</w:t>
      </w:r>
      <w:r w:rsidR="00C16C2C">
        <w:rPr>
          <w:rFonts w:ascii="Arial" w:hAnsi="Arial" w:cs="Arial"/>
          <w:sz w:val="22"/>
          <w:szCs w:val="22"/>
        </w:rPr>
        <w:tab/>
        <w:t xml:space="preserve">      </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1C6" w:rsidRDefault="002A31C6">
      <w:r>
        <w:separator/>
      </w:r>
    </w:p>
  </w:endnote>
  <w:endnote w:type="continuationSeparator" w:id="0">
    <w:p w:rsidR="002A31C6" w:rsidRDefault="002A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1C6" w:rsidRDefault="002A31C6">
      <w:r>
        <w:separator/>
      </w:r>
    </w:p>
  </w:footnote>
  <w:footnote w:type="continuationSeparator" w:id="0">
    <w:p w:rsidR="002A31C6" w:rsidRDefault="002A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20"/>
    <w:rsid w:val="0005583E"/>
    <w:rsid w:val="000862E5"/>
    <w:rsid w:val="000A639E"/>
    <w:rsid w:val="000B3E08"/>
    <w:rsid w:val="000D49C6"/>
    <w:rsid w:val="000D6AB2"/>
    <w:rsid w:val="000E3E64"/>
    <w:rsid w:val="001251F9"/>
    <w:rsid w:val="0014681B"/>
    <w:rsid w:val="001676B2"/>
    <w:rsid w:val="00192420"/>
    <w:rsid w:val="001B6553"/>
    <w:rsid w:val="001D58B7"/>
    <w:rsid w:val="001E49A9"/>
    <w:rsid w:val="002055A2"/>
    <w:rsid w:val="0021071F"/>
    <w:rsid w:val="00230658"/>
    <w:rsid w:val="00234120"/>
    <w:rsid w:val="00254CB2"/>
    <w:rsid w:val="002750DE"/>
    <w:rsid w:val="00282CCC"/>
    <w:rsid w:val="002A31C6"/>
    <w:rsid w:val="002C6B88"/>
    <w:rsid w:val="002D0563"/>
    <w:rsid w:val="00335BCB"/>
    <w:rsid w:val="00347DF4"/>
    <w:rsid w:val="00365707"/>
    <w:rsid w:val="00374E10"/>
    <w:rsid w:val="00381B12"/>
    <w:rsid w:val="003D5FEF"/>
    <w:rsid w:val="00427526"/>
    <w:rsid w:val="0043604A"/>
    <w:rsid w:val="00454FF0"/>
    <w:rsid w:val="004612CC"/>
    <w:rsid w:val="004927C9"/>
    <w:rsid w:val="00493B6A"/>
    <w:rsid w:val="004B075C"/>
    <w:rsid w:val="004B3470"/>
    <w:rsid w:val="00522EB5"/>
    <w:rsid w:val="00530111"/>
    <w:rsid w:val="00560E2A"/>
    <w:rsid w:val="005713D7"/>
    <w:rsid w:val="0058097E"/>
    <w:rsid w:val="005A233A"/>
    <w:rsid w:val="005D6433"/>
    <w:rsid w:val="005F0BD0"/>
    <w:rsid w:val="006206F8"/>
    <w:rsid w:val="00625710"/>
    <w:rsid w:val="006530C6"/>
    <w:rsid w:val="006A4EDD"/>
    <w:rsid w:val="006B4F11"/>
    <w:rsid w:val="006C3440"/>
    <w:rsid w:val="006E2592"/>
    <w:rsid w:val="007349C7"/>
    <w:rsid w:val="007704CD"/>
    <w:rsid w:val="00775096"/>
    <w:rsid w:val="00777646"/>
    <w:rsid w:val="007A2BD2"/>
    <w:rsid w:val="007E3A0A"/>
    <w:rsid w:val="008424E7"/>
    <w:rsid w:val="0087163D"/>
    <w:rsid w:val="00875440"/>
    <w:rsid w:val="00886384"/>
    <w:rsid w:val="0089721D"/>
    <w:rsid w:val="00A31C3B"/>
    <w:rsid w:val="00A723F9"/>
    <w:rsid w:val="00AA38B7"/>
    <w:rsid w:val="00AD07D7"/>
    <w:rsid w:val="00AD0CCD"/>
    <w:rsid w:val="00AF574D"/>
    <w:rsid w:val="00B03447"/>
    <w:rsid w:val="00B0549C"/>
    <w:rsid w:val="00B070B5"/>
    <w:rsid w:val="00B169C2"/>
    <w:rsid w:val="00B56780"/>
    <w:rsid w:val="00BC0356"/>
    <w:rsid w:val="00C07759"/>
    <w:rsid w:val="00C16C2C"/>
    <w:rsid w:val="00C2745D"/>
    <w:rsid w:val="00C65B71"/>
    <w:rsid w:val="00C70A46"/>
    <w:rsid w:val="00C9419D"/>
    <w:rsid w:val="00CA6C41"/>
    <w:rsid w:val="00CA79DA"/>
    <w:rsid w:val="00CB2DE1"/>
    <w:rsid w:val="00CE526C"/>
    <w:rsid w:val="00D00624"/>
    <w:rsid w:val="00D01C6E"/>
    <w:rsid w:val="00D35DFD"/>
    <w:rsid w:val="00D53ED9"/>
    <w:rsid w:val="00D70F94"/>
    <w:rsid w:val="00D96CDE"/>
    <w:rsid w:val="00DB5E29"/>
    <w:rsid w:val="00DD39A6"/>
    <w:rsid w:val="00E063B4"/>
    <w:rsid w:val="00E465B8"/>
    <w:rsid w:val="00EC3E05"/>
    <w:rsid w:val="00F13FA9"/>
    <w:rsid w:val="00F278B7"/>
    <w:rsid w:val="00F40520"/>
    <w:rsid w:val="00F66730"/>
    <w:rsid w:val="00F82692"/>
    <w:rsid w:val="00FC7C5E"/>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A9A9B"/>
  <w14:defaultImageDpi w14:val="0"/>
  <w15:docId w15:val="{6E60F951-BABD-4F60-BCD5-EC938C27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6B4F11"/>
    <w:rPr>
      <w:rFonts w:ascii="Segoe UI" w:hAnsi="Segoe UI" w:cs="Segoe UI"/>
      <w:sz w:val="18"/>
      <w:szCs w:val="18"/>
    </w:rPr>
  </w:style>
  <w:style w:type="character" w:customStyle="1" w:styleId="TextbublinyChar">
    <w:name w:val="Text bubliny Char"/>
    <w:basedOn w:val="Standardnpsmoodstavce"/>
    <w:link w:val="Textbubliny"/>
    <w:uiPriority w:val="99"/>
    <w:rsid w:val="006B4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7793">
      <w:bodyDiv w:val="1"/>
      <w:marLeft w:val="0"/>
      <w:marRight w:val="0"/>
      <w:marTop w:val="0"/>
      <w:marBottom w:val="0"/>
      <w:divBdr>
        <w:top w:val="none" w:sz="0" w:space="0" w:color="auto"/>
        <w:left w:val="none" w:sz="0" w:space="0" w:color="auto"/>
        <w:bottom w:val="none" w:sz="0" w:space="0" w:color="auto"/>
        <w:right w:val="none" w:sz="0" w:space="0" w:color="auto"/>
      </w:divBdr>
      <w:divsChild>
        <w:div w:id="1049183457">
          <w:marLeft w:val="0"/>
          <w:marRight w:val="0"/>
          <w:marTop w:val="0"/>
          <w:marBottom w:val="0"/>
          <w:divBdr>
            <w:top w:val="none" w:sz="0" w:space="0" w:color="auto"/>
            <w:left w:val="none" w:sz="0" w:space="0" w:color="auto"/>
            <w:bottom w:val="none" w:sz="0" w:space="0" w:color="auto"/>
            <w:right w:val="none" w:sz="0" w:space="0" w:color="auto"/>
          </w:divBdr>
          <w:divsChild>
            <w:div w:id="937250913">
              <w:marLeft w:val="0"/>
              <w:marRight w:val="0"/>
              <w:marTop w:val="0"/>
              <w:marBottom w:val="0"/>
              <w:divBdr>
                <w:top w:val="none" w:sz="0" w:space="0" w:color="auto"/>
                <w:left w:val="none" w:sz="0" w:space="0" w:color="auto"/>
                <w:bottom w:val="none" w:sz="0" w:space="0" w:color="auto"/>
                <w:right w:val="none" w:sz="0" w:space="0" w:color="auto"/>
              </w:divBdr>
              <w:divsChild>
                <w:div w:id="477261036">
                  <w:marLeft w:val="0"/>
                  <w:marRight w:val="0"/>
                  <w:marTop w:val="0"/>
                  <w:marBottom w:val="0"/>
                  <w:divBdr>
                    <w:top w:val="none" w:sz="0" w:space="0" w:color="auto"/>
                    <w:left w:val="none" w:sz="0" w:space="0" w:color="auto"/>
                    <w:bottom w:val="none" w:sz="0" w:space="0" w:color="auto"/>
                    <w:right w:val="none" w:sz="0" w:space="0" w:color="auto"/>
                  </w:divBdr>
                  <w:divsChild>
                    <w:div w:id="1441031686">
                      <w:marLeft w:val="0"/>
                      <w:marRight w:val="0"/>
                      <w:marTop w:val="0"/>
                      <w:marBottom w:val="0"/>
                      <w:divBdr>
                        <w:top w:val="none" w:sz="0" w:space="0" w:color="auto"/>
                        <w:left w:val="none" w:sz="0" w:space="0" w:color="auto"/>
                        <w:bottom w:val="none" w:sz="0" w:space="0" w:color="auto"/>
                        <w:right w:val="none" w:sz="0" w:space="0" w:color="auto"/>
                      </w:divBdr>
                      <w:divsChild>
                        <w:div w:id="1833181786">
                          <w:marLeft w:val="0"/>
                          <w:marRight w:val="0"/>
                          <w:marTop w:val="0"/>
                          <w:marBottom w:val="0"/>
                          <w:divBdr>
                            <w:top w:val="none" w:sz="0" w:space="0" w:color="auto"/>
                            <w:left w:val="none" w:sz="0" w:space="0" w:color="auto"/>
                            <w:bottom w:val="none" w:sz="0" w:space="0" w:color="auto"/>
                            <w:right w:val="none" w:sz="0" w:space="0" w:color="auto"/>
                          </w:divBdr>
                          <w:divsChild>
                            <w:div w:id="701712342">
                              <w:marLeft w:val="0"/>
                              <w:marRight w:val="0"/>
                              <w:marTop w:val="0"/>
                              <w:marBottom w:val="0"/>
                              <w:divBdr>
                                <w:top w:val="none" w:sz="0" w:space="0" w:color="auto"/>
                                <w:left w:val="none" w:sz="0" w:space="0" w:color="auto"/>
                                <w:bottom w:val="none" w:sz="0" w:space="0" w:color="auto"/>
                                <w:right w:val="none" w:sz="0" w:space="0" w:color="auto"/>
                              </w:divBdr>
                              <w:divsChild>
                                <w:div w:id="631323006">
                                  <w:marLeft w:val="0"/>
                                  <w:marRight w:val="0"/>
                                  <w:marTop w:val="0"/>
                                  <w:marBottom w:val="0"/>
                                  <w:divBdr>
                                    <w:top w:val="none" w:sz="0" w:space="0" w:color="auto"/>
                                    <w:left w:val="none" w:sz="0" w:space="0" w:color="auto"/>
                                    <w:bottom w:val="none" w:sz="0" w:space="0" w:color="auto"/>
                                    <w:right w:val="none" w:sz="0" w:space="0" w:color="auto"/>
                                  </w:divBdr>
                                  <w:divsChild>
                                    <w:div w:id="1491290665">
                                      <w:marLeft w:val="0"/>
                                      <w:marRight w:val="0"/>
                                      <w:marTop w:val="0"/>
                                      <w:marBottom w:val="0"/>
                                      <w:divBdr>
                                        <w:top w:val="none" w:sz="0" w:space="0" w:color="auto"/>
                                        <w:left w:val="none" w:sz="0" w:space="0" w:color="auto"/>
                                        <w:bottom w:val="none" w:sz="0" w:space="0" w:color="auto"/>
                                        <w:right w:val="none" w:sz="0" w:space="0" w:color="auto"/>
                                      </w:divBdr>
                                      <w:divsChild>
                                        <w:div w:id="1999962271">
                                          <w:marLeft w:val="0"/>
                                          <w:marRight w:val="0"/>
                                          <w:marTop w:val="0"/>
                                          <w:marBottom w:val="0"/>
                                          <w:divBdr>
                                            <w:top w:val="none" w:sz="0" w:space="0" w:color="auto"/>
                                            <w:left w:val="none" w:sz="0" w:space="0" w:color="auto"/>
                                            <w:bottom w:val="none" w:sz="0" w:space="0" w:color="auto"/>
                                            <w:right w:val="none" w:sz="0" w:space="0" w:color="auto"/>
                                          </w:divBdr>
                                          <w:divsChild>
                                            <w:div w:id="1786919526">
                                              <w:marLeft w:val="0"/>
                                              <w:marRight w:val="0"/>
                                              <w:marTop w:val="0"/>
                                              <w:marBottom w:val="0"/>
                                              <w:divBdr>
                                                <w:top w:val="none" w:sz="0" w:space="0" w:color="auto"/>
                                                <w:left w:val="none" w:sz="0" w:space="0" w:color="auto"/>
                                                <w:bottom w:val="none" w:sz="0" w:space="0" w:color="auto"/>
                                                <w:right w:val="none" w:sz="0" w:space="0" w:color="auto"/>
                                              </w:divBdr>
                                              <w:divsChild>
                                                <w:div w:id="882405660">
                                                  <w:marLeft w:val="0"/>
                                                  <w:marRight w:val="0"/>
                                                  <w:marTop w:val="0"/>
                                                  <w:marBottom w:val="0"/>
                                                  <w:divBdr>
                                                    <w:top w:val="none" w:sz="0" w:space="0" w:color="auto"/>
                                                    <w:left w:val="none" w:sz="0" w:space="0" w:color="auto"/>
                                                    <w:bottom w:val="none" w:sz="0" w:space="0" w:color="auto"/>
                                                    <w:right w:val="none" w:sz="0" w:space="0" w:color="auto"/>
                                                  </w:divBdr>
                                                  <w:divsChild>
                                                    <w:div w:id="399013380">
                                                      <w:marLeft w:val="0"/>
                                                      <w:marRight w:val="0"/>
                                                      <w:marTop w:val="0"/>
                                                      <w:marBottom w:val="0"/>
                                                      <w:divBdr>
                                                        <w:top w:val="none" w:sz="0" w:space="0" w:color="auto"/>
                                                        <w:left w:val="none" w:sz="0" w:space="0" w:color="auto"/>
                                                        <w:bottom w:val="none" w:sz="0" w:space="0" w:color="auto"/>
                                                        <w:right w:val="none" w:sz="0" w:space="0" w:color="auto"/>
                                                      </w:divBdr>
                                                      <w:divsChild>
                                                        <w:div w:id="1154108952">
                                                          <w:marLeft w:val="0"/>
                                                          <w:marRight w:val="0"/>
                                                          <w:marTop w:val="0"/>
                                                          <w:marBottom w:val="0"/>
                                                          <w:divBdr>
                                                            <w:top w:val="none" w:sz="0" w:space="0" w:color="auto"/>
                                                            <w:left w:val="none" w:sz="0" w:space="0" w:color="auto"/>
                                                            <w:bottom w:val="none" w:sz="0" w:space="0" w:color="auto"/>
                                                            <w:right w:val="none" w:sz="0" w:space="0" w:color="auto"/>
                                                          </w:divBdr>
                                                          <w:divsChild>
                                                            <w:div w:id="2123567190">
                                                              <w:marLeft w:val="0"/>
                                                              <w:marRight w:val="0"/>
                                                              <w:marTop w:val="0"/>
                                                              <w:marBottom w:val="0"/>
                                                              <w:divBdr>
                                                                <w:top w:val="none" w:sz="0" w:space="0" w:color="auto"/>
                                                                <w:left w:val="none" w:sz="0" w:space="0" w:color="auto"/>
                                                                <w:bottom w:val="none" w:sz="0" w:space="0" w:color="auto"/>
                                                                <w:right w:val="none" w:sz="0" w:space="0" w:color="auto"/>
                                                              </w:divBdr>
                                                              <w:divsChild>
                                                                <w:div w:id="328213760">
                                                                  <w:marLeft w:val="0"/>
                                                                  <w:marRight w:val="0"/>
                                                                  <w:marTop w:val="0"/>
                                                                  <w:marBottom w:val="0"/>
                                                                  <w:divBdr>
                                                                    <w:top w:val="none" w:sz="0" w:space="0" w:color="auto"/>
                                                                    <w:left w:val="none" w:sz="0" w:space="0" w:color="auto"/>
                                                                    <w:bottom w:val="none" w:sz="0" w:space="0" w:color="auto"/>
                                                                    <w:right w:val="none" w:sz="0" w:space="0" w:color="auto"/>
                                                                  </w:divBdr>
                                                                  <w:divsChild>
                                                                    <w:div w:id="1898778742">
                                                                      <w:marLeft w:val="0"/>
                                                                      <w:marRight w:val="0"/>
                                                                      <w:marTop w:val="0"/>
                                                                      <w:marBottom w:val="0"/>
                                                                      <w:divBdr>
                                                                        <w:top w:val="none" w:sz="0" w:space="0" w:color="auto"/>
                                                                        <w:left w:val="none" w:sz="0" w:space="0" w:color="auto"/>
                                                                        <w:bottom w:val="none" w:sz="0" w:space="0" w:color="auto"/>
                                                                        <w:right w:val="none" w:sz="0" w:space="0" w:color="auto"/>
                                                                      </w:divBdr>
                                                                      <w:divsChild>
                                                                        <w:div w:id="1332022286">
                                                                          <w:marLeft w:val="0"/>
                                                                          <w:marRight w:val="0"/>
                                                                          <w:marTop w:val="0"/>
                                                                          <w:marBottom w:val="0"/>
                                                                          <w:divBdr>
                                                                            <w:top w:val="none" w:sz="0" w:space="0" w:color="auto"/>
                                                                            <w:left w:val="none" w:sz="0" w:space="0" w:color="auto"/>
                                                                            <w:bottom w:val="none" w:sz="0" w:space="0" w:color="auto"/>
                                                                            <w:right w:val="none" w:sz="0" w:space="0" w:color="auto"/>
                                                                          </w:divBdr>
                                                                          <w:divsChild>
                                                                            <w:div w:id="1236162732">
                                                                              <w:marLeft w:val="0"/>
                                                                              <w:marRight w:val="0"/>
                                                                              <w:marTop w:val="0"/>
                                                                              <w:marBottom w:val="0"/>
                                                                              <w:divBdr>
                                                                                <w:top w:val="none" w:sz="0" w:space="0" w:color="auto"/>
                                                                                <w:left w:val="none" w:sz="0" w:space="0" w:color="auto"/>
                                                                                <w:bottom w:val="none" w:sz="0" w:space="0" w:color="auto"/>
                                                                                <w:right w:val="none" w:sz="0" w:space="0" w:color="auto"/>
                                                                              </w:divBdr>
                                                                              <w:divsChild>
                                                                                <w:div w:id="878472215">
                                                                                  <w:marLeft w:val="0"/>
                                                                                  <w:marRight w:val="0"/>
                                                                                  <w:marTop w:val="0"/>
                                                                                  <w:marBottom w:val="0"/>
                                                                                  <w:divBdr>
                                                                                    <w:top w:val="none" w:sz="0" w:space="0" w:color="auto"/>
                                                                                    <w:left w:val="none" w:sz="0" w:space="0" w:color="auto"/>
                                                                                    <w:bottom w:val="none" w:sz="0" w:space="0" w:color="auto"/>
                                                                                    <w:right w:val="none" w:sz="0" w:space="0" w:color="auto"/>
                                                                                  </w:divBdr>
                                                                                  <w:divsChild>
                                                                                    <w:div w:id="346441318">
                                                                                      <w:marLeft w:val="0"/>
                                                                                      <w:marRight w:val="0"/>
                                                                                      <w:marTop w:val="0"/>
                                                                                      <w:marBottom w:val="0"/>
                                                                                      <w:divBdr>
                                                                                        <w:top w:val="none" w:sz="0" w:space="0" w:color="auto"/>
                                                                                        <w:left w:val="none" w:sz="0" w:space="0" w:color="auto"/>
                                                                                        <w:bottom w:val="none" w:sz="0" w:space="0" w:color="auto"/>
                                                                                        <w:right w:val="none" w:sz="0" w:space="0" w:color="auto"/>
                                                                                      </w:divBdr>
                                                                                    </w:div>
                                                                                    <w:div w:id="12938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070552">
      <w:marLeft w:val="0"/>
      <w:marRight w:val="0"/>
      <w:marTop w:val="0"/>
      <w:marBottom w:val="0"/>
      <w:divBdr>
        <w:top w:val="none" w:sz="0" w:space="0" w:color="auto"/>
        <w:left w:val="none" w:sz="0" w:space="0" w:color="auto"/>
        <w:bottom w:val="none" w:sz="0" w:space="0" w:color="auto"/>
        <w:right w:val="none" w:sz="0" w:space="0" w:color="auto"/>
      </w:divBdr>
    </w:div>
    <w:div w:id="1767070553">
      <w:marLeft w:val="0"/>
      <w:marRight w:val="0"/>
      <w:marTop w:val="0"/>
      <w:marBottom w:val="0"/>
      <w:divBdr>
        <w:top w:val="none" w:sz="0" w:space="0" w:color="auto"/>
        <w:left w:val="none" w:sz="0" w:space="0" w:color="auto"/>
        <w:bottom w:val="none" w:sz="0" w:space="0" w:color="auto"/>
        <w:right w:val="none" w:sz="0" w:space="0" w:color="auto"/>
      </w:divBdr>
    </w:div>
    <w:div w:id="1767070554">
      <w:marLeft w:val="0"/>
      <w:marRight w:val="0"/>
      <w:marTop w:val="0"/>
      <w:marBottom w:val="0"/>
      <w:divBdr>
        <w:top w:val="none" w:sz="0" w:space="0" w:color="auto"/>
        <w:left w:val="none" w:sz="0" w:space="0" w:color="auto"/>
        <w:bottom w:val="none" w:sz="0" w:space="0" w:color="auto"/>
        <w:right w:val="none" w:sz="0" w:space="0" w:color="auto"/>
      </w:divBdr>
    </w:div>
    <w:div w:id="1767070555">
      <w:marLeft w:val="0"/>
      <w:marRight w:val="0"/>
      <w:marTop w:val="0"/>
      <w:marBottom w:val="0"/>
      <w:divBdr>
        <w:top w:val="none" w:sz="0" w:space="0" w:color="auto"/>
        <w:left w:val="none" w:sz="0" w:space="0" w:color="auto"/>
        <w:bottom w:val="none" w:sz="0" w:space="0" w:color="auto"/>
        <w:right w:val="none" w:sz="0" w:space="0" w:color="auto"/>
      </w:divBdr>
    </w:div>
    <w:div w:id="1767070556">
      <w:marLeft w:val="0"/>
      <w:marRight w:val="0"/>
      <w:marTop w:val="0"/>
      <w:marBottom w:val="0"/>
      <w:divBdr>
        <w:top w:val="none" w:sz="0" w:space="0" w:color="auto"/>
        <w:left w:val="none" w:sz="0" w:space="0" w:color="auto"/>
        <w:bottom w:val="none" w:sz="0" w:space="0" w:color="auto"/>
        <w:right w:val="none" w:sz="0" w:space="0" w:color="auto"/>
      </w:divBdr>
    </w:div>
    <w:div w:id="1767070557">
      <w:marLeft w:val="0"/>
      <w:marRight w:val="0"/>
      <w:marTop w:val="0"/>
      <w:marBottom w:val="0"/>
      <w:divBdr>
        <w:top w:val="none" w:sz="0" w:space="0" w:color="auto"/>
        <w:left w:val="none" w:sz="0" w:space="0" w:color="auto"/>
        <w:bottom w:val="none" w:sz="0" w:space="0" w:color="auto"/>
        <w:right w:val="none" w:sz="0" w:space="0" w:color="auto"/>
      </w:divBdr>
    </w:div>
    <w:div w:id="1767070558">
      <w:marLeft w:val="0"/>
      <w:marRight w:val="0"/>
      <w:marTop w:val="0"/>
      <w:marBottom w:val="0"/>
      <w:divBdr>
        <w:top w:val="none" w:sz="0" w:space="0" w:color="auto"/>
        <w:left w:val="none" w:sz="0" w:space="0" w:color="auto"/>
        <w:bottom w:val="none" w:sz="0" w:space="0" w:color="auto"/>
        <w:right w:val="none" w:sz="0" w:space="0" w:color="auto"/>
      </w:divBdr>
    </w:div>
    <w:div w:id="1767070559">
      <w:marLeft w:val="0"/>
      <w:marRight w:val="0"/>
      <w:marTop w:val="0"/>
      <w:marBottom w:val="0"/>
      <w:divBdr>
        <w:top w:val="none" w:sz="0" w:space="0" w:color="auto"/>
        <w:left w:val="none" w:sz="0" w:space="0" w:color="auto"/>
        <w:bottom w:val="none" w:sz="0" w:space="0" w:color="auto"/>
        <w:right w:val="none" w:sz="0" w:space="0" w:color="auto"/>
      </w:divBdr>
    </w:div>
    <w:div w:id="1767070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2036</Words>
  <Characters>12019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Grigárková Lenka Ing.</dc:creator>
  <cp:keywords/>
  <dc:description/>
  <cp:lastModifiedBy>Grigárková Lenka Ing.</cp:lastModifiedBy>
  <cp:revision>5</cp:revision>
  <cp:lastPrinted>2019-10-22T07:01:00Z</cp:lastPrinted>
  <dcterms:created xsi:type="dcterms:W3CDTF">2019-10-17T09:21:00Z</dcterms:created>
  <dcterms:modified xsi:type="dcterms:W3CDTF">2019-10-23T06:39:00Z</dcterms:modified>
</cp:coreProperties>
</file>