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7A" w:rsidRDefault="00E0377A">
      <w:pPr>
        <w:spacing w:line="8" w:lineRule="exact"/>
        <w:rPr>
          <w:sz w:val="2"/>
          <w:szCs w:val="2"/>
        </w:rPr>
      </w:pPr>
    </w:p>
    <w:p w:rsidR="00E0377A" w:rsidRDefault="00E0377A">
      <w:pPr>
        <w:rPr>
          <w:sz w:val="2"/>
          <w:szCs w:val="2"/>
        </w:rPr>
        <w:sectPr w:rsidR="00E0377A">
          <w:headerReference w:type="default" r:id="rId6"/>
          <w:footerReference w:type="default" r:id="rId7"/>
          <w:headerReference w:type="first" r:id="rId8"/>
          <w:footerReference w:type="first" r:id="rId9"/>
          <w:pgSz w:w="11900" w:h="16840"/>
          <w:pgMar w:top="1713" w:right="0" w:bottom="4799" w:left="0" w:header="0" w:footer="3" w:gutter="0"/>
          <w:cols w:space="720"/>
          <w:noEndnote/>
          <w:titlePg/>
          <w:docGrid w:linePitch="360"/>
        </w:sectPr>
      </w:pPr>
    </w:p>
    <w:p w:rsidR="00E0377A" w:rsidRDefault="00240328">
      <w:pPr>
        <w:pStyle w:val="Zkladntext30"/>
        <w:shd w:val="clear" w:color="auto" w:fill="auto"/>
        <w:spacing w:after="1191"/>
        <w:ind w:left="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0.3pt;margin-top:-17.3pt;width:88.1pt;height:102pt;z-index:-125829376;mso-wrap-distance-left:5pt;mso-wrap-distance-right:43.2pt;mso-position-horizontal-relative:margin" wrapcoords="699 0 21306 0 21306 3974 21600 3974 21600 21600 0 21600 0 3974 699 3974 699 0" filled="f" stroked="f">
            <v:textbox style="mso-fit-shape-to-text:t" inset="0,0,0,0">
              <w:txbxContent>
                <w:p w:rsidR="00E0377A" w:rsidRDefault="005F717C">
                  <w:pPr>
                    <w:pStyle w:val="Titulekobrzku"/>
                    <w:shd w:val="clear" w:color="auto" w:fill="auto"/>
                    <w:spacing w:line="540" w:lineRule="exact"/>
                  </w:pPr>
                  <w:r>
                    <w:t>TOPO</w:t>
                  </w:r>
                </w:p>
                <w:p w:rsidR="00E0377A" w:rsidRDefault="005F717C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INCLUDEPICTURE  "C:\\Users\\FIN~1.REF\\AppData\\Local\\Temp\\FineReader12.00\\media\\image1.jpeg" \* MERGEFORMATINET </w:instrText>
                  </w:r>
                  <w:r>
                    <w:fldChar w:fldCharType="separate"/>
                  </w:r>
                  <w:r w:rsidR="00937100">
                    <w:fldChar w:fldCharType="begin"/>
                  </w:r>
                  <w:r w:rsidR="00937100">
                    <w:instrText xml:space="preserve"> INCLUDEPICTURE  "C:\\Users\\FIN~1.REF\\AppData\\Local\\Temp\\FineReader12.00\\media\\image1.jpeg" \* MERGEFORMATINET </w:instrText>
                  </w:r>
                  <w:r w:rsidR="00937100">
                    <w:fldChar w:fldCharType="separate"/>
                  </w:r>
                  <w:r w:rsidR="00240328">
                    <w:fldChar w:fldCharType="begin"/>
                  </w:r>
                  <w:r w:rsidR="00240328">
                    <w:instrText xml:space="preserve"> </w:instrText>
                  </w:r>
                  <w:r w:rsidR="00240328">
                    <w:instrText>INCLUDEPICTURE  "C:</w:instrText>
                  </w:r>
                  <w:r w:rsidR="00240328">
                    <w:instrText>\\Users\\FIN~1.REF\\AppData\\Local\\Temp\\FineReader12.00\\media\\image1.jpeg" \* MERGEFORMATINET</w:instrText>
                  </w:r>
                  <w:r w:rsidR="00240328">
                    <w:instrText xml:space="preserve"> </w:instrText>
                  </w:r>
                  <w:r w:rsidR="00240328">
                    <w:fldChar w:fldCharType="separate"/>
                  </w:r>
                  <w:r w:rsidR="00240328"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7.75pt;height:102pt">
                        <v:imagedata r:id="rId10" r:href="rId11"/>
                      </v:shape>
                    </w:pict>
                  </w:r>
                  <w:r w:rsidR="00240328">
                    <w:fldChar w:fldCharType="end"/>
                  </w:r>
                  <w:r w:rsidR="00937100">
                    <w:fldChar w:fldCharType="end"/>
                  </w:r>
                  <w:r>
                    <w:fldChar w:fldCharType="end"/>
                  </w:r>
                </w:p>
              </w:txbxContent>
            </v:textbox>
            <w10:wrap type="square" side="right" anchorx="margin"/>
          </v:shape>
        </w:pict>
      </w:r>
      <w:r w:rsidR="005F717C">
        <w:t>Komplexní služby požární</w:t>
      </w:r>
      <w:r w:rsidR="005F717C">
        <w:br/>
        <w:t>ochrany</w:t>
      </w:r>
    </w:p>
    <w:p w:rsidR="00E0377A" w:rsidRDefault="005F717C">
      <w:pPr>
        <w:pStyle w:val="Zkladntext20"/>
        <w:shd w:val="clear" w:color="auto" w:fill="auto"/>
        <w:spacing w:before="0" w:after="424"/>
        <w:ind w:right="1940"/>
      </w:pPr>
      <w:r>
        <w:t xml:space="preserve">Ing. Pavel Svoboda-autorizovaný inženýr požární bezpečnosti staveb č. 0101402 Kancelář: Plzeňská 2311/2a, 370 04 České Budějovice Tel. +420 387312373, fax. +420 387312373, mobil +420 603527781 E-mail: </w:t>
      </w:r>
      <w:r>
        <w:rPr>
          <w:rStyle w:val="Zkladntext21"/>
        </w:rPr>
        <w:t>topo(5)vol</w:t>
      </w:r>
      <w:r>
        <w:rPr>
          <w:rStyle w:val="Zkladntext21"/>
          <w:lang w:val="en-US" w:eastAsia="en-US" w:bidi="en-US"/>
        </w:rPr>
        <w:t>nv.cz</w:t>
      </w:r>
    </w:p>
    <w:p w:rsidR="00E0377A" w:rsidRDefault="005F717C">
      <w:pPr>
        <w:pStyle w:val="Nadpis10"/>
        <w:keepNext/>
        <w:keepLines/>
        <w:shd w:val="clear" w:color="auto" w:fill="auto"/>
        <w:spacing w:before="0" w:after="110" w:line="600" w:lineRule="exact"/>
        <w:ind w:right="400"/>
      </w:pPr>
      <w:bookmarkStart w:id="0" w:name="bookmark0"/>
      <w:r>
        <w:t>Požárně bezpečnostní</w:t>
      </w:r>
      <w:bookmarkEnd w:id="0"/>
    </w:p>
    <w:p w:rsidR="00E0377A" w:rsidRDefault="00E0377A" w:rsidP="00A16A25">
      <w:pPr>
        <w:pStyle w:val="Zkladntext40"/>
        <w:shd w:val="clear" w:color="auto" w:fill="auto"/>
        <w:tabs>
          <w:tab w:val="left" w:pos="5827"/>
        </w:tabs>
        <w:spacing w:before="0" w:line="180" w:lineRule="exact"/>
      </w:pPr>
    </w:p>
    <w:p w:rsidR="00E0377A" w:rsidRDefault="005F717C">
      <w:pPr>
        <w:pStyle w:val="Nadpis10"/>
        <w:keepNext/>
        <w:keepLines/>
        <w:shd w:val="clear" w:color="auto" w:fill="auto"/>
        <w:spacing w:before="0" w:after="0" w:line="600" w:lineRule="exact"/>
        <w:ind w:right="400"/>
      </w:pPr>
      <w:bookmarkStart w:id="1" w:name="bookmark1"/>
      <w:r>
        <w:t>řešen</w:t>
      </w:r>
      <w:bookmarkEnd w:id="1"/>
      <w:r w:rsidR="00A16A25">
        <w:t>í</w:t>
      </w:r>
    </w:p>
    <w:p w:rsidR="00A16A25" w:rsidRDefault="00240328">
      <w:pPr>
        <w:pStyle w:val="Zkladntext20"/>
        <w:shd w:val="clear" w:color="auto" w:fill="auto"/>
        <w:spacing w:before="0" w:after="0" w:line="458" w:lineRule="exact"/>
        <w:ind w:right="780"/>
      </w:pPr>
      <w:r>
        <w:pict>
          <v:shape id="_x0000_s1028" type="#_x0000_t202" style="position:absolute;margin-left:19.9pt;margin-top:-10.3pt;width:51.35pt;height:131.55pt;z-index:-125829375;mso-wrap-distance-left:5pt;mso-wrap-distance-right:79.55pt;mso-wrap-distance-bottom:296.05pt;mso-position-horizontal-relative:margin" filled="f" stroked="f">
            <v:textbox style="mso-fit-shape-to-text:t" inset="0,0,0,0">
              <w:txbxContent>
                <w:p w:rsidR="00A16A25" w:rsidRDefault="00A16A25">
                  <w:pPr>
                    <w:pStyle w:val="Zkladntext20"/>
                    <w:shd w:val="clear" w:color="auto" w:fill="auto"/>
                    <w:spacing w:before="0" w:after="238" w:line="461" w:lineRule="exact"/>
                    <w:rPr>
                      <w:rStyle w:val="Zkladntext2Exact"/>
                    </w:rPr>
                  </w:pPr>
                </w:p>
                <w:p w:rsidR="00A16A25" w:rsidRDefault="005F717C">
                  <w:pPr>
                    <w:pStyle w:val="Zkladntext20"/>
                    <w:shd w:val="clear" w:color="auto" w:fill="auto"/>
                    <w:spacing w:before="0" w:after="238" w:line="461" w:lineRule="exact"/>
                    <w:rPr>
                      <w:rStyle w:val="Zkladntext2Exact"/>
                    </w:rPr>
                  </w:pPr>
                  <w:r>
                    <w:rPr>
                      <w:rStyle w:val="Zkladntext2Exact"/>
                    </w:rPr>
                    <w:t xml:space="preserve">Stavba : </w:t>
                  </w:r>
                </w:p>
                <w:p w:rsidR="00E0377A" w:rsidRDefault="005F717C">
                  <w:pPr>
                    <w:pStyle w:val="Zkladntext20"/>
                    <w:shd w:val="clear" w:color="auto" w:fill="auto"/>
                    <w:spacing w:before="0" w:after="238" w:line="461" w:lineRule="exact"/>
                  </w:pPr>
                  <w:r>
                    <w:rPr>
                      <w:rStyle w:val="Zkladntext2Exact"/>
                    </w:rPr>
                    <w:t>Místo : Investor :</w:t>
                  </w:r>
                </w:p>
                <w:p w:rsidR="00A16A25" w:rsidRDefault="00A16A25">
                  <w:pPr>
                    <w:pStyle w:val="Zkladntext20"/>
                    <w:shd w:val="clear" w:color="auto" w:fill="auto"/>
                    <w:spacing w:before="0" w:after="0" w:line="463" w:lineRule="exact"/>
                    <w:rPr>
                      <w:rStyle w:val="Zkladntext2Exact"/>
                    </w:rPr>
                  </w:pPr>
                </w:p>
                <w:p w:rsidR="00E0377A" w:rsidRDefault="005F717C">
                  <w:pPr>
                    <w:pStyle w:val="Zkladntext20"/>
                    <w:shd w:val="clear" w:color="auto" w:fill="auto"/>
                    <w:spacing w:before="0" w:after="0" w:line="463" w:lineRule="exact"/>
                  </w:pPr>
                  <w:r>
                    <w:rPr>
                      <w:rStyle w:val="Zkladntext2Exact"/>
                    </w:rPr>
                    <w:t>Projektant: Stupeň :</w:t>
                  </w:r>
                </w:p>
              </w:txbxContent>
            </v:textbox>
            <w10:wrap type="square" side="right" anchorx="margin"/>
          </v:shape>
        </w:pict>
      </w:r>
      <w:r w:rsidR="005F717C">
        <w:t xml:space="preserve">Objekt školního pavilonu Nemanická ul. 436, České Budějovice </w:t>
      </w:r>
    </w:p>
    <w:p w:rsidR="00E0377A" w:rsidRDefault="005F717C">
      <w:pPr>
        <w:pStyle w:val="Zkladntext20"/>
        <w:shd w:val="clear" w:color="auto" w:fill="auto"/>
        <w:spacing w:before="0" w:after="0" w:line="458" w:lineRule="exact"/>
        <w:ind w:right="780"/>
      </w:pPr>
      <w:r>
        <w:t>par.č. 1176/2, k.ú. České Budějovice 3</w:t>
      </w:r>
    </w:p>
    <w:p w:rsidR="00A16A25" w:rsidRDefault="00A16A25">
      <w:pPr>
        <w:pStyle w:val="Zkladntext20"/>
        <w:shd w:val="clear" w:color="auto" w:fill="auto"/>
        <w:spacing w:before="0" w:after="56" w:line="228" w:lineRule="exact"/>
        <w:ind w:right="780"/>
      </w:pPr>
    </w:p>
    <w:p w:rsidR="00E0377A" w:rsidRDefault="005F717C">
      <w:pPr>
        <w:pStyle w:val="Zkladntext20"/>
        <w:shd w:val="clear" w:color="auto" w:fill="auto"/>
        <w:spacing w:before="0" w:after="56" w:line="228" w:lineRule="exact"/>
        <w:ind w:right="780"/>
      </w:pPr>
      <w:r>
        <w:t>VŠTE České Budějovice , Okružní ul. 10, 370 01 České Budějovice IČ: 75081431</w:t>
      </w:r>
    </w:p>
    <w:p w:rsidR="00A16A25" w:rsidRDefault="0041425C">
      <w:pPr>
        <w:pStyle w:val="Zkladntext20"/>
        <w:shd w:val="clear" w:color="auto" w:fill="auto"/>
        <w:spacing w:before="0" w:after="421" w:line="458" w:lineRule="exact"/>
        <w:ind w:right="780"/>
      </w:pPr>
      <w:r>
        <w:pict>
          <v:shape id="_x0000_s1027" type="#_x0000_t202" style="position:absolute;margin-left:15.85pt;margin-top:47.55pt;width:160.5pt;height:219.85pt;z-index:-125829374;mso-wrap-distance-left:5pt;mso-wrap-distance-top:140.65pt;mso-wrap-distance-right:39.5pt;mso-wrap-distance-bottom:152.8pt;mso-position-horizontal-relative:margin" filled="f" stroked="f">
            <v:textbox style="mso-fit-shape-to-text:t" inset="0,0,0,0">
              <w:txbxContent>
                <w:p w:rsidR="00A16A25" w:rsidRDefault="00A16A25">
                  <w:pPr>
                    <w:pStyle w:val="Zkladntext50"/>
                    <w:shd w:val="clear" w:color="auto" w:fill="auto"/>
                    <w:spacing w:before="0" w:after="353" w:line="170" w:lineRule="exact"/>
                    <w:jc w:val="both"/>
                    <w:rPr>
                      <w:rStyle w:val="Zkladntext5Exact"/>
                      <w:b/>
                      <w:bCs/>
                    </w:rPr>
                  </w:pPr>
                </w:p>
                <w:p w:rsidR="00A16A25" w:rsidRDefault="00A16A25">
                  <w:pPr>
                    <w:pStyle w:val="Zkladntext50"/>
                    <w:shd w:val="clear" w:color="auto" w:fill="auto"/>
                    <w:spacing w:before="0" w:after="353" w:line="170" w:lineRule="exact"/>
                    <w:jc w:val="both"/>
                    <w:rPr>
                      <w:rStyle w:val="Zkladntext5Exact"/>
                      <w:b/>
                      <w:bCs/>
                    </w:rPr>
                  </w:pPr>
                </w:p>
                <w:p w:rsidR="00A16A25" w:rsidRPr="00A16A25" w:rsidRDefault="00A16A25">
                  <w:pPr>
                    <w:pStyle w:val="Zkladntext50"/>
                    <w:shd w:val="clear" w:color="auto" w:fill="auto"/>
                    <w:spacing w:before="0" w:after="353" w:line="170" w:lineRule="exact"/>
                    <w:jc w:val="both"/>
                    <w:rPr>
                      <w:rStyle w:val="Zkladntext5Exact"/>
                      <w:bCs/>
                    </w:rPr>
                  </w:pPr>
                  <w:r w:rsidRPr="00A16A25">
                    <w:rPr>
                      <w:rStyle w:val="Zkladntext5Exact"/>
                      <w:bCs/>
                    </w:rPr>
                    <w:t>Stupeň:</w:t>
                  </w:r>
                </w:p>
                <w:p w:rsidR="00E0377A" w:rsidRDefault="005F717C">
                  <w:pPr>
                    <w:pStyle w:val="Zkladntext50"/>
                    <w:shd w:val="clear" w:color="auto" w:fill="auto"/>
                    <w:spacing w:before="0" w:after="353" w:line="170" w:lineRule="exact"/>
                    <w:jc w:val="both"/>
                  </w:pPr>
                  <w:r>
                    <w:rPr>
                      <w:rStyle w:val="Zkladntext5Exact"/>
                      <w:b/>
                      <w:bCs/>
                    </w:rPr>
                    <w:t>Vypracoval :</w:t>
                  </w:r>
                </w:p>
                <w:p w:rsidR="00E0377A" w:rsidRDefault="005F717C">
                  <w:pPr>
                    <w:pStyle w:val="Zkladntext50"/>
                    <w:shd w:val="clear" w:color="auto" w:fill="auto"/>
                    <w:spacing w:before="0"/>
                    <w:jc w:val="both"/>
                  </w:pPr>
                  <w:r>
                    <w:rPr>
                      <w:rStyle w:val="Zkladntext5Exact"/>
                      <w:b/>
                      <w:bCs/>
                    </w:rPr>
                    <w:t>Arch.číslo :</w:t>
                  </w:r>
                </w:p>
                <w:p w:rsidR="0041425C" w:rsidRDefault="005F717C">
                  <w:pPr>
                    <w:pStyle w:val="Zkladntext50"/>
                    <w:shd w:val="clear" w:color="auto" w:fill="auto"/>
                    <w:spacing w:before="0"/>
                    <w:jc w:val="both"/>
                    <w:rPr>
                      <w:rStyle w:val="Zkladntext5Exact"/>
                      <w:b/>
                      <w:bCs/>
                    </w:rPr>
                  </w:pPr>
                  <w:r>
                    <w:rPr>
                      <w:rStyle w:val="Zkladntext5Exact"/>
                      <w:b/>
                      <w:bCs/>
                    </w:rPr>
                    <w:t xml:space="preserve">Datum zpracování: </w:t>
                  </w:r>
                  <w:r w:rsidR="0041425C">
                    <w:rPr>
                      <w:rStyle w:val="Zkladntext5Exact"/>
                      <w:b/>
                      <w:bCs/>
                    </w:rPr>
                    <w:t>7. srpna 2019</w:t>
                  </w:r>
                </w:p>
                <w:p w:rsidR="00E0377A" w:rsidRDefault="005F717C">
                  <w:pPr>
                    <w:pStyle w:val="Zkladntext50"/>
                    <w:shd w:val="clear" w:color="auto" w:fill="auto"/>
                    <w:spacing w:before="0"/>
                    <w:jc w:val="both"/>
                  </w:pPr>
                  <w:r>
                    <w:rPr>
                      <w:rStyle w:val="Zkladntext5Exact"/>
                      <w:b/>
                      <w:bCs/>
                    </w:rPr>
                    <w:t>Počet stran :</w:t>
                  </w:r>
                  <w:r w:rsidR="0041425C">
                    <w:rPr>
                      <w:rStyle w:val="Zkladntext5Exact"/>
                      <w:b/>
                      <w:bCs/>
                    </w:rPr>
                    <w:t xml:space="preserve"> 2</w:t>
                  </w:r>
                </w:p>
                <w:p w:rsidR="00E0377A" w:rsidRDefault="005F717C">
                  <w:pPr>
                    <w:pStyle w:val="Zkladntext50"/>
                    <w:shd w:val="clear" w:color="auto" w:fill="auto"/>
                    <w:spacing w:before="0"/>
                    <w:jc w:val="both"/>
                  </w:pPr>
                  <w:r>
                    <w:rPr>
                      <w:rStyle w:val="Zkladntext5Exact"/>
                      <w:b/>
                      <w:bCs/>
                    </w:rPr>
                    <w:t>Přílohy:</w:t>
                  </w:r>
                </w:p>
              </w:txbxContent>
            </v:textbox>
            <w10:wrap type="square" side="right" anchorx="margin"/>
          </v:shape>
        </w:pict>
      </w:r>
    </w:p>
    <w:p w:rsidR="00A16A25" w:rsidRDefault="005F717C">
      <w:pPr>
        <w:pStyle w:val="Zkladntext20"/>
        <w:shd w:val="clear" w:color="auto" w:fill="auto"/>
        <w:spacing w:before="0" w:after="421" w:line="458" w:lineRule="exact"/>
        <w:ind w:right="780"/>
      </w:pPr>
      <w:r>
        <w:t xml:space="preserve">Ing. B. Kubát Proges Rudolfovská 88, 370 01 České Budějovice </w:t>
      </w:r>
    </w:p>
    <w:p w:rsidR="00E0377A" w:rsidRDefault="005F717C">
      <w:pPr>
        <w:pStyle w:val="Zkladntext20"/>
        <w:shd w:val="clear" w:color="auto" w:fill="auto"/>
        <w:spacing w:before="0" w:after="421" w:line="458" w:lineRule="exact"/>
        <w:ind w:right="780"/>
      </w:pPr>
      <w:r>
        <w:t>Pro stavební povolení</w:t>
      </w:r>
    </w:p>
    <w:p w:rsidR="0041425C" w:rsidRDefault="005F717C" w:rsidP="0041425C">
      <w:pPr>
        <w:pStyle w:val="Zkladntext20"/>
        <w:shd w:val="clear" w:color="auto" w:fill="auto"/>
        <w:spacing w:before="0" w:after="58" w:line="233" w:lineRule="exact"/>
        <w:ind w:right="1940"/>
      </w:pPr>
      <w:r>
        <w:rPr>
          <w:rStyle w:val="Zkladntext285ptTundkovn0pt"/>
        </w:rPr>
        <w:t xml:space="preserve">Ing. Pavel Svoboda </w:t>
      </w:r>
      <w:r>
        <w:t xml:space="preserve">- č. autorizace 0101402 Autorizovaný inženýr v oboru požární </w:t>
      </w:r>
    </w:p>
    <w:p w:rsidR="00E0377A" w:rsidRDefault="00E0377A">
      <w:pPr>
        <w:pStyle w:val="Zkladntext50"/>
        <w:shd w:val="clear" w:color="auto" w:fill="auto"/>
        <w:spacing w:before="0"/>
        <w:ind w:right="5160"/>
      </w:pPr>
      <w:bookmarkStart w:id="2" w:name="_GoBack"/>
      <w:bookmarkEnd w:id="2"/>
    </w:p>
    <w:p w:rsidR="00E0377A" w:rsidRDefault="005F717C">
      <w:pPr>
        <w:pStyle w:val="Zkladntext60"/>
        <w:shd w:val="clear" w:color="auto" w:fill="auto"/>
      </w:pPr>
      <w:r>
        <w:rPr>
          <w:rStyle w:val="Zkladntext61"/>
          <w:b/>
          <w:bCs/>
        </w:rPr>
        <w:t>Stavba "Obiekt školního pavilonu Nemanická ul. 436, České Budějovice"</w:t>
      </w:r>
    </w:p>
    <w:p w:rsidR="00E0377A" w:rsidRDefault="005F717C">
      <w:pPr>
        <w:pStyle w:val="Zkladntext20"/>
        <w:shd w:val="clear" w:color="auto" w:fill="auto"/>
        <w:spacing w:before="0" w:after="0" w:line="233" w:lineRule="exact"/>
        <w:ind w:right="220"/>
        <w:jc w:val="both"/>
      </w:pPr>
      <w:r>
        <w:t>Dle či. 9.13.2 CSN 73 0802 se musí dveře kterými prochází úniková cesta otevírat ve směru úniku. Proto je nutné stávající dveře ústící do chráněné únikové cesty v 1. 2. A 3. NP otočit tak, aby splňovaly tuto podmínku. Otočení dveří ve 2. A 3. NP bylo projednáno panem Volemanem a dveře v 1. NP je nutné otočit na základě požadavku HZS.</w:t>
      </w:r>
    </w:p>
    <w:sectPr w:rsidR="00E0377A">
      <w:type w:val="continuous"/>
      <w:pgSz w:w="11900" w:h="16840"/>
      <w:pgMar w:top="1713" w:right="1196" w:bottom="4799" w:left="9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328" w:rsidRDefault="00240328">
      <w:r>
        <w:separator/>
      </w:r>
    </w:p>
  </w:endnote>
  <w:endnote w:type="continuationSeparator" w:id="0">
    <w:p w:rsidR="00240328" w:rsidRDefault="0024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77A" w:rsidRDefault="0024032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.25pt;margin-top:781.45pt;width:470.15pt;height:10.1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377A" w:rsidRDefault="005F717C">
                <w:pPr>
                  <w:pStyle w:val="ZhlavneboZpat0"/>
                  <w:shd w:val="clear" w:color="auto" w:fill="auto"/>
                  <w:tabs>
                    <w:tab w:val="right" w:pos="9403"/>
                  </w:tabs>
                  <w:spacing w:line="240" w:lineRule="auto"/>
                </w:pPr>
                <w:r>
                  <w:rPr>
                    <w:rStyle w:val="ZhlavneboZpat8pt"/>
                  </w:rPr>
                  <w:t>Vytištěno 7. srpna 2019</w:t>
                </w:r>
                <w:r>
                  <w:rPr>
                    <w:rStyle w:val="ZhlavneboZpat8pt"/>
                  </w:rPr>
                  <w:tab/>
                  <w:t xml:space="preserve">str.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1425C" w:rsidRPr="0041425C">
                  <w:rPr>
                    <w:rStyle w:val="ZhlavneboZpat8pt"/>
                    <w:noProof/>
                  </w:rPr>
                  <w:t>2</w:t>
                </w:r>
                <w:r>
                  <w:rPr>
                    <w:rStyle w:val="ZhlavneboZpat8pt"/>
                  </w:rPr>
                  <w:fldChar w:fldCharType="end"/>
                </w:r>
                <w:r>
                  <w:rPr>
                    <w:rStyle w:val="ZhlavneboZpat8pt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77A" w:rsidRDefault="0024032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1.35pt;margin-top:777.8pt;width:470.15pt;height:10.1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377A" w:rsidRDefault="005F717C">
                <w:pPr>
                  <w:pStyle w:val="ZhlavneboZpat0"/>
                  <w:shd w:val="clear" w:color="auto" w:fill="auto"/>
                  <w:tabs>
                    <w:tab w:val="right" w:pos="9403"/>
                  </w:tabs>
                  <w:spacing w:line="240" w:lineRule="auto"/>
                </w:pPr>
                <w:r>
                  <w:rPr>
                    <w:rStyle w:val="ZhlavneboZpat8pt"/>
                  </w:rPr>
                  <w:t>Vytištěno 7. srpna 2019</w:t>
                </w:r>
                <w:r>
                  <w:rPr>
                    <w:rStyle w:val="ZhlavneboZpat8pt"/>
                  </w:rPr>
                  <w:tab/>
                  <w:t xml:space="preserve">str.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1425C" w:rsidRPr="0041425C">
                  <w:rPr>
                    <w:rStyle w:val="ZhlavneboZpat8pt"/>
                    <w:noProof/>
                  </w:rPr>
                  <w:t>1</w:t>
                </w:r>
                <w:r>
                  <w:rPr>
                    <w:rStyle w:val="ZhlavneboZpat8pt"/>
                  </w:rPr>
                  <w:fldChar w:fldCharType="end"/>
                </w:r>
                <w:r>
                  <w:rPr>
                    <w:rStyle w:val="ZhlavneboZpat8pt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328" w:rsidRDefault="00240328"/>
  </w:footnote>
  <w:footnote w:type="continuationSeparator" w:id="0">
    <w:p w:rsidR="00240328" w:rsidRDefault="002403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77A" w:rsidRDefault="0024032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2.7pt;margin-top:57.4pt;width:299.75pt;height:23.7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377A" w:rsidRDefault="005F717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undkovn0pt"/>
                  </w:rPr>
                  <w:t>Výpočet požárního zatížen]</w:t>
                </w:r>
              </w:p>
              <w:p w:rsidR="00E0377A" w:rsidRDefault="005F717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"Objekt školního pavilonu Nemanická ul. 436, České Budějovice"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77A" w:rsidRDefault="0024032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2.85pt;margin-top:51.1pt;width:294.6pt;height:24.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377A" w:rsidRDefault="005F717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undkovn0pt"/>
                  </w:rPr>
                  <w:t>Výpočet požárního zatížení</w:t>
                </w:r>
              </w:p>
              <w:p w:rsidR="00E0377A" w:rsidRDefault="005F717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'Objekt školního pavilonu Nemanická ul. 436, České Budějovice'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0377A"/>
    <w:rsid w:val="00240328"/>
    <w:rsid w:val="0041425C"/>
    <w:rsid w:val="005F717C"/>
    <w:rsid w:val="00937100"/>
    <w:rsid w:val="00A16A25"/>
    <w:rsid w:val="00E0377A"/>
    <w:rsid w:val="00E9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6C0B226"/>
  <w15:docId w15:val="{B49100A9-BFF1-44B7-8E30-F89985C7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Georgia" w:eastAsia="Georgia" w:hAnsi="Georgia" w:cs="Georgia"/>
      <w:b/>
      <w:bCs/>
      <w:i w:val="0"/>
      <w:iCs w:val="0"/>
      <w:smallCaps w:val="0"/>
      <w:strike w:val="0"/>
      <w:spacing w:val="-40"/>
      <w:sz w:val="54"/>
      <w:szCs w:val="54"/>
      <w:u w:val="none"/>
    </w:rPr>
  </w:style>
  <w:style w:type="character" w:customStyle="1" w:styleId="Zkladntext2Exact">
    <w:name w:val="Základní text (2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hlavneboZpatTundkovn0pt">
    <w:name w:val="Záhlaví nebo Zápatí + Tučné;Řádkování 0 pt"/>
    <w:basedOn w:val="ZhlavneboZpa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8pt">
    <w:name w:val="Záhlaví nebo Zápatí + 8 pt"/>
    <w:basedOn w:val="ZhlavneboZpa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Zkladntext21">
    <w:name w:val="Základní text (2)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60"/>
      <w:szCs w:val="6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 w:val="0"/>
      <w:iCs w:val="0"/>
      <w:smallCaps w:val="0"/>
      <w:strike w:val="0"/>
      <w:w w:val="200"/>
      <w:sz w:val="18"/>
      <w:szCs w:val="18"/>
      <w:u w:val="none"/>
    </w:rPr>
  </w:style>
  <w:style w:type="character" w:customStyle="1" w:styleId="Zkladntext285ptTundkovn0pt">
    <w:name w:val="Základní text (2) + 8;5 pt;Tučné;Řádkování 0 pt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8ptNetundkovn0pt">
    <w:name w:val="Základní text (5) + 8 pt;Ne tučné;Řádkování 0 pt"/>
    <w:basedOn w:val="Zkladntext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95pt">
    <w:name w:val="Základní text (5) + 9;5 pt"/>
    <w:basedOn w:val="Zkladntext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61">
    <w:name w:val="Základní text (6)"/>
    <w:basedOn w:val="Zkladntext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pacing w:val="-40"/>
      <w:sz w:val="54"/>
      <w:szCs w:val="5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960" w:after="720" w:line="230" w:lineRule="exact"/>
    </w:pPr>
    <w:rPr>
      <w:rFonts w:ascii="Verdana" w:eastAsia="Verdana" w:hAnsi="Verdana" w:cs="Verdana"/>
      <w:spacing w:val="-10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461" w:lineRule="exact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60" w:line="518" w:lineRule="exact"/>
      <w:jc w:val="center"/>
    </w:pPr>
    <w:rPr>
      <w:rFonts w:ascii="Verdana" w:eastAsia="Verdana" w:hAnsi="Verdana" w:cs="Verdana"/>
      <w:b/>
      <w:bCs/>
      <w:spacing w:val="-10"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Verdana" w:eastAsia="Verdana" w:hAnsi="Verdana" w:cs="Verdana"/>
      <w:spacing w:val="-10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20" w:after="240" w:line="0" w:lineRule="atLeast"/>
      <w:jc w:val="center"/>
      <w:outlineLvl w:val="0"/>
    </w:pPr>
    <w:rPr>
      <w:rFonts w:ascii="Verdana" w:eastAsia="Verdana" w:hAnsi="Verdana" w:cs="Verdana"/>
      <w:b/>
      <w:bCs/>
      <w:spacing w:val="-10"/>
      <w:sz w:val="60"/>
      <w:szCs w:val="6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0" w:lineRule="atLeast"/>
      <w:jc w:val="both"/>
    </w:pPr>
    <w:rPr>
      <w:rFonts w:ascii="Verdana" w:eastAsia="Verdana" w:hAnsi="Verdana" w:cs="Verdana"/>
      <w:b/>
      <w:bCs/>
      <w:w w:val="200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365" w:lineRule="exact"/>
    </w:pPr>
    <w:rPr>
      <w:rFonts w:ascii="Verdana" w:eastAsia="Verdana" w:hAnsi="Verdana" w:cs="Verdan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../../../../../../FIN~1.REF/AppData/Local/Temp/FineReader12.00/media/image1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5</cp:revision>
  <dcterms:created xsi:type="dcterms:W3CDTF">2019-10-22T11:41:00Z</dcterms:created>
  <dcterms:modified xsi:type="dcterms:W3CDTF">2019-10-22T12:18:00Z</dcterms:modified>
</cp:coreProperties>
</file>