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3E" w:rsidRDefault="00E6514E">
      <w:pPr>
        <w:pStyle w:val="Zkladntext1"/>
        <w:shd w:val="clear" w:color="auto" w:fill="auto"/>
        <w:spacing w:after="5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NGP - Alberto </w:t>
      </w:r>
      <w:r>
        <w:rPr>
          <w:sz w:val="24"/>
          <w:szCs w:val="24"/>
          <w:u w:val="single"/>
          <w:lang w:val="en-US" w:eastAsia="en-US" w:bidi="en-US"/>
        </w:rPr>
        <w:t xml:space="preserve">Giacometti </w:t>
      </w:r>
      <w:r>
        <w:rPr>
          <w:sz w:val="24"/>
          <w:szCs w:val="24"/>
          <w:u w:val="single"/>
        </w:rPr>
        <w:t>- Kalkulace vícenákladů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611"/>
          <w:tab w:val="left" w:pos="8876"/>
        </w:tabs>
        <w:rPr>
          <w:sz w:val="20"/>
          <w:szCs w:val="20"/>
        </w:rPr>
      </w:pPr>
      <w:r w:rsidRPr="008E2F1F">
        <w:rPr>
          <w:b/>
          <w:bCs/>
          <w:sz w:val="20"/>
          <w:szCs w:val="20"/>
        </w:rPr>
        <w:t>Vícenáklady spojen</w:t>
      </w:r>
      <w:r w:rsidRPr="008E2F1F">
        <w:rPr>
          <w:b/>
          <w:bCs/>
          <w:sz w:val="20"/>
          <w:szCs w:val="20"/>
        </w:rPr>
        <w:t>é s kurýrním doprovodem</w:t>
      </w:r>
      <w:r w:rsidRPr="008E2F1F">
        <w:rPr>
          <w:b/>
          <w:bCs/>
          <w:sz w:val="20"/>
          <w:szCs w:val="20"/>
        </w:rPr>
        <w:tab/>
        <w:t>76.353,-</w:t>
      </w:r>
      <w:r w:rsidR="008E2F1F">
        <w:rPr>
          <w:b/>
          <w:bCs/>
          <w:sz w:val="20"/>
          <w:szCs w:val="20"/>
        </w:rPr>
        <w:t xml:space="preserve"> </w:t>
      </w:r>
      <w:r w:rsidRPr="008E2F1F">
        <w:rPr>
          <w:b/>
          <w:bCs/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ind w:firstLine="720"/>
        <w:rPr>
          <w:sz w:val="20"/>
          <w:szCs w:val="20"/>
        </w:rPr>
      </w:pPr>
      <w:r w:rsidRPr="008E2F1F">
        <w:rPr>
          <w:i/>
          <w:iCs/>
          <w:sz w:val="20"/>
          <w:szCs w:val="20"/>
        </w:rPr>
        <w:t>4x další kurýři doprovázející transporty</w:t>
      </w:r>
    </w:p>
    <w:p w:rsidR="0009173E" w:rsidRPr="008E2F1F" w:rsidRDefault="008E2F1F">
      <w:pPr>
        <w:pStyle w:val="Zkladntext1"/>
        <w:shd w:val="clear" w:color="auto" w:fill="auto"/>
        <w:tabs>
          <w:tab w:val="right" w:leader="dot" w:pos="8897"/>
          <w:tab w:val="right" w:pos="9125"/>
        </w:tabs>
        <w:spacing w:line="23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Ubytování</w:t>
      </w:r>
      <w:r>
        <w:rPr>
          <w:sz w:val="20"/>
          <w:szCs w:val="20"/>
        </w:rPr>
        <w:tab/>
      </w:r>
      <w:r w:rsidR="00E6514E" w:rsidRPr="008E2F1F">
        <w:rPr>
          <w:sz w:val="20"/>
          <w:szCs w:val="20"/>
        </w:rPr>
        <w:t xml:space="preserve"> 12.000,-</w:t>
      </w:r>
      <w:r>
        <w:rPr>
          <w:sz w:val="20"/>
          <w:szCs w:val="20"/>
        </w:rPr>
        <w:t xml:space="preserve"> </w:t>
      </w:r>
      <w:r w:rsidR="00E6514E" w:rsidRPr="008E2F1F">
        <w:rPr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897"/>
          <w:tab w:val="right" w:pos="9107"/>
        </w:tabs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Letenky</w:t>
      </w:r>
      <w:r w:rsidRPr="008E2F1F">
        <w:rPr>
          <w:sz w:val="20"/>
          <w:szCs w:val="20"/>
        </w:rPr>
        <w:tab/>
        <w:t>14.000,-</w:t>
      </w:r>
      <w:r w:rsidR="008E2F1F">
        <w:rPr>
          <w:sz w:val="20"/>
          <w:szCs w:val="20"/>
        </w:rPr>
        <w:t xml:space="preserve"> </w:t>
      </w:r>
      <w:r w:rsidRPr="008E2F1F">
        <w:rPr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center" w:pos="4712"/>
          <w:tab w:val="right" w:leader="dot" w:pos="8897"/>
          <w:tab w:val="right" w:pos="9092"/>
        </w:tabs>
        <w:spacing w:line="230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 xml:space="preserve">+ případné překnihování letenky pro </w:t>
      </w:r>
      <w:r w:rsidR="008E2F1F">
        <w:rPr>
          <w:sz w:val="20"/>
          <w:szCs w:val="20"/>
        </w:rPr>
        <w:t>XXXXXXXXXXXXXX</w:t>
      </w:r>
      <w:r w:rsidRPr="008E2F1F">
        <w:rPr>
          <w:sz w:val="20"/>
          <w:szCs w:val="20"/>
        </w:rPr>
        <w:tab/>
        <w:t>3.561,-</w:t>
      </w:r>
      <w:r w:rsidR="008E2F1F">
        <w:rPr>
          <w:sz w:val="20"/>
          <w:szCs w:val="20"/>
        </w:rPr>
        <w:t xml:space="preserve"> </w:t>
      </w:r>
      <w:r w:rsidRPr="008E2F1F">
        <w:rPr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897"/>
          <w:tab w:val="right" w:pos="9078"/>
        </w:tabs>
        <w:spacing w:line="230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Diety</w:t>
      </w:r>
      <w:r w:rsidRPr="008E2F1F">
        <w:rPr>
          <w:sz w:val="20"/>
          <w:szCs w:val="20"/>
        </w:rPr>
        <w:tab/>
      </w:r>
      <w:r w:rsidRPr="008E2F1F">
        <w:rPr>
          <w:sz w:val="20"/>
          <w:szCs w:val="20"/>
        </w:rPr>
        <w:t>9.216,-</w:t>
      </w:r>
      <w:r w:rsidR="008E2F1F">
        <w:rPr>
          <w:sz w:val="20"/>
          <w:szCs w:val="20"/>
        </w:rPr>
        <w:t xml:space="preserve"> </w:t>
      </w:r>
      <w:r w:rsidRPr="008E2F1F">
        <w:rPr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897"/>
        </w:tabs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Administrativa, manipulační poplatky, asistence</w:t>
      </w:r>
      <w:r w:rsidRPr="008E2F1F">
        <w:rPr>
          <w:sz w:val="20"/>
          <w:szCs w:val="20"/>
        </w:rPr>
        <w:tab/>
        <w:t>6.000,- 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611"/>
          <w:tab w:val="left" w:pos="8822"/>
        </w:tabs>
        <w:spacing w:after="260" w:line="233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 xml:space="preserve">2x kurýři </w:t>
      </w:r>
      <w:r w:rsidRPr="008E2F1F">
        <w:rPr>
          <w:sz w:val="20"/>
          <w:szCs w:val="20"/>
          <w:lang w:val="en-US" w:eastAsia="en-US" w:bidi="en-US"/>
        </w:rPr>
        <w:t>(</w:t>
      </w:r>
      <w:r w:rsidR="008E2F1F">
        <w:rPr>
          <w:sz w:val="20"/>
          <w:szCs w:val="20"/>
          <w:lang w:val="en-US" w:eastAsia="en-US" w:bidi="en-US"/>
        </w:rPr>
        <w:t>XXXXXXXXXXXXXXXXXXXXXXX</w:t>
      </w:r>
      <w:r w:rsidRPr="008E2F1F">
        <w:rPr>
          <w:sz w:val="20"/>
          <w:szCs w:val="20"/>
        </w:rPr>
        <w:t>) zůstávají o 4 dny déle</w:t>
      </w:r>
      <w:r w:rsidRPr="008E2F1F">
        <w:rPr>
          <w:sz w:val="20"/>
          <w:szCs w:val="20"/>
        </w:rPr>
        <w:tab/>
        <w:t>31.576,-</w:t>
      </w:r>
      <w:r w:rsidRPr="008E2F1F">
        <w:rPr>
          <w:sz w:val="20"/>
          <w:szCs w:val="20"/>
        </w:rPr>
        <w:tab/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897"/>
          <w:tab w:val="right" w:pos="9117"/>
        </w:tabs>
        <w:rPr>
          <w:sz w:val="20"/>
          <w:szCs w:val="20"/>
        </w:rPr>
      </w:pPr>
      <w:r w:rsidRPr="008E2F1F">
        <w:rPr>
          <w:b/>
          <w:bCs/>
          <w:sz w:val="20"/>
          <w:szCs w:val="20"/>
        </w:rPr>
        <w:t>Vícenáklady spojené s balením</w:t>
      </w:r>
      <w:r w:rsidRPr="008E2F1F">
        <w:rPr>
          <w:b/>
          <w:bCs/>
          <w:sz w:val="20"/>
          <w:szCs w:val="20"/>
        </w:rPr>
        <w:tab/>
        <w:t>132.750,-</w:t>
      </w:r>
      <w:r w:rsidR="008E2F1F">
        <w:rPr>
          <w:b/>
          <w:bCs/>
          <w:sz w:val="20"/>
          <w:szCs w:val="20"/>
        </w:rPr>
        <w:t xml:space="preserve"> </w:t>
      </w:r>
      <w:r w:rsidRPr="008E2F1F">
        <w:rPr>
          <w:b/>
          <w:bCs/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left" w:leader="dot" w:pos="7879"/>
        </w:tabs>
        <w:spacing w:line="233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Původní cenový odhad</w:t>
      </w:r>
      <w:r w:rsidRPr="008E2F1F">
        <w:rPr>
          <w:sz w:val="20"/>
          <w:szCs w:val="20"/>
        </w:rPr>
        <w:tab/>
        <w:t>82.400,-Kč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897"/>
          <w:tab w:val="right" w:pos="9121"/>
        </w:tabs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Cena francouzské spedice A. Chenue</w:t>
      </w:r>
      <w:r w:rsidRPr="008E2F1F">
        <w:rPr>
          <w:sz w:val="20"/>
          <w:szCs w:val="20"/>
        </w:rPr>
        <w:tab/>
      </w:r>
      <w:r w:rsidRPr="008E2F1F">
        <w:rPr>
          <w:sz w:val="20"/>
          <w:szCs w:val="20"/>
        </w:rPr>
        <w:t>215.150,-</w:t>
      </w:r>
      <w:r w:rsidR="008E2F1F">
        <w:rPr>
          <w:sz w:val="20"/>
          <w:szCs w:val="20"/>
        </w:rPr>
        <w:t xml:space="preserve"> </w:t>
      </w:r>
      <w:r w:rsidRPr="008E2F1F">
        <w:rPr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897"/>
          <w:tab w:val="right" w:pos="9121"/>
        </w:tabs>
        <w:spacing w:after="260" w:line="233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Rozdíl</w:t>
      </w:r>
      <w:r w:rsidRPr="008E2F1F">
        <w:rPr>
          <w:sz w:val="20"/>
          <w:szCs w:val="20"/>
        </w:rPr>
        <w:tab/>
        <w:t>132.750,-</w:t>
      </w:r>
      <w:r w:rsidR="008E2F1F">
        <w:rPr>
          <w:sz w:val="20"/>
          <w:szCs w:val="20"/>
        </w:rPr>
        <w:t xml:space="preserve"> </w:t>
      </w:r>
      <w:r w:rsidRPr="008E2F1F">
        <w:rPr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897"/>
          <w:tab w:val="left" w:pos="8934"/>
        </w:tabs>
        <w:rPr>
          <w:sz w:val="20"/>
          <w:szCs w:val="20"/>
        </w:rPr>
      </w:pPr>
      <w:r w:rsidRPr="008E2F1F">
        <w:rPr>
          <w:b/>
          <w:bCs/>
          <w:sz w:val="20"/>
          <w:szCs w:val="20"/>
        </w:rPr>
        <w:t>Vícenáklady spojené se změnou termínu transportů</w:t>
      </w:r>
      <w:r w:rsidRPr="008E2F1F">
        <w:rPr>
          <w:b/>
          <w:bCs/>
          <w:sz w:val="20"/>
          <w:szCs w:val="20"/>
        </w:rPr>
        <w:tab/>
        <w:t>117.875,-</w:t>
      </w:r>
      <w:r w:rsidR="008E2F1F">
        <w:rPr>
          <w:b/>
          <w:bCs/>
          <w:sz w:val="20"/>
          <w:szCs w:val="20"/>
        </w:rPr>
        <w:t xml:space="preserve"> </w:t>
      </w:r>
      <w:r w:rsidRPr="008E2F1F">
        <w:rPr>
          <w:b/>
          <w:bCs/>
          <w:sz w:val="20"/>
          <w:szCs w:val="20"/>
        </w:rPr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611"/>
          <w:tab w:val="left" w:pos="8775"/>
        </w:tabs>
        <w:spacing w:line="233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Ubytování a diety pro 2x řidiče přes víkend</w:t>
      </w:r>
      <w:r w:rsidRPr="008E2F1F">
        <w:rPr>
          <w:sz w:val="20"/>
          <w:szCs w:val="20"/>
        </w:rPr>
        <w:tab/>
        <w:t>21.000,-</w:t>
      </w:r>
      <w:r w:rsidRPr="008E2F1F">
        <w:rPr>
          <w:sz w:val="20"/>
          <w:szCs w:val="20"/>
        </w:rPr>
        <w:tab/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611"/>
          <w:tab w:val="left" w:pos="8743"/>
        </w:tabs>
        <w:spacing w:line="233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Pracovníci (2 lidé/2 dny)</w:t>
      </w:r>
      <w:r w:rsidRPr="008E2F1F">
        <w:rPr>
          <w:sz w:val="20"/>
          <w:szCs w:val="20"/>
        </w:rPr>
        <w:tab/>
        <w:t>14.000,-</w:t>
      </w:r>
      <w:r w:rsidRPr="008E2F1F">
        <w:rPr>
          <w:sz w:val="20"/>
          <w:szCs w:val="20"/>
        </w:rPr>
        <w:tab/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left" w:leader="dot" w:pos="7879"/>
        </w:tabs>
        <w:spacing w:after="260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>Bezpečnostní přenocování v areálu A. Chenue</w:t>
      </w:r>
      <w:r w:rsidRPr="008E2F1F">
        <w:rPr>
          <w:sz w:val="20"/>
          <w:szCs w:val="20"/>
        </w:rPr>
        <w:tab/>
        <w:t>82.875,-Kč</w:t>
      </w:r>
    </w:p>
    <w:p w:rsidR="0009173E" w:rsidRPr="008E2F1F" w:rsidRDefault="00E6514E">
      <w:pPr>
        <w:pStyle w:val="Zkladntext1"/>
        <w:shd w:val="clear" w:color="auto" w:fill="auto"/>
        <w:tabs>
          <w:tab w:val="right" w:leader="dot" w:pos="8611"/>
          <w:tab w:val="left" w:pos="8858"/>
        </w:tabs>
        <w:rPr>
          <w:sz w:val="20"/>
          <w:szCs w:val="20"/>
        </w:rPr>
      </w:pPr>
      <w:r w:rsidRPr="008E2F1F">
        <w:rPr>
          <w:b/>
          <w:bCs/>
          <w:sz w:val="20"/>
          <w:szCs w:val="20"/>
        </w:rPr>
        <w:t xml:space="preserve">Méněnáklady </w:t>
      </w:r>
      <w:r w:rsidRPr="008E2F1F">
        <w:rPr>
          <w:b/>
          <w:bCs/>
          <w:sz w:val="20"/>
          <w:szCs w:val="20"/>
        </w:rPr>
        <w:t>spojené s kurýrním doprovodem</w:t>
      </w:r>
      <w:r w:rsidRPr="008E2F1F">
        <w:rPr>
          <w:b/>
          <w:bCs/>
          <w:sz w:val="20"/>
          <w:szCs w:val="20"/>
        </w:rPr>
        <w:tab/>
        <w:t>-82.887,-</w:t>
      </w:r>
      <w:r w:rsidRPr="008E2F1F">
        <w:rPr>
          <w:b/>
          <w:bCs/>
          <w:sz w:val="20"/>
          <w:szCs w:val="20"/>
        </w:rPr>
        <w:tab/>
        <w:t>Kč</w:t>
      </w:r>
    </w:p>
    <w:p w:rsidR="0009173E" w:rsidRPr="008E2F1F" w:rsidRDefault="00E6514E">
      <w:pPr>
        <w:pStyle w:val="Zkladntext1"/>
        <w:shd w:val="clear" w:color="auto" w:fill="auto"/>
        <w:tabs>
          <w:tab w:val="left" w:leader="dot" w:pos="7879"/>
        </w:tabs>
        <w:spacing w:after="520" w:line="233" w:lineRule="auto"/>
        <w:ind w:firstLine="720"/>
        <w:rPr>
          <w:sz w:val="20"/>
          <w:szCs w:val="20"/>
        </w:rPr>
      </w:pPr>
      <w:r w:rsidRPr="008E2F1F">
        <w:rPr>
          <w:sz w:val="20"/>
          <w:szCs w:val="20"/>
        </w:rPr>
        <w:t xml:space="preserve">2x kurýři </w:t>
      </w:r>
      <w:r w:rsidRPr="008E2F1F">
        <w:rPr>
          <w:sz w:val="20"/>
          <w:szCs w:val="20"/>
          <w:lang w:val="en-US" w:eastAsia="en-US" w:bidi="en-US"/>
        </w:rPr>
        <w:t>(</w:t>
      </w:r>
      <w:r w:rsidR="008E2F1F">
        <w:rPr>
          <w:sz w:val="20"/>
          <w:szCs w:val="20"/>
          <w:lang w:val="en-US" w:eastAsia="en-US" w:bidi="en-US"/>
        </w:rPr>
        <w:t>XXXXXXXXXXXXXXXXXXXXX</w:t>
      </w:r>
      <w:r w:rsidRPr="008E2F1F">
        <w:rPr>
          <w:sz w:val="20"/>
          <w:szCs w:val="20"/>
        </w:rPr>
        <w:t>) zůstávají o 10, resp. 11 dní méně</w:t>
      </w:r>
      <w:r w:rsidRPr="008E2F1F">
        <w:rPr>
          <w:sz w:val="20"/>
          <w:szCs w:val="20"/>
        </w:rPr>
        <w:tab/>
        <w:t>-82.887,- Kč</w:t>
      </w:r>
    </w:p>
    <w:p w:rsidR="0009173E" w:rsidRPr="008E2F1F" w:rsidRDefault="00E6514E">
      <w:pPr>
        <w:pStyle w:val="Zkladntext1"/>
        <w:shd w:val="clear" w:color="auto" w:fill="auto"/>
        <w:tabs>
          <w:tab w:val="left" w:leader="dot" w:pos="4095"/>
        </w:tabs>
        <w:rPr>
          <w:sz w:val="20"/>
          <w:szCs w:val="20"/>
        </w:rPr>
      </w:pPr>
      <w:r w:rsidRPr="008E2F1F">
        <w:rPr>
          <w:b/>
          <w:bCs/>
          <w:sz w:val="20"/>
          <w:szCs w:val="20"/>
        </w:rPr>
        <w:t>Celkové vícenáklady</w:t>
      </w:r>
      <w:r w:rsidRPr="008E2F1F">
        <w:rPr>
          <w:b/>
          <w:bCs/>
          <w:sz w:val="20"/>
          <w:szCs w:val="20"/>
        </w:rPr>
        <w:tab/>
      </w:r>
      <w:r w:rsidRPr="008E2F1F">
        <w:rPr>
          <w:b/>
          <w:bCs/>
          <w:sz w:val="20"/>
          <w:szCs w:val="20"/>
          <w:u w:val="single"/>
        </w:rPr>
        <w:t>244.091,- Kč</w:t>
      </w:r>
    </w:p>
    <w:p w:rsidR="0009173E" w:rsidRPr="008E2F1F" w:rsidRDefault="00E6514E">
      <w:pPr>
        <w:pStyle w:val="Zkladntext1"/>
        <w:shd w:val="clear" w:color="auto" w:fill="auto"/>
        <w:tabs>
          <w:tab w:val="left" w:leader="dot" w:pos="4095"/>
        </w:tabs>
        <w:spacing w:after="520" w:line="233" w:lineRule="auto"/>
        <w:rPr>
          <w:sz w:val="20"/>
          <w:szCs w:val="20"/>
        </w:rPr>
      </w:pPr>
      <w:r w:rsidRPr="008E2F1F">
        <w:rPr>
          <w:b/>
          <w:bCs/>
          <w:sz w:val="20"/>
          <w:szCs w:val="20"/>
        </w:rPr>
        <w:t>Celkové vícenáklady vč. DPH</w:t>
      </w:r>
      <w:r w:rsidRPr="008E2F1F">
        <w:rPr>
          <w:b/>
          <w:bCs/>
          <w:sz w:val="20"/>
          <w:szCs w:val="20"/>
        </w:rPr>
        <w:tab/>
      </w:r>
      <w:r w:rsidRPr="008E2F1F">
        <w:rPr>
          <w:b/>
          <w:bCs/>
          <w:sz w:val="20"/>
          <w:szCs w:val="20"/>
          <w:u w:val="single"/>
        </w:rPr>
        <w:t>295 350,11 Kč</w:t>
      </w:r>
    </w:p>
    <w:p w:rsidR="0009173E" w:rsidRPr="008E2F1F" w:rsidRDefault="00E6514E">
      <w:pPr>
        <w:pStyle w:val="Zkladntext1"/>
        <w:shd w:val="clear" w:color="auto" w:fill="auto"/>
        <w:rPr>
          <w:sz w:val="20"/>
          <w:szCs w:val="20"/>
        </w:rPr>
      </w:pPr>
      <w:r w:rsidRPr="008E2F1F">
        <w:rPr>
          <w:sz w:val="20"/>
          <w:szCs w:val="20"/>
        </w:rPr>
        <w:t xml:space="preserve">Za </w:t>
      </w:r>
      <w:r w:rsidRPr="008E2F1F">
        <w:rPr>
          <w:sz w:val="20"/>
          <w:szCs w:val="20"/>
          <w:lang w:val="en-US" w:eastAsia="en-US" w:bidi="en-US"/>
        </w:rPr>
        <w:t xml:space="preserve">Artex Art </w:t>
      </w:r>
      <w:r w:rsidRPr="008E2F1F">
        <w:rPr>
          <w:sz w:val="20"/>
          <w:szCs w:val="20"/>
        </w:rPr>
        <w:t>Services, s.r.o.</w:t>
      </w:r>
    </w:p>
    <w:p w:rsidR="008E2F1F" w:rsidRDefault="008E2F1F">
      <w:pPr>
        <w:pStyle w:val="Zkladntext1"/>
        <w:shd w:val="clear" w:color="auto" w:fill="auto"/>
        <w:rPr>
          <w:bCs/>
          <w:sz w:val="20"/>
          <w:szCs w:val="20"/>
        </w:rPr>
      </w:pPr>
      <w:r w:rsidRPr="008E2F1F">
        <w:rPr>
          <w:bCs/>
          <w:sz w:val="20"/>
          <w:szCs w:val="20"/>
        </w:rPr>
        <w:t>XXXXXXXXXXXXXXXXXX</w:t>
      </w:r>
    </w:p>
    <w:p w:rsidR="008E2F1F" w:rsidRDefault="008E2F1F">
      <w:pPr>
        <w:pStyle w:val="Zkladntext1"/>
        <w:shd w:val="clear" w:color="auto" w:fill="auto"/>
        <w:rPr>
          <w:bCs/>
          <w:sz w:val="20"/>
          <w:szCs w:val="20"/>
        </w:rPr>
      </w:pPr>
    </w:p>
    <w:p w:rsidR="008E2F1F" w:rsidRDefault="008E2F1F">
      <w:pPr>
        <w:pStyle w:val="Zkladntext1"/>
        <w:shd w:val="clear" w:color="auto" w:fill="auto"/>
        <w:rPr>
          <w:bCs/>
          <w:sz w:val="20"/>
          <w:szCs w:val="20"/>
        </w:rPr>
      </w:pPr>
    </w:p>
    <w:p w:rsidR="008E2F1F" w:rsidRPr="008E2F1F" w:rsidRDefault="008E2F1F">
      <w:pPr>
        <w:pStyle w:val="Zkladntext1"/>
        <w:shd w:val="clear" w:color="auto" w:fill="auto"/>
        <w:rPr>
          <w:bCs/>
          <w:sz w:val="20"/>
          <w:szCs w:val="20"/>
        </w:rPr>
      </w:pPr>
      <w:bookmarkStart w:id="0" w:name="_GoBack"/>
      <w:bookmarkEnd w:id="0"/>
    </w:p>
    <w:p w:rsidR="008E2F1F" w:rsidRPr="008E2F1F" w:rsidRDefault="008E2F1F">
      <w:pPr>
        <w:pStyle w:val="Zkladntext1"/>
        <w:shd w:val="clear" w:color="auto" w:fill="auto"/>
        <w:rPr>
          <w:b/>
          <w:bCs/>
          <w:sz w:val="20"/>
          <w:szCs w:val="20"/>
        </w:rPr>
      </w:pPr>
    </w:p>
    <w:p w:rsidR="0009173E" w:rsidRPr="008E2F1F" w:rsidRDefault="00E6514E">
      <w:pPr>
        <w:pStyle w:val="Zkladntext1"/>
        <w:shd w:val="clear" w:color="auto" w:fill="auto"/>
        <w:rPr>
          <w:sz w:val="20"/>
          <w:szCs w:val="20"/>
        </w:rPr>
      </w:pPr>
      <w:r w:rsidRPr="008E2F1F">
        <w:rPr>
          <w:b/>
          <w:bCs/>
          <w:sz w:val="20"/>
          <w:szCs w:val="20"/>
        </w:rPr>
        <w:t xml:space="preserve">Pozn.: </w:t>
      </w:r>
      <w:r w:rsidRPr="008E2F1F">
        <w:rPr>
          <w:sz w:val="20"/>
          <w:szCs w:val="20"/>
        </w:rPr>
        <w:t xml:space="preserve">Vícenáklady vznikly především z důvodu využití externích kurátorů, využitím dalších 4 kurýrů doprovázejících auta při transportech, dále nutností uhradit balení spedici Chenue, která díla zabalila s předstihem byla touto prací pověřena Foundací </w:t>
      </w:r>
      <w:r w:rsidRPr="008E2F1F">
        <w:rPr>
          <w:sz w:val="20"/>
          <w:szCs w:val="20"/>
          <w:lang w:val="en-US" w:eastAsia="en-US" w:bidi="en-US"/>
        </w:rPr>
        <w:t>Giacometti,</w:t>
      </w:r>
      <w:r w:rsidRPr="008E2F1F">
        <w:rPr>
          <w:sz w:val="20"/>
          <w:szCs w:val="20"/>
          <w:lang w:val="en-US" w:eastAsia="en-US" w:bidi="en-US"/>
        </w:rPr>
        <w:t xml:space="preserve"> </w:t>
      </w:r>
      <w:r w:rsidRPr="008E2F1F">
        <w:rPr>
          <w:sz w:val="20"/>
          <w:szCs w:val="20"/>
        </w:rPr>
        <w:t>- o těchto skutečnostech jsme nebyli informováni v době tvorby kalkulace. V poslední řadě vícenáklady vznikly optimalizací dojezdových časů - vzhledem k nemožnosti nakládat ve stanoveném termínu, z technicko- administrativních důvodů, bylo nutné využít tz</w:t>
      </w:r>
      <w:r w:rsidRPr="008E2F1F">
        <w:rPr>
          <w:sz w:val="20"/>
          <w:szCs w:val="20"/>
        </w:rPr>
        <w:t>v. bezpečnostní přenocování ve spedici Chenue, která tyto služby zpoplatňuje.</w:t>
      </w:r>
    </w:p>
    <w:p w:rsidR="0009173E" w:rsidRDefault="00E6514E">
      <w:pPr>
        <w:pStyle w:val="Zkladntext1"/>
        <w:shd w:val="clear" w:color="auto" w:fill="auto"/>
      </w:pPr>
      <w:r w:rsidRPr="008E2F1F">
        <w:rPr>
          <w:sz w:val="20"/>
          <w:szCs w:val="20"/>
        </w:rPr>
        <w:t>O všech vícenákladech jsme průběžně zadavatele informovali, s tím, že přesná výše těchto nákladů bude vyčíslena po obdržení kalkulace ze spedice Chenue, která toto vyčíslení posl</w:t>
      </w:r>
      <w:r w:rsidRPr="008E2F1F">
        <w:rPr>
          <w:sz w:val="20"/>
          <w:szCs w:val="20"/>
        </w:rPr>
        <w:t>ala dne 30.7</w:t>
      </w:r>
      <w:r>
        <w:t>.2019.</w:t>
      </w:r>
    </w:p>
    <w:sectPr w:rsidR="0009173E">
      <w:pgSz w:w="11900" w:h="16840"/>
      <w:pgMar w:top="1486" w:right="1487" w:bottom="1486" w:left="1345" w:header="1058" w:footer="10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4E" w:rsidRDefault="00E6514E">
      <w:r>
        <w:separator/>
      </w:r>
    </w:p>
  </w:endnote>
  <w:endnote w:type="continuationSeparator" w:id="0">
    <w:p w:rsidR="00E6514E" w:rsidRDefault="00E6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4E" w:rsidRDefault="00E6514E"/>
  </w:footnote>
  <w:footnote w:type="continuationSeparator" w:id="0">
    <w:p w:rsidR="00E6514E" w:rsidRDefault="00E651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E"/>
    <w:rsid w:val="0009173E"/>
    <w:rsid w:val="008E2F1F"/>
    <w:rsid w:val="00E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E829"/>
  <w15:docId w15:val="{34407949-09D7-4396-B0DA-9F895563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90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kopirka2.VP-20191016152024</dc:title>
  <dc:subject/>
  <dc:creator/>
  <cp:keywords/>
  <cp:lastModifiedBy>Zdenka Šímová</cp:lastModifiedBy>
  <cp:revision>2</cp:revision>
  <dcterms:created xsi:type="dcterms:W3CDTF">2019-10-22T09:29:00Z</dcterms:created>
  <dcterms:modified xsi:type="dcterms:W3CDTF">2019-10-22T09:33:00Z</dcterms:modified>
</cp:coreProperties>
</file>