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2F" w:rsidRDefault="00FF3F2F" w:rsidP="00511BDB">
      <w:pPr>
        <w:widowControl w:val="0"/>
        <w:spacing w:before="120"/>
        <w:jc w:val="center"/>
        <w:rPr>
          <w:b/>
          <w:snapToGrid w:val="0"/>
          <w:sz w:val="40"/>
        </w:rPr>
      </w:pPr>
      <w:r w:rsidRPr="001600EC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5pt;height:56.75pt" o:ole="">
            <v:imagedata r:id="rId5" o:title=""/>
          </v:shape>
          <o:OLEObject Type="Embed" ProgID="MS_ClipArt_Gallery.5" ShapeID="_x0000_i1025" DrawAspect="Content" ObjectID="_1633244672" r:id="rId6"/>
        </w:object>
      </w:r>
    </w:p>
    <w:p w:rsidR="007E5F61" w:rsidRDefault="007E5F61" w:rsidP="007E5F61">
      <w:pPr>
        <w:pStyle w:val="Normln0"/>
        <w:jc w:val="center"/>
        <w:rPr>
          <w:rFonts w:ascii="Times New Roman" w:hAnsi="Times New Roman"/>
          <w:b/>
          <w:bCs/>
          <w:color w:val="000000"/>
          <w:sz w:val="36"/>
          <w:szCs w:val="52"/>
        </w:rPr>
      </w:pPr>
    </w:p>
    <w:p w:rsidR="007E5F61" w:rsidRDefault="007E5F61" w:rsidP="007E5F61">
      <w:pPr>
        <w:pStyle w:val="Normln0"/>
        <w:jc w:val="center"/>
        <w:rPr>
          <w:rFonts w:ascii="Times New Roman" w:hAnsi="Times New Roman"/>
          <w:b/>
          <w:bCs/>
          <w:color w:val="000000"/>
          <w:sz w:val="36"/>
          <w:szCs w:val="40"/>
        </w:rPr>
      </w:pPr>
      <w:r>
        <w:rPr>
          <w:rFonts w:ascii="Times New Roman" w:hAnsi="Times New Roman"/>
          <w:b/>
          <w:bCs/>
          <w:color w:val="000000"/>
          <w:sz w:val="36"/>
          <w:szCs w:val="52"/>
        </w:rPr>
        <w:t xml:space="preserve">Dodatek </w:t>
      </w:r>
      <w:proofErr w:type="gramStart"/>
      <w:r>
        <w:rPr>
          <w:rFonts w:ascii="Times New Roman" w:hAnsi="Times New Roman"/>
          <w:b/>
          <w:bCs/>
          <w:color w:val="000000"/>
          <w:sz w:val="36"/>
          <w:szCs w:val="52"/>
        </w:rPr>
        <w:t>č.1</w:t>
      </w:r>
      <w:r>
        <w:rPr>
          <w:rFonts w:ascii="Times New Roman" w:hAnsi="Times New Roman"/>
          <w:b/>
          <w:bCs/>
          <w:color w:val="000000"/>
          <w:sz w:val="36"/>
          <w:szCs w:val="40"/>
        </w:rPr>
        <w:t xml:space="preserve"> ke</w:t>
      </w:r>
      <w:proofErr w:type="gramEnd"/>
      <w:r>
        <w:rPr>
          <w:rFonts w:ascii="Times New Roman" w:hAnsi="Times New Roman"/>
          <w:b/>
          <w:bCs/>
          <w:color w:val="000000"/>
          <w:sz w:val="36"/>
          <w:szCs w:val="40"/>
        </w:rPr>
        <w:t xml:space="preserve"> Kupní smlouvě č. 2019-00256</w:t>
      </w:r>
    </w:p>
    <w:p w:rsidR="007E5F61" w:rsidRDefault="007E5F61" w:rsidP="007E5F61">
      <w:pPr>
        <w:pStyle w:val="Normln0"/>
        <w:jc w:val="center"/>
        <w:rPr>
          <w:rFonts w:ascii="Times New Roman" w:hAnsi="Times New Roman"/>
          <w:b/>
          <w:bCs/>
          <w:color w:val="000000"/>
          <w:sz w:val="36"/>
          <w:szCs w:val="40"/>
        </w:rPr>
      </w:pPr>
      <w:r>
        <w:rPr>
          <w:rFonts w:ascii="Times New Roman" w:hAnsi="Times New Roman"/>
          <w:b/>
          <w:bCs/>
          <w:color w:val="000000"/>
          <w:sz w:val="36"/>
          <w:szCs w:val="40"/>
        </w:rPr>
        <w:t xml:space="preserve">ze dne </w:t>
      </w:r>
      <w:proofErr w:type="gramStart"/>
      <w:r>
        <w:rPr>
          <w:rFonts w:ascii="Times New Roman" w:hAnsi="Times New Roman"/>
          <w:b/>
          <w:bCs/>
          <w:color w:val="000000"/>
          <w:sz w:val="36"/>
          <w:szCs w:val="40"/>
        </w:rPr>
        <w:t>16.8.2019</w:t>
      </w:r>
      <w:proofErr w:type="gramEnd"/>
    </w:p>
    <w:p w:rsidR="00FF3F2F" w:rsidRDefault="00FF3F2F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uzavřen</w:t>
      </w:r>
      <w:r w:rsidR="007E5F61">
        <w:rPr>
          <w:snapToGrid w:val="0"/>
        </w:rPr>
        <w:t>ý</w:t>
      </w:r>
      <w:r>
        <w:rPr>
          <w:snapToGrid w:val="0"/>
        </w:rPr>
        <w:t xml:space="preserve"> níže uvedeného dne, měsíce a roku</w:t>
      </w:r>
    </w:p>
    <w:p w:rsidR="00FF3F2F" w:rsidRDefault="00FF3F2F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 xml:space="preserve">v souladu s ustanovením § </w:t>
      </w:r>
      <w:smartTag w:uri="urn:schemas-microsoft-com:office:smarttags" w:element="metricconverter">
        <w:smartTagPr>
          <w:attr w:name="ProductID" w:val="2079 a"/>
        </w:smartTagPr>
        <w:r>
          <w:rPr>
            <w:snapToGrid w:val="0"/>
          </w:rPr>
          <w:t>2079 a</w:t>
        </w:r>
      </w:smartTag>
      <w:r>
        <w:rPr>
          <w:snapToGrid w:val="0"/>
        </w:rPr>
        <w:t xml:space="preserve"> násl. občanského zákoníku</w:t>
      </w:r>
      <w:r w:rsidR="007E5F61">
        <w:rPr>
          <w:snapToGrid w:val="0"/>
        </w:rPr>
        <w:t>, v platném znění</w:t>
      </w:r>
    </w:p>
    <w:p w:rsidR="00FF3F2F" w:rsidRDefault="00FF3F2F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mezi těmito smluvními stranami:</w:t>
      </w:r>
    </w:p>
    <w:p w:rsidR="00FF3F2F" w:rsidRDefault="00FF3F2F" w:rsidP="00511BDB">
      <w:pPr>
        <w:widowControl w:val="0"/>
        <w:jc w:val="center"/>
        <w:rPr>
          <w:rFonts w:ascii="Super Black" w:hAnsi="Super Black"/>
          <w:b/>
          <w:snapToGrid w:val="0"/>
          <w:sz w:val="36"/>
        </w:rPr>
      </w:pPr>
    </w:p>
    <w:p w:rsidR="00FF3F2F" w:rsidRDefault="00FF3F2F" w:rsidP="00511BDB">
      <w:pPr>
        <w:widowControl w:val="0"/>
        <w:jc w:val="center"/>
        <w:rPr>
          <w:rFonts w:ascii="Super Black" w:hAnsi="Super Black"/>
          <w:b/>
          <w:snapToGrid w:val="0"/>
          <w:sz w:val="36"/>
        </w:rPr>
      </w:pPr>
    </w:p>
    <w:p w:rsidR="00FF3F2F" w:rsidRDefault="00FF3F2F" w:rsidP="00511BDB">
      <w:pPr>
        <w:widowControl w:val="0"/>
        <w:spacing w:line="360" w:lineRule="atLeast"/>
        <w:rPr>
          <w:snapToGrid w:val="0"/>
          <w:sz w:val="32"/>
        </w:rPr>
      </w:pPr>
      <w:r w:rsidRPr="00511BDB">
        <w:rPr>
          <w:b/>
          <w:i/>
          <w:snapToGrid w:val="0"/>
          <w:sz w:val="32"/>
        </w:rPr>
        <w:t>Prodávající:</w:t>
      </w:r>
      <w:r>
        <w:rPr>
          <w:i/>
          <w:snapToGrid w:val="0"/>
          <w:sz w:val="32"/>
        </w:rPr>
        <w:t xml:space="preserve">         </w:t>
      </w:r>
      <w:r>
        <w:rPr>
          <w:snapToGrid w:val="0"/>
          <w:sz w:val="32"/>
        </w:rPr>
        <w:t xml:space="preserve">      </w:t>
      </w:r>
      <w:r>
        <w:rPr>
          <w:b/>
          <w:bCs/>
          <w:snapToGrid w:val="0"/>
          <w:sz w:val="32"/>
        </w:rPr>
        <w:t>Mě</w:t>
      </w:r>
      <w:r>
        <w:rPr>
          <w:b/>
          <w:snapToGrid w:val="0"/>
          <w:sz w:val="32"/>
        </w:rPr>
        <w:t>sto Strakonice</w:t>
      </w:r>
    </w:p>
    <w:p w:rsidR="00FF3F2F" w:rsidRDefault="00FF3F2F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se sídlem:</w:t>
      </w:r>
      <w:r>
        <w:rPr>
          <w:snapToGrid w:val="0"/>
        </w:rPr>
        <w:t xml:space="preserve">                               Strakonice, Velké náměstí 2</w:t>
      </w:r>
    </w:p>
    <w:p w:rsidR="00FF3F2F" w:rsidRDefault="00FF3F2F" w:rsidP="00511BDB">
      <w:pPr>
        <w:widowControl w:val="0"/>
        <w:spacing w:line="360" w:lineRule="atLeast"/>
        <w:rPr>
          <w:b/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</w:t>
      </w:r>
      <w:r w:rsidRPr="00511BDB">
        <w:rPr>
          <w:bCs/>
          <w:snapToGrid w:val="0"/>
        </w:rPr>
        <w:t>starostou Mgr. Břetislavem Hrdličkou</w:t>
      </w:r>
      <w:r>
        <w:rPr>
          <w:b/>
          <w:bCs/>
          <w:snapToGrid w:val="0"/>
        </w:rPr>
        <w:t xml:space="preserve"> </w:t>
      </w:r>
    </w:p>
    <w:p w:rsidR="00FF3F2F" w:rsidRDefault="00FF3F2F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IČ:</w:t>
      </w:r>
      <w:r>
        <w:rPr>
          <w:snapToGrid w:val="0"/>
        </w:rPr>
        <w:t xml:space="preserve">                                          00251810</w:t>
      </w:r>
    </w:p>
    <w:p w:rsidR="00FF3F2F" w:rsidRDefault="00FF3F2F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DIČ:</w:t>
      </w:r>
      <w:r>
        <w:rPr>
          <w:snapToGrid w:val="0"/>
        </w:rPr>
        <w:t xml:space="preserve">                                       CZ00251810</w:t>
      </w:r>
    </w:p>
    <w:p w:rsidR="00FF3F2F" w:rsidRDefault="00FF3F2F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ČSOB a.s., pobočka Strakonice </w:t>
      </w:r>
    </w:p>
    <w:p w:rsidR="00FF3F2F" w:rsidRDefault="00FF3F2F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číslo  účtu:</w:t>
      </w:r>
      <w:r>
        <w:rPr>
          <w:snapToGrid w:val="0"/>
        </w:rPr>
        <w:t xml:space="preserve">                             1768038/0300 </w:t>
      </w:r>
    </w:p>
    <w:p w:rsidR="00FF3F2F" w:rsidRDefault="00FF3F2F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prodávající</w:t>
      </w:r>
    </w:p>
    <w:p w:rsidR="00FF3F2F" w:rsidRDefault="00FF3F2F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</w:p>
    <w:p w:rsidR="00FF3F2F" w:rsidRDefault="00FF3F2F" w:rsidP="00511BDB">
      <w:pPr>
        <w:widowControl w:val="0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a</w:t>
      </w:r>
    </w:p>
    <w:p w:rsidR="00FF3F2F" w:rsidRDefault="00FF3F2F" w:rsidP="00511BDB">
      <w:pPr>
        <w:widowControl w:val="0"/>
        <w:jc w:val="center"/>
        <w:rPr>
          <w:snapToGrid w:val="0"/>
          <w:sz w:val="28"/>
        </w:rPr>
      </w:pPr>
    </w:p>
    <w:p w:rsidR="00FF3F2F" w:rsidRDefault="00FF3F2F" w:rsidP="00305F53">
      <w:pPr>
        <w:widowControl w:val="0"/>
        <w:rPr>
          <w:snapToGrid w:val="0"/>
          <w:sz w:val="28"/>
        </w:rPr>
      </w:pPr>
      <w:r>
        <w:rPr>
          <w:b/>
          <w:bCs/>
          <w:i/>
          <w:snapToGrid w:val="0"/>
          <w:sz w:val="32"/>
        </w:rPr>
        <w:t>Kupující:</w:t>
      </w:r>
      <w:r>
        <w:rPr>
          <w:snapToGrid w:val="0"/>
          <w:sz w:val="28"/>
        </w:rPr>
        <w:tab/>
      </w:r>
      <w:r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ab/>
      </w:r>
      <w:r>
        <w:rPr>
          <w:b/>
          <w:bCs/>
          <w:snapToGrid w:val="0"/>
          <w:sz w:val="28"/>
        </w:rPr>
        <w:tab/>
        <w:t>Teplárna Strakonice, a.s.</w:t>
      </w:r>
    </w:p>
    <w:p w:rsidR="00FF3F2F" w:rsidRDefault="00FF3F2F" w:rsidP="00305F53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se sídlem:</w:t>
      </w:r>
      <w:r>
        <w:rPr>
          <w:snapToGrid w:val="0"/>
        </w:rPr>
        <w:t xml:space="preserve">                               Komenského 59, Strakonice II, 386 01 Strakonice</w:t>
      </w:r>
    </w:p>
    <w:p w:rsidR="00FF3F2F" w:rsidRDefault="00FF3F2F" w:rsidP="00305F53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zastoupená:</w:t>
      </w:r>
      <w:r>
        <w:rPr>
          <w:snapToGrid w:val="0"/>
        </w:rPr>
        <w:t xml:space="preserve">                           </w:t>
      </w:r>
      <w:r>
        <w:rPr>
          <w:snapToGrid w:val="0"/>
        </w:rPr>
        <w:tab/>
        <w:t>Ing. Pavlem Hřídelem, předsedou představenstva</w:t>
      </w:r>
    </w:p>
    <w:p w:rsidR="00FF3F2F" w:rsidRDefault="00FF3F2F" w:rsidP="00305F53">
      <w:pPr>
        <w:widowControl w:val="0"/>
        <w:spacing w:line="360" w:lineRule="atLeast"/>
        <w:rPr>
          <w:b/>
          <w:b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Ing. Tomášem Přibylem, členem představenstva</w:t>
      </w:r>
      <w:r>
        <w:rPr>
          <w:b/>
          <w:bCs/>
          <w:snapToGrid w:val="0"/>
        </w:rPr>
        <w:t xml:space="preserve"> </w:t>
      </w:r>
    </w:p>
    <w:p w:rsidR="00FF3F2F" w:rsidRPr="00A67256" w:rsidRDefault="00FF3F2F" w:rsidP="00305F53">
      <w:pPr>
        <w:widowControl w:val="0"/>
        <w:spacing w:line="360" w:lineRule="atLeast"/>
        <w:rPr>
          <w:iCs/>
          <w:snapToGrid w:val="0"/>
        </w:rPr>
      </w:pPr>
      <w:r>
        <w:rPr>
          <w:i/>
          <w:iCs/>
          <w:snapToGrid w:val="0"/>
        </w:rPr>
        <w:t xml:space="preserve">IČ:                                          </w:t>
      </w:r>
      <w:r w:rsidRPr="00A67256">
        <w:rPr>
          <w:iCs/>
          <w:snapToGrid w:val="0"/>
        </w:rPr>
        <w:t>608 26 843</w:t>
      </w:r>
    </w:p>
    <w:p w:rsidR="00FF3F2F" w:rsidRDefault="00FF3F2F" w:rsidP="00305F53">
      <w:pPr>
        <w:widowControl w:val="0"/>
        <w:spacing w:line="360" w:lineRule="atLeast"/>
        <w:rPr>
          <w:snapToGrid w:val="0"/>
        </w:rPr>
      </w:pPr>
      <w:r>
        <w:rPr>
          <w:i/>
          <w:iCs/>
          <w:snapToGrid w:val="0"/>
        </w:rPr>
        <w:t xml:space="preserve">DIČ:                                       </w:t>
      </w:r>
      <w:r>
        <w:rPr>
          <w:iCs/>
          <w:snapToGrid w:val="0"/>
        </w:rPr>
        <w:t>CZ60826843</w:t>
      </w:r>
    </w:p>
    <w:p w:rsidR="00FF3F2F" w:rsidRDefault="00FF3F2F" w:rsidP="00305F53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</w:t>
      </w:r>
      <w:r>
        <w:rPr>
          <w:snapToGrid w:val="0"/>
        </w:rPr>
        <w:tab/>
      </w:r>
      <w:r w:rsidR="00FA2B2C">
        <w:rPr>
          <w:snapToGrid w:val="0"/>
        </w:rPr>
        <w:t>XXXXXXXXXXXXXXXXXXXXXXXXXXXX</w:t>
      </w:r>
    </w:p>
    <w:p w:rsidR="00FF3F2F" w:rsidRDefault="00FF3F2F" w:rsidP="00305F53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číslo  účtu:</w:t>
      </w:r>
      <w:r>
        <w:rPr>
          <w:snapToGrid w:val="0"/>
        </w:rPr>
        <w:t xml:space="preserve">                           </w:t>
      </w:r>
      <w:r>
        <w:rPr>
          <w:snapToGrid w:val="0"/>
        </w:rPr>
        <w:tab/>
      </w:r>
      <w:r w:rsidR="00FA2B2C">
        <w:rPr>
          <w:snapToGrid w:val="0"/>
        </w:rPr>
        <w:t>XXXXXXXXXXXX</w:t>
      </w:r>
    </w:p>
    <w:p w:rsidR="00FF3F2F" w:rsidRDefault="00FF3F2F" w:rsidP="00511BDB">
      <w:pPr>
        <w:widowControl w:val="0"/>
        <w:rPr>
          <w:snapToGrid w:val="0"/>
        </w:rPr>
      </w:pPr>
    </w:p>
    <w:p w:rsidR="00FF3F2F" w:rsidRDefault="00FF3F2F" w:rsidP="00511BDB">
      <w:pPr>
        <w:widowControl w:val="0"/>
        <w:rPr>
          <w:snapToGrid w:val="0"/>
        </w:rPr>
      </w:pPr>
      <w:r>
        <w:rPr>
          <w:i/>
          <w:iCs/>
          <w:snapToGrid w:val="0"/>
        </w:rPr>
        <w:t xml:space="preserve">zapsána v Obchodním rejstříku vedeného Krajským soudem v Českých Budějovicích, B 636 </w:t>
      </w:r>
    </w:p>
    <w:p w:rsidR="00FF3F2F" w:rsidRDefault="00FF3F2F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kupující</w:t>
      </w:r>
    </w:p>
    <w:p w:rsidR="00FF3F2F" w:rsidRDefault="00FF3F2F"/>
    <w:p w:rsidR="007E5F61" w:rsidRDefault="007E5F61"/>
    <w:p w:rsidR="007E5F61" w:rsidRDefault="007E5F61" w:rsidP="007E5F6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v tomto </w:t>
      </w:r>
      <w:proofErr w:type="gramStart"/>
      <w:r>
        <w:rPr>
          <w:b/>
          <w:sz w:val="28"/>
        </w:rPr>
        <w:t>znění :</w:t>
      </w:r>
      <w:proofErr w:type="gramEnd"/>
    </w:p>
    <w:p w:rsidR="00FF3F2F" w:rsidRDefault="00FF3F2F"/>
    <w:p w:rsidR="00FF3F2F" w:rsidRDefault="00FF3F2F"/>
    <w:p w:rsidR="00F15256" w:rsidRDefault="00F15256"/>
    <w:p w:rsidR="00F15256" w:rsidRDefault="00E51272" w:rsidP="00E51272">
      <w:pPr>
        <w:jc w:val="center"/>
        <w:rPr>
          <w:b/>
          <w:i/>
          <w:sz w:val="28"/>
          <w:szCs w:val="28"/>
        </w:rPr>
      </w:pPr>
      <w:r w:rsidRPr="00E51272">
        <w:rPr>
          <w:b/>
          <w:i/>
          <w:sz w:val="28"/>
          <w:szCs w:val="28"/>
        </w:rPr>
        <w:lastRenderedPageBreak/>
        <w:t>I.</w:t>
      </w:r>
    </w:p>
    <w:p w:rsidR="00E51272" w:rsidRPr="00E51272" w:rsidRDefault="00E51272" w:rsidP="00E51272">
      <w:pPr>
        <w:jc w:val="center"/>
        <w:rPr>
          <w:b/>
          <w:i/>
          <w:sz w:val="28"/>
          <w:szCs w:val="28"/>
        </w:rPr>
      </w:pPr>
    </w:p>
    <w:p w:rsidR="00F15256" w:rsidRDefault="00F15256" w:rsidP="00E51272">
      <w:pPr>
        <w:pStyle w:val="Zkladntext2"/>
        <w:jc w:val="both"/>
      </w:pPr>
      <w:r w:rsidRPr="006327C7">
        <w:t xml:space="preserve">Na základě dohody smluvních stran a v souladu s usnesením Rady města Strakonice číslo </w:t>
      </w:r>
      <w:r>
        <w:t xml:space="preserve">6606/2019 </w:t>
      </w:r>
      <w:r w:rsidRPr="006327C7">
        <w:t xml:space="preserve">ze dne </w:t>
      </w:r>
      <w:proofErr w:type="gramStart"/>
      <w:r>
        <w:t>25.9.2019</w:t>
      </w:r>
      <w:proofErr w:type="gramEnd"/>
      <w:r w:rsidRPr="006327C7">
        <w:t>, dochází:</w:t>
      </w:r>
    </w:p>
    <w:p w:rsidR="00E51272" w:rsidRPr="008F5440" w:rsidRDefault="00F15256" w:rsidP="00E51272">
      <w:pPr>
        <w:pStyle w:val="Odstavecseseznamem"/>
        <w:ind w:left="142" w:hanging="142"/>
        <w:jc w:val="both"/>
        <w:rPr>
          <w:b/>
        </w:rPr>
      </w:pPr>
      <w:r>
        <w:t>- ke změně článku II.</w:t>
      </w:r>
      <w:r w:rsidR="00E51272">
        <w:t>, odst. 1.</w:t>
      </w:r>
      <w:r>
        <w:t xml:space="preserve"> </w:t>
      </w:r>
      <w:r w:rsidR="00B77E92">
        <w:t>Množství a cena</w:t>
      </w:r>
      <w:r>
        <w:t xml:space="preserve">: </w:t>
      </w:r>
      <w:r w:rsidR="00E51272">
        <w:t>Smluvní strany se dohodly na celkovém předpokládaném množství cca 600 m</w:t>
      </w:r>
      <w:r w:rsidR="00E51272" w:rsidRPr="00943886">
        <w:rPr>
          <w:vertAlign w:val="superscript"/>
        </w:rPr>
        <w:t>3</w:t>
      </w:r>
      <w:r w:rsidR="00E51272">
        <w:t xml:space="preserve"> kůrovcem napadené dřevní hmoty z lesů v majetku města Strakonice za částku 280  Kč/m</w:t>
      </w:r>
      <w:r w:rsidR="00E51272" w:rsidRPr="00943886">
        <w:rPr>
          <w:vertAlign w:val="superscript"/>
        </w:rPr>
        <w:t>3</w:t>
      </w:r>
      <w:r w:rsidR="00E51272">
        <w:t xml:space="preserve"> bez DPH a dále na odběru klestí a větví z odběrných míst v lesích města Strakonice v předpokládaném množství </w:t>
      </w:r>
      <w:smartTag w:uri="urn:schemas-microsoft-com:office:smarttags" w:element="metricconverter">
        <w:smartTagPr>
          <w:attr w:name="ProductID" w:val="500 m3"/>
        </w:smartTagPr>
        <w:r w:rsidR="00E51272">
          <w:t>500 m</w:t>
        </w:r>
        <w:r w:rsidR="00E51272" w:rsidRPr="00943886">
          <w:rPr>
            <w:vertAlign w:val="superscript"/>
          </w:rPr>
          <w:t>3</w:t>
        </w:r>
      </w:smartTag>
      <w:r w:rsidR="00E51272">
        <w:t xml:space="preserve"> za částku 0 Kč/m</w:t>
      </w:r>
      <w:r w:rsidR="00E51272" w:rsidRPr="00943886">
        <w:rPr>
          <w:vertAlign w:val="superscript"/>
        </w:rPr>
        <w:t>3</w:t>
      </w:r>
      <w:r w:rsidR="00E51272">
        <w:t xml:space="preserve"> s tím, že </w:t>
      </w:r>
      <w:proofErr w:type="spellStart"/>
      <w:r w:rsidR="00E51272">
        <w:t>seštěpkování</w:t>
      </w:r>
      <w:proofErr w:type="spellEnd"/>
      <w:r w:rsidR="00E51272">
        <w:t xml:space="preserve"> a odvoz hradí </w:t>
      </w:r>
      <w:r w:rsidR="00E51272" w:rsidRPr="008F5440">
        <w:t xml:space="preserve">kupující. K částce bude připočteno DPH v platné výši. </w:t>
      </w:r>
    </w:p>
    <w:p w:rsidR="00F15256" w:rsidRDefault="00F15256" w:rsidP="00F15256">
      <w:pPr>
        <w:jc w:val="both"/>
      </w:pPr>
    </w:p>
    <w:p w:rsidR="007525D7" w:rsidRDefault="007525D7" w:rsidP="00F15256">
      <w:pPr>
        <w:jc w:val="both"/>
      </w:pPr>
    </w:p>
    <w:p w:rsidR="00F15256" w:rsidRDefault="00F15256" w:rsidP="00F1525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II. </w:t>
      </w:r>
    </w:p>
    <w:p w:rsidR="00F15256" w:rsidRDefault="00F15256" w:rsidP="00F15256">
      <w:pPr>
        <w:jc w:val="center"/>
      </w:pPr>
    </w:p>
    <w:p w:rsidR="00F15256" w:rsidRDefault="00F15256" w:rsidP="007525D7">
      <w:pPr>
        <w:pStyle w:val="Zkladntext2"/>
      </w:pPr>
      <w:r>
        <w:t xml:space="preserve">Ostatní ustanovení Kupní smlouvy  č. </w:t>
      </w:r>
      <w:r w:rsidR="00E51272">
        <w:t>2019-00256</w:t>
      </w:r>
      <w:r>
        <w:t xml:space="preserve"> ze dne </w:t>
      </w:r>
      <w:proofErr w:type="gramStart"/>
      <w:r w:rsidR="00E51272">
        <w:t>16.8.2019</w:t>
      </w:r>
      <w:proofErr w:type="gramEnd"/>
      <w:r>
        <w:t xml:space="preserve"> zůstávají nezměněna.</w:t>
      </w:r>
      <w:r w:rsidR="007525D7">
        <w:t xml:space="preserve"> </w:t>
      </w:r>
    </w:p>
    <w:p w:rsidR="00F15256" w:rsidRDefault="00F15256" w:rsidP="00F1525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III.</w:t>
      </w:r>
    </w:p>
    <w:p w:rsidR="00F15256" w:rsidRDefault="00F15256" w:rsidP="00F15256">
      <w:pPr>
        <w:jc w:val="center"/>
        <w:rPr>
          <w:b/>
          <w:bCs/>
          <w:i/>
          <w:iCs/>
          <w:sz w:val="28"/>
        </w:rPr>
      </w:pP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Tento dodatek je účinný dnem podpisu prodávajícího a kupujícího. </w:t>
      </w: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</w:rPr>
      </w:pP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</w:rPr>
      </w:pPr>
    </w:p>
    <w:p w:rsidR="00F15256" w:rsidRDefault="00F15256" w:rsidP="00F15256">
      <w:pPr>
        <w:pStyle w:val="Normln0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IV.</w:t>
      </w:r>
    </w:p>
    <w:p w:rsidR="00F15256" w:rsidRDefault="00F15256" w:rsidP="00F15256">
      <w:pPr>
        <w:pStyle w:val="Normln0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Tento dodatek je vyhotoven ve 4 exemplářích,  z nichž prodávající obdrží 3 </w:t>
      </w:r>
      <w:proofErr w:type="spellStart"/>
      <w:r>
        <w:rPr>
          <w:rFonts w:ascii="Times New Roman" w:hAnsi="Times New Roman"/>
          <w:color w:val="000000"/>
          <w:sz w:val="24"/>
        </w:rPr>
        <w:t>paré</w:t>
      </w:r>
      <w:proofErr w:type="spellEnd"/>
      <w:r>
        <w:rPr>
          <w:rFonts w:ascii="Times New Roman" w:hAnsi="Times New Roman"/>
          <w:color w:val="000000"/>
          <w:sz w:val="24"/>
        </w:rPr>
        <w:t xml:space="preserve"> a kupující 1 </w:t>
      </w:r>
      <w:proofErr w:type="spellStart"/>
      <w:r>
        <w:rPr>
          <w:rFonts w:ascii="Times New Roman" w:hAnsi="Times New Roman"/>
          <w:color w:val="000000"/>
          <w:sz w:val="24"/>
        </w:rPr>
        <w:t>paré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Smluvní strany prohlašují, že si tento dodatek přečetly, souhlasí s jeho obsahem, že tento byl sepsán na základě pravdivých údajů, jejich pravé a svobodné vůle a nebyl ujednán v tísni za nápadně nevýhodných podmínek. Na důkaz toho připojují své podpisy.</w:t>
      </w:r>
    </w:p>
    <w:p w:rsidR="00F15256" w:rsidRDefault="00F15256" w:rsidP="00F15256">
      <w:pPr>
        <w:pStyle w:val="Normln0"/>
        <w:jc w:val="both"/>
        <w:rPr>
          <w:rFonts w:ascii="Times New Roman" w:hAnsi="Times New Roman"/>
          <w:color w:val="000000"/>
        </w:rPr>
      </w:pPr>
    </w:p>
    <w:p w:rsidR="00FF3F2F" w:rsidRDefault="00F15256" w:rsidP="00010191">
      <w:pPr>
        <w:pStyle w:val="Zkladntextodsazen3"/>
        <w:ind w:left="0"/>
      </w:pPr>
      <w:r>
        <w:tab/>
      </w:r>
      <w:r>
        <w:tab/>
      </w:r>
      <w:r>
        <w:tab/>
      </w:r>
      <w:r>
        <w:tab/>
      </w:r>
    </w:p>
    <w:p w:rsidR="00010191" w:rsidRPr="00010191" w:rsidRDefault="00010191" w:rsidP="00010191">
      <w:pPr>
        <w:pStyle w:val="Zkladntextodsazen3"/>
        <w:ind w:left="0"/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Ve Strakonicích dne </w:t>
      </w:r>
      <w:proofErr w:type="gramStart"/>
      <w:r w:rsidR="00FA2B2C">
        <w:rPr>
          <w:b w:val="0"/>
          <w:bCs/>
          <w:sz w:val="24"/>
          <w:szCs w:val="24"/>
        </w:rPr>
        <w:t>02.10.2019</w:t>
      </w:r>
      <w:proofErr w:type="gramEnd"/>
      <w:r w:rsidR="00FA2B2C">
        <w:rPr>
          <w:b w:val="0"/>
          <w:bCs/>
          <w:sz w:val="24"/>
          <w:szCs w:val="24"/>
        </w:rPr>
        <w:tab/>
      </w:r>
      <w:r w:rsidR="00FA2B2C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   …………………………………………….</w:t>
      </w: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prodávající</w:t>
      </w: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Ve Strakonicích dne </w:t>
      </w:r>
      <w:r w:rsidR="00FA2B2C">
        <w:rPr>
          <w:b w:val="0"/>
          <w:bCs/>
          <w:sz w:val="24"/>
          <w:szCs w:val="24"/>
        </w:rPr>
        <w:t>18.10.2019</w:t>
      </w:r>
      <w:r w:rsidR="00FA2B2C">
        <w:rPr>
          <w:b w:val="0"/>
          <w:bCs/>
          <w:sz w:val="24"/>
          <w:szCs w:val="24"/>
        </w:rPr>
        <w:tab/>
      </w:r>
      <w:r w:rsidR="00FA2B2C">
        <w:rPr>
          <w:b w:val="0"/>
          <w:bCs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b w:val="0"/>
          <w:bCs/>
          <w:sz w:val="24"/>
          <w:szCs w:val="24"/>
        </w:rPr>
        <w:t>…………………………………………….</w:t>
      </w:r>
    </w:p>
    <w:p w:rsidR="00FF3F2F" w:rsidRPr="003D6963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kupující</w:t>
      </w:r>
    </w:p>
    <w:p w:rsidR="00FF3F2F" w:rsidRPr="003D6963" w:rsidRDefault="00FF3F2F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FF3F2F" w:rsidRDefault="00FF3F2F" w:rsidP="003D6963">
      <w:pPr>
        <w:ind w:left="360"/>
        <w:jc w:val="both"/>
      </w:pPr>
    </w:p>
    <w:p w:rsidR="00FF3F2F" w:rsidRDefault="00FF3F2F" w:rsidP="00E51272">
      <w:pPr>
        <w:jc w:val="both"/>
      </w:pPr>
    </w:p>
    <w:sectPr w:rsidR="00FF3F2F" w:rsidSect="0016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per Black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EA3"/>
    <w:multiLevelType w:val="hybridMultilevel"/>
    <w:tmpl w:val="10D4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5C86"/>
    <w:multiLevelType w:val="hybridMultilevel"/>
    <w:tmpl w:val="761A60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F6422D"/>
    <w:multiLevelType w:val="multilevel"/>
    <w:tmpl w:val="E2C66D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5A4B2D9B"/>
    <w:multiLevelType w:val="hybridMultilevel"/>
    <w:tmpl w:val="A588E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A67E8"/>
    <w:multiLevelType w:val="hybridMultilevel"/>
    <w:tmpl w:val="726AC706"/>
    <w:lvl w:ilvl="0" w:tplc="DE644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0F3CF3"/>
    <w:multiLevelType w:val="hybridMultilevel"/>
    <w:tmpl w:val="087C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AD529C"/>
    <w:multiLevelType w:val="hybridMultilevel"/>
    <w:tmpl w:val="54BC1FA8"/>
    <w:lvl w:ilvl="0" w:tplc="C1345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C4307D"/>
    <w:multiLevelType w:val="hybridMultilevel"/>
    <w:tmpl w:val="0210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81"/>
    <w:rsid w:val="00010191"/>
    <w:rsid w:val="00056A1D"/>
    <w:rsid w:val="001328E0"/>
    <w:rsid w:val="00152FA0"/>
    <w:rsid w:val="001600EC"/>
    <w:rsid w:val="001F5897"/>
    <w:rsid w:val="00201203"/>
    <w:rsid w:val="00256D1C"/>
    <w:rsid w:val="0028443D"/>
    <w:rsid w:val="0030345F"/>
    <w:rsid w:val="00305F53"/>
    <w:rsid w:val="003179B8"/>
    <w:rsid w:val="003333C3"/>
    <w:rsid w:val="00342B22"/>
    <w:rsid w:val="003B3A8B"/>
    <w:rsid w:val="003B5054"/>
    <w:rsid w:val="003D6963"/>
    <w:rsid w:val="00415C2C"/>
    <w:rsid w:val="004B3281"/>
    <w:rsid w:val="004F0CA2"/>
    <w:rsid w:val="005012D6"/>
    <w:rsid w:val="00511BDB"/>
    <w:rsid w:val="007113E8"/>
    <w:rsid w:val="007204E4"/>
    <w:rsid w:val="007525D7"/>
    <w:rsid w:val="0077689C"/>
    <w:rsid w:val="00780063"/>
    <w:rsid w:val="007E5F61"/>
    <w:rsid w:val="0081321C"/>
    <w:rsid w:val="008244D0"/>
    <w:rsid w:val="00841583"/>
    <w:rsid w:val="00865C17"/>
    <w:rsid w:val="0088621F"/>
    <w:rsid w:val="008F5440"/>
    <w:rsid w:val="00906C30"/>
    <w:rsid w:val="00930CEB"/>
    <w:rsid w:val="00943886"/>
    <w:rsid w:val="00961980"/>
    <w:rsid w:val="00A67256"/>
    <w:rsid w:val="00AB2662"/>
    <w:rsid w:val="00B77E92"/>
    <w:rsid w:val="00BD6285"/>
    <w:rsid w:val="00CD6692"/>
    <w:rsid w:val="00D17C05"/>
    <w:rsid w:val="00D5072C"/>
    <w:rsid w:val="00DB4241"/>
    <w:rsid w:val="00DC739A"/>
    <w:rsid w:val="00DD3CDB"/>
    <w:rsid w:val="00DE55DE"/>
    <w:rsid w:val="00E007B7"/>
    <w:rsid w:val="00E51272"/>
    <w:rsid w:val="00E906AE"/>
    <w:rsid w:val="00EA2F2C"/>
    <w:rsid w:val="00EC4D19"/>
    <w:rsid w:val="00F15256"/>
    <w:rsid w:val="00FA2B2C"/>
    <w:rsid w:val="00FB2895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B0DF39"/>
  <w15:docId w15:val="{7E1B35AD-287E-4EE9-86FE-8096D358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B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A2F2C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3D6963"/>
    <w:pPr>
      <w:pBdr>
        <w:bottom w:val="single" w:sz="12" w:space="1" w:color="auto"/>
      </w:pBd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D6963"/>
    <w:rPr>
      <w:rFonts w:ascii="Times New Roman" w:hAnsi="Times New Roman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06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6C30"/>
    <w:rPr>
      <w:rFonts w:ascii="Segoe UI" w:hAnsi="Segoe UI" w:cs="Segoe UI"/>
      <w:sz w:val="18"/>
      <w:szCs w:val="18"/>
      <w:lang w:eastAsia="cs-CZ"/>
    </w:rPr>
  </w:style>
  <w:style w:type="paragraph" w:customStyle="1" w:styleId="Normln0">
    <w:name w:val="Normln"/>
    <w:rsid w:val="007E5F61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">
    <w:name w:val="Body Text"/>
    <w:basedOn w:val="Normln"/>
    <w:link w:val="ZkladntextChar"/>
    <w:semiHidden/>
    <w:rsid w:val="007E5F6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E5F61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152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15256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F152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152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2019 - 00256</vt:lpstr>
    </vt:vector>
  </TitlesOfParts>
  <Company>Město Strakonice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2019 - 00256</dc:title>
  <dc:subject/>
  <dc:creator>Miroslava Nejdlová</dc:creator>
  <cp:keywords/>
  <dc:description/>
  <cp:lastModifiedBy>Oldřich Švehla</cp:lastModifiedBy>
  <cp:revision>9</cp:revision>
  <cp:lastPrinted>2019-09-30T12:53:00Z</cp:lastPrinted>
  <dcterms:created xsi:type="dcterms:W3CDTF">2019-08-16T08:38:00Z</dcterms:created>
  <dcterms:modified xsi:type="dcterms:W3CDTF">2019-10-22T08:18:00Z</dcterms:modified>
</cp:coreProperties>
</file>