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9664" w14:textId="77777777" w:rsidR="000D326E" w:rsidRPr="00067D53" w:rsidRDefault="000D326E" w:rsidP="000872E7">
      <w:pPr>
        <w:rPr>
          <w:rFonts w:ascii="Gill Sans MT" w:hAnsi="Gill Sans MT"/>
          <w:b/>
          <w:sz w:val="36"/>
          <w:szCs w:val="36"/>
        </w:rPr>
      </w:pPr>
    </w:p>
    <w:p w14:paraId="00801C93" w14:textId="77777777" w:rsidR="00A05C90" w:rsidRPr="00067D53" w:rsidRDefault="00A05C90" w:rsidP="00A05C90">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14:paraId="4DD4E741" w14:textId="77777777" w:rsidR="000D326E" w:rsidRPr="00067D53" w:rsidRDefault="000D326E" w:rsidP="000872E7">
      <w:pPr>
        <w:jc w:val="center"/>
        <w:rPr>
          <w:rFonts w:ascii="Gill Sans MT" w:hAnsi="Gill Sans MT"/>
          <w:b/>
          <w:sz w:val="36"/>
          <w:szCs w:val="36"/>
        </w:rPr>
      </w:pPr>
    </w:p>
    <w:p w14:paraId="7BB876C3" w14:textId="77777777" w:rsidR="00A05C90"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SMLOUVA </w:t>
      </w:r>
    </w:p>
    <w:p w14:paraId="6EB10D73" w14:textId="77777777" w:rsidR="000D326E"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O </w:t>
      </w:r>
      <w:r w:rsidR="00A05C90" w:rsidRPr="00067D53">
        <w:rPr>
          <w:rFonts w:ascii="Gill Sans MT" w:hAnsi="Gill Sans MT"/>
          <w:b/>
          <w:sz w:val="36"/>
          <w:szCs w:val="36"/>
        </w:rPr>
        <w:t xml:space="preserve">SDRUŽENÝCH </w:t>
      </w:r>
      <w:r w:rsidR="00724B97" w:rsidRPr="00067D53">
        <w:rPr>
          <w:rFonts w:ascii="Gill Sans MT" w:hAnsi="Gill Sans MT"/>
          <w:b/>
          <w:sz w:val="36"/>
          <w:szCs w:val="36"/>
        </w:rPr>
        <w:t xml:space="preserve">SLUŽBÁCH </w:t>
      </w:r>
      <w:r w:rsidR="00A05C90" w:rsidRPr="00067D53">
        <w:rPr>
          <w:rFonts w:ascii="Gill Sans MT" w:hAnsi="Gill Sans MT"/>
          <w:b/>
          <w:sz w:val="36"/>
          <w:szCs w:val="36"/>
        </w:rPr>
        <w:t>DODÁVK</w:t>
      </w:r>
      <w:r w:rsidR="00724B97" w:rsidRPr="00067D53">
        <w:rPr>
          <w:rFonts w:ascii="Gill Sans MT" w:hAnsi="Gill Sans MT"/>
          <w:b/>
          <w:sz w:val="36"/>
          <w:szCs w:val="36"/>
        </w:rPr>
        <w:t>Y</w:t>
      </w:r>
      <w:r w:rsidR="00A05C90" w:rsidRPr="00067D53">
        <w:rPr>
          <w:rFonts w:ascii="Gill Sans MT" w:hAnsi="Gill Sans MT"/>
          <w:b/>
          <w:sz w:val="36"/>
          <w:szCs w:val="36"/>
        </w:rPr>
        <w:t xml:space="preserve"> </w:t>
      </w:r>
      <w:r w:rsidRPr="00067D53">
        <w:rPr>
          <w:rFonts w:ascii="Gill Sans MT" w:hAnsi="Gill Sans MT"/>
          <w:b/>
          <w:sz w:val="36"/>
          <w:szCs w:val="36"/>
        </w:rPr>
        <w:t>PLYNU</w:t>
      </w:r>
    </w:p>
    <w:p w14:paraId="195DE34D" w14:textId="77777777" w:rsidR="000D326E" w:rsidRPr="00067D53" w:rsidRDefault="000D326E" w:rsidP="000872E7">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14:paraId="41E5B174" w14:textId="77777777" w:rsidR="000D326E" w:rsidRPr="00067D53" w:rsidRDefault="000D326E" w:rsidP="000872E7">
      <w:pPr>
        <w:jc w:val="center"/>
        <w:rPr>
          <w:rFonts w:ascii="Gill Sans MT" w:hAnsi="Gill Sans MT"/>
          <w:b/>
          <w:sz w:val="52"/>
        </w:rPr>
      </w:pPr>
    </w:p>
    <w:p w14:paraId="23D576A0" w14:textId="77777777" w:rsidR="009F7099" w:rsidRPr="00067D53" w:rsidRDefault="000D326E" w:rsidP="000872E7">
      <w:pPr>
        <w:jc w:val="center"/>
        <w:rPr>
          <w:rFonts w:ascii="Gill Sans MT" w:hAnsi="Gill Sans MT"/>
          <w:b/>
          <w:sz w:val="24"/>
          <w:szCs w:val="24"/>
        </w:rPr>
      </w:pPr>
      <w:r w:rsidRPr="00067D53">
        <w:rPr>
          <w:rFonts w:ascii="Gill Sans MT" w:hAnsi="Gill Sans MT"/>
          <w:b/>
          <w:sz w:val="24"/>
          <w:szCs w:val="24"/>
        </w:rPr>
        <w:t>uzavřená mezi</w:t>
      </w:r>
    </w:p>
    <w:p w14:paraId="4F34968A" w14:textId="77777777" w:rsidR="00067D53" w:rsidRDefault="00067D53" w:rsidP="000872E7">
      <w:pPr>
        <w:jc w:val="center"/>
        <w:rPr>
          <w:rFonts w:ascii="Gill Sans MT" w:hAnsi="Gill Sans MT"/>
          <w:b/>
          <w:sz w:val="24"/>
          <w:szCs w:val="24"/>
        </w:rPr>
      </w:pPr>
    </w:p>
    <w:p w14:paraId="2F8011BD" w14:textId="77777777" w:rsidR="000D326E" w:rsidRPr="00067D53" w:rsidRDefault="00E459F1" w:rsidP="000872E7">
      <w:pPr>
        <w:jc w:val="center"/>
        <w:rPr>
          <w:rFonts w:ascii="Gill Sans MT" w:hAnsi="Gill Sans MT"/>
          <w:b/>
          <w:sz w:val="24"/>
          <w:szCs w:val="24"/>
        </w:rPr>
      </w:pPr>
      <w:r w:rsidRPr="00067D53">
        <w:rPr>
          <w:rFonts w:ascii="Gill Sans MT" w:hAnsi="Gill Sans MT"/>
          <w:b/>
          <w:sz w:val="24"/>
          <w:szCs w:val="24"/>
        </w:rPr>
        <w:t>Pražská plynárenská, a. s.</w:t>
      </w:r>
      <w:r w:rsidR="00591911" w:rsidRPr="00067D53">
        <w:rPr>
          <w:rFonts w:ascii="Gill Sans MT" w:hAnsi="Gill Sans MT"/>
          <w:b/>
          <w:sz w:val="24"/>
          <w:szCs w:val="24"/>
        </w:rPr>
        <w:t xml:space="preserve"> </w:t>
      </w:r>
    </w:p>
    <w:p w14:paraId="5F353ED3" w14:textId="77777777" w:rsidR="000D326E" w:rsidRPr="00067D53" w:rsidRDefault="000D326E" w:rsidP="000872E7">
      <w:pPr>
        <w:jc w:val="center"/>
        <w:rPr>
          <w:rFonts w:ascii="Gill Sans MT" w:hAnsi="Gill Sans MT"/>
          <w:b/>
          <w:sz w:val="24"/>
          <w:szCs w:val="24"/>
        </w:rPr>
      </w:pPr>
      <w:r w:rsidRPr="00067D53">
        <w:rPr>
          <w:rFonts w:ascii="Gill Sans MT" w:hAnsi="Gill Sans MT"/>
          <w:b/>
          <w:sz w:val="24"/>
          <w:szCs w:val="24"/>
        </w:rPr>
        <w:t>a</w:t>
      </w:r>
    </w:p>
    <w:p w14:paraId="18B80337" w14:textId="77777777" w:rsidR="000D326E" w:rsidRPr="00067D53" w:rsidRDefault="000D326E">
      <w:pPr>
        <w:rPr>
          <w:rFonts w:ascii="Gill Sans MT" w:hAnsi="Gill Sans MT"/>
          <w:b/>
          <w:sz w:val="24"/>
          <w:szCs w:val="24"/>
        </w:rPr>
      </w:pPr>
    </w:p>
    <w:p w14:paraId="6660114C" w14:textId="77777777" w:rsidR="000D326E" w:rsidRPr="00067D53" w:rsidRDefault="00C56BC4" w:rsidP="000872E7">
      <w:pPr>
        <w:jc w:val="center"/>
        <w:rPr>
          <w:rFonts w:ascii="Gill Sans MT" w:hAnsi="Gill Sans MT"/>
          <w:b/>
          <w:sz w:val="32"/>
          <w:szCs w:val="32"/>
        </w:rPr>
      </w:pPr>
      <w:r>
        <w:rPr>
          <w:rFonts w:ascii="Gill Sans MT" w:hAnsi="Gill Sans MT"/>
          <w:b/>
          <w:sz w:val="32"/>
          <w:szCs w:val="32"/>
        </w:rPr>
        <w:t>Sociální centrum města Světlá nad Sázavou</w:t>
      </w:r>
    </w:p>
    <w:p w14:paraId="0E8472EB" w14:textId="77777777" w:rsidR="000D326E" w:rsidRPr="00067D53" w:rsidRDefault="000D326E">
      <w:pPr>
        <w:rPr>
          <w:rFonts w:ascii="Gill Sans MT" w:hAnsi="Gill Sans MT"/>
          <w:b/>
          <w:sz w:val="52"/>
        </w:rPr>
      </w:pPr>
    </w:p>
    <w:p w14:paraId="0A3960D7" w14:textId="77777777" w:rsidR="000D326E" w:rsidRPr="00067D53" w:rsidRDefault="000D326E">
      <w:pPr>
        <w:rPr>
          <w:rFonts w:ascii="Gill Sans MT" w:hAnsi="Gill Sans MT"/>
          <w:b/>
          <w:sz w:val="52"/>
        </w:rPr>
      </w:pPr>
    </w:p>
    <w:p w14:paraId="5644C5D0" w14:textId="77777777" w:rsidR="000D326E" w:rsidRPr="00067D53" w:rsidRDefault="000D326E">
      <w:pPr>
        <w:rPr>
          <w:rFonts w:ascii="Gill Sans MT" w:hAnsi="Gill Sans MT"/>
          <w:b/>
          <w:sz w:val="52"/>
        </w:rPr>
      </w:pPr>
    </w:p>
    <w:p w14:paraId="27658EC3" w14:textId="77777777" w:rsidR="000D326E" w:rsidRPr="00067D53" w:rsidRDefault="000D326E">
      <w:pPr>
        <w:rPr>
          <w:rFonts w:ascii="Gill Sans MT" w:hAnsi="Gill Sans MT"/>
          <w:b/>
          <w:sz w:val="52"/>
        </w:rPr>
      </w:pPr>
    </w:p>
    <w:p w14:paraId="7E228C47" w14:textId="77777777" w:rsidR="000D326E" w:rsidRPr="00067D53" w:rsidRDefault="000D326E">
      <w:pPr>
        <w:rPr>
          <w:rFonts w:ascii="Gill Sans MT" w:hAnsi="Gill Sans MT"/>
          <w:b/>
          <w:sz w:val="52"/>
        </w:rPr>
      </w:pPr>
    </w:p>
    <w:p w14:paraId="0E6C7DE7" w14:textId="77777777" w:rsidR="000D326E" w:rsidRPr="00067D53" w:rsidRDefault="000D326E">
      <w:pPr>
        <w:rPr>
          <w:rFonts w:ascii="Gill Sans MT" w:hAnsi="Gill Sans MT"/>
          <w:b/>
          <w:sz w:val="52"/>
        </w:rPr>
      </w:pPr>
    </w:p>
    <w:p w14:paraId="7326AF00" w14:textId="77777777" w:rsidR="00AD3CE5" w:rsidRPr="00067D53" w:rsidRDefault="00CD16A9" w:rsidP="00CD16A9">
      <w:pPr>
        <w:rPr>
          <w:rFonts w:ascii="Gill Sans MT" w:hAnsi="Gill Sans MT"/>
          <w:sz w:val="24"/>
          <w:szCs w:val="24"/>
        </w:rPr>
      </w:pPr>
      <w:r w:rsidRPr="00067D53">
        <w:rPr>
          <w:rFonts w:ascii="Gill Sans MT" w:hAnsi="Gill Sans MT"/>
          <w:sz w:val="24"/>
          <w:szCs w:val="24"/>
        </w:rPr>
        <w:t>Jejíž o</w:t>
      </w:r>
      <w:r w:rsidR="006B2835" w:rsidRPr="00067D53">
        <w:rPr>
          <w:rFonts w:ascii="Gill Sans MT" w:hAnsi="Gill Sans MT"/>
          <w:sz w:val="24"/>
          <w:szCs w:val="24"/>
        </w:rPr>
        <w:t>bsah tvoří</w:t>
      </w:r>
      <w:r w:rsidR="00AD3CE5" w:rsidRPr="00067D53">
        <w:rPr>
          <w:rFonts w:ascii="Gill Sans MT" w:hAnsi="Gill Sans MT"/>
          <w:sz w:val="24"/>
          <w:szCs w:val="24"/>
        </w:rPr>
        <w:t xml:space="preserve">: </w:t>
      </w:r>
      <w:r w:rsidR="00AD3CE5" w:rsidRPr="00067D53">
        <w:rPr>
          <w:rFonts w:ascii="Gill Sans MT" w:hAnsi="Gill Sans MT"/>
          <w:sz w:val="24"/>
          <w:szCs w:val="24"/>
        </w:rPr>
        <w:tab/>
      </w:r>
    </w:p>
    <w:p w14:paraId="2E149A06" w14:textId="77777777" w:rsidR="00AD3CE5" w:rsidRPr="00067D53" w:rsidRDefault="00AD3CE5" w:rsidP="00CD16A9">
      <w:pPr>
        <w:rPr>
          <w:rFonts w:ascii="Gill Sans MT" w:hAnsi="Gill Sans MT"/>
          <w:sz w:val="24"/>
          <w:szCs w:val="24"/>
        </w:rPr>
      </w:pPr>
    </w:p>
    <w:p w14:paraId="676597F1" w14:textId="77777777" w:rsidR="00CD16A9" w:rsidRPr="00067D53" w:rsidRDefault="00AD3CE5" w:rsidP="00CD16A9">
      <w:pPr>
        <w:rPr>
          <w:rFonts w:ascii="Gill Sans MT" w:hAnsi="Gill Sans MT"/>
          <w:sz w:val="24"/>
          <w:szCs w:val="24"/>
        </w:rPr>
      </w:pPr>
      <w:r w:rsidRPr="00067D53">
        <w:rPr>
          <w:rFonts w:ascii="Gill Sans MT" w:hAnsi="Gill Sans MT"/>
          <w:sz w:val="24"/>
          <w:szCs w:val="24"/>
        </w:rPr>
        <w:t>1. Výběrový list Smlouvy</w:t>
      </w:r>
    </w:p>
    <w:p w14:paraId="3F82E87E" w14:textId="77777777" w:rsidR="00CD16A9" w:rsidRPr="00067D53" w:rsidRDefault="00CD16A9" w:rsidP="00AD3CE5">
      <w:pPr>
        <w:rPr>
          <w:rFonts w:ascii="Gill Sans MT" w:hAnsi="Gill Sans MT"/>
          <w:sz w:val="24"/>
          <w:szCs w:val="24"/>
        </w:rPr>
      </w:pPr>
      <w:r w:rsidRPr="00067D53">
        <w:rPr>
          <w:rFonts w:ascii="Gill Sans MT" w:hAnsi="Gill Sans MT"/>
          <w:sz w:val="24"/>
          <w:szCs w:val="24"/>
        </w:rPr>
        <w:t>2. Obecné znění Smlouvy</w:t>
      </w:r>
    </w:p>
    <w:p w14:paraId="1C1E11DA" w14:textId="77777777" w:rsidR="00CD16A9" w:rsidRPr="00067D53" w:rsidRDefault="00CD16A9" w:rsidP="00CB6D20">
      <w:pPr>
        <w:ind w:left="1418" w:hanging="1412"/>
        <w:rPr>
          <w:rFonts w:ascii="Gill Sans MT" w:hAnsi="Gill Sans MT"/>
          <w:sz w:val="24"/>
          <w:szCs w:val="24"/>
        </w:rPr>
      </w:pPr>
      <w:r w:rsidRPr="00067D53">
        <w:rPr>
          <w:rFonts w:ascii="Gill Sans MT" w:hAnsi="Gill Sans MT"/>
          <w:sz w:val="24"/>
          <w:szCs w:val="24"/>
        </w:rPr>
        <w:t xml:space="preserve">3. Příloha </w:t>
      </w:r>
      <w:r w:rsidR="00AD3CE5" w:rsidRPr="00067D53">
        <w:rPr>
          <w:rFonts w:ascii="Gill Sans MT" w:hAnsi="Gill Sans MT"/>
          <w:sz w:val="24"/>
          <w:szCs w:val="24"/>
        </w:rPr>
        <w:t>A</w:t>
      </w:r>
      <w:r w:rsidR="00CB6D20" w:rsidRPr="00067D53">
        <w:rPr>
          <w:rFonts w:ascii="Gill Sans MT" w:hAnsi="Gill Sans MT"/>
          <w:sz w:val="24"/>
          <w:szCs w:val="24"/>
        </w:rPr>
        <w:t xml:space="preserve"> – </w:t>
      </w:r>
      <w:r w:rsidR="00CB6D20" w:rsidRPr="00067D53">
        <w:rPr>
          <w:rFonts w:ascii="Gill Sans MT" w:hAnsi="Gill Sans MT"/>
          <w:sz w:val="22"/>
          <w:szCs w:val="22"/>
        </w:rPr>
        <w:t xml:space="preserve">Seznam Odběrných míst Zákazníka, distribuční kapacity do jednotlivých Odběrných míst, ACQ, MCQ </w:t>
      </w:r>
    </w:p>
    <w:p w14:paraId="489F9723" w14:textId="77777777" w:rsidR="000D326E" w:rsidRPr="00067D53" w:rsidRDefault="00CD16A9">
      <w:pPr>
        <w:rPr>
          <w:rFonts w:ascii="Gill Sans MT" w:hAnsi="Gill Sans MT"/>
          <w:b/>
          <w:sz w:val="52"/>
        </w:rPr>
      </w:pPr>
      <w:r w:rsidRPr="00067D53">
        <w:rPr>
          <w:rFonts w:ascii="Gill Sans MT" w:hAnsi="Gill Sans MT"/>
          <w:sz w:val="24"/>
          <w:szCs w:val="24"/>
        </w:rPr>
        <w:t xml:space="preserve">4. Příloha </w:t>
      </w:r>
      <w:r w:rsidR="00AD3CE5" w:rsidRPr="00067D53">
        <w:rPr>
          <w:rFonts w:ascii="Gill Sans MT" w:hAnsi="Gill Sans MT"/>
          <w:sz w:val="24"/>
          <w:szCs w:val="24"/>
        </w:rPr>
        <w:t>B</w:t>
      </w:r>
      <w:r w:rsidRPr="00067D53">
        <w:rPr>
          <w:rFonts w:ascii="Gill Sans MT" w:hAnsi="Gill Sans MT"/>
          <w:sz w:val="24"/>
          <w:szCs w:val="24"/>
        </w:rPr>
        <w:t xml:space="preserve"> – </w:t>
      </w:r>
      <w:r w:rsidR="00CB6D20" w:rsidRPr="00067D53">
        <w:rPr>
          <w:rFonts w:ascii="Gill Sans MT" w:hAnsi="Gill Sans MT"/>
          <w:sz w:val="22"/>
          <w:szCs w:val="22"/>
        </w:rPr>
        <w:t>Cena</w:t>
      </w:r>
      <w:r w:rsidR="00AD3CE5" w:rsidRPr="00067D53">
        <w:rPr>
          <w:rFonts w:ascii="Gill Sans MT" w:hAnsi="Gill Sans MT"/>
          <w:sz w:val="22"/>
          <w:szCs w:val="22"/>
        </w:rPr>
        <w:t xml:space="preserve"> ostatních služeb dodávky plynu</w:t>
      </w:r>
    </w:p>
    <w:p w14:paraId="2D75E35F" w14:textId="77777777" w:rsidR="008E72AA" w:rsidRPr="00067D53" w:rsidRDefault="008E72AA" w:rsidP="00CD16A9">
      <w:pPr>
        <w:pStyle w:val="Nzev"/>
        <w:tabs>
          <w:tab w:val="left" w:pos="426"/>
        </w:tabs>
        <w:spacing w:line="276" w:lineRule="auto"/>
        <w:jc w:val="left"/>
        <w:rPr>
          <w:rFonts w:ascii="Gill Sans MT" w:hAnsi="Gill Sans MT"/>
          <w:b/>
          <w:sz w:val="52"/>
        </w:rPr>
      </w:pPr>
    </w:p>
    <w:p w14:paraId="1EA07C32" w14:textId="77777777" w:rsidR="008E72AA" w:rsidRPr="00067D53" w:rsidRDefault="008E72AA" w:rsidP="00CD16A9">
      <w:pPr>
        <w:pStyle w:val="Nzev"/>
        <w:tabs>
          <w:tab w:val="left" w:pos="426"/>
        </w:tabs>
        <w:spacing w:line="276" w:lineRule="auto"/>
        <w:jc w:val="left"/>
        <w:rPr>
          <w:rFonts w:ascii="Gill Sans MT" w:hAnsi="Gill Sans MT"/>
          <w:b/>
          <w:sz w:val="52"/>
        </w:rPr>
      </w:pPr>
    </w:p>
    <w:p w14:paraId="0DC944FC" w14:textId="77777777" w:rsidR="008E72AA" w:rsidRPr="00067D53" w:rsidRDefault="008E72AA" w:rsidP="00CD16A9">
      <w:pPr>
        <w:pStyle w:val="Nzev"/>
        <w:tabs>
          <w:tab w:val="left" w:pos="426"/>
        </w:tabs>
        <w:spacing w:line="276" w:lineRule="auto"/>
        <w:jc w:val="left"/>
        <w:rPr>
          <w:rFonts w:ascii="Gill Sans MT" w:hAnsi="Gill Sans MT"/>
          <w:b/>
          <w:sz w:val="52"/>
        </w:rPr>
      </w:pPr>
    </w:p>
    <w:p w14:paraId="7D684193" w14:textId="5D9FD7AB" w:rsidR="008E72AA" w:rsidRDefault="008E72AA" w:rsidP="00CD16A9">
      <w:pPr>
        <w:pStyle w:val="Nzev"/>
        <w:tabs>
          <w:tab w:val="left" w:pos="426"/>
        </w:tabs>
        <w:spacing w:line="276" w:lineRule="auto"/>
        <w:jc w:val="left"/>
        <w:rPr>
          <w:rFonts w:ascii="Gill Sans MT" w:hAnsi="Gill Sans MT"/>
          <w:b/>
          <w:sz w:val="52"/>
        </w:rPr>
      </w:pPr>
    </w:p>
    <w:p w14:paraId="23A88FED" w14:textId="28EE7008" w:rsidR="008E72AA" w:rsidRDefault="008E72AA" w:rsidP="00CD16A9">
      <w:pPr>
        <w:pStyle w:val="Nzev"/>
        <w:tabs>
          <w:tab w:val="left" w:pos="426"/>
        </w:tabs>
        <w:spacing w:line="276" w:lineRule="auto"/>
        <w:jc w:val="left"/>
        <w:rPr>
          <w:rFonts w:ascii="Gill Sans MT" w:hAnsi="Gill Sans MT"/>
          <w:b/>
          <w:sz w:val="52"/>
        </w:rPr>
      </w:pPr>
    </w:p>
    <w:p w14:paraId="5E4CB4F4" w14:textId="77777777" w:rsidR="004825FC" w:rsidRPr="00067D53" w:rsidRDefault="004825FC" w:rsidP="00CD16A9">
      <w:pPr>
        <w:pStyle w:val="Nzev"/>
        <w:tabs>
          <w:tab w:val="left" w:pos="426"/>
        </w:tabs>
        <w:spacing w:line="276" w:lineRule="auto"/>
        <w:jc w:val="left"/>
        <w:rPr>
          <w:rFonts w:ascii="Gill Sans MT" w:hAnsi="Gill Sans MT"/>
          <w:b/>
          <w:sz w:val="28"/>
          <w:szCs w:val="28"/>
        </w:rPr>
      </w:pPr>
    </w:p>
    <w:p w14:paraId="14A643C1" w14:textId="77777777" w:rsidR="000D326E" w:rsidRPr="00067D53" w:rsidRDefault="00CD16A9" w:rsidP="00CD16A9">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t xml:space="preserve">VÝBĚROVÝ LIST </w:t>
      </w:r>
      <w:r w:rsidR="00B53CA7">
        <w:rPr>
          <w:rFonts w:ascii="Gill Sans MT" w:hAnsi="Gill Sans MT"/>
          <w:b/>
          <w:sz w:val="28"/>
          <w:szCs w:val="28"/>
        </w:rPr>
        <w:t xml:space="preserve">SMLOUVY </w:t>
      </w:r>
    </w:p>
    <w:p w14:paraId="4981EF9F" w14:textId="77777777" w:rsidR="000D326E" w:rsidRPr="00067D53" w:rsidRDefault="000D326E" w:rsidP="00E67562">
      <w:pPr>
        <w:pStyle w:val="Nzev"/>
        <w:spacing w:line="276" w:lineRule="auto"/>
        <w:jc w:val="both"/>
        <w:rPr>
          <w:rFonts w:ascii="Gill Sans MT" w:hAnsi="Gill Sans MT"/>
        </w:rPr>
      </w:pPr>
    </w:p>
    <w:p w14:paraId="18D27C8F" w14:textId="77777777" w:rsidR="00A67F14" w:rsidRDefault="00B53CA7" w:rsidP="00803719">
      <w:pPr>
        <w:pStyle w:val="Nzev"/>
        <w:spacing w:line="276" w:lineRule="auto"/>
        <w:jc w:val="both"/>
        <w:rPr>
          <w:rFonts w:ascii="Gill Sans MT" w:hAnsi="Gill Sans MT"/>
          <w:sz w:val="22"/>
          <w:szCs w:val="22"/>
        </w:rPr>
      </w:pPr>
      <w:r>
        <w:rPr>
          <w:rFonts w:ascii="Gill Sans MT" w:hAnsi="Gill Sans MT"/>
          <w:sz w:val="22"/>
          <w:szCs w:val="22"/>
        </w:rPr>
        <w:t xml:space="preserve">Níže uvedené smluvní strany uzavírají podle ustanovení § 72 odst. 2 Energetického zákona Smlouvu o sdružených službách dodávky plynu ve znění obsaženém v tomto Výběrovém listu, Obecném znění Smlouvy a nedílných </w:t>
      </w:r>
      <w:r w:rsidR="00FE0C16">
        <w:rPr>
          <w:rFonts w:ascii="Gill Sans MT" w:hAnsi="Gill Sans MT"/>
          <w:sz w:val="22"/>
          <w:szCs w:val="22"/>
        </w:rPr>
        <w:t>Přílohách (dále</w:t>
      </w:r>
      <w:r>
        <w:rPr>
          <w:rFonts w:ascii="Gill Sans MT" w:hAnsi="Gill Sans MT"/>
          <w:sz w:val="22"/>
          <w:szCs w:val="22"/>
        </w:rPr>
        <w:t xml:space="preserve"> jen „</w:t>
      </w:r>
      <w:r>
        <w:rPr>
          <w:rFonts w:ascii="Gill Sans MT" w:hAnsi="Gill Sans MT"/>
          <w:b/>
          <w:sz w:val="22"/>
          <w:szCs w:val="22"/>
        </w:rPr>
        <w:t>Smlouva</w:t>
      </w:r>
      <w:r>
        <w:rPr>
          <w:rFonts w:ascii="Gill Sans MT" w:hAnsi="Gill Sans MT"/>
          <w:sz w:val="22"/>
          <w:szCs w:val="22"/>
        </w:rPr>
        <w:t>“):</w:t>
      </w:r>
    </w:p>
    <w:p w14:paraId="5E012C99" w14:textId="77777777" w:rsidR="000D326E" w:rsidRPr="00067D53" w:rsidRDefault="000D326E" w:rsidP="00E67562">
      <w:pPr>
        <w:spacing w:line="276" w:lineRule="auto"/>
        <w:rPr>
          <w:rFonts w:ascii="Gill Sans MT" w:hAnsi="Gill Sans MT"/>
          <w:b/>
          <w:color w:val="0000FF"/>
          <w:sz w:val="22"/>
          <w:szCs w:val="22"/>
        </w:rPr>
      </w:pPr>
    </w:p>
    <w:p w14:paraId="6E18E1B1" w14:textId="77777777" w:rsidR="00D66061" w:rsidRPr="00067D53" w:rsidRDefault="00B53CA7" w:rsidP="00591911">
      <w:pPr>
        <w:pStyle w:val="Bezmezer"/>
        <w:spacing w:line="276" w:lineRule="auto"/>
        <w:rPr>
          <w:rFonts w:ascii="Gill Sans MT" w:hAnsi="Gill Sans MT"/>
          <w:b/>
        </w:rPr>
      </w:pPr>
      <w:r>
        <w:rPr>
          <w:rFonts w:ascii="Gill Sans MT" w:hAnsi="Gill Sans MT"/>
          <w:b/>
        </w:rPr>
        <w:t>Pražská plynárenská, a. s.</w:t>
      </w:r>
      <w:r>
        <w:rPr>
          <w:rFonts w:ascii="Gill Sans MT" w:hAnsi="Gill Sans MT"/>
          <w:b/>
        </w:rPr>
        <w:tab/>
      </w:r>
      <w:r>
        <w:rPr>
          <w:rFonts w:ascii="Gill Sans MT" w:hAnsi="Gill Sans MT"/>
          <w:b/>
        </w:rPr>
        <w:tab/>
        <w:t xml:space="preserve"> </w:t>
      </w:r>
    </w:p>
    <w:p w14:paraId="4B9723A8" w14:textId="77777777" w:rsidR="00D66061" w:rsidRPr="00067D53" w:rsidRDefault="00B53CA7" w:rsidP="00591911">
      <w:pPr>
        <w:pStyle w:val="Bezmezer"/>
        <w:spacing w:line="276" w:lineRule="auto"/>
        <w:jc w:val="both"/>
        <w:rPr>
          <w:rFonts w:ascii="Gill Sans MT" w:hAnsi="Gill Sans MT"/>
        </w:rPr>
      </w:pPr>
      <w:r>
        <w:rPr>
          <w:rFonts w:ascii="Gill Sans MT" w:hAnsi="Gill Sans MT"/>
        </w:rPr>
        <w:t>se sídlem Praha 1 – Nové Město, Národní 37, PSČ 110 00</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w:t>
      </w:r>
    </w:p>
    <w:p w14:paraId="003FD4A7" w14:textId="77777777" w:rsidR="00D66061" w:rsidRPr="00067D53" w:rsidRDefault="00B53CA7" w:rsidP="00591911">
      <w:pPr>
        <w:pStyle w:val="Bezmezer"/>
        <w:spacing w:line="276" w:lineRule="auto"/>
        <w:jc w:val="both"/>
        <w:rPr>
          <w:rFonts w:ascii="Gill Sans MT" w:hAnsi="Gill Sans MT"/>
        </w:rPr>
      </w:pPr>
      <w:r>
        <w:rPr>
          <w:rFonts w:ascii="Gill Sans MT" w:hAnsi="Gill Sans MT"/>
        </w:rPr>
        <w:t xml:space="preserve">IČ: 60193492, </w:t>
      </w:r>
    </w:p>
    <w:p w14:paraId="2BCDBE5F" w14:textId="77777777" w:rsidR="00D66061" w:rsidRPr="00067D53" w:rsidRDefault="00B53CA7" w:rsidP="00591911">
      <w:pPr>
        <w:pStyle w:val="Bezmezer"/>
        <w:spacing w:line="276" w:lineRule="auto"/>
        <w:jc w:val="both"/>
        <w:rPr>
          <w:rFonts w:ascii="Gill Sans MT" w:hAnsi="Gill Sans MT"/>
        </w:rPr>
      </w:pPr>
      <w:r>
        <w:rPr>
          <w:rFonts w:ascii="Gill Sans MT" w:hAnsi="Gill Sans MT"/>
        </w:rPr>
        <w:t>DIČ: CZ60193492</w:t>
      </w:r>
    </w:p>
    <w:p w14:paraId="0F0D02BB" w14:textId="77777777" w:rsidR="00D66061" w:rsidRPr="00067D53" w:rsidRDefault="00B53CA7" w:rsidP="00591911">
      <w:pPr>
        <w:pStyle w:val="Bezmezer"/>
        <w:spacing w:line="276" w:lineRule="auto"/>
        <w:jc w:val="both"/>
        <w:rPr>
          <w:rFonts w:ascii="Gill Sans MT" w:hAnsi="Gill Sans MT"/>
        </w:rPr>
      </w:pPr>
      <w:r>
        <w:rPr>
          <w:rFonts w:ascii="Gill Sans MT" w:hAnsi="Gill Sans MT"/>
        </w:rPr>
        <w:t>Společnost zapsána v obchodním rejstříku, vedeném Městským soudem v Praze, oddíl B, vložka 2337</w:t>
      </w:r>
    </w:p>
    <w:p w14:paraId="44EE3BA3" w14:textId="77777777" w:rsidR="002C18CB" w:rsidRDefault="00B53CA7" w:rsidP="00591911">
      <w:pPr>
        <w:pStyle w:val="Bezmezer"/>
        <w:spacing w:line="276" w:lineRule="auto"/>
        <w:jc w:val="both"/>
        <w:rPr>
          <w:rFonts w:ascii="Gill Sans MT" w:hAnsi="Gill Sans MT"/>
        </w:rPr>
      </w:pPr>
      <w:r>
        <w:rPr>
          <w:rFonts w:ascii="Gill Sans MT" w:hAnsi="Gill Sans MT"/>
        </w:rPr>
        <w:t>Zastoupená:</w:t>
      </w:r>
      <w:r w:rsidR="00C56BC4">
        <w:rPr>
          <w:rFonts w:ascii="Gill Sans MT" w:hAnsi="Gill Sans MT"/>
        </w:rPr>
        <w:t xml:space="preserve"> </w:t>
      </w:r>
      <w:r w:rsidR="00BD7425">
        <w:rPr>
          <w:rFonts w:ascii="Gill Sans MT" w:hAnsi="Gill Sans MT"/>
        </w:rPr>
        <w:t>Jiří Kunc</w:t>
      </w:r>
      <w:r w:rsidR="00C56BC4">
        <w:rPr>
          <w:rFonts w:ascii="Gill Sans MT" w:hAnsi="Gill Sans MT"/>
        </w:rPr>
        <w:t xml:space="preserve">, </w:t>
      </w:r>
      <w:r w:rsidR="00C56BC4" w:rsidRPr="00BC1EEA">
        <w:rPr>
          <w:rFonts w:ascii="Gill Sans MT" w:hAnsi="Gill Sans MT"/>
        </w:rPr>
        <w:t>na základě plné moci</w:t>
      </w:r>
      <w:r>
        <w:rPr>
          <w:rFonts w:ascii="Gill Sans MT" w:hAnsi="Gill Sans MT"/>
        </w:rPr>
        <w:tab/>
      </w:r>
    </w:p>
    <w:p w14:paraId="012E74FD" w14:textId="01A57143" w:rsidR="00D66061" w:rsidRDefault="002C18CB" w:rsidP="00591911">
      <w:pPr>
        <w:pStyle w:val="Bezmezer"/>
        <w:spacing w:line="276" w:lineRule="auto"/>
        <w:jc w:val="both"/>
        <w:rPr>
          <w:rFonts w:ascii="Gill Sans MT" w:hAnsi="Gill Sans MT"/>
        </w:rPr>
      </w:pPr>
      <w:r>
        <w:rPr>
          <w:rFonts w:ascii="Gill Sans MT" w:hAnsi="Gill Sans MT"/>
        </w:rPr>
        <w:tab/>
        <w:t xml:space="preserve">       Ing. Petr Hubka, </w:t>
      </w:r>
      <w:r w:rsidRPr="00BC1EEA">
        <w:rPr>
          <w:rFonts w:ascii="Gill Sans MT" w:hAnsi="Gill Sans MT"/>
        </w:rPr>
        <w:t>na základě plné moci</w:t>
      </w:r>
      <w:r>
        <w:rPr>
          <w:rFonts w:ascii="Gill Sans MT" w:hAnsi="Gill Sans MT"/>
        </w:rPr>
        <w:tab/>
      </w:r>
      <w:r w:rsidR="00B53CA7">
        <w:rPr>
          <w:rFonts w:ascii="Gill Sans MT" w:hAnsi="Gill Sans MT"/>
        </w:rPr>
        <w:tab/>
      </w:r>
      <w:r w:rsidR="00B53CA7">
        <w:rPr>
          <w:rFonts w:ascii="Gill Sans MT" w:hAnsi="Gill Sans MT"/>
        </w:rPr>
        <w:tab/>
        <w:t xml:space="preserve"> </w:t>
      </w:r>
    </w:p>
    <w:p w14:paraId="6E4AB219" w14:textId="77777777" w:rsidR="00CE3250" w:rsidRPr="00591911" w:rsidRDefault="00CE3250" w:rsidP="00CE3250">
      <w:pPr>
        <w:pStyle w:val="Bezmezer"/>
        <w:spacing w:line="276" w:lineRule="auto"/>
        <w:jc w:val="both"/>
        <w:rPr>
          <w:rFonts w:ascii="Gill Sans MT" w:hAnsi="Gill Sans MT"/>
        </w:rPr>
      </w:pPr>
      <w:r w:rsidRPr="00591911">
        <w:rPr>
          <w:rFonts w:ascii="Gill Sans MT" w:hAnsi="Gill Sans MT"/>
        </w:rPr>
        <w:t>Bankovní spojení:</w:t>
      </w:r>
      <w:r>
        <w:rPr>
          <w:rFonts w:ascii="Gill Sans MT" w:hAnsi="Gill Sans MT"/>
        </w:rPr>
        <w:tab/>
      </w:r>
      <w:sdt>
        <w:sdtPr>
          <w:rPr>
            <w:rFonts w:ascii="Gill Sans MT" w:hAnsi="Gill Sans MT"/>
          </w:rPr>
          <w:alias w:val="BANKA"/>
          <w:tag w:val="BANKA"/>
          <w:id w:val="-306092154"/>
          <w:placeholder>
            <w:docPart w:val="356962E63F6D4FFDADD364F63629CBDE"/>
          </w:placeholder>
          <w:comboBox>
            <w:listItem w:value="Zvolte položku."/>
            <w:listItem w:displayText="Československá obchodní banka, a.s." w:value="Československá obchodní banka, a.s."/>
          </w:comboBox>
        </w:sdtPr>
        <w:sdtEndPr/>
        <w:sdtContent>
          <w:r w:rsidR="005D1F22">
            <w:rPr>
              <w:rFonts w:ascii="Gill Sans MT" w:hAnsi="Gill Sans MT"/>
            </w:rPr>
            <w:t>Československá obchodní banka, a.s.</w:t>
          </w:r>
        </w:sdtContent>
      </w:sdt>
      <w:r w:rsidRPr="00591911">
        <w:rPr>
          <w:rFonts w:ascii="Gill Sans MT" w:hAnsi="Gill Sans MT"/>
        </w:rPr>
        <w:tab/>
      </w:r>
      <w:r w:rsidRPr="00591911">
        <w:rPr>
          <w:rFonts w:ascii="Gill Sans MT" w:hAnsi="Gill Sans MT"/>
        </w:rPr>
        <w:tab/>
        <w:t xml:space="preserve"> </w:t>
      </w:r>
    </w:p>
    <w:p w14:paraId="429F5F05" w14:textId="77777777" w:rsidR="00D12CC5" w:rsidRDefault="00CE3250" w:rsidP="0039708A">
      <w:pPr>
        <w:spacing w:line="276" w:lineRule="auto"/>
        <w:rPr>
          <w:rFonts w:ascii="Gill Sans MT" w:hAnsi="Gill Sans MT"/>
          <w:bCs/>
          <w:sz w:val="22"/>
          <w:szCs w:val="22"/>
        </w:rPr>
      </w:pPr>
      <w:r w:rsidRPr="00591911">
        <w:rPr>
          <w:rFonts w:ascii="Gill Sans MT" w:hAnsi="Gill Sans MT"/>
          <w:sz w:val="22"/>
          <w:szCs w:val="22"/>
          <w:lang w:eastAsia="en-US"/>
        </w:rPr>
        <w:t>Číslo účtu / kód banky:</w:t>
      </w:r>
      <w:r>
        <w:rPr>
          <w:rFonts w:ascii="Gill Sans MT" w:hAnsi="Gill Sans MT"/>
          <w:sz w:val="22"/>
          <w:szCs w:val="22"/>
          <w:lang w:eastAsia="en-US"/>
        </w:rPr>
        <w:tab/>
      </w:r>
      <w:bookmarkStart w:id="0" w:name="_Hlk4582215"/>
      <w:sdt>
        <w:sdtPr>
          <w:rPr>
            <w:rFonts w:ascii="Gill Sans MT" w:hAnsi="Gill Sans MT"/>
            <w:sz w:val="22"/>
            <w:szCs w:val="22"/>
            <w:lang w:eastAsia="en-US"/>
          </w:rPr>
          <w:alias w:val="ČÍSLO ÚČTU"/>
          <w:tag w:val="ČÍSLO ÚČTU"/>
          <w:id w:val="-807479431"/>
          <w:placeholder>
            <w:docPart w:val="653AFEC125AA4D25BEDD573AB67059CD"/>
          </w:placeholder>
          <w:comboBox>
            <w:listItem w:value="Zvolte položku."/>
            <w:listItem w:displayText="117671123/0300 (CZK)" w:value="117671123/0300 (CZK)"/>
            <w:listItem w:displayText="2394280/0300 (EUR), IBAN CZ93 0300 1712 8010 1711 4623" w:value="2394280/0300 (EUR), IBAN CZ93 0300 1712 8010 1711 4623"/>
          </w:comboBox>
        </w:sdtPr>
        <w:sdtEndPr/>
        <w:sdtContent>
          <w:bookmarkEnd w:id="0"/>
          <w:r w:rsidR="005D1F22">
            <w:rPr>
              <w:rFonts w:ascii="Gill Sans MT" w:hAnsi="Gill Sans MT"/>
              <w:sz w:val="22"/>
              <w:szCs w:val="22"/>
              <w:lang w:eastAsia="en-US"/>
            </w:rPr>
            <w:t>117671123/0300 (CZK)</w:t>
          </w:r>
        </w:sdtContent>
      </w:sdt>
    </w:p>
    <w:p w14:paraId="0C901295" w14:textId="7845CDA0" w:rsidR="00BD7425" w:rsidRPr="00067D53" w:rsidRDefault="00A67F14" w:rsidP="00BD7425">
      <w:pPr>
        <w:spacing w:line="276" w:lineRule="auto"/>
        <w:rPr>
          <w:rFonts w:ascii="Gill Sans MT" w:hAnsi="Gill Sans MT"/>
          <w:bCs/>
          <w:sz w:val="22"/>
          <w:szCs w:val="22"/>
        </w:rPr>
      </w:pPr>
      <w:r w:rsidRPr="00803719">
        <w:rPr>
          <w:rFonts w:ascii="Gill Sans MT" w:hAnsi="Gill Sans MT"/>
          <w:bCs/>
          <w:sz w:val="22"/>
          <w:szCs w:val="22"/>
        </w:rPr>
        <w:t xml:space="preserve">Kontaktní osoby: </w:t>
      </w:r>
      <w:r w:rsidR="00BD7425">
        <w:rPr>
          <w:rFonts w:ascii="Gill Sans MT" w:hAnsi="Gill Sans MT"/>
          <w:sz w:val="22"/>
          <w:szCs w:val="22"/>
        </w:rPr>
        <w:t>Jiří Kunc,</w:t>
      </w:r>
      <w:r w:rsidR="004825FC">
        <w:rPr>
          <w:rFonts w:ascii="Gill Sans MT" w:hAnsi="Gill Sans MT"/>
          <w:sz w:val="22"/>
          <w:szCs w:val="22"/>
        </w:rPr>
        <w:t xml:space="preserve"> </w:t>
      </w:r>
      <w:r w:rsidR="00BD7425">
        <w:rPr>
          <w:rFonts w:ascii="Gill Sans MT" w:hAnsi="Gill Sans MT"/>
          <w:sz w:val="22"/>
          <w:szCs w:val="22"/>
        </w:rPr>
        <w:t xml:space="preserve">tel.: 267175402, mail.: </w:t>
      </w:r>
      <w:hyperlink r:id="rId9" w:history="1">
        <w:r w:rsidR="00BD7425" w:rsidRPr="003432CD">
          <w:rPr>
            <w:rStyle w:val="Hypertextovodkaz"/>
            <w:rFonts w:ascii="Gill Sans MT" w:hAnsi="Gill Sans MT"/>
            <w:sz w:val="22"/>
            <w:szCs w:val="22"/>
          </w:rPr>
          <w:t>jiri.kunc@ppas.cz</w:t>
        </w:r>
      </w:hyperlink>
      <w:r w:rsidR="00BD7425">
        <w:rPr>
          <w:rFonts w:ascii="Gill Sans MT" w:hAnsi="Gill Sans MT"/>
          <w:sz w:val="22"/>
          <w:szCs w:val="22"/>
        </w:rPr>
        <w:t xml:space="preserve"> </w:t>
      </w:r>
    </w:p>
    <w:p w14:paraId="770D2472" w14:textId="2BB2FC91" w:rsidR="009F7099" w:rsidRPr="00067D53" w:rsidRDefault="009F7099" w:rsidP="0039708A">
      <w:pPr>
        <w:spacing w:line="276" w:lineRule="auto"/>
        <w:rPr>
          <w:rFonts w:ascii="Gill Sans MT" w:hAnsi="Gill Sans MT"/>
          <w:bCs/>
          <w:sz w:val="22"/>
          <w:szCs w:val="22"/>
        </w:rPr>
      </w:pPr>
    </w:p>
    <w:p w14:paraId="4E3C1D41" w14:textId="77777777" w:rsidR="009F7099" w:rsidRPr="00067D53" w:rsidRDefault="009F7099" w:rsidP="00E67562">
      <w:pPr>
        <w:spacing w:line="276" w:lineRule="auto"/>
        <w:rPr>
          <w:rFonts w:ascii="Gill Sans MT" w:hAnsi="Gill Sans MT"/>
          <w:bCs/>
          <w:sz w:val="22"/>
          <w:szCs w:val="22"/>
        </w:rPr>
      </w:pPr>
    </w:p>
    <w:p w14:paraId="733B198E" w14:textId="77777777" w:rsidR="000D326E" w:rsidRPr="00067D53" w:rsidRDefault="00A67F14" w:rsidP="00E67562">
      <w:pPr>
        <w:spacing w:line="276" w:lineRule="auto"/>
        <w:rPr>
          <w:rFonts w:ascii="Gill Sans MT" w:hAnsi="Gill Sans MT"/>
          <w:b/>
          <w:bCs/>
          <w:sz w:val="22"/>
          <w:szCs w:val="22"/>
        </w:rPr>
      </w:pPr>
      <w:r w:rsidRPr="00803719">
        <w:rPr>
          <w:rFonts w:ascii="Gill Sans MT" w:hAnsi="Gill Sans MT"/>
          <w:bCs/>
          <w:sz w:val="22"/>
          <w:szCs w:val="22"/>
        </w:rPr>
        <w:t>(dále jen</w:t>
      </w:r>
      <w:r w:rsidRPr="00803719">
        <w:rPr>
          <w:rFonts w:ascii="Gill Sans MT" w:hAnsi="Gill Sans MT"/>
          <w:b/>
          <w:bCs/>
          <w:sz w:val="22"/>
          <w:szCs w:val="22"/>
        </w:rPr>
        <w:t xml:space="preserve"> „Obchodník“</w:t>
      </w:r>
      <w:r w:rsidRPr="00803719">
        <w:rPr>
          <w:rFonts w:ascii="Gill Sans MT" w:hAnsi="Gill Sans MT"/>
          <w:bCs/>
          <w:sz w:val="22"/>
          <w:szCs w:val="22"/>
        </w:rPr>
        <w:t>)</w:t>
      </w:r>
    </w:p>
    <w:p w14:paraId="3D505FB6" w14:textId="77777777" w:rsidR="000D326E" w:rsidRPr="00067D53" w:rsidRDefault="000D326E" w:rsidP="00E67562">
      <w:pPr>
        <w:spacing w:line="276" w:lineRule="auto"/>
        <w:rPr>
          <w:rFonts w:ascii="Gill Sans MT" w:hAnsi="Gill Sans MT"/>
          <w:b/>
          <w:bCs/>
          <w:color w:val="0000FF"/>
          <w:sz w:val="22"/>
          <w:szCs w:val="22"/>
        </w:rPr>
      </w:pPr>
    </w:p>
    <w:p w14:paraId="4F749E29" w14:textId="77777777" w:rsidR="000D326E" w:rsidRPr="00067D53" w:rsidRDefault="00A67F14" w:rsidP="00E67562">
      <w:pPr>
        <w:spacing w:line="276" w:lineRule="auto"/>
        <w:rPr>
          <w:rFonts w:ascii="Gill Sans MT" w:hAnsi="Gill Sans MT"/>
          <w:b/>
          <w:bCs/>
          <w:sz w:val="22"/>
          <w:szCs w:val="22"/>
        </w:rPr>
      </w:pPr>
      <w:r w:rsidRPr="00803719">
        <w:rPr>
          <w:rFonts w:ascii="Gill Sans MT" w:hAnsi="Gill Sans MT"/>
          <w:b/>
          <w:bCs/>
          <w:sz w:val="22"/>
          <w:szCs w:val="22"/>
        </w:rPr>
        <w:t>a</w:t>
      </w:r>
      <w:r w:rsidRPr="00803719">
        <w:rPr>
          <w:rFonts w:ascii="Gill Sans MT" w:hAnsi="Gill Sans MT"/>
          <w:sz w:val="22"/>
          <w:szCs w:val="22"/>
        </w:rPr>
        <w:t xml:space="preserve"> </w:t>
      </w:r>
    </w:p>
    <w:p w14:paraId="47E46AF4" w14:textId="77777777" w:rsidR="000D326E" w:rsidRPr="00067D53" w:rsidRDefault="000D326E" w:rsidP="00E67562">
      <w:pPr>
        <w:spacing w:line="276" w:lineRule="auto"/>
        <w:rPr>
          <w:rFonts w:ascii="Gill Sans MT" w:hAnsi="Gill Sans MT"/>
          <w:color w:val="0000FF"/>
          <w:sz w:val="22"/>
          <w:szCs w:val="22"/>
        </w:rPr>
      </w:pPr>
    </w:p>
    <w:p w14:paraId="20E7E73D" w14:textId="77777777" w:rsidR="00A05C90" w:rsidRPr="00067D53" w:rsidRDefault="00C56BC4" w:rsidP="00A05C90">
      <w:pPr>
        <w:spacing w:line="276" w:lineRule="auto"/>
        <w:rPr>
          <w:rFonts w:ascii="Gill Sans MT" w:hAnsi="Gill Sans MT"/>
          <w:b/>
          <w:sz w:val="22"/>
          <w:szCs w:val="22"/>
        </w:rPr>
      </w:pPr>
      <w:r>
        <w:rPr>
          <w:rFonts w:ascii="Gill Sans MT" w:hAnsi="Gill Sans MT"/>
          <w:b/>
          <w:sz w:val="22"/>
          <w:szCs w:val="22"/>
        </w:rPr>
        <w:t>Sociální centrum města Světlá nad Sázavou</w:t>
      </w:r>
    </w:p>
    <w:p w14:paraId="7B9EC568" w14:textId="77777777"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 xml:space="preserve">se sídlem </w:t>
      </w:r>
      <w:r w:rsidR="00C56BC4">
        <w:rPr>
          <w:rFonts w:ascii="Gill Sans MT" w:hAnsi="Gill Sans MT"/>
          <w:sz w:val="22"/>
          <w:szCs w:val="22"/>
        </w:rPr>
        <w:t xml:space="preserve">Světlá nad Sázavou, Na Bradle 1113, </w:t>
      </w:r>
      <w:r w:rsidR="00C56BC4" w:rsidRPr="00C56BC4">
        <w:rPr>
          <w:rFonts w:ascii="Gill Sans MT" w:hAnsi="Gill Sans MT"/>
          <w:sz w:val="22"/>
          <w:szCs w:val="22"/>
        </w:rPr>
        <w:t xml:space="preserve">PSČ </w:t>
      </w:r>
      <w:r w:rsidR="00C56BC4">
        <w:rPr>
          <w:rFonts w:ascii="Gill Sans MT" w:hAnsi="Gill Sans MT"/>
          <w:sz w:val="22"/>
          <w:szCs w:val="22"/>
        </w:rPr>
        <w:t>582 91</w:t>
      </w:r>
    </w:p>
    <w:p w14:paraId="1508141B" w14:textId="77777777"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 xml:space="preserve">IČ: </w:t>
      </w:r>
      <w:r w:rsidR="00C56BC4">
        <w:rPr>
          <w:rFonts w:ascii="Gill Sans MT" w:hAnsi="Gill Sans MT"/>
          <w:sz w:val="22"/>
          <w:szCs w:val="22"/>
        </w:rPr>
        <w:t>70844763</w:t>
      </w:r>
      <w:r w:rsidRPr="00803719">
        <w:rPr>
          <w:rFonts w:ascii="Gill Sans MT" w:hAnsi="Gill Sans MT"/>
          <w:sz w:val="22"/>
          <w:szCs w:val="22"/>
        </w:rPr>
        <w:tab/>
      </w:r>
    </w:p>
    <w:p w14:paraId="71F803E2" w14:textId="77777777" w:rsidR="00283362"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DIČ:</w:t>
      </w:r>
    </w:p>
    <w:p w14:paraId="52B9D828" w14:textId="0DCE58D3" w:rsidR="00441F41" w:rsidRPr="00067D53" w:rsidRDefault="00A67F14" w:rsidP="00441F41">
      <w:pPr>
        <w:spacing w:line="276" w:lineRule="auto"/>
        <w:rPr>
          <w:rFonts w:ascii="Gill Sans MT" w:hAnsi="Gill Sans MT"/>
          <w:sz w:val="22"/>
          <w:szCs w:val="22"/>
        </w:rPr>
      </w:pPr>
      <w:r w:rsidRPr="00803719">
        <w:rPr>
          <w:rFonts w:ascii="Gill Sans MT" w:hAnsi="Gill Sans MT"/>
          <w:sz w:val="22"/>
          <w:szCs w:val="22"/>
        </w:rPr>
        <w:t xml:space="preserve">Společnost zapsaná v obchodním rejstříku, vedeném u </w:t>
      </w:r>
      <w:sdt>
        <w:sdtPr>
          <w:rPr>
            <w:rFonts w:ascii="Gill Sans MT" w:hAnsi="Gill Sans MT"/>
            <w:sz w:val="22"/>
            <w:szCs w:val="22"/>
          </w:rPr>
          <w:alias w:val="SOUD"/>
          <w:tag w:val="SOUD"/>
          <w:id w:val="27871250"/>
          <w:placeholder>
            <w:docPart w:val="C9E217BF6F9B42DBB2CE83405A934E5C"/>
          </w:placeholder>
          <w:comboBox>
            <w:listItem w:value="Zvolte položku."/>
            <w:listItem w:displayText="Městského soudu v" w:value="Městského soudu v"/>
            <w:listItem w:displayText="Krajského soudu v" w:value="Krajského soudu v"/>
          </w:comboBox>
        </w:sdtPr>
        <w:sdtEndPr/>
        <w:sdtContent>
          <w:r w:rsidR="00C56BC4">
            <w:rPr>
              <w:rFonts w:ascii="Gill Sans MT" w:hAnsi="Gill Sans MT"/>
              <w:sz w:val="22"/>
              <w:szCs w:val="22"/>
            </w:rPr>
            <w:t>Krajského soudu v</w:t>
          </w:r>
        </w:sdtContent>
      </w:sdt>
      <w:r w:rsidRPr="00803719">
        <w:rPr>
          <w:rFonts w:ascii="Gill Sans MT" w:hAnsi="Gill Sans MT"/>
          <w:sz w:val="22"/>
          <w:szCs w:val="22"/>
        </w:rPr>
        <w:t xml:space="preserve"> </w:t>
      </w:r>
      <w:sdt>
        <w:sdtPr>
          <w:rPr>
            <w:rFonts w:ascii="Gill Sans MT" w:hAnsi="Gill Sans MT"/>
            <w:bCs/>
            <w:sz w:val="22"/>
            <w:szCs w:val="22"/>
          </w:rPr>
          <w:alias w:val="MĚSTO"/>
          <w:tag w:val="MĚSTO"/>
          <w:id w:val="27871251"/>
          <w:placeholder>
            <w:docPart w:val="BCC96F36B0294A5E99AC3F0AA40A2BB9"/>
          </w:placeholder>
          <w:comboBox>
            <w:listItem w:value="Zvolte položku."/>
            <w:listItem w:displayText="Praze" w:value="Praze"/>
            <w:listItem w:displayText="Brně" w:value="Brně"/>
            <w:listItem w:displayText="Českých Budějovicích" w:value="Českých Budějovicích"/>
            <w:listItem w:displayText="Hradci Králové" w:value="Hradci Králové"/>
            <w:listItem w:displayText="Ostravě" w:value="Ostravě"/>
            <w:listItem w:displayText="Plzni" w:value="Plzni"/>
            <w:listItem w:displayText="Ústí nad Labem" w:value="Ústí nad Labem"/>
          </w:comboBox>
        </w:sdtPr>
        <w:sdtEndPr/>
        <w:sdtContent>
          <w:r w:rsidR="00860F54">
            <w:rPr>
              <w:rFonts w:ascii="Gill Sans MT" w:hAnsi="Gill Sans MT"/>
              <w:bCs/>
              <w:sz w:val="22"/>
              <w:szCs w:val="22"/>
            </w:rPr>
            <w:t>Hradci Králové</w:t>
          </w:r>
        </w:sdtContent>
      </w:sdt>
      <w:r w:rsidRPr="00803719">
        <w:rPr>
          <w:rFonts w:ascii="Gill Sans MT" w:hAnsi="Gill Sans MT"/>
          <w:sz w:val="22"/>
          <w:szCs w:val="22"/>
        </w:rPr>
        <w:t>, oddíl</w:t>
      </w:r>
      <w:r w:rsidR="00C56BC4">
        <w:rPr>
          <w:rFonts w:ascii="Gill Sans MT" w:hAnsi="Gill Sans MT"/>
          <w:sz w:val="22"/>
          <w:szCs w:val="22"/>
        </w:rPr>
        <w:t xml:space="preserve"> Pr</w:t>
      </w:r>
      <w:r w:rsidRPr="00803719">
        <w:rPr>
          <w:rFonts w:ascii="Gill Sans MT" w:hAnsi="Gill Sans MT"/>
          <w:sz w:val="22"/>
          <w:szCs w:val="22"/>
        </w:rPr>
        <w:t xml:space="preserve">, vložka </w:t>
      </w:r>
      <w:r w:rsidR="00C56BC4">
        <w:rPr>
          <w:rFonts w:ascii="Gill Sans MT" w:hAnsi="Gill Sans MT"/>
          <w:sz w:val="22"/>
          <w:szCs w:val="22"/>
        </w:rPr>
        <w:t>1389</w:t>
      </w:r>
    </w:p>
    <w:p w14:paraId="3EA65577" w14:textId="77777777" w:rsidR="00441F41" w:rsidRPr="00067D53" w:rsidRDefault="00A67F14" w:rsidP="00441F41">
      <w:pPr>
        <w:spacing w:line="276" w:lineRule="auto"/>
        <w:rPr>
          <w:rFonts w:ascii="Gill Sans MT" w:hAnsi="Gill Sans MT"/>
          <w:color w:val="0000FF"/>
          <w:sz w:val="22"/>
          <w:szCs w:val="22"/>
        </w:rPr>
      </w:pPr>
      <w:r w:rsidRPr="00803719">
        <w:rPr>
          <w:rFonts w:ascii="Gill Sans MT" w:hAnsi="Gill Sans MT"/>
          <w:sz w:val="22"/>
          <w:szCs w:val="22"/>
        </w:rPr>
        <w:t xml:space="preserve">Zastoupená: </w:t>
      </w:r>
      <w:r w:rsidR="00C56BC4">
        <w:rPr>
          <w:rFonts w:ascii="Gill Sans MT" w:hAnsi="Gill Sans MT"/>
          <w:sz w:val="22"/>
          <w:szCs w:val="22"/>
        </w:rPr>
        <w:t xml:space="preserve">Mgr. </w:t>
      </w:r>
      <w:r w:rsidR="00BC3DB2">
        <w:rPr>
          <w:rFonts w:ascii="Gill Sans MT" w:hAnsi="Gill Sans MT"/>
          <w:sz w:val="22"/>
          <w:szCs w:val="22"/>
        </w:rPr>
        <w:t>Kateřina Klementová, DiS, ředitelka</w:t>
      </w:r>
    </w:p>
    <w:p w14:paraId="0E299565" w14:textId="2DEBD0A8"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Bankovní spojení:</w:t>
      </w:r>
      <w:r w:rsidRPr="00803719">
        <w:t xml:space="preserve"> </w:t>
      </w:r>
      <w:r w:rsidR="00860F54">
        <w:rPr>
          <w:rFonts w:ascii="Gill Sans MT" w:hAnsi="Gill Sans MT"/>
          <w:sz w:val="22"/>
          <w:szCs w:val="22"/>
        </w:rPr>
        <w:t>Komerční banka, a.s.</w:t>
      </w:r>
    </w:p>
    <w:p w14:paraId="6C54EB07" w14:textId="3FA1EAC0" w:rsidR="00B169B9" w:rsidRPr="00067D53" w:rsidRDefault="00A67F14" w:rsidP="00E67562">
      <w:pPr>
        <w:spacing w:line="276" w:lineRule="auto"/>
        <w:rPr>
          <w:rFonts w:ascii="Gill Sans MT" w:hAnsi="Gill Sans MT"/>
          <w:sz w:val="22"/>
          <w:szCs w:val="22"/>
        </w:rPr>
      </w:pPr>
      <w:r w:rsidRPr="00803719">
        <w:rPr>
          <w:rFonts w:ascii="Gill Sans MT" w:hAnsi="Gill Sans MT"/>
          <w:sz w:val="22"/>
          <w:szCs w:val="22"/>
          <w:lang w:eastAsia="en-US"/>
        </w:rPr>
        <w:t xml:space="preserve">Číslo účtu / kód banky: </w:t>
      </w:r>
      <w:r w:rsidR="00860F54" w:rsidRPr="00860F54">
        <w:rPr>
          <w:rFonts w:ascii="Gill Sans MT" w:hAnsi="Gill Sans MT"/>
          <w:sz w:val="22"/>
          <w:szCs w:val="22"/>
        </w:rPr>
        <w:t>2828280267/0100</w:t>
      </w:r>
      <w:r w:rsidR="00860F54">
        <w:rPr>
          <w:rFonts w:ascii="Gill Sans MT" w:hAnsi="Gill Sans MT"/>
          <w:sz w:val="22"/>
          <w:szCs w:val="22"/>
        </w:rPr>
        <w:t xml:space="preserve"> </w:t>
      </w:r>
    </w:p>
    <w:p w14:paraId="10C9533F" w14:textId="77777777" w:rsidR="003926A9" w:rsidRPr="00067D53" w:rsidRDefault="00A67F14" w:rsidP="00E67562">
      <w:pPr>
        <w:spacing w:line="276" w:lineRule="auto"/>
        <w:rPr>
          <w:rFonts w:ascii="Gill Sans MT" w:hAnsi="Gill Sans MT"/>
          <w:bCs/>
          <w:sz w:val="22"/>
          <w:szCs w:val="22"/>
        </w:rPr>
      </w:pPr>
      <w:r w:rsidRPr="00803719">
        <w:rPr>
          <w:rFonts w:ascii="Gill Sans MT" w:hAnsi="Gill Sans MT"/>
          <w:bCs/>
          <w:sz w:val="22"/>
          <w:szCs w:val="22"/>
        </w:rPr>
        <w:t xml:space="preserve">Adresa k zasílání fakturace a veškerých sdělení určených Zákazníkovi: </w:t>
      </w:r>
      <w:r w:rsidR="00BC3DB2">
        <w:rPr>
          <w:rFonts w:ascii="Gill Sans MT" w:hAnsi="Gill Sans MT"/>
          <w:sz w:val="22"/>
          <w:szCs w:val="22"/>
        </w:rPr>
        <w:t>Na Bradle 1113, 582 91</w:t>
      </w:r>
      <w:r w:rsidR="00BC3DB2" w:rsidRPr="00BC3DB2">
        <w:rPr>
          <w:rFonts w:ascii="Gill Sans MT" w:hAnsi="Gill Sans MT"/>
          <w:sz w:val="22"/>
          <w:szCs w:val="22"/>
        </w:rPr>
        <w:t xml:space="preserve"> </w:t>
      </w:r>
      <w:r w:rsidR="00BC3DB2">
        <w:rPr>
          <w:rFonts w:ascii="Gill Sans MT" w:hAnsi="Gill Sans MT"/>
          <w:sz w:val="22"/>
          <w:szCs w:val="22"/>
        </w:rPr>
        <w:t>Světlá nad Sázavou</w:t>
      </w:r>
    </w:p>
    <w:p w14:paraId="168B5A5A" w14:textId="4BFDA88F" w:rsidR="009F7099" w:rsidRPr="00067D53" w:rsidRDefault="00A67F14" w:rsidP="00E67562">
      <w:pPr>
        <w:spacing w:line="276" w:lineRule="auto"/>
        <w:rPr>
          <w:rFonts w:ascii="Gill Sans MT" w:hAnsi="Gill Sans MT"/>
          <w:bCs/>
          <w:sz w:val="22"/>
          <w:szCs w:val="22"/>
        </w:rPr>
      </w:pPr>
      <w:r w:rsidRPr="00803719">
        <w:rPr>
          <w:rFonts w:ascii="Gill Sans MT" w:hAnsi="Gill Sans MT"/>
          <w:bCs/>
          <w:sz w:val="22"/>
          <w:szCs w:val="22"/>
        </w:rPr>
        <w:t xml:space="preserve">Kontaktní osoby: </w:t>
      </w:r>
      <w:r w:rsidR="00860F54">
        <w:rPr>
          <w:rFonts w:ascii="Gill Sans MT" w:hAnsi="Gill Sans MT"/>
          <w:sz w:val="22"/>
          <w:szCs w:val="22"/>
        </w:rPr>
        <w:t xml:space="preserve">Mgr. Kateřina Klementová, DiS, tel.: </w:t>
      </w:r>
      <w:r w:rsidR="00860F54" w:rsidRPr="00860F54">
        <w:rPr>
          <w:rFonts w:ascii="Gill Sans MT" w:hAnsi="Gill Sans MT"/>
          <w:sz w:val="22"/>
          <w:szCs w:val="22"/>
        </w:rPr>
        <w:t>604858925</w:t>
      </w:r>
      <w:r w:rsidR="00860F54">
        <w:rPr>
          <w:rFonts w:ascii="Gill Sans MT" w:hAnsi="Gill Sans MT"/>
          <w:sz w:val="22"/>
          <w:szCs w:val="22"/>
        </w:rPr>
        <w:t xml:space="preserve">, mail.: </w:t>
      </w:r>
      <w:hyperlink r:id="rId10" w:history="1">
        <w:r w:rsidR="00860F54" w:rsidRPr="003432CD">
          <w:rPr>
            <w:rStyle w:val="Hypertextovodkaz"/>
            <w:rFonts w:ascii="Gill Sans MT" w:hAnsi="Gill Sans MT"/>
            <w:sz w:val="22"/>
            <w:szCs w:val="22"/>
          </w:rPr>
          <w:t>klementova@scsvetla.cz</w:t>
        </w:r>
      </w:hyperlink>
      <w:r w:rsidR="00860F54">
        <w:rPr>
          <w:rFonts w:ascii="Gill Sans MT" w:hAnsi="Gill Sans MT"/>
          <w:sz w:val="22"/>
          <w:szCs w:val="22"/>
        </w:rPr>
        <w:t xml:space="preserve"> </w:t>
      </w:r>
    </w:p>
    <w:p w14:paraId="7B15E697" w14:textId="77777777" w:rsidR="009F7099" w:rsidRPr="00067D53" w:rsidRDefault="009F7099" w:rsidP="00E67562">
      <w:pPr>
        <w:spacing w:line="276" w:lineRule="auto"/>
        <w:rPr>
          <w:rFonts w:ascii="Gill Sans MT" w:hAnsi="Gill Sans MT"/>
          <w:color w:val="0000FF"/>
          <w:sz w:val="22"/>
          <w:szCs w:val="22"/>
        </w:rPr>
      </w:pPr>
    </w:p>
    <w:p w14:paraId="123C1C07" w14:textId="77777777"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(dále jen</w:t>
      </w:r>
      <w:r w:rsidRPr="00803719">
        <w:rPr>
          <w:rFonts w:ascii="Gill Sans MT" w:hAnsi="Gill Sans MT"/>
          <w:b/>
          <w:sz w:val="22"/>
          <w:szCs w:val="22"/>
        </w:rPr>
        <w:t xml:space="preserve"> „Zákazník“</w:t>
      </w:r>
      <w:r w:rsidRPr="00803719">
        <w:rPr>
          <w:rFonts w:ascii="Gill Sans MT" w:hAnsi="Gill Sans MT"/>
          <w:sz w:val="22"/>
          <w:szCs w:val="22"/>
        </w:rPr>
        <w:t>)</w:t>
      </w:r>
    </w:p>
    <w:p w14:paraId="270C050C" w14:textId="77777777" w:rsidR="000D326E" w:rsidRPr="00067D53" w:rsidRDefault="000D326E" w:rsidP="00E67562">
      <w:pPr>
        <w:spacing w:line="276" w:lineRule="auto"/>
        <w:rPr>
          <w:rFonts w:ascii="Gill Sans MT" w:hAnsi="Gill Sans MT"/>
          <w:sz w:val="22"/>
          <w:szCs w:val="22"/>
        </w:rPr>
      </w:pPr>
    </w:p>
    <w:p w14:paraId="132A624C" w14:textId="77777777"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14:paraId="5C09B548" w14:textId="77777777" w:rsidR="00361286" w:rsidRPr="00067D53" w:rsidRDefault="00361286" w:rsidP="006950F0">
      <w:pPr>
        <w:jc w:val="both"/>
        <w:rPr>
          <w:rFonts w:ascii="Gill Sans MT" w:hAnsi="Gill Sans MT"/>
          <w:sz w:val="22"/>
          <w:szCs w:val="22"/>
        </w:rPr>
      </w:pPr>
    </w:p>
    <w:p w14:paraId="7B7C636B" w14:textId="77777777"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w:t>
      </w:r>
      <w:r w:rsidRPr="00803719">
        <w:rPr>
          <w:rFonts w:ascii="Gill Sans MT" w:hAnsi="Gill Sans MT"/>
          <w:sz w:val="22"/>
          <w:szCs w:val="22"/>
        </w:rPr>
        <w:lastRenderedPageBreak/>
        <w:t xml:space="preserve">tento plyn ve sjednaném množství odebírat a zaplatit za něj a za související služby Obchodníkovi dohodnutou cenu. </w:t>
      </w:r>
    </w:p>
    <w:p w14:paraId="6DFEFF06" w14:textId="77777777" w:rsidR="00866A0B" w:rsidRPr="00067D53" w:rsidRDefault="00866A0B" w:rsidP="006950F0">
      <w:pPr>
        <w:jc w:val="both"/>
        <w:rPr>
          <w:rFonts w:ascii="Gill Sans MT" w:hAnsi="Gill Sans MT"/>
          <w:sz w:val="22"/>
          <w:szCs w:val="22"/>
        </w:rPr>
      </w:pPr>
    </w:p>
    <w:p w14:paraId="6A8A6C75" w14:textId="77777777"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14:paraId="5B6FB844" w14:textId="77777777"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14:paraId="67FCFAE4" w14:textId="77777777" w:rsidR="00B801C5" w:rsidRPr="00067D53" w:rsidRDefault="00A67F14" w:rsidP="006950F0">
      <w:pPr>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7BBD3C86A09D461497084FABA788933B"/>
          </w:placeholder>
          <w:date w:fullDate="2020-01-01T00:00:00Z">
            <w:dateFormat w:val="d. M. yyyy"/>
            <w:lid w:val="cs-CZ"/>
            <w:storeMappedDataAs w:val="dateTime"/>
            <w:calendar w:val="gregorian"/>
          </w:date>
        </w:sdtPr>
        <w:sdtEndPr/>
        <w:sdtContent>
          <w:r w:rsidR="00BC3DB2">
            <w:rPr>
              <w:rFonts w:ascii="Gill Sans MT" w:hAnsi="Gill Sans MT"/>
              <w:sz w:val="22"/>
              <w:szCs w:val="22"/>
            </w:rPr>
            <w:t>1. 1. 2020</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7D1CD325C984620B3B7EDD56E9F6301"/>
          </w:placeholder>
          <w:date w:fullDate="2021-01-01T00:00:00Z">
            <w:dateFormat w:val="d. M. yyyy"/>
            <w:lid w:val="cs-CZ"/>
            <w:storeMappedDataAs w:val="dateTime"/>
            <w:calendar w:val="gregorian"/>
          </w:date>
        </w:sdtPr>
        <w:sdtEndPr/>
        <w:sdtContent>
          <w:r w:rsidR="00BC3DB2">
            <w:rPr>
              <w:rFonts w:ascii="Gill Sans MT" w:hAnsi="Gill Sans MT"/>
              <w:sz w:val="22"/>
              <w:szCs w:val="22"/>
            </w:rPr>
            <w:t>1. 1. 2021</w:t>
          </w:r>
        </w:sdtContent>
      </w:sdt>
      <w:r w:rsidRPr="00803719">
        <w:rPr>
          <w:rFonts w:ascii="Gill Sans MT" w:hAnsi="Gill Sans MT"/>
          <w:sz w:val="22"/>
          <w:szCs w:val="22"/>
        </w:rPr>
        <w:t xml:space="preserve"> 6.00 hod. </w:t>
      </w:r>
    </w:p>
    <w:p w14:paraId="6F31F622" w14:textId="77777777" w:rsidR="00B801C5" w:rsidRPr="00067D53" w:rsidRDefault="00B801C5" w:rsidP="006950F0">
      <w:pPr>
        <w:jc w:val="both"/>
        <w:rPr>
          <w:rFonts w:ascii="Gill Sans MT" w:hAnsi="Gill Sans MT"/>
          <w:sz w:val="22"/>
          <w:szCs w:val="22"/>
        </w:rPr>
      </w:pPr>
    </w:p>
    <w:p w14:paraId="6ABC7979" w14:textId="77777777" w:rsidR="005B1554" w:rsidRPr="00067D53" w:rsidRDefault="00A67F14" w:rsidP="006950F0">
      <w:pPr>
        <w:jc w:val="both"/>
        <w:rPr>
          <w:rFonts w:ascii="Gill Sans MT" w:hAnsi="Gill Sans MT"/>
          <w:sz w:val="22"/>
          <w:szCs w:val="22"/>
        </w:rPr>
      </w:pPr>
      <w:r w:rsidRPr="00803719">
        <w:rPr>
          <w:rFonts w:ascii="Gill Sans MT" w:hAnsi="Gill Sans MT"/>
          <w:sz w:val="21"/>
          <w:szCs w:val="21"/>
        </w:rPr>
        <w:t xml:space="preserve">Doba trvání Smlouvy je doba </w:t>
      </w:r>
      <w:sdt>
        <w:sdtPr>
          <w:rPr>
            <w:rFonts w:ascii="Gill Sans MT" w:hAnsi="Gill Sans MT"/>
            <w:sz w:val="21"/>
            <w:szCs w:val="21"/>
          </w:rPr>
          <w:alias w:val="DOBA"/>
          <w:tag w:val="DOBA"/>
          <w:id w:val="92053057"/>
          <w:placeholder>
            <w:docPart w:val="71CFA1C6F6C54B7F9396A6ADB4B1FF94"/>
          </w:placeholder>
          <w:comboBox>
            <w:listItem w:value="Zvolte položku."/>
            <w:listItem w:displayText="neurčitá" w:value="neurčitá"/>
            <w:listItem w:displayText="určitá" w:value="určitá"/>
          </w:comboBox>
        </w:sdtPr>
        <w:sdtEndPr/>
        <w:sdtContent>
          <w:r w:rsidR="005D1F22">
            <w:rPr>
              <w:rFonts w:ascii="Gill Sans MT" w:hAnsi="Gill Sans MT"/>
              <w:sz w:val="21"/>
              <w:szCs w:val="21"/>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238DD9FA0CE842F59510178030480C35"/>
          </w:placeholder>
          <w:date w:fullDate="2020-12-31T00:00:00Z">
            <w:dateFormat w:val="d. M. yyyy"/>
            <w:lid w:val="cs-CZ"/>
            <w:storeMappedDataAs w:val="dateTime"/>
            <w:calendar w:val="gregorian"/>
          </w:date>
        </w:sdtPr>
        <w:sdtEndPr/>
        <w:sdtContent>
          <w:r w:rsidR="00BC3DB2">
            <w:rPr>
              <w:rFonts w:ascii="Gill Sans MT" w:hAnsi="Gill Sans MT"/>
              <w:sz w:val="22"/>
              <w:szCs w:val="22"/>
            </w:rPr>
            <w:t>31. 12. 2020</w:t>
          </w:r>
        </w:sdtContent>
      </w:sdt>
      <w:r w:rsidRPr="00803719">
        <w:rPr>
          <w:rFonts w:ascii="Gill Sans MT" w:hAnsi="Gill Sans MT"/>
          <w:sz w:val="21"/>
          <w:szCs w:val="21"/>
        </w:rPr>
        <w:t>.</w:t>
      </w:r>
      <w:r w:rsidRPr="00803719">
        <w:rPr>
          <w:rFonts w:ascii="Gill Sans MT" w:hAnsi="Gill Sans MT"/>
          <w:sz w:val="22"/>
          <w:szCs w:val="22"/>
          <w:highlight w:val="yellow"/>
        </w:rPr>
        <w:t xml:space="preserve"> </w:t>
      </w:r>
    </w:p>
    <w:p w14:paraId="5B8D125D" w14:textId="77777777" w:rsidR="00446981" w:rsidRPr="00067D53" w:rsidRDefault="00446981" w:rsidP="00446981">
      <w:pPr>
        <w:jc w:val="both"/>
        <w:rPr>
          <w:rFonts w:ascii="Gill Sans MT" w:hAnsi="Gill Sans MT"/>
          <w:sz w:val="22"/>
          <w:szCs w:val="22"/>
        </w:rPr>
      </w:pPr>
    </w:p>
    <w:p w14:paraId="4E0659D8" w14:textId="77777777" w:rsidR="00D827AC" w:rsidRPr="00803719" w:rsidRDefault="00A67F14" w:rsidP="006950F0">
      <w:pPr>
        <w:jc w:val="both"/>
        <w:rPr>
          <w:rFonts w:ascii="Gill Sans MT" w:hAnsi="Gill Sans MT"/>
          <w:sz w:val="22"/>
          <w:szCs w:val="22"/>
        </w:rPr>
      </w:pPr>
      <w:r w:rsidRPr="00803719">
        <w:rPr>
          <w:rFonts w:ascii="Gill Sans MT" w:hAnsi="Gill Sans MT"/>
          <w:sz w:val="22"/>
          <w:szCs w:val="22"/>
        </w:rPr>
        <w:t>Cena za dodávku plynu dodávaného dle Smlouvy se sjednává v nedílné Příloze B ke Smlouvě.</w:t>
      </w:r>
    </w:p>
    <w:p w14:paraId="64B18810" w14:textId="77777777" w:rsidR="00D827AC" w:rsidRPr="00803719" w:rsidRDefault="00D827AC" w:rsidP="006950F0">
      <w:pPr>
        <w:jc w:val="both"/>
        <w:rPr>
          <w:rFonts w:ascii="Gill Sans MT" w:hAnsi="Gill Sans MT"/>
          <w:sz w:val="22"/>
          <w:szCs w:val="22"/>
        </w:rPr>
      </w:pPr>
    </w:p>
    <w:p w14:paraId="09BDAA6D" w14:textId="77777777"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 Příloze A k Smlouvě.</w:t>
      </w:r>
    </w:p>
    <w:p w14:paraId="4C3FDE8E" w14:textId="77777777" w:rsidR="00F579EB" w:rsidRPr="00067D53" w:rsidRDefault="00F579EB" w:rsidP="006950F0">
      <w:pPr>
        <w:jc w:val="both"/>
        <w:rPr>
          <w:rFonts w:ascii="Gill Sans MT" w:hAnsi="Gill Sans MT"/>
          <w:sz w:val="22"/>
          <w:szCs w:val="22"/>
        </w:rPr>
      </w:pPr>
    </w:p>
    <w:p w14:paraId="4949C7F3" w14:textId="77777777" w:rsidR="00F579EB" w:rsidRPr="00803719" w:rsidRDefault="00A67F14" w:rsidP="006950F0">
      <w:pPr>
        <w:jc w:val="both"/>
        <w:rPr>
          <w:rFonts w:ascii="Gill Sans MT" w:hAnsi="Gill Sans MT"/>
          <w:sz w:val="22"/>
          <w:szCs w:val="22"/>
        </w:rPr>
      </w:pPr>
      <w:r w:rsidRPr="00803719">
        <w:rPr>
          <w:rFonts w:ascii="Gill Sans MT" w:hAnsi="Gill Sans MT"/>
          <w:sz w:val="22"/>
          <w:szCs w:val="22"/>
        </w:rPr>
        <w:t xml:space="preserve">Splatnost záloh na dodávku plynu se sjednává tak, že záloha je splatná ke </w:t>
      </w:r>
      <w:r w:rsidR="005D1F22">
        <w:rPr>
          <w:rFonts w:ascii="Gill Sans MT" w:hAnsi="Gill Sans MT"/>
          <w:sz w:val="22"/>
          <w:szCs w:val="22"/>
        </w:rPr>
        <w:t>15</w:t>
      </w:r>
      <w:r w:rsidRPr="00803719">
        <w:rPr>
          <w:rFonts w:ascii="Gill Sans MT" w:hAnsi="Gill Sans MT"/>
          <w:sz w:val="22"/>
          <w:szCs w:val="22"/>
        </w:rPr>
        <w:t xml:space="preserve"> dni kalendářního měsíce.</w:t>
      </w:r>
    </w:p>
    <w:p w14:paraId="2E88915E" w14:textId="77777777" w:rsidR="005856F6" w:rsidRPr="00803719" w:rsidRDefault="005856F6" w:rsidP="006950F0">
      <w:pPr>
        <w:jc w:val="both"/>
        <w:rPr>
          <w:rFonts w:ascii="Gill Sans MT" w:hAnsi="Gill Sans MT"/>
          <w:sz w:val="22"/>
          <w:szCs w:val="22"/>
        </w:rPr>
      </w:pPr>
    </w:p>
    <w:p w14:paraId="483D7FB1" w14:textId="77777777" w:rsidR="005856F6" w:rsidRPr="00803719" w:rsidRDefault="00A67F14" w:rsidP="006950F0">
      <w:pPr>
        <w:jc w:val="both"/>
        <w:rPr>
          <w:rFonts w:ascii="Gill Sans MT" w:hAnsi="Gill Sans MT"/>
          <w:sz w:val="22"/>
          <w:szCs w:val="22"/>
        </w:rPr>
      </w:pPr>
      <w:r w:rsidRPr="00803719">
        <w:rPr>
          <w:rFonts w:ascii="Gill Sans MT" w:hAnsi="Gill Sans MT"/>
          <w:sz w:val="22"/>
          <w:szCs w:val="22"/>
        </w:rPr>
        <w:t xml:space="preserve">Smluvní strany sjednávají splatnost faktur, přeplatků a nedoplatků ve lhůtě </w:t>
      </w:r>
      <w:r w:rsidR="005D1F22">
        <w:rPr>
          <w:rFonts w:ascii="Gill Sans MT" w:hAnsi="Gill Sans MT"/>
          <w:sz w:val="22"/>
          <w:szCs w:val="22"/>
        </w:rPr>
        <w:t>21</w:t>
      </w:r>
      <w:r w:rsidRPr="00803719">
        <w:rPr>
          <w:rFonts w:ascii="Gill Sans MT" w:hAnsi="Gill Sans MT"/>
          <w:sz w:val="22"/>
          <w:szCs w:val="22"/>
        </w:rPr>
        <w:t xml:space="preserve"> dnů.</w:t>
      </w:r>
    </w:p>
    <w:p w14:paraId="7A587A25" w14:textId="77777777" w:rsidR="00446981" w:rsidRPr="00067D53" w:rsidRDefault="00446981" w:rsidP="00446981">
      <w:pPr>
        <w:jc w:val="both"/>
        <w:rPr>
          <w:rFonts w:ascii="Gill Sans MT" w:hAnsi="Gill Sans MT"/>
          <w:sz w:val="22"/>
          <w:szCs w:val="22"/>
        </w:rPr>
      </w:pPr>
    </w:p>
    <w:p w14:paraId="2F52DD45" w14:textId="77777777" w:rsidR="00446981" w:rsidRPr="00067D53" w:rsidRDefault="00A67F14" w:rsidP="00446981">
      <w:pPr>
        <w:jc w:val="both"/>
        <w:rPr>
          <w:rFonts w:ascii="Gill Sans MT" w:hAnsi="Gill Sans MT"/>
          <w:sz w:val="22"/>
          <w:szCs w:val="22"/>
        </w:rPr>
      </w:pPr>
      <w:r w:rsidRPr="00803719">
        <w:rPr>
          <w:rFonts w:ascii="Gill Sans MT" w:hAnsi="Gill Sans MT"/>
          <w:sz w:val="22"/>
          <w:szCs w:val="22"/>
        </w:rPr>
        <w:t xml:space="preserve">Smluvní strany sjednávají, že Zákazník je povinen hradit zálohy na dodávku plynu ve výši </w:t>
      </w:r>
      <w:r w:rsidR="005D1F22">
        <w:rPr>
          <w:rFonts w:ascii="Gill Sans MT" w:hAnsi="Gill Sans MT"/>
          <w:sz w:val="22"/>
          <w:szCs w:val="22"/>
        </w:rPr>
        <w:t>100</w:t>
      </w:r>
      <w:r w:rsidRPr="00803719">
        <w:rPr>
          <w:rFonts w:ascii="Gill Sans MT" w:hAnsi="Gill Sans MT"/>
          <w:sz w:val="22"/>
          <w:szCs w:val="22"/>
        </w:rPr>
        <w:t xml:space="preserve"> %. V případě, že Zákazník není povinen zálohy hradit, ustanovení Smlouvy o zálohách se nepoužijí.</w:t>
      </w:r>
    </w:p>
    <w:p w14:paraId="18FF756A" w14:textId="77777777" w:rsidR="00D827AC" w:rsidRPr="00803719" w:rsidRDefault="00D827AC" w:rsidP="006950F0">
      <w:pPr>
        <w:jc w:val="both"/>
        <w:rPr>
          <w:rFonts w:ascii="Gill Sans MT" w:hAnsi="Gill Sans MT"/>
          <w:sz w:val="22"/>
          <w:szCs w:val="22"/>
        </w:rPr>
      </w:pPr>
    </w:p>
    <w:p w14:paraId="1B4812B7" w14:textId="77777777"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BC3DB2">
            <w:rPr>
              <w:rFonts w:ascii="Gill Sans MT" w:hAnsi="Gill Sans MT"/>
              <w:sz w:val="22"/>
              <w:szCs w:val="22"/>
            </w:rPr>
            <w:t>převodu na bankovní účet</w:t>
          </w:r>
        </w:sdtContent>
      </w:sdt>
      <w:r w:rsidRPr="00803719">
        <w:rPr>
          <w:rFonts w:ascii="Gill Sans MT" w:hAnsi="Gill Sans MT"/>
          <w:sz w:val="22"/>
          <w:szCs w:val="22"/>
        </w:rPr>
        <w:t>.</w:t>
      </w:r>
    </w:p>
    <w:p w14:paraId="3702BA97" w14:textId="77777777" w:rsidR="00446981" w:rsidRPr="00067D53" w:rsidRDefault="00446981" w:rsidP="00610B19">
      <w:pPr>
        <w:rPr>
          <w:rFonts w:ascii="Gill Sans MT" w:hAnsi="Gill Sans MT"/>
          <w:sz w:val="22"/>
          <w:szCs w:val="22"/>
        </w:rPr>
      </w:pPr>
    </w:p>
    <w:p w14:paraId="7EBD10F6" w14:textId="5799BDBE"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803719">
        <w:rPr>
          <w:rFonts w:ascii="Gill Sans MT" w:hAnsi="Gill Sans MT"/>
          <w:sz w:val="22"/>
          <w:szCs w:val="22"/>
        </w:rPr>
        <w:t xml:space="preserve">Zákazník </w:t>
      </w:r>
      <w:sdt>
        <w:sdtPr>
          <w:rPr>
            <w:rFonts w:ascii="Gill Sans MT" w:hAnsi="Gill Sans MT"/>
            <w:sz w:val="22"/>
            <w:szCs w:val="22"/>
          </w:rPr>
          <w:alias w:val="zasílání v el. podobě"/>
          <w:tag w:val="zasílání v el. podobě"/>
          <w:id w:val="-2074347580"/>
          <w:placeholder>
            <w:docPart w:val="DefaultPlaceholder_1082065159"/>
          </w:placeholder>
          <w:comboBox>
            <w:listItem w:displayText="Zvolte položku." w:value=""/>
            <w:listItem w:displayText="souhlasí" w:value="souhlasí"/>
            <w:listItem w:displayText="nesouhlasí" w:value="nesouhlasí"/>
          </w:comboBox>
        </w:sdtPr>
        <w:sdtEndPr/>
        <w:sdtContent>
          <w:r w:rsidR="005D7FBD" w:rsidRPr="005D7FBD">
            <w:rPr>
              <w:rFonts w:ascii="Gill Sans MT" w:hAnsi="Gill Sans MT"/>
              <w:sz w:val="22"/>
              <w:szCs w:val="22"/>
            </w:rPr>
            <w:t>souhlasí</w:t>
          </w:r>
        </w:sdtContent>
      </w:sdt>
      <w:r w:rsidRPr="00803719">
        <w:rPr>
          <w:rFonts w:ascii="Gill Sans MT" w:hAnsi="Gill Sans MT"/>
          <w:sz w:val="22"/>
          <w:szCs w:val="22"/>
        </w:rPr>
        <w:t xml:space="preserve"> se zasíláním a doručováním faktur, předpisů záloh v elektronické podobě </w:t>
      </w:r>
      <w:r w:rsidRPr="00803719">
        <w:rPr>
          <w:rFonts w:ascii="Gill Sans MT" w:hAnsi="Gill Sans MT"/>
          <w:color w:val="000000"/>
          <w:sz w:val="22"/>
          <w:szCs w:val="22"/>
        </w:rPr>
        <w:t>na adresu uvedenou v záhlaví Výběrového listu.</w:t>
      </w:r>
    </w:p>
    <w:p w14:paraId="3640B2F7" w14:textId="77777777" w:rsidR="00446981" w:rsidRPr="00067D53" w:rsidRDefault="00446981" w:rsidP="00610B19">
      <w:pPr>
        <w:rPr>
          <w:rFonts w:ascii="Gill Sans MT" w:hAnsi="Gill Sans MT"/>
          <w:sz w:val="22"/>
          <w:szCs w:val="22"/>
        </w:rPr>
      </w:pPr>
    </w:p>
    <w:p w14:paraId="6B1E8279" w14:textId="77777777" w:rsidR="00446981" w:rsidRDefault="005D1F22" w:rsidP="005D1F22">
      <w:pPr>
        <w:jc w:val="center"/>
        <w:rPr>
          <w:rFonts w:ascii="Gill Sans MT" w:hAnsi="Gill Sans MT"/>
          <w:b/>
          <w:sz w:val="22"/>
          <w:szCs w:val="22"/>
        </w:rPr>
      </w:pPr>
      <w:r w:rsidRPr="005D1F22">
        <w:rPr>
          <w:rFonts w:ascii="Gill Sans MT" w:hAnsi="Gill Sans MT"/>
          <w:b/>
          <w:sz w:val="22"/>
          <w:szCs w:val="22"/>
        </w:rPr>
        <w:t>Zvláštní ustanovení dle podmínek výběrového řízení</w:t>
      </w:r>
    </w:p>
    <w:p w14:paraId="0C804682" w14:textId="77777777" w:rsidR="005D1F22" w:rsidRDefault="005D1F22" w:rsidP="005D1F22">
      <w:pPr>
        <w:pStyle w:val="Default"/>
      </w:pPr>
    </w:p>
    <w:p w14:paraId="301DA818" w14:textId="77777777" w:rsidR="00994377" w:rsidRPr="00994377" w:rsidRDefault="00935FE9" w:rsidP="00994377">
      <w:pPr>
        <w:pStyle w:val="Default"/>
        <w:spacing w:after="120"/>
        <w:jc w:val="both"/>
        <w:rPr>
          <w:rFonts w:ascii="Gill Sans MT" w:hAnsi="Gill Sans MT"/>
          <w:sz w:val="22"/>
          <w:szCs w:val="22"/>
        </w:rPr>
      </w:pPr>
      <w:r>
        <w:rPr>
          <w:rFonts w:ascii="Gill Sans MT" w:hAnsi="Gill Sans MT"/>
          <w:sz w:val="22"/>
          <w:szCs w:val="22"/>
        </w:rPr>
        <w:t xml:space="preserve">1. </w:t>
      </w:r>
      <w:r w:rsidR="005D1F22" w:rsidRPr="00994377">
        <w:rPr>
          <w:rFonts w:ascii="Gill Sans MT" w:hAnsi="Gill Sans MT"/>
          <w:sz w:val="22"/>
          <w:szCs w:val="22"/>
        </w:rPr>
        <w:t>Smlouv</w:t>
      </w:r>
      <w:r w:rsidR="00994377">
        <w:rPr>
          <w:rFonts w:ascii="Gill Sans MT" w:hAnsi="Gill Sans MT"/>
          <w:sz w:val="22"/>
          <w:szCs w:val="22"/>
        </w:rPr>
        <w:t>a</w:t>
      </w:r>
      <w:r w:rsidR="005D1F22" w:rsidRPr="00994377">
        <w:rPr>
          <w:rFonts w:ascii="Gill Sans MT" w:hAnsi="Gill Sans MT"/>
          <w:sz w:val="22"/>
          <w:szCs w:val="22"/>
        </w:rPr>
        <w:t xml:space="preserve"> na plyn se uzavír</w:t>
      </w:r>
      <w:r w:rsidR="00994377">
        <w:rPr>
          <w:rFonts w:ascii="Gill Sans MT" w:hAnsi="Gill Sans MT"/>
          <w:sz w:val="22"/>
          <w:szCs w:val="22"/>
        </w:rPr>
        <w:t xml:space="preserve">á </w:t>
      </w:r>
      <w:r w:rsidR="005D1F22" w:rsidRPr="00994377">
        <w:rPr>
          <w:rFonts w:ascii="Gill Sans MT" w:hAnsi="Gill Sans MT"/>
          <w:sz w:val="22"/>
          <w:szCs w:val="22"/>
        </w:rPr>
        <w:t xml:space="preserve">na dobu určitou do 31. 12. 2020. Vylučuje se automatické prodloužení smlouvy po uplynutí této doby. K prodloužení smlouvy je potřeba souhlasu </w:t>
      </w:r>
      <w:r w:rsidR="005D1F22" w:rsidRPr="00994377">
        <w:rPr>
          <w:rFonts w:ascii="Gill Sans MT" w:hAnsi="Gill Sans MT"/>
          <w:b/>
          <w:bCs/>
          <w:sz w:val="22"/>
          <w:szCs w:val="22"/>
        </w:rPr>
        <w:t xml:space="preserve">dodavatele </w:t>
      </w:r>
      <w:r w:rsidR="005D1F22" w:rsidRPr="00994377">
        <w:rPr>
          <w:rFonts w:ascii="Gill Sans MT" w:hAnsi="Gill Sans MT"/>
          <w:sz w:val="22"/>
          <w:szCs w:val="22"/>
        </w:rPr>
        <w:t xml:space="preserve">a zákazníka vyjádřeného formou dodatku k uzavřené smlouvě, kterým dojde k prodloužení účinnosti smlouvy, nebo uzavření smlouvy nové. </w:t>
      </w:r>
    </w:p>
    <w:p w14:paraId="7CC66367" w14:textId="77777777" w:rsidR="00994377"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2</w:t>
      </w:r>
      <w:r w:rsidR="005D1F22" w:rsidRPr="00994377">
        <w:rPr>
          <w:rFonts w:ascii="Gill Sans MT" w:hAnsi="Gill Sans MT"/>
          <w:sz w:val="22"/>
          <w:szCs w:val="22"/>
        </w:rPr>
        <w:t xml:space="preserve">. Cena za dodávku plynu sjednaná ve smlouvě o dodávkách plynu v souladu s podmínkami této </w:t>
      </w:r>
      <w:r w:rsidR="005D1F22" w:rsidRPr="00994377">
        <w:rPr>
          <w:rFonts w:ascii="Gill Sans MT" w:hAnsi="Gill Sans MT"/>
          <w:b/>
          <w:bCs/>
          <w:sz w:val="22"/>
          <w:szCs w:val="22"/>
        </w:rPr>
        <w:t>dohody</w:t>
      </w:r>
      <w:r w:rsidR="005D1F22" w:rsidRPr="00994377">
        <w:rPr>
          <w:rFonts w:ascii="Gill Sans MT" w:hAnsi="Gill Sans MT"/>
          <w:sz w:val="22"/>
          <w:szCs w:val="22"/>
        </w:rPr>
        <w:t xml:space="preserve">, VOP a ceníky služeb </w:t>
      </w:r>
      <w:r w:rsidR="005D1F22" w:rsidRPr="00994377">
        <w:rPr>
          <w:rFonts w:ascii="Gill Sans MT" w:hAnsi="Gill Sans MT"/>
          <w:b/>
          <w:bCs/>
          <w:sz w:val="22"/>
          <w:szCs w:val="22"/>
        </w:rPr>
        <w:t xml:space="preserve">dodavatele </w:t>
      </w:r>
      <w:r w:rsidR="005D1F22" w:rsidRPr="00994377">
        <w:rPr>
          <w:rFonts w:ascii="Gill Sans MT" w:hAnsi="Gill Sans MT"/>
          <w:sz w:val="22"/>
          <w:szCs w:val="22"/>
        </w:rPr>
        <w:t xml:space="preserve">budou po celou dobu trvání smlouvy o dodávkách plynu neměnné. </w:t>
      </w:r>
    </w:p>
    <w:p w14:paraId="61E05995" w14:textId="77777777" w:rsidR="005D1F22"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2</w:t>
      </w:r>
      <w:r w:rsidR="005D1F22" w:rsidRPr="00994377">
        <w:rPr>
          <w:rFonts w:ascii="Gill Sans MT" w:hAnsi="Gill Sans MT"/>
          <w:sz w:val="22"/>
          <w:szCs w:val="22"/>
        </w:rPr>
        <w:t xml:space="preserve">. </w:t>
      </w:r>
      <w:r w:rsidR="005D1F22" w:rsidRPr="00994377">
        <w:rPr>
          <w:rFonts w:ascii="Gill Sans MT" w:hAnsi="Gill Sans MT"/>
          <w:b/>
          <w:bCs/>
          <w:sz w:val="22"/>
          <w:szCs w:val="22"/>
        </w:rPr>
        <w:t xml:space="preserve">Dodavatel </w:t>
      </w:r>
      <w:r w:rsidR="005D1F22" w:rsidRPr="00994377">
        <w:rPr>
          <w:rFonts w:ascii="Gill Sans MT" w:hAnsi="Gill Sans MT"/>
          <w:sz w:val="22"/>
          <w:szCs w:val="22"/>
        </w:rPr>
        <w:t>je zapsán v seznamu obchodníků dobrovolně přihlášených k dodržování pravidel stanovených Etickým kodexem obchodníka v energetických odvětvích (Kodex) vydaném Energetickým regulačním úřadem (ERÚ), nebo se zavazuje tento Etický kodex obchodníka dodržovat.</w:t>
      </w:r>
    </w:p>
    <w:p w14:paraId="76D98A02" w14:textId="77777777" w:rsidR="00994377"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3</w:t>
      </w:r>
      <w:r w:rsidR="005D1F22" w:rsidRPr="00994377">
        <w:rPr>
          <w:rFonts w:ascii="Gill Sans MT" w:hAnsi="Gill Sans MT"/>
          <w:sz w:val="22"/>
          <w:szCs w:val="22"/>
        </w:rPr>
        <w:t xml:space="preserve">. Nepřipouští se použití rozhodčí doložky ve smlouvě o dodávkách plynu; všechny případné spory vyplývající ze smlouvy o dodávkách plynu budou řešeny výhradně pokusem o vzájemnou dohodu nebo soudní cestou. </w:t>
      </w:r>
    </w:p>
    <w:p w14:paraId="1290699D" w14:textId="77777777" w:rsidR="005D1F22"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4</w:t>
      </w:r>
      <w:r w:rsidR="005D1F22" w:rsidRPr="00994377">
        <w:rPr>
          <w:rFonts w:ascii="Gill Sans MT" w:hAnsi="Gill Sans MT"/>
          <w:sz w:val="22"/>
          <w:szCs w:val="22"/>
        </w:rPr>
        <w:t xml:space="preserve">. Dojde-li ke zrušení či přepisu odběrného místa, například z důvodu převodu vlastnických práv k nemovitosti, odstranění odběrného místa, demolice, zničení živelnou pohromou, apod., bude </w:t>
      </w:r>
      <w:r w:rsidR="005D1F22" w:rsidRPr="00994377">
        <w:rPr>
          <w:rFonts w:ascii="Gill Sans MT" w:hAnsi="Gill Sans MT"/>
          <w:b/>
          <w:bCs/>
          <w:sz w:val="22"/>
          <w:szCs w:val="22"/>
        </w:rPr>
        <w:t xml:space="preserve">zadavatel </w:t>
      </w:r>
      <w:r w:rsidR="005D1F22" w:rsidRPr="00994377">
        <w:rPr>
          <w:rFonts w:ascii="Gill Sans MT" w:hAnsi="Gill Sans MT"/>
          <w:sz w:val="22"/>
          <w:szCs w:val="22"/>
        </w:rPr>
        <w:t xml:space="preserve">oprávněn jednostranně ukončit smluvní vztah s </w:t>
      </w:r>
      <w:r w:rsidR="005D1F22" w:rsidRPr="00994377">
        <w:rPr>
          <w:rFonts w:ascii="Gill Sans MT" w:hAnsi="Gill Sans MT"/>
          <w:b/>
          <w:bCs/>
          <w:sz w:val="22"/>
          <w:szCs w:val="22"/>
        </w:rPr>
        <w:t xml:space="preserve">dodavatelem </w:t>
      </w:r>
      <w:r w:rsidR="005D1F22" w:rsidRPr="00994377">
        <w:rPr>
          <w:rFonts w:ascii="Gill Sans MT" w:hAnsi="Gill Sans MT"/>
          <w:sz w:val="22"/>
          <w:szCs w:val="22"/>
        </w:rPr>
        <w:t xml:space="preserve">v odpovídajícím rozsahu (tj. k danému odběrnému místu), a to nejpozději do 30 dnů ode dne </w:t>
      </w:r>
      <w:r w:rsidR="005D1F22" w:rsidRPr="00994377">
        <w:rPr>
          <w:rFonts w:ascii="Gill Sans MT" w:hAnsi="Gill Sans MT"/>
          <w:sz w:val="22"/>
          <w:szCs w:val="22"/>
        </w:rPr>
        <w:lastRenderedPageBreak/>
        <w:t xml:space="preserve">oznámení </w:t>
      </w:r>
      <w:r w:rsidR="005D1F22" w:rsidRPr="00994377">
        <w:rPr>
          <w:rFonts w:ascii="Gill Sans MT" w:hAnsi="Gill Sans MT"/>
          <w:b/>
          <w:bCs/>
          <w:sz w:val="22"/>
          <w:szCs w:val="22"/>
        </w:rPr>
        <w:t xml:space="preserve">dodavateli </w:t>
      </w:r>
      <w:r w:rsidR="005D1F22" w:rsidRPr="00994377">
        <w:rPr>
          <w:rFonts w:ascii="Gill Sans MT" w:hAnsi="Gill Sans MT"/>
          <w:sz w:val="22"/>
          <w:szCs w:val="22"/>
        </w:rPr>
        <w:t xml:space="preserve">o zrušení odběrného místa, aniž by s takovým postupem byly spojeny jakékoliv sankce či nárok </w:t>
      </w:r>
      <w:r w:rsidR="005D1F22" w:rsidRPr="00994377">
        <w:rPr>
          <w:rFonts w:ascii="Gill Sans MT" w:hAnsi="Gill Sans MT"/>
          <w:b/>
          <w:bCs/>
          <w:sz w:val="22"/>
          <w:szCs w:val="22"/>
        </w:rPr>
        <w:t xml:space="preserve">dodavatele </w:t>
      </w:r>
      <w:r w:rsidR="005D1F22" w:rsidRPr="00994377">
        <w:rPr>
          <w:rFonts w:ascii="Gill Sans MT" w:hAnsi="Gill Sans MT"/>
          <w:sz w:val="22"/>
          <w:szCs w:val="22"/>
        </w:rPr>
        <w:t>na jakoukoli finanční nebo jinou kompenzaci;</w:t>
      </w:r>
    </w:p>
    <w:p w14:paraId="49305B51" w14:textId="77777777" w:rsidR="00994377"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5</w:t>
      </w:r>
      <w:r w:rsidR="005D1F22" w:rsidRPr="00994377">
        <w:rPr>
          <w:rFonts w:ascii="Gill Sans MT" w:hAnsi="Gill Sans MT"/>
          <w:sz w:val="22"/>
          <w:szCs w:val="22"/>
        </w:rPr>
        <w:t xml:space="preserve">. Za zaslání první upomínky z důvodu nezaplacení zálohy za dodávky plynu či z důvodu nezaplacení vyúčtování za dodávky plynu není </w:t>
      </w:r>
      <w:r w:rsidR="005D1F22" w:rsidRPr="00994377">
        <w:rPr>
          <w:rFonts w:ascii="Gill Sans MT" w:hAnsi="Gill Sans MT"/>
          <w:b/>
          <w:bCs/>
          <w:sz w:val="22"/>
          <w:szCs w:val="22"/>
        </w:rPr>
        <w:t xml:space="preserve">dodavatel </w:t>
      </w:r>
      <w:r w:rsidR="005D1F22" w:rsidRPr="00994377">
        <w:rPr>
          <w:rFonts w:ascii="Gill Sans MT" w:hAnsi="Gill Sans MT"/>
          <w:sz w:val="22"/>
          <w:szCs w:val="22"/>
        </w:rPr>
        <w:t xml:space="preserve">oprávněn účtovat zákazníkovi žádný poplatek. Maximální výše poplatku za každou další upomínku je 100 Kč. </w:t>
      </w:r>
    </w:p>
    <w:p w14:paraId="5F2BFD81" w14:textId="77777777" w:rsidR="005D1F22" w:rsidRPr="00994377" w:rsidRDefault="00994377" w:rsidP="00994377">
      <w:pPr>
        <w:pStyle w:val="Default"/>
        <w:spacing w:after="120"/>
        <w:jc w:val="both"/>
        <w:rPr>
          <w:rFonts w:ascii="Gill Sans MT" w:hAnsi="Gill Sans MT"/>
          <w:sz w:val="22"/>
          <w:szCs w:val="22"/>
        </w:rPr>
      </w:pPr>
      <w:r>
        <w:rPr>
          <w:rFonts w:ascii="Gill Sans MT" w:hAnsi="Gill Sans MT"/>
          <w:sz w:val="22"/>
          <w:szCs w:val="22"/>
        </w:rPr>
        <w:t>6</w:t>
      </w:r>
      <w:r w:rsidR="005D1F22" w:rsidRPr="00994377">
        <w:rPr>
          <w:rFonts w:ascii="Gill Sans MT" w:hAnsi="Gill Sans MT"/>
          <w:sz w:val="22"/>
          <w:szCs w:val="22"/>
        </w:rPr>
        <w:t xml:space="preserve">. </w:t>
      </w:r>
      <w:r w:rsidR="005D1F22" w:rsidRPr="00994377">
        <w:rPr>
          <w:rFonts w:ascii="Gill Sans MT" w:hAnsi="Gill Sans MT"/>
          <w:b/>
          <w:bCs/>
          <w:sz w:val="22"/>
          <w:szCs w:val="22"/>
        </w:rPr>
        <w:t xml:space="preserve">Dodavatel </w:t>
      </w:r>
      <w:r w:rsidR="005D1F22" w:rsidRPr="00994377">
        <w:rPr>
          <w:rFonts w:ascii="Gill Sans MT" w:hAnsi="Gill Sans MT"/>
          <w:sz w:val="22"/>
          <w:szCs w:val="22"/>
        </w:rPr>
        <w:t xml:space="preserve">je povinen na požádání zdarma vystavit mimořádnou fakturu k 31.12. daného kalendářního roku. </w:t>
      </w:r>
    </w:p>
    <w:p w14:paraId="35A917DA" w14:textId="77777777" w:rsidR="005D1F22" w:rsidRPr="00994377" w:rsidRDefault="00994377" w:rsidP="005D1F22">
      <w:pPr>
        <w:pStyle w:val="Default"/>
        <w:jc w:val="both"/>
        <w:rPr>
          <w:rFonts w:ascii="Gill Sans MT" w:hAnsi="Gill Sans MT"/>
          <w:sz w:val="22"/>
          <w:szCs w:val="22"/>
        </w:rPr>
      </w:pPr>
      <w:r>
        <w:rPr>
          <w:rFonts w:ascii="Gill Sans MT" w:hAnsi="Gill Sans MT"/>
          <w:sz w:val="22"/>
          <w:szCs w:val="22"/>
        </w:rPr>
        <w:t>7</w:t>
      </w:r>
      <w:r w:rsidR="005D1F22" w:rsidRPr="00994377">
        <w:rPr>
          <w:rFonts w:ascii="Gill Sans MT" w:hAnsi="Gill Sans MT"/>
          <w:sz w:val="22"/>
          <w:szCs w:val="22"/>
        </w:rPr>
        <w:t xml:space="preserve">. V případě rozporu mezi ustanoveními smlouvy o dodávkách plynu a podmínkami </w:t>
      </w:r>
      <w:r w:rsidR="005D1F22" w:rsidRPr="00994377">
        <w:rPr>
          <w:rFonts w:ascii="Gill Sans MT" w:hAnsi="Gill Sans MT"/>
          <w:b/>
          <w:bCs/>
          <w:sz w:val="22"/>
          <w:szCs w:val="22"/>
        </w:rPr>
        <w:t xml:space="preserve">výběrového řízení </w:t>
      </w:r>
      <w:r w:rsidR="005D1F22" w:rsidRPr="00994377">
        <w:rPr>
          <w:rFonts w:ascii="Gill Sans MT" w:hAnsi="Gill Sans MT"/>
          <w:sz w:val="22"/>
          <w:szCs w:val="22"/>
        </w:rPr>
        <w:t xml:space="preserve">sjednanými v této </w:t>
      </w:r>
      <w:r w:rsidR="005D1F22" w:rsidRPr="00994377">
        <w:rPr>
          <w:rFonts w:ascii="Gill Sans MT" w:hAnsi="Gill Sans MT"/>
          <w:b/>
          <w:bCs/>
          <w:sz w:val="22"/>
          <w:szCs w:val="22"/>
        </w:rPr>
        <w:t xml:space="preserve">dohodě </w:t>
      </w:r>
      <w:r w:rsidR="005D1F22" w:rsidRPr="00994377">
        <w:rPr>
          <w:rFonts w:ascii="Gill Sans MT" w:hAnsi="Gill Sans MT"/>
          <w:sz w:val="22"/>
          <w:szCs w:val="22"/>
        </w:rPr>
        <w:t xml:space="preserve">mají přednost podmínky </w:t>
      </w:r>
      <w:r w:rsidR="005D1F22" w:rsidRPr="00994377">
        <w:rPr>
          <w:rFonts w:ascii="Gill Sans MT" w:hAnsi="Gill Sans MT"/>
          <w:b/>
          <w:bCs/>
          <w:sz w:val="22"/>
          <w:szCs w:val="22"/>
        </w:rPr>
        <w:t>výběrového řízení</w:t>
      </w:r>
      <w:r w:rsidR="005D1F22" w:rsidRPr="00994377">
        <w:rPr>
          <w:rFonts w:ascii="Gill Sans MT" w:hAnsi="Gill Sans MT"/>
          <w:sz w:val="22"/>
          <w:szCs w:val="22"/>
        </w:rPr>
        <w:t xml:space="preserve">. </w:t>
      </w:r>
    </w:p>
    <w:p w14:paraId="3304E5CE" w14:textId="77777777" w:rsidR="00446981" w:rsidRPr="00994377" w:rsidRDefault="00446981" w:rsidP="005D1F22">
      <w:pPr>
        <w:jc w:val="both"/>
        <w:rPr>
          <w:rFonts w:ascii="Gill Sans MT" w:hAnsi="Gill Sans MT"/>
          <w:sz w:val="22"/>
          <w:szCs w:val="22"/>
        </w:rPr>
      </w:pPr>
    </w:p>
    <w:p w14:paraId="5DF0E0FB" w14:textId="77777777" w:rsidR="00446981" w:rsidRPr="00994377" w:rsidRDefault="00446981" w:rsidP="00610B19">
      <w:pPr>
        <w:rPr>
          <w:rFonts w:ascii="Gill Sans MT" w:hAnsi="Gill Sans MT"/>
          <w:sz w:val="22"/>
          <w:szCs w:val="22"/>
        </w:rPr>
      </w:pPr>
    </w:p>
    <w:p w14:paraId="7CF3F285" w14:textId="77777777" w:rsidR="008E72AA" w:rsidRPr="00067D53" w:rsidRDefault="008E72AA" w:rsidP="00610B19">
      <w:pPr>
        <w:rPr>
          <w:rFonts w:ascii="Gill Sans MT" w:hAnsi="Gill Sans MT"/>
          <w:sz w:val="22"/>
          <w:szCs w:val="22"/>
        </w:rPr>
      </w:pPr>
    </w:p>
    <w:p w14:paraId="35ABC364" w14:textId="77777777" w:rsidR="008E72AA" w:rsidRPr="00067D53" w:rsidRDefault="008E72AA" w:rsidP="00610B19">
      <w:pPr>
        <w:rPr>
          <w:rFonts w:ascii="Gill Sans MT" w:hAnsi="Gill Sans MT"/>
          <w:sz w:val="22"/>
          <w:szCs w:val="22"/>
        </w:rPr>
      </w:pPr>
    </w:p>
    <w:p w14:paraId="19739C89" w14:textId="77777777" w:rsidR="008E72AA" w:rsidRPr="00067D53" w:rsidRDefault="008E72AA" w:rsidP="00610B19">
      <w:pPr>
        <w:rPr>
          <w:rFonts w:ascii="Gill Sans MT" w:hAnsi="Gill Sans MT"/>
          <w:sz w:val="22"/>
          <w:szCs w:val="22"/>
        </w:rPr>
      </w:pPr>
    </w:p>
    <w:p w14:paraId="0348F902" w14:textId="77777777" w:rsidR="008E72AA" w:rsidRPr="00067D53" w:rsidRDefault="008E72AA" w:rsidP="00610B19">
      <w:pPr>
        <w:rPr>
          <w:rFonts w:ascii="Gill Sans MT" w:hAnsi="Gill Sans MT"/>
          <w:sz w:val="22"/>
          <w:szCs w:val="22"/>
        </w:rPr>
      </w:pPr>
    </w:p>
    <w:p w14:paraId="21856EE9" w14:textId="77777777" w:rsidR="008E72AA" w:rsidRPr="00067D53" w:rsidRDefault="008E72AA" w:rsidP="00610B19">
      <w:pPr>
        <w:rPr>
          <w:rFonts w:ascii="Gill Sans MT" w:hAnsi="Gill Sans MT"/>
          <w:sz w:val="22"/>
          <w:szCs w:val="22"/>
        </w:rPr>
      </w:pPr>
    </w:p>
    <w:p w14:paraId="16FCA86E" w14:textId="3E4BC91E" w:rsidR="008E72AA" w:rsidRDefault="008E72AA" w:rsidP="00E67562">
      <w:pPr>
        <w:spacing w:line="276" w:lineRule="auto"/>
        <w:jc w:val="both"/>
        <w:rPr>
          <w:rFonts w:ascii="Gill Sans MT" w:hAnsi="Gill Sans MT" w:cs="TimesNewRomanPSMT"/>
          <w:sz w:val="22"/>
          <w:szCs w:val="22"/>
        </w:rPr>
      </w:pPr>
    </w:p>
    <w:p w14:paraId="7C6F4648" w14:textId="53E835CF" w:rsidR="001A260E" w:rsidRDefault="001A260E" w:rsidP="00E67562">
      <w:pPr>
        <w:spacing w:line="276" w:lineRule="auto"/>
        <w:jc w:val="both"/>
        <w:rPr>
          <w:rFonts w:ascii="Gill Sans MT" w:hAnsi="Gill Sans MT" w:cs="TimesNewRomanPSMT"/>
          <w:sz w:val="22"/>
          <w:szCs w:val="22"/>
        </w:rPr>
      </w:pPr>
    </w:p>
    <w:p w14:paraId="0E653792" w14:textId="77777777" w:rsidR="001A260E" w:rsidRPr="00067D53" w:rsidRDefault="001A260E" w:rsidP="00E67562">
      <w:pPr>
        <w:spacing w:line="276" w:lineRule="auto"/>
        <w:jc w:val="both"/>
        <w:rPr>
          <w:rFonts w:ascii="Gill Sans MT" w:hAnsi="Gill Sans MT" w:cs="TimesNewRomanPSMT"/>
          <w:sz w:val="22"/>
          <w:szCs w:val="22"/>
        </w:rPr>
      </w:pPr>
    </w:p>
    <w:p w14:paraId="75D64EE3" w14:textId="77777777" w:rsidR="008E72AA" w:rsidRPr="00067D53" w:rsidRDefault="008E72AA" w:rsidP="00E67562">
      <w:pPr>
        <w:spacing w:line="276" w:lineRule="auto"/>
        <w:jc w:val="both"/>
        <w:rPr>
          <w:rFonts w:ascii="Gill Sans MT" w:hAnsi="Gill Sans MT" w:cs="TimesNewRomanPSMT"/>
          <w:sz w:val="22"/>
          <w:szCs w:val="22"/>
        </w:rPr>
      </w:pPr>
    </w:p>
    <w:p w14:paraId="399D4CE2" w14:textId="77777777"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t>OBECNÉ ZNĚNÍ SMLOUVY</w:t>
      </w:r>
    </w:p>
    <w:p w14:paraId="629B3BA9" w14:textId="77777777" w:rsidR="00D66061" w:rsidRPr="00067D53" w:rsidRDefault="00D66061" w:rsidP="00591911">
      <w:pPr>
        <w:pStyle w:val="Bezmezer"/>
      </w:pPr>
    </w:p>
    <w:p w14:paraId="784CC01F" w14:textId="77777777"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14:paraId="33735D86" w14:textId="77777777"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14:paraId="6BD7A5AF" w14:textId="77777777"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14:paraId="4AFC19C4" w14:textId="77777777"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14:paraId="44756352" w14:textId="77777777"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14:paraId="667028F0" w14:textId="77777777"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14:paraId="77DF6B75" w14:textId="77777777"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r w:rsidRPr="00803719">
        <w:rPr>
          <w:rFonts w:ascii="Gill Sans MT" w:hAnsi="Gill Sans MT"/>
          <w:b/>
          <w:sz w:val="22"/>
          <w:szCs w:val="22"/>
        </w:rPr>
        <w:t>MWh</w:t>
      </w:r>
      <w:r w:rsidRPr="00803719">
        <w:rPr>
          <w:rFonts w:ascii="Gill Sans MT" w:hAnsi="Gill Sans MT"/>
          <w:sz w:val="22"/>
          <w:szCs w:val="22"/>
        </w:rPr>
        <w:t>“ představuje 1000 kWh;</w:t>
      </w:r>
    </w:p>
    <w:p w14:paraId="512A5366" w14:textId="77777777"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14:paraId="5FCE5F79" w14:textId="77777777"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14:paraId="0B31829F" w14:textId="77777777"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14:paraId="056CC331" w14:textId="77777777"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14:paraId="3888CF78" w14:textId="77777777"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14:paraId="738C0FEC" w14:textId="77777777"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14:paraId="5F4BCF10" w14:textId="77777777"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14:paraId="7A537C3D" w14:textId="77777777"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14:paraId="6FD231C9" w14:textId="77777777"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Pravidla trhu s plynem</w:t>
      </w:r>
      <w:r w:rsidRPr="00803719">
        <w:rPr>
          <w:rFonts w:ascii="Gill Sans MT" w:hAnsi="Gill Sans MT"/>
          <w:sz w:val="22"/>
          <w:szCs w:val="22"/>
        </w:rPr>
        <w:t>“ jsou</w:t>
      </w:r>
      <w:r w:rsidRPr="00803719">
        <w:rPr>
          <w:rFonts w:ascii="Gill Sans MT" w:hAnsi="Gill Sans MT" w:cs="TimesNewRomanPSMT"/>
          <w:sz w:val="22"/>
          <w:szCs w:val="22"/>
        </w:rPr>
        <w:t xml:space="preserve"> </w:t>
      </w:r>
      <w:r w:rsidR="002470AD">
        <w:rPr>
          <w:rFonts w:ascii="Gill Sans MT" w:hAnsi="Gill Sans MT" w:cs="TimesNewRomanPSMT"/>
          <w:sz w:val="22"/>
          <w:szCs w:val="22"/>
        </w:rPr>
        <w:t xml:space="preserve">účinná ustanovení </w:t>
      </w:r>
      <w:r w:rsidRPr="00803719">
        <w:rPr>
          <w:rFonts w:ascii="Gill Sans MT" w:hAnsi="Gill Sans MT" w:cs="TimesNewRomanPSMT"/>
          <w:sz w:val="22"/>
          <w:szCs w:val="22"/>
        </w:rPr>
        <w:t>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 365/2009 Sb., o Pravidlech trhu s plynem, </w:t>
      </w:r>
      <w:r w:rsidR="002470AD">
        <w:rPr>
          <w:rFonts w:ascii="Gill Sans MT" w:hAnsi="Gill Sans MT" w:cs="TimesNewRomanPSMT"/>
          <w:sz w:val="22"/>
          <w:szCs w:val="22"/>
        </w:rPr>
        <w:t xml:space="preserve">v platném znění, </w:t>
      </w:r>
      <w:r w:rsidRPr="00803719">
        <w:rPr>
          <w:rFonts w:ascii="Gill Sans MT" w:hAnsi="Gill Sans MT" w:cs="TimesNewRomanPSMT"/>
          <w:sz w:val="22"/>
          <w:szCs w:val="22"/>
        </w:rPr>
        <w:t>případně 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w:t>
      </w:r>
      <w:r w:rsidRPr="00803719">
        <w:rPr>
          <w:rFonts w:ascii="Gill Sans MT" w:hAnsi="Gill Sans MT"/>
          <w:sz w:val="22"/>
          <w:szCs w:val="22"/>
        </w:rPr>
        <w:t>. 349/2015 Sb., o Pravidlech trhu s plynem či obecně závazn</w:t>
      </w:r>
      <w:r w:rsidR="002470AD">
        <w:rPr>
          <w:rFonts w:ascii="Gill Sans MT" w:hAnsi="Gill Sans MT"/>
          <w:sz w:val="22"/>
          <w:szCs w:val="22"/>
        </w:rPr>
        <w:t>ého</w:t>
      </w:r>
      <w:r w:rsidRPr="00803719">
        <w:rPr>
          <w:rFonts w:ascii="Gill Sans MT" w:hAnsi="Gill Sans MT"/>
          <w:sz w:val="22"/>
          <w:szCs w:val="22"/>
        </w:rPr>
        <w:t xml:space="preserve"> právní</w:t>
      </w:r>
      <w:r w:rsidR="002470AD">
        <w:rPr>
          <w:rFonts w:ascii="Gill Sans MT" w:hAnsi="Gill Sans MT"/>
          <w:sz w:val="22"/>
          <w:szCs w:val="22"/>
        </w:rPr>
        <w:t>ho</w:t>
      </w:r>
      <w:r w:rsidRPr="00803719">
        <w:rPr>
          <w:rFonts w:ascii="Gill Sans MT" w:hAnsi="Gill Sans MT"/>
          <w:sz w:val="22"/>
          <w:szCs w:val="22"/>
        </w:rPr>
        <w:t xml:space="preserve"> předpis</w:t>
      </w:r>
      <w:r w:rsidR="002470AD">
        <w:rPr>
          <w:rFonts w:ascii="Gill Sans MT" w:hAnsi="Gill Sans MT"/>
          <w:sz w:val="22"/>
          <w:szCs w:val="22"/>
        </w:rPr>
        <w:t>u</w:t>
      </w:r>
      <w:r w:rsidRPr="00803719">
        <w:rPr>
          <w:rFonts w:ascii="Gill Sans MT" w:hAnsi="Gill Sans MT"/>
          <w:sz w:val="22"/>
          <w:szCs w:val="22"/>
        </w:rPr>
        <w:t xml:space="preserve"> uvedené vyhlášky měnící</w:t>
      </w:r>
      <w:r w:rsidR="002470AD">
        <w:rPr>
          <w:rFonts w:ascii="Gill Sans MT" w:hAnsi="Gill Sans MT"/>
          <w:sz w:val="22"/>
          <w:szCs w:val="22"/>
        </w:rPr>
        <w:t>ho</w:t>
      </w:r>
      <w:r w:rsidRPr="00803719">
        <w:rPr>
          <w:rFonts w:ascii="Gill Sans MT" w:hAnsi="Gill Sans MT"/>
          <w:sz w:val="22"/>
          <w:szCs w:val="22"/>
        </w:rPr>
        <w:t xml:space="preserve"> či nahrazující</w:t>
      </w:r>
      <w:r w:rsidR="002470AD">
        <w:rPr>
          <w:rFonts w:ascii="Gill Sans MT" w:hAnsi="Gill Sans MT"/>
          <w:sz w:val="22"/>
          <w:szCs w:val="22"/>
        </w:rPr>
        <w:t>ho</w:t>
      </w:r>
      <w:r w:rsidRPr="00803719">
        <w:rPr>
          <w:rFonts w:ascii="Gill Sans MT" w:hAnsi="Gill Sans MT"/>
          <w:sz w:val="22"/>
          <w:szCs w:val="22"/>
        </w:rPr>
        <w:t>;</w:t>
      </w:r>
    </w:p>
    <w:p w14:paraId="6DCCCF26" w14:textId="77777777"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14:paraId="6533CAA1" w14:textId="77777777"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14:paraId="0EF17D00" w14:textId="77777777"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14:paraId="61551BCD" w14:textId="77777777"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14:paraId="19186729" w14:textId="77777777"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14:paraId="583A41A5" w14:textId="77777777"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14:paraId="4DF54828" w14:textId="77777777" w:rsidR="001F55EC" w:rsidRPr="00067D53" w:rsidRDefault="001F55EC" w:rsidP="009E52BD">
      <w:pPr>
        <w:spacing w:line="276" w:lineRule="auto"/>
        <w:jc w:val="center"/>
        <w:rPr>
          <w:rFonts w:ascii="Gill Sans MT" w:hAnsi="Gill Sans MT"/>
          <w:sz w:val="22"/>
          <w:szCs w:val="22"/>
        </w:rPr>
      </w:pPr>
    </w:p>
    <w:p w14:paraId="55DE11FA" w14:textId="77777777"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t>Článek II</w:t>
      </w:r>
    </w:p>
    <w:p w14:paraId="43648FCB" w14:textId="77777777"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14:paraId="03ED2EC6" w14:textId="77777777"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w:t>
      </w:r>
      <w:r w:rsidRPr="00803719">
        <w:rPr>
          <w:rFonts w:ascii="Gill Sans MT" w:hAnsi="Gill Sans MT"/>
          <w:sz w:val="22"/>
          <w:szCs w:val="22"/>
        </w:rPr>
        <w:lastRenderedPageBreak/>
        <w:t xml:space="preserve">výstupních bodech plynárenské soustavy a Zákazník se zavazuje tento plyn ve sjednaném množství odebírat a zaplatit za něj Obchodníkovi dohodnutou cenu za dodávku plynu dle článku IV. Obecného znění Smlouvy. </w:t>
      </w:r>
    </w:p>
    <w:p w14:paraId="3D28151B" w14:textId="77777777"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14:paraId="45BE88F8" w14:textId="77777777"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14:paraId="39997BF8" w14:textId="77777777" w:rsidR="00D66061" w:rsidRPr="00067D53" w:rsidRDefault="00D66061" w:rsidP="00591911">
      <w:pPr>
        <w:pStyle w:val="Bezmezer"/>
      </w:pPr>
    </w:p>
    <w:p w14:paraId="5035A5D2" w14:textId="77777777"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14:paraId="35274321" w14:textId="77777777"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14:paraId="3E471AA9" w14:textId="77777777"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14:paraId="48D69EC9" w14:textId="77777777"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14:paraId="6C96533E" w14:textId="77777777"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14:paraId="5E0463A3" w14:textId="77777777"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Za dodané množství plynu se považují skutečné hodnoty spotřeby plynu uvedené na fakturách za službu distribuční soustavy plynu od příslušného PDS za Odběrná místa Zákazníka. </w:t>
      </w:r>
    </w:p>
    <w:p w14:paraId="696F56A1" w14:textId="77777777"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14:paraId="6F5B4656" w14:textId="77777777" w:rsidR="00D66061" w:rsidRPr="00067D53" w:rsidRDefault="00D66061" w:rsidP="00591911">
      <w:pPr>
        <w:pStyle w:val="Bezmezer"/>
      </w:pPr>
    </w:p>
    <w:p w14:paraId="1BA64802" w14:textId="77777777"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14:paraId="55252474" w14:textId="77777777"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14:paraId="0CF46B08" w14:textId="77777777"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14:paraId="17BAD32C" w14:textId="77777777"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14:paraId="7543FA79" w14:textId="77777777"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14:paraId="4BECFCB3" w14:textId="77777777"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14:paraId="5DA74BE6" w14:textId="77777777"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14:paraId="76178D78" w14:textId="77777777"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14:paraId="009B2969" w14:textId="77777777"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14:paraId="5B905B83" w14:textId="77777777"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14:paraId="4C139D89" w14:textId="77777777"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Uvedené ceny jsou stanoveny bez Nepřímých daní. </w:t>
      </w:r>
      <w:r w:rsidR="00163F91">
        <w:rPr>
          <w:rFonts w:ascii="Gill Sans MT" w:hAnsi="Gill Sans MT"/>
          <w:sz w:val="22"/>
          <w:szCs w:val="22"/>
        </w:rPr>
        <w:t xml:space="preserve">V případech, stanoví-li tak obecně závazný právní předpis </w:t>
      </w:r>
      <w:r w:rsidRPr="00803719">
        <w:rPr>
          <w:rFonts w:ascii="Gill Sans MT" w:hAnsi="Gill Sans MT"/>
          <w:sz w:val="22"/>
          <w:szCs w:val="22"/>
        </w:rPr>
        <w:t xml:space="preserve">Nepřímé daně budou </w:t>
      </w:r>
      <w:r w:rsidR="00163F91">
        <w:rPr>
          <w:rFonts w:ascii="Gill Sans MT" w:hAnsi="Gill Sans MT"/>
          <w:sz w:val="22"/>
          <w:szCs w:val="22"/>
        </w:rPr>
        <w:t xml:space="preserve">Obchodníkem </w:t>
      </w:r>
      <w:r w:rsidRPr="00803719">
        <w:rPr>
          <w:rFonts w:ascii="Gill Sans MT" w:hAnsi="Gill Sans MT"/>
          <w:sz w:val="22"/>
          <w:szCs w:val="22"/>
        </w:rPr>
        <w:t xml:space="preserve">k cenám dle Smlouvy připočítávány dle </w:t>
      </w:r>
      <w:r w:rsidR="00163F91">
        <w:rPr>
          <w:rFonts w:ascii="Gill Sans MT" w:hAnsi="Gill Sans MT"/>
          <w:sz w:val="22"/>
          <w:szCs w:val="22"/>
        </w:rPr>
        <w:t>účinné</w:t>
      </w:r>
      <w:r w:rsidR="00163F91" w:rsidRPr="00803719">
        <w:rPr>
          <w:rFonts w:ascii="Gill Sans MT" w:hAnsi="Gill Sans MT"/>
          <w:sz w:val="22"/>
          <w:szCs w:val="22"/>
        </w:rPr>
        <w:t xml:space="preserve"> </w:t>
      </w:r>
      <w:r w:rsidRPr="00803719">
        <w:rPr>
          <w:rFonts w:ascii="Gill Sans MT" w:hAnsi="Gill Sans MT"/>
          <w:sz w:val="22"/>
          <w:szCs w:val="22"/>
        </w:rPr>
        <w:t>legislativy s tím, že Zákazník je v takovém případě povinen uhradit cenu stanovenou dle Smlouvy včetně Nepřímých daní.</w:t>
      </w:r>
    </w:p>
    <w:p w14:paraId="278F7A1F" w14:textId="77777777" w:rsidR="00D66061" w:rsidRPr="00067D53" w:rsidRDefault="00D66061" w:rsidP="00591911">
      <w:pPr>
        <w:pStyle w:val="Bezmezer"/>
      </w:pPr>
    </w:p>
    <w:p w14:paraId="464CB993" w14:textId="77777777" w:rsidR="001E6F88" w:rsidRPr="00067D53" w:rsidRDefault="00A67F14" w:rsidP="001E6F88">
      <w:pPr>
        <w:spacing w:before="120" w:line="276" w:lineRule="auto"/>
        <w:jc w:val="center"/>
        <w:rPr>
          <w:rFonts w:ascii="Gill Sans MT" w:hAnsi="Gill Sans MT"/>
          <w:sz w:val="22"/>
          <w:szCs w:val="22"/>
        </w:rPr>
      </w:pPr>
      <w:r w:rsidRPr="00803719">
        <w:rPr>
          <w:rFonts w:ascii="Gill Sans MT" w:hAnsi="Gill Sans MT"/>
          <w:sz w:val="22"/>
          <w:szCs w:val="22"/>
        </w:rPr>
        <w:t>Článek V</w:t>
      </w:r>
    </w:p>
    <w:p w14:paraId="08780CBB" w14:textId="77777777"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14:paraId="008D0AA0" w14:textId="77777777"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po dobu Termínu dodávek přebírá Obchodník jako subjekt zúčtování za Zákazníka v Odběrných místech Zákazníka Odpovědnost za odchylku. </w:t>
      </w:r>
    </w:p>
    <w:p w14:paraId="3DDD4171" w14:textId="77777777" w:rsidR="00D66061" w:rsidRPr="00067D53" w:rsidRDefault="00D66061" w:rsidP="00591911">
      <w:pPr>
        <w:pStyle w:val="Bezmezer"/>
      </w:pPr>
    </w:p>
    <w:p w14:paraId="6C24510F" w14:textId="77777777"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14:paraId="48469CEB" w14:textId="77777777"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14:paraId="57FEAF92"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14:paraId="60A269D3"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Splatnost zálohy na cenu pro kalendářní měsíc je sjednána ve Výběrovém listu. V případě, že bude sjednaný den splatnosti dnem pracovního volna nebo klidu, uhradí Zákazník splátku zálohy nejbližší následující pracovní den. </w:t>
      </w:r>
    </w:p>
    <w:p w14:paraId="51C2B22C"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14:paraId="353A18C1"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14:paraId="10D464A1" w14:textId="77777777"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14:paraId="3F253706" w14:textId="77777777"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bude hradit zálohy a faktury za dodávky Obchodníka na bankovní účet Obchodníka uvedený v záhlaví Výběrové listu, případně na faktuře bezhotovostně způsobem sjednaným ve Výběrovém listu Smlouvy. </w:t>
      </w:r>
    </w:p>
    <w:p w14:paraId="11BCC669"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úhrady záloh a faktur a jejich výše na straně Zákazníka vzniká Obchodníkovi právo na smluvní úrok z prodlení ve výši 0,1 %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14:paraId="12146CD5" w14:textId="77777777"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placení faktur, které v důsledku přeplatků hradí Obchodník Zákazníkovi, vzniká Zákazníkovi právo na smluvní úrok z prodlení ve výši 0,1 % z dlužné částky za každý den prodlení. Obchodník je povinen uhradit smluvní úrok z prodlení Zákazníkovi na základě vystavené faktury do 14 dnů od data doručení. </w:t>
      </w:r>
    </w:p>
    <w:p w14:paraId="349FF42E" w14:textId="77777777"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VIII. Obecného znění Smlouvy. Výpověď je účinná uplynutím pětidenní výpovědní lhůty od dne jejího doručení Zákazníkovi. Tím však není dotčena povinnost Zákazníka uhradit veškeré dlužné částky Obchodníkovi. </w:t>
      </w:r>
    </w:p>
    <w:p w14:paraId="77676984" w14:textId="77777777" w:rsidR="00D66061" w:rsidRPr="00067D53" w:rsidRDefault="00D66061" w:rsidP="00591911">
      <w:pPr>
        <w:pStyle w:val="Bezmezer"/>
      </w:pPr>
    </w:p>
    <w:p w14:paraId="5547E0DE" w14:textId="77777777"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14:paraId="418A7E7D" w14:textId="77777777"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14:paraId="79235314" w14:textId="77777777"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w:t>
      </w:r>
      <w:r w:rsidRPr="00803719">
        <w:rPr>
          <w:rFonts w:ascii="Gill Sans MT" w:hAnsi="Gill Sans MT"/>
          <w:sz w:val="22"/>
          <w:szCs w:val="22"/>
        </w:rPr>
        <w:lastRenderedPageBreak/>
        <w:t xml:space="preserve">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14:paraId="5B372604" w14:textId="77777777"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14:paraId="6DBA5C1D" w14:textId="77777777"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14:paraId="216CBD9F" w14:textId="77777777"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14:paraId="63B3449E" w14:textId="77777777" w:rsidR="00067D53" w:rsidRDefault="00067D53" w:rsidP="008B2931">
      <w:pPr>
        <w:spacing w:before="120" w:line="276" w:lineRule="auto"/>
        <w:jc w:val="center"/>
        <w:rPr>
          <w:rFonts w:ascii="Gill Sans MT" w:hAnsi="Gill Sans MT"/>
          <w:sz w:val="22"/>
          <w:szCs w:val="22"/>
        </w:rPr>
      </w:pPr>
    </w:p>
    <w:p w14:paraId="6F5C42A7" w14:textId="77777777"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14:paraId="4175F807" w14:textId="77777777"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14:paraId="65B90C04" w14:textId="77777777"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14:paraId="070EEFBD" w14:textId="77777777"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14:paraId="630FE9EB" w14:textId="77777777"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je dále oprávněn omezit nebo přerušit dodávku plynu, neplní-li Zákazník dohodnuté fakturační a platební podmínky a nereaguje na předchozí výzvy k nápravě </w:t>
      </w:r>
      <w:r w:rsidRPr="00803719">
        <w:rPr>
          <w:rFonts w:ascii="Gill Sans MT" w:hAnsi="Gill Sans MT"/>
          <w:sz w:val="22"/>
          <w:szCs w:val="22"/>
        </w:rPr>
        <w:lastRenderedPageBreak/>
        <w:t>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14:paraId="748DC86A" w14:textId="77777777" w:rsidR="00D66061" w:rsidRPr="00067D53" w:rsidRDefault="00D66061" w:rsidP="00591911">
      <w:pPr>
        <w:pStyle w:val="Bezmezer"/>
      </w:pPr>
    </w:p>
    <w:p w14:paraId="7E4E87DC" w14:textId="77777777"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14:paraId="25BEFEC8" w14:textId="77777777"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14:paraId="2B40FBE0" w14:textId="77777777"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14:paraId="770B8335" w14:textId="77777777" w:rsidR="00D66061" w:rsidRPr="00067D53" w:rsidRDefault="00D66061" w:rsidP="00591911">
      <w:pPr>
        <w:pStyle w:val="Bezmezer"/>
      </w:pPr>
    </w:p>
    <w:p w14:paraId="0FB5895C" w14:textId="77777777"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t>Článek X</w:t>
      </w:r>
    </w:p>
    <w:p w14:paraId="426340B3" w14:textId="77777777"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14:paraId="74B5E84B" w14:textId="77777777"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souvislosti s Smlouvou se Smluvní strany zavazují řešit dohodou. Nedojde-li k dohodě, bude spor s konečnou platností rozhodován podle českého práva, příslušnými českými soudy.</w:t>
      </w:r>
    </w:p>
    <w:p w14:paraId="019D7A37" w14:textId="77777777" w:rsidR="000D326E" w:rsidRPr="00067D53" w:rsidRDefault="000D326E" w:rsidP="00F33CDF">
      <w:pPr>
        <w:autoSpaceDE w:val="0"/>
        <w:autoSpaceDN w:val="0"/>
        <w:spacing w:line="276" w:lineRule="auto"/>
        <w:jc w:val="both"/>
        <w:rPr>
          <w:rFonts w:ascii="Gill Sans MT" w:hAnsi="Gill Sans MT" w:cs="Arial"/>
          <w:color w:val="000000"/>
          <w:sz w:val="22"/>
          <w:szCs w:val="22"/>
        </w:rPr>
      </w:pPr>
    </w:p>
    <w:p w14:paraId="116631ED" w14:textId="77777777"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14:paraId="18960F71" w14:textId="77777777"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14:paraId="4FDB25D3" w14:textId="77777777"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14:paraId="2546E197" w14:textId="77777777" w:rsidR="00E20079" w:rsidRPr="00067D53" w:rsidRDefault="00E20079" w:rsidP="00002C16">
      <w:pPr>
        <w:autoSpaceDE w:val="0"/>
        <w:autoSpaceDN w:val="0"/>
        <w:adjustRightInd w:val="0"/>
        <w:spacing w:line="276" w:lineRule="auto"/>
        <w:rPr>
          <w:rFonts w:ascii="Gill Sans MT" w:hAnsi="Gill Sans MT" w:cs="TimesNewRomanPS-BoldMT"/>
          <w:bCs/>
          <w:sz w:val="22"/>
          <w:szCs w:val="22"/>
        </w:rPr>
      </w:pPr>
    </w:p>
    <w:p w14:paraId="2B49160E" w14:textId="77777777"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14:paraId="2DDFD368" w14:textId="77777777"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14:paraId="7EBDF8B8" w14:textId="77777777"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14:paraId="58FBB709" w14:textId="77777777"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14:paraId="4BA9A86A" w14:textId="77777777"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t>Cena ostatních služeb dodávky plynu</w:t>
      </w:r>
    </w:p>
    <w:p w14:paraId="46AEC3AC" w14:textId="77777777" w:rsidR="00BE45D9" w:rsidRPr="00067D53" w:rsidRDefault="00BE45D9" w:rsidP="00242676">
      <w:pPr>
        <w:autoSpaceDE w:val="0"/>
        <w:autoSpaceDN w:val="0"/>
        <w:adjustRightInd w:val="0"/>
        <w:spacing w:line="276" w:lineRule="auto"/>
        <w:rPr>
          <w:rFonts w:ascii="Gill Sans MT" w:hAnsi="Gill Sans MT" w:cs="TimesNewRomanPS-BoldMT"/>
          <w:bCs/>
          <w:sz w:val="22"/>
          <w:szCs w:val="22"/>
        </w:rPr>
      </w:pPr>
    </w:p>
    <w:p w14:paraId="39957D2B" w14:textId="77777777"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XIII</w:t>
      </w:r>
    </w:p>
    <w:p w14:paraId="36EFB2BD" w14:textId="77777777"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14:paraId="24A8C784" w14:textId="77777777" w:rsidR="000D326E" w:rsidRPr="00067D53" w:rsidRDefault="00B53CA7" w:rsidP="004F7F5A">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a účinnosti dnem podpisu oběma Smluvními stranami.</w:t>
      </w:r>
    </w:p>
    <w:p w14:paraId="79FAD809" w14:textId="77777777" w:rsidR="004F7F5A" w:rsidRPr="00067D53" w:rsidRDefault="00B53CA7" w:rsidP="00E249C8">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znění Smlouvy. Za podstatné porušení Smlouvy ze strany </w:t>
      </w:r>
      <w:r>
        <w:rPr>
          <w:rFonts w:ascii="Gill Sans MT" w:hAnsi="Gill Sans MT"/>
          <w:sz w:val="22"/>
          <w:szCs w:val="22"/>
        </w:rPr>
        <w:lastRenderedPageBreak/>
        <w:t xml:space="preserve">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14:paraId="273EBD3E" w14:textId="77777777"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14:paraId="2CEEC3A0" w14:textId="77777777"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14:paraId="5ED38B45" w14:textId="77777777"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14:paraId="7492AE1B" w14:textId="77777777" w:rsidR="00AE5A2E"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se zavazuje nesjednávat dodávku plynu, resp. dodávku sdružených služeb dodávky plynu do Odběrného místa v Termínu dodávek od více dodavatelů plynu (obchodníků) ve smyslu Energetického zákona.</w:t>
      </w:r>
    </w:p>
    <w:p w14:paraId="3A2E2C0F" w14:textId="77777777" w:rsidR="009613CE" w:rsidRPr="00DE6DB6" w:rsidRDefault="009613CE" w:rsidP="009613CE">
      <w:pPr>
        <w:numPr>
          <w:ilvl w:val="0"/>
          <w:numId w:val="43"/>
        </w:numPr>
        <w:autoSpaceDE w:val="0"/>
        <w:autoSpaceDN w:val="0"/>
        <w:adjustRightInd w:val="0"/>
        <w:spacing w:line="276" w:lineRule="auto"/>
        <w:ind w:left="426" w:hanging="426"/>
        <w:jc w:val="both"/>
        <w:rPr>
          <w:rFonts w:ascii="Gill Sans MT" w:hAnsi="Gill Sans MT"/>
          <w:sz w:val="22"/>
          <w:szCs w:val="22"/>
        </w:rPr>
      </w:pPr>
      <w:r w:rsidRPr="00DE6DB6">
        <w:rPr>
          <w:rFonts w:ascii="Gill Sans MT" w:hAnsi="Gill Sans MT"/>
          <w:sz w:val="22"/>
          <w:szCs w:val="22"/>
        </w:rPr>
        <w:t>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14:paraId="185D04CF" w14:textId="77777777"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14:paraId="438E2602" w14:textId="77777777" w:rsidR="00E459F1" w:rsidRPr="00067D53" w:rsidRDefault="00B53CA7">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14:paraId="3F54E608" w14:textId="77777777" w:rsidR="00002C16" w:rsidRPr="00067D53" w:rsidRDefault="00002C16" w:rsidP="00E67562">
      <w:pPr>
        <w:spacing w:line="276" w:lineRule="auto"/>
        <w:rPr>
          <w:rFonts w:ascii="Gill Sans MT" w:hAnsi="Gill Sans MT"/>
          <w:sz w:val="22"/>
          <w:szCs w:val="22"/>
        </w:rPr>
      </w:pPr>
    </w:p>
    <w:p w14:paraId="37098970" w14:textId="77777777" w:rsidR="00BF2D54" w:rsidRDefault="00BF2D54" w:rsidP="00E67562">
      <w:pPr>
        <w:spacing w:line="276" w:lineRule="auto"/>
        <w:rPr>
          <w:rFonts w:ascii="Gill Sans MT" w:hAnsi="Gill Sans MT"/>
          <w:sz w:val="22"/>
          <w:szCs w:val="22"/>
        </w:rPr>
      </w:pPr>
    </w:p>
    <w:p w14:paraId="03EA60F0" w14:textId="77777777" w:rsidR="00FE0C16" w:rsidRPr="00067D53" w:rsidRDefault="00FE0C16" w:rsidP="00E67562">
      <w:pPr>
        <w:spacing w:line="276" w:lineRule="auto"/>
        <w:rPr>
          <w:rFonts w:ascii="Gill Sans MT" w:hAnsi="Gill Sans MT"/>
          <w:sz w:val="22"/>
          <w:szCs w:val="22"/>
        </w:rPr>
      </w:pPr>
    </w:p>
    <w:p w14:paraId="51958318" w14:textId="0E8CF527" w:rsidR="00283362" w:rsidRPr="00067D53" w:rsidRDefault="00B53CA7" w:rsidP="00283362">
      <w:pPr>
        <w:spacing w:line="276" w:lineRule="auto"/>
        <w:rPr>
          <w:rFonts w:ascii="Gill Sans MT" w:hAnsi="Gill Sans MT"/>
          <w:sz w:val="22"/>
          <w:szCs w:val="22"/>
        </w:rPr>
      </w:pPr>
      <w:r>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DefaultPlaceholder_1082065160"/>
          </w:placeholder>
          <w:date w:fullDate="2019-08-19T00:00:00Z">
            <w:dateFormat w:val="d. M. yyyy"/>
            <w:lid w:val="cs-CZ"/>
            <w:storeMappedDataAs w:val="dateTime"/>
            <w:calendar w:val="gregorian"/>
          </w:date>
        </w:sdtPr>
        <w:sdtEndPr/>
        <w:sdtContent>
          <w:r w:rsidR="005D7FBD">
            <w:rPr>
              <w:rFonts w:ascii="Gill Sans MT" w:hAnsi="Gill Sans MT"/>
              <w:sz w:val="22"/>
              <w:szCs w:val="22"/>
            </w:rPr>
            <w:t>19. 8. 2019</w:t>
          </w:r>
        </w:sdtContent>
      </w:sdt>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V  </w:t>
      </w:r>
      <w:r w:rsidR="0042043E">
        <w:rPr>
          <w:rFonts w:ascii="Gill Sans MT" w:hAnsi="Gill Sans MT"/>
          <w:sz w:val="22"/>
          <w:szCs w:val="22"/>
        </w:rPr>
        <w:t>Jihlavě</w:t>
      </w:r>
      <w:r>
        <w:rPr>
          <w:rFonts w:ascii="Gill Sans MT" w:hAnsi="Gill Sans MT"/>
          <w:sz w:val="22"/>
          <w:szCs w:val="22"/>
        </w:rPr>
        <w:t xml:space="preserve">             dne </w:t>
      </w:r>
      <w:r w:rsidR="0042043E">
        <w:rPr>
          <w:rFonts w:ascii="Gill Sans MT" w:hAnsi="Gill Sans MT"/>
          <w:sz w:val="22"/>
          <w:szCs w:val="22"/>
        </w:rPr>
        <w:t>2. 10.2019</w:t>
      </w:r>
      <w:bookmarkStart w:id="1" w:name="_GoBack"/>
      <w:bookmarkEnd w:id="1"/>
    </w:p>
    <w:p w14:paraId="6FD31A7D" w14:textId="77777777" w:rsidR="00283362" w:rsidRPr="00067D53" w:rsidRDefault="00283362" w:rsidP="00283362">
      <w:pPr>
        <w:spacing w:line="276" w:lineRule="auto"/>
        <w:rPr>
          <w:rFonts w:ascii="Gill Sans MT" w:hAnsi="Gill Sans MT"/>
          <w:sz w:val="22"/>
          <w:szCs w:val="22"/>
        </w:rPr>
      </w:pPr>
    </w:p>
    <w:p w14:paraId="10AC2766" w14:textId="77777777" w:rsidR="00283362" w:rsidRPr="00067D53" w:rsidRDefault="00B53CA7" w:rsidP="00283362">
      <w:pPr>
        <w:spacing w:line="276" w:lineRule="auto"/>
        <w:rPr>
          <w:rFonts w:ascii="Gill Sans MT" w:hAnsi="Gill Sans MT"/>
          <w:sz w:val="22"/>
          <w:szCs w:val="22"/>
        </w:rPr>
      </w:pPr>
      <w:r>
        <w:rPr>
          <w:rFonts w:ascii="Gill Sans MT" w:hAnsi="Gill Sans MT"/>
          <w:b/>
          <w:sz w:val="22"/>
          <w:szCs w:val="22"/>
        </w:rPr>
        <w:t>Pražská plynárenská, a. 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935FE9" w:rsidRPr="00935FE9">
        <w:rPr>
          <w:rFonts w:ascii="Gill Sans MT" w:hAnsi="Gill Sans MT"/>
          <w:b/>
          <w:sz w:val="22"/>
          <w:szCs w:val="22"/>
        </w:rPr>
        <w:t>Sociální centrum města Světlá n/S</w:t>
      </w:r>
    </w:p>
    <w:p w14:paraId="37701C71" w14:textId="77777777" w:rsidR="00283362" w:rsidRPr="00067D53" w:rsidRDefault="00283362" w:rsidP="00283362">
      <w:pPr>
        <w:pStyle w:val="Zkladntext2"/>
        <w:spacing w:line="276" w:lineRule="auto"/>
        <w:rPr>
          <w:rFonts w:ascii="Gill Sans MT" w:hAnsi="Gill Sans MT"/>
          <w:sz w:val="22"/>
          <w:szCs w:val="22"/>
        </w:rPr>
      </w:pPr>
    </w:p>
    <w:p w14:paraId="62FFF137" w14:textId="77777777" w:rsidR="00283362" w:rsidRDefault="00283362" w:rsidP="00283362">
      <w:pPr>
        <w:pStyle w:val="Zkladntext2"/>
        <w:spacing w:line="276" w:lineRule="auto"/>
        <w:jc w:val="both"/>
        <w:rPr>
          <w:rFonts w:ascii="Gill Sans MT" w:hAnsi="Gill Sans MT"/>
          <w:sz w:val="22"/>
          <w:szCs w:val="22"/>
        </w:rPr>
      </w:pPr>
    </w:p>
    <w:p w14:paraId="0FD5C6D7" w14:textId="77777777" w:rsidR="00935FE9" w:rsidRPr="00067D53" w:rsidRDefault="00935FE9" w:rsidP="00283362">
      <w:pPr>
        <w:pStyle w:val="Zkladntext2"/>
        <w:spacing w:line="276" w:lineRule="auto"/>
        <w:jc w:val="both"/>
        <w:rPr>
          <w:rFonts w:ascii="Gill Sans MT" w:hAnsi="Gill Sans MT"/>
          <w:sz w:val="22"/>
          <w:szCs w:val="22"/>
        </w:rPr>
      </w:pPr>
    </w:p>
    <w:p w14:paraId="1739E340" w14:textId="77777777" w:rsidR="00283362" w:rsidRPr="00067D53" w:rsidRDefault="00B53CA7" w:rsidP="00283362">
      <w:pPr>
        <w:pStyle w:val="Zkladntext2"/>
        <w:spacing w:line="276" w:lineRule="auto"/>
        <w:jc w:val="both"/>
        <w:rPr>
          <w:rFonts w:ascii="Gill Sans MT" w:hAnsi="Gill Sans MT"/>
          <w:sz w:val="22"/>
          <w:szCs w:val="22"/>
        </w:rPr>
      </w:pPr>
      <w:r>
        <w:rPr>
          <w:rFonts w:ascii="Gill Sans MT" w:hAnsi="Gill Sans MT"/>
          <w:sz w:val="22"/>
          <w:szCs w:val="22"/>
        </w:rPr>
        <w:t>…………………………………</w:t>
      </w:r>
      <w:r>
        <w:rPr>
          <w:rFonts w:ascii="Gill Sans MT" w:hAnsi="Gill Sans MT"/>
          <w:sz w:val="22"/>
          <w:szCs w:val="22"/>
        </w:rPr>
        <w:tab/>
      </w:r>
      <w:r>
        <w:rPr>
          <w:rFonts w:ascii="Gill Sans MT" w:hAnsi="Gill Sans MT"/>
          <w:sz w:val="22"/>
          <w:szCs w:val="22"/>
        </w:rPr>
        <w:tab/>
      </w:r>
      <w:r>
        <w:rPr>
          <w:rFonts w:ascii="Gill Sans MT" w:hAnsi="Gill Sans MT"/>
          <w:sz w:val="22"/>
          <w:szCs w:val="22"/>
        </w:rPr>
        <w:tab/>
        <w:t>…………………………………</w:t>
      </w:r>
      <w:r>
        <w:rPr>
          <w:rFonts w:ascii="Gill Sans MT" w:hAnsi="Gill Sans MT"/>
          <w:sz w:val="22"/>
          <w:szCs w:val="22"/>
        </w:rPr>
        <w:tab/>
        <w:t xml:space="preserve">       </w:t>
      </w:r>
    </w:p>
    <w:p w14:paraId="22CFCA1F" w14:textId="622DD365" w:rsidR="00283362" w:rsidRPr="00935FE9" w:rsidDel="00A862D6" w:rsidRDefault="00B53CA7" w:rsidP="00283362">
      <w:pPr>
        <w:autoSpaceDE w:val="0"/>
        <w:autoSpaceDN w:val="0"/>
        <w:adjustRightInd w:val="0"/>
        <w:spacing w:line="276" w:lineRule="auto"/>
        <w:rPr>
          <w:rFonts w:ascii="Gill Sans MT" w:hAnsi="Gill Sans MT"/>
          <w:b/>
          <w:sz w:val="22"/>
          <w:szCs w:val="22"/>
        </w:rPr>
      </w:pPr>
      <w:r>
        <w:rPr>
          <w:rFonts w:ascii="Gill Sans MT" w:hAnsi="Gill Sans MT"/>
          <w:b/>
          <w:sz w:val="22"/>
          <w:szCs w:val="22"/>
        </w:rPr>
        <w:t xml:space="preserve"> </w:t>
      </w:r>
      <w:r w:rsidR="00BD7425">
        <w:rPr>
          <w:rFonts w:ascii="Gill Sans MT" w:hAnsi="Gill Sans MT"/>
          <w:b/>
          <w:sz w:val="22"/>
          <w:szCs w:val="22"/>
        </w:rPr>
        <w:t>Jiří Kunc</w:t>
      </w:r>
      <w:r>
        <w:rPr>
          <w:rFonts w:ascii="Gill Sans MT" w:hAnsi="Gill Sans MT"/>
          <w:b/>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35FE9">
        <w:rPr>
          <w:rFonts w:ascii="Gill Sans MT" w:hAnsi="Gill Sans MT"/>
          <w:b/>
          <w:sz w:val="22"/>
          <w:szCs w:val="22"/>
        </w:rPr>
        <w:tab/>
      </w:r>
      <w:r w:rsidR="00BD7425">
        <w:rPr>
          <w:rFonts w:ascii="Gill Sans MT" w:hAnsi="Gill Sans MT"/>
          <w:b/>
          <w:sz w:val="22"/>
          <w:szCs w:val="22"/>
        </w:rPr>
        <w:t xml:space="preserve">            </w:t>
      </w:r>
      <w:r w:rsidR="00935FE9" w:rsidRPr="00935FE9">
        <w:rPr>
          <w:rFonts w:ascii="Gill Sans MT" w:hAnsi="Gill Sans MT"/>
          <w:b/>
          <w:sz w:val="22"/>
          <w:szCs w:val="22"/>
        </w:rPr>
        <w:t>Mgr. Kateřina Klementová, DiS</w:t>
      </w:r>
      <w:r w:rsidRPr="00935FE9">
        <w:rPr>
          <w:rFonts w:ascii="Gill Sans MT" w:hAnsi="Gill Sans MT"/>
          <w:b/>
          <w:sz w:val="22"/>
          <w:szCs w:val="22"/>
        </w:rPr>
        <w:t xml:space="preserve">                 </w:t>
      </w:r>
    </w:p>
    <w:p w14:paraId="54B553F0" w14:textId="6760F678" w:rsidR="00BD7425" w:rsidRDefault="00B53CA7" w:rsidP="00BD7425">
      <w:pPr>
        <w:tabs>
          <w:tab w:val="left" w:pos="5055"/>
        </w:tabs>
        <w:autoSpaceDE w:val="0"/>
        <w:autoSpaceDN w:val="0"/>
        <w:adjustRightInd w:val="0"/>
        <w:spacing w:line="276" w:lineRule="auto"/>
        <w:rPr>
          <w:rFonts w:ascii="Gill Sans MT" w:hAnsi="Gill Sans MT"/>
          <w:b/>
          <w:sz w:val="22"/>
          <w:szCs w:val="22"/>
        </w:rPr>
      </w:pPr>
      <w:r w:rsidRPr="00935FE9">
        <w:rPr>
          <w:rFonts w:ascii="Gill Sans MT" w:hAnsi="Gill Sans MT"/>
          <w:b/>
          <w:sz w:val="22"/>
          <w:szCs w:val="22"/>
        </w:rPr>
        <w:t xml:space="preserve"> </w:t>
      </w:r>
      <w:r w:rsidR="00BD7425">
        <w:rPr>
          <w:rFonts w:ascii="Gill Sans MT" w:hAnsi="Gill Sans MT"/>
          <w:b/>
          <w:sz w:val="22"/>
          <w:szCs w:val="22"/>
        </w:rPr>
        <w:t>manažer pro veřejné zakázky                               ř</w:t>
      </w:r>
      <w:r w:rsidR="00BD7425" w:rsidRPr="00935FE9">
        <w:rPr>
          <w:rFonts w:ascii="Gill Sans MT" w:hAnsi="Gill Sans MT"/>
          <w:b/>
          <w:sz w:val="22"/>
          <w:szCs w:val="22"/>
        </w:rPr>
        <w:t>editelka</w:t>
      </w:r>
    </w:p>
    <w:p w14:paraId="778E4DAA" w14:textId="4141FEF6" w:rsidR="00283362" w:rsidRDefault="00BD7425" w:rsidP="00283362">
      <w:pPr>
        <w:autoSpaceDE w:val="0"/>
        <w:autoSpaceDN w:val="0"/>
        <w:adjustRightInd w:val="0"/>
        <w:spacing w:line="276" w:lineRule="auto"/>
        <w:rPr>
          <w:rFonts w:ascii="Gill Sans MT" w:hAnsi="Gill Sans MT"/>
          <w:b/>
          <w:sz w:val="22"/>
          <w:szCs w:val="22"/>
        </w:rPr>
      </w:pPr>
      <w:r>
        <w:rPr>
          <w:rFonts w:ascii="Gill Sans MT" w:hAnsi="Gill Sans MT"/>
          <w:b/>
          <w:sz w:val="22"/>
          <w:szCs w:val="22"/>
        </w:rPr>
        <w:t xml:space="preserve"> a el</w:t>
      </w:r>
      <w:r w:rsidR="004825FC">
        <w:rPr>
          <w:rFonts w:ascii="Gill Sans MT" w:hAnsi="Gill Sans MT"/>
          <w:b/>
          <w:sz w:val="22"/>
          <w:szCs w:val="22"/>
        </w:rPr>
        <w:t>.</w:t>
      </w:r>
      <w:r>
        <w:rPr>
          <w:rFonts w:ascii="Gill Sans MT" w:hAnsi="Gill Sans MT"/>
          <w:b/>
          <w:sz w:val="22"/>
          <w:szCs w:val="22"/>
        </w:rPr>
        <w:t xml:space="preserve"> aukce</w:t>
      </w:r>
    </w:p>
    <w:p w14:paraId="5EC3E8D8" w14:textId="77777777" w:rsidR="00BD7425" w:rsidRPr="00BD7425" w:rsidRDefault="00BD7425" w:rsidP="00283362">
      <w:pPr>
        <w:autoSpaceDE w:val="0"/>
        <w:autoSpaceDN w:val="0"/>
        <w:adjustRightInd w:val="0"/>
        <w:spacing w:line="276" w:lineRule="auto"/>
        <w:rPr>
          <w:rFonts w:ascii="Gill Sans MT" w:hAnsi="Gill Sans MT"/>
          <w:b/>
          <w:sz w:val="22"/>
          <w:szCs w:val="22"/>
        </w:rPr>
      </w:pPr>
    </w:p>
    <w:p w14:paraId="29466AF2" w14:textId="77777777" w:rsidR="00283362" w:rsidRPr="00067D53" w:rsidRDefault="00283362" w:rsidP="00283362">
      <w:pPr>
        <w:autoSpaceDE w:val="0"/>
        <w:autoSpaceDN w:val="0"/>
        <w:adjustRightInd w:val="0"/>
        <w:spacing w:line="276" w:lineRule="auto"/>
        <w:rPr>
          <w:rFonts w:ascii="Gill Sans MT" w:hAnsi="Gill Sans MT"/>
          <w:sz w:val="22"/>
          <w:szCs w:val="22"/>
        </w:rPr>
      </w:pPr>
    </w:p>
    <w:p w14:paraId="0D8186E1" w14:textId="77777777" w:rsidR="00283362" w:rsidRPr="00067D53" w:rsidRDefault="00283362" w:rsidP="00283362">
      <w:pPr>
        <w:autoSpaceDE w:val="0"/>
        <w:autoSpaceDN w:val="0"/>
        <w:adjustRightInd w:val="0"/>
        <w:spacing w:line="276" w:lineRule="auto"/>
        <w:rPr>
          <w:rFonts w:ascii="Gill Sans MT" w:hAnsi="Gill Sans MT"/>
          <w:sz w:val="22"/>
          <w:szCs w:val="22"/>
        </w:rPr>
      </w:pPr>
    </w:p>
    <w:p w14:paraId="3D202BB9" w14:textId="77777777" w:rsidR="0072536A" w:rsidRPr="00067D53" w:rsidRDefault="00B53CA7" w:rsidP="00283362">
      <w:pPr>
        <w:pStyle w:val="Zkladntext2"/>
        <w:spacing w:line="276" w:lineRule="auto"/>
        <w:jc w:val="both"/>
        <w:rPr>
          <w:rFonts w:ascii="Gill Sans MT" w:hAnsi="Gill Sans MT"/>
          <w:sz w:val="22"/>
          <w:szCs w:val="22"/>
        </w:rPr>
      </w:pPr>
      <w:r>
        <w:rPr>
          <w:rFonts w:ascii="Gill Sans MT" w:hAnsi="Gill Sans MT"/>
          <w:sz w:val="22"/>
          <w:szCs w:val="22"/>
        </w:rPr>
        <w:t>…………………………………</w:t>
      </w:r>
    </w:p>
    <w:p w14:paraId="163A24B6" w14:textId="77777777" w:rsidR="0072536A" w:rsidRPr="00067D53" w:rsidRDefault="00721483" w:rsidP="00283362">
      <w:pPr>
        <w:pStyle w:val="Zkladntext2"/>
        <w:spacing w:line="276" w:lineRule="auto"/>
        <w:jc w:val="both"/>
        <w:rPr>
          <w:rFonts w:ascii="Gill Sans MT" w:hAnsi="Gill Sans MT"/>
          <w:b/>
          <w:sz w:val="22"/>
          <w:szCs w:val="22"/>
        </w:rPr>
      </w:pPr>
      <w:r>
        <w:rPr>
          <w:rFonts w:ascii="Gill Sans MT" w:hAnsi="Gill Sans MT"/>
          <w:b/>
          <w:sz w:val="22"/>
          <w:szCs w:val="22"/>
        </w:rPr>
        <w:t>Ing. Petr Hubka</w:t>
      </w:r>
    </w:p>
    <w:p w14:paraId="4F9F1F0D" w14:textId="33456CCC" w:rsidR="00721483" w:rsidRDefault="004C5E75" w:rsidP="00283362">
      <w:pPr>
        <w:pStyle w:val="Zkladntext2"/>
        <w:spacing w:line="276" w:lineRule="auto"/>
        <w:jc w:val="both"/>
        <w:rPr>
          <w:rFonts w:ascii="Gill Sans MT" w:hAnsi="Gill Sans MT"/>
          <w:b/>
          <w:sz w:val="22"/>
          <w:szCs w:val="22"/>
        </w:rPr>
      </w:pPr>
      <w:r>
        <w:rPr>
          <w:rFonts w:ascii="Gill Sans MT" w:hAnsi="Gill Sans MT"/>
          <w:b/>
          <w:sz w:val="22"/>
          <w:szCs w:val="22"/>
        </w:rPr>
        <w:lastRenderedPageBreak/>
        <w:t>v</w:t>
      </w:r>
      <w:r w:rsidR="00721483">
        <w:rPr>
          <w:rFonts w:ascii="Gill Sans MT" w:hAnsi="Gill Sans MT"/>
          <w:b/>
          <w:sz w:val="22"/>
          <w:szCs w:val="22"/>
        </w:rPr>
        <w:t>edoucí odd. prodeje</w:t>
      </w:r>
    </w:p>
    <w:p w14:paraId="267713C2" w14:textId="77777777" w:rsidR="00283362" w:rsidRPr="00067D53" w:rsidRDefault="00721483" w:rsidP="00283362">
      <w:pPr>
        <w:pStyle w:val="Zkladntext2"/>
        <w:spacing w:line="276" w:lineRule="auto"/>
        <w:jc w:val="both"/>
        <w:rPr>
          <w:rFonts w:ascii="Gill Sans MT" w:hAnsi="Gill Sans MT"/>
          <w:sz w:val="22"/>
          <w:szCs w:val="22"/>
        </w:rPr>
      </w:pPr>
      <w:r>
        <w:rPr>
          <w:rFonts w:ascii="Gill Sans MT" w:hAnsi="Gill Sans MT"/>
          <w:b/>
          <w:sz w:val="22"/>
          <w:szCs w:val="22"/>
        </w:rPr>
        <w:t>a veřejných zakázek</w:t>
      </w:r>
      <w:r w:rsidR="00B53CA7">
        <w:rPr>
          <w:rFonts w:ascii="Gill Sans MT" w:hAnsi="Gill Sans MT"/>
          <w:sz w:val="22"/>
          <w:szCs w:val="22"/>
        </w:rPr>
        <w:tab/>
      </w:r>
      <w:r w:rsidR="00B53CA7">
        <w:rPr>
          <w:rFonts w:ascii="Gill Sans MT" w:hAnsi="Gill Sans MT"/>
          <w:sz w:val="22"/>
          <w:szCs w:val="22"/>
        </w:rPr>
        <w:tab/>
      </w:r>
      <w:r w:rsidR="00B53CA7">
        <w:rPr>
          <w:rFonts w:ascii="Gill Sans MT" w:hAnsi="Gill Sans MT"/>
          <w:sz w:val="22"/>
          <w:szCs w:val="22"/>
        </w:rPr>
        <w:tab/>
      </w:r>
      <w:r w:rsidR="00B53CA7">
        <w:rPr>
          <w:rFonts w:ascii="Gill Sans MT" w:hAnsi="Gill Sans MT"/>
          <w:sz w:val="22"/>
          <w:szCs w:val="22"/>
        </w:rPr>
        <w:tab/>
        <w:t xml:space="preserve">       </w:t>
      </w:r>
    </w:p>
    <w:p w14:paraId="413DD1BE" w14:textId="77777777" w:rsidR="00AD221D" w:rsidRPr="00067D53" w:rsidRDefault="00B53CA7" w:rsidP="00591911">
      <w:pPr>
        <w:pBdr>
          <w:bottom w:val="single" w:sz="6" w:space="0" w:color="auto"/>
        </w:pBdr>
        <w:spacing w:before="120"/>
        <w:rPr>
          <w:rFonts w:ascii="Gill Sans MT" w:hAnsi="Gill Sans MT"/>
          <w:sz w:val="22"/>
          <w:szCs w:val="22"/>
        </w:rPr>
      </w:pPr>
      <w:r>
        <w:rPr>
          <w:rFonts w:ascii="Gill Sans MT" w:hAnsi="Gill Sans MT"/>
          <w:b/>
          <w:sz w:val="22"/>
          <w:szCs w:val="22"/>
        </w:rPr>
        <w:t xml:space="preserve">           </w:t>
      </w:r>
    </w:p>
    <w:sectPr w:rsidR="00AD221D" w:rsidRPr="00067D53" w:rsidSect="00591911">
      <w:footerReference w:type="even" r:id="rId11"/>
      <w:footerReference w:type="defaul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38AEA" w14:textId="77777777" w:rsidR="003D2BF0" w:rsidRDefault="003D2BF0">
      <w:r>
        <w:separator/>
      </w:r>
    </w:p>
  </w:endnote>
  <w:endnote w:type="continuationSeparator" w:id="0">
    <w:p w14:paraId="3C5CEA7C" w14:textId="77777777" w:rsidR="003D2BF0" w:rsidRDefault="003D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ill Sans MT">
    <w:altName w:val="Bahnschrift Light"/>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0539" w14:textId="77777777"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7A61D3" w14:textId="77777777" w:rsidR="002470AD" w:rsidRDefault="002470AD"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28FE" w14:textId="77777777"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2043E">
      <w:rPr>
        <w:rStyle w:val="slostrnky"/>
        <w:noProof/>
      </w:rPr>
      <w:t>12</w:t>
    </w:r>
    <w:r>
      <w:rPr>
        <w:rStyle w:val="slostrnky"/>
      </w:rPr>
      <w:fldChar w:fldCharType="end"/>
    </w:r>
  </w:p>
  <w:p w14:paraId="658682D2" w14:textId="77777777" w:rsidR="002470AD" w:rsidRDefault="002470AD"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0732" w14:textId="77777777" w:rsidR="003D2BF0" w:rsidRDefault="003D2BF0">
      <w:r>
        <w:separator/>
      </w:r>
    </w:p>
  </w:footnote>
  <w:footnote w:type="continuationSeparator" w:id="0">
    <w:p w14:paraId="507E33F3" w14:textId="77777777" w:rsidR="003D2BF0" w:rsidRDefault="003D2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1">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3">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7">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30"/>
  </w:num>
  <w:num w:numId="3">
    <w:abstractNumId w:val="46"/>
  </w:num>
  <w:num w:numId="4">
    <w:abstractNumId w:val="34"/>
  </w:num>
  <w:num w:numId="5">
    <w:abstractNumId w:val="32"/>
  </w:num>
  <w:num w:numId="6">
    <w:abstractNumId w:val="26"/>
  </w:num>
  <w:num w:numId="7">
    <w:abstractNumId w:val="18"/>
  </w:num>
  <w:num w:numId="8">
    <w:abstractNumId w:val="40"/>
  </w:num>
  <w:num w:numId="9">
    <w:abstractNumId w:val="49"/>
  </w:num>
  <w:num w:numId="10">
    <w:abstractNumId w:val="19"/>
  </w:num>
  <w:num w:numId="11">
    <w:abstractNumId w:val="10"/>
  </w:num>
  <w:num w:numId="12">
    <w:abstractNumId w:val="44"/>
  </w:num>
  <w:num w:numId="13">
    <w:abstractNumId w:val="1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45"/>
  </w:num>
  <w:num w:numId="27">
    <w:abstractNumId w:val="29"/>
  </w:num>
  <w:num w:numId="28">
    <w:abstractNumId w:val="27"/>
  </w:num>
  <w:num w:numId="29">
    <w:abstractNumId w:val="23"/>
  </w:num>
  <w:num w:numId="30">
    <w:abstractNumId w:val="24"/>
  </w:num>
  <w:num w:numId="31">
    <w:abstractNumId w:val="21"/>
  </w:num>
  <w:num w:numId="32">
    <w:abstractNumId w:val="35"/>
  </w:num>
  <w:num w:numId="33">
    <w:abstractNumId w:val="16"/>
  </w:num>
  <w:num w:numId="34">
    <w:abstractNumId w:val="11"/>
  </w:num>
  <w:num w:numId="35">
    <w:abstractNumId w:val="39"/>
  </w:num>
  <w:num w:numId="36">
    <w:abstractNumId w:val="31"/>
  </w:num>
  <w:num w:numId="37">
    <w:abstractNumId w:val="13"/>
  </w:num>
  <w:num w:numId="38">
    <w:abstractNumId w:val="47"/>
  </w:num>
  <w:num w:numId="39">
    <w:abstractNumId w:val="50"/>
  </w:num>
  <w:num w:numId="40">
    <w:abstractNumId w:val="14"/>
  </w:num>
  <w:num w:numId="41">
    <w:abstractNumId w:val="37"/>
  </w:num>
  <w:num w:numId="42">
    <w:abstractNumId w:val="43"/>
  </w:num>
  <w:num w:numId="43">
    <w:abstractNumId w:val="33"/>
  </w:num>
  <w:num w:numId="44">
    <w:abstractNumId w:val="2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2"/>
  </w:num>
  <w:num w:numId="49">
    <w:abstractNumId w:val="36"/>
  </w:num>
  <w:num w:numId="50">
    <w:abstractNumId w:val="25"/>
  </w:num>
  <w:num w:numId="51">
    <w:abstractNumId w:val="17"/>
  </w:num>
  <w:num w:numId="52">
    <w:abstractNumId w:val="38"/>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7AB5"/>
    <w:rsid w:val="00067D53"/>
    <w:rsid w:val="00071666"/>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C2B8C"/>
    <w:rsid w:val="000C3D72"/>
    <w:rsid w:val="000C4F1D"/>
    <w:rsid w:val="000D210C"/>
    <w:rsid w:val="000D326E"/>
    <w:rsid w:val="000D403C"/>
    <w:rsid w:val="000D4BCE"/>
    <w:rsid w:val="000D62AC"/>
    <w:rsid w:val="000E2266"/>
    <w:rsid w:val="000E6CAD"/>
    <w:rsid w:val="000E7080"/>
    <w:rsid w:val="000F31C9"/>
    <w:rsid w:val="00101F5F"/>
    <w:rsid w:val="001041A4"/>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3F91"/>
    <w:rsid w:val="001640FE"/>
    <w:rsid w:val="00167E23"/>
    <w:rsid w:val="00170BA9"/>
    <w:rsid w:val="001721E5"/>
    <w:rsid w:val="001751FF"/>
    <w:rsid w:val="00182F1B"/>
    <w:rsid w:val="00184568"/>
    <w:rsid w:val="0018716E"/>
    <w:rsid w:val="00191849"/>
    <w:rsid w:val="0019717D"/>
    <w:rsid w:val="001A1C6B"/>
    <w:rsid w:val="001A1D74"/>
    <w:rsid w:val="001A260E"/>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4484"/>
    <w:rsid w:val="001F55EC"/>
    <w:rsid w:val="001F601A"/>
    <w:rsid w:val="002002FD"/>
    <w:rsid w:val="00212E54"/>
    <w:rsid w:val="0021328C"/>
    <w:rsid w:val="00213828"/>
    <w:rsid w:val="00216533"/>
    <w:rsid w:val="00217403"/>
    <w:rsid w:val="00221FD4"/>
    <w:rsid w:val="002231CF"/>
    <w:rsid w:val="00223353"/>
    <w:rsid w:val="00223D5D"/>
    <w:rsid w:val="00230F02"/>
    <w:rsid w:val="00233A12"/>
    <w:rsid w:val="0023505F"/>
    <w:rsid w:val="0023693E"/>
    <w:rsid w:val="00237A4E"/>
    <w:rsid w:val="00242676"/>
    <w:rsid w:val="00245FCD"/>
    <w:rsid w:val="00246804"/>
    <w:rsid w:val="002470AD"/>
    <w:rsid w:val="0024762D"/>
    <w:rsid w:val="00247D45"/>
    <w:rsid w:val="002531B2"/>
    <w:rsid w:val="0026245F"/>
    <w:rsid w:val="002632F9"/>
    <w:rsid w:val="0026462F"/>
    <w:rsid w:val="00264C82"/>
    <w:rsid w:val="0026519A"/>
    <w:rsid w:val="00275ED4"/>
    <w:rsid w:val="0028224E"/>
    <w:rsid w:val="00283362"/>
    <w:rsid w:val="00287661"/>
    <w:rsid w:val="00295B25"/>
    <w:rsid w:val="002A53E1"/>
    <w:rsid w:val="002B4C27"/>
    <w:rsid w:val="002B5114"/>
    <w:rsid w:val="002B7524"/>
    <w:rsid w:val="002C18CB"/>
    <w:rsid w:val="002C262B"/>
    <w:rsid w:val="002C3D7F"/>
    <w:rsid w:val="002C78B1"/>
    <w:rsid w:val="002D4393"/>
    <w:rsid w:val="002D4540"/>
    <w:rsid w:val="002D5A1E"/>
    <w:rsid w:val="002D648F"/>
    <w:rsid w:val="002D7195"/>
    <w:rsid w:val="002E0E43"/>
    <w:rsid w:val="002F136D"/>
    <w:rsid w:val="002F1AD4"/>
    <w:rsid w:val="003020DC"/>
    <w:rsid w:val="00302DB9"/>
    <w:rsid w:val="0030520C"/>
    <w:rsid w:val="00312C6C"/>
    <w:rsid w:val="00313993"/>
    <w:rsid w:val="00315351"/>
    <w:rsid w:val="003213D9"/>
    <w:rsid w:val="003235CF"/>
    <w:rsid w:val="00326823"/>
    <w:rsid w:val="003311DC"/>
    <w:rsid w:val="003332D5"/>
    <w:rsid w:val="00340B21"/>
    <w:rsid w:val="0034163D"/>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A5C13"/>
    <w:rsid w:val="003B076D"/>
    <w:rsid w:val="003B2833"/>
    <w:rsid w:val="003D0333"/>
    <w:rsid w:val="003D2BF0"/>
    <w:rsid w:val="003D377F"/>
    <w:rsid w:val="003D398F"/>
    <w:rsid w:val="003D7622"/>
    <w:rsid w:val="003E1C18"/>
    <w:rsid w:val="003E78DF"/>
    <w:rsid w:val="003E7FCC"/>
    <w:rsid w:val="003F0231"/>
    <w:rsid w:val="003F1A98"/>
    <w:rsid w:val="003F33A6"/>
    <w:rsid w:val="0040627F"/>
    <w:rsid w:val="0040674D"/>
    <w:rsid w:val="00407E9C"/>
    <w:rsid w:val="004126B2"/>
    <w:rsid w:val="00417AD5"/>
    <w:rsid w:val="0042043E"/>
    <w:rsid w:val="004229B3"/>
    <w:rsid w:val="00425568"/>
    <w:rsid w:val="00426237"/>
    <w:rsid w:val="00432C3F"/>
    <w:rsid w:val="00434CFB"/>
    <w:rsid w:val="0043619B"/>
    <w:rsid w:val="00441F41"/>
    <w:rsid w:val="00443368"/>
    <w:rsid w:val="00446981"/>
    <w:rsid w:val="00454253"/>
    <w:rsid w:val="004559B6"/>
    <w:rsid w:val="0045791E"/>
    <w:rsid w:val="00462889"/>
    <w:rsid w:val="00463A72"/>
    <w:rsid w:val="0046401C"/>
    <w:rsid w:val="004715C7"/>
    <w:rsid w:val="00473D82"/>
    <w:rsid w:val="00476706"/>
    <w:rsid w:val="00477772"/>
    <w:rsid w:val="00481DC0"/>
    <w:rsid w:val="004825FC"/>
    <w:rsid w:val="004850CB"/>
    <w:rsid w:val="0048585B"/>
    <w:rsid w:val="00486579"/>
    <w:rsid w:val="0049436C"/>
    <w:rsid w:val="00494D31"/>
    <w:rsid w:val="004951E3"/>
    <w:rsid w:val="004A1715"/>
    <w:rsid w:val="004A7A22"/>
    <w:rsid w:val="004B2AB7"/>
    <w:rsid w:val="004B3AAF"/>
    <w:rsid w:val="004B3C68"/>
    <w:rsid w:val="004B7307"/>
    <w:rsid w:val="004B7674"/>
    <w:rsid w:val="004C58ED"/>
    <w:rsid w:val="004C5E75"/>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4EEC"/>
    <w:rsid w:val="00526E73"/>
    <w:rsid w:val="00534AE1"/>
    <w:rsid w:val="005407C3"/>
    <w:rsid w:val="00541337"/>
    <w:rsid w:val="00543CC5"/>
    <w:rsid w:val="00543DDE"/>
    <w:rsid w:val="0054798C"/>
    <w:rsid w:val="00553B3C"/>
    <w:rsid w:val="00554679"/>
    <w:rsid w:val="00554749"/>
    <w:rsid w:val="00554CD3"/>
    <w:rsid w:val="00554DAB"/>
    <w:rsid w:val="0055633F"/>
    <w:rsid w:val="0056171D"/>
    <w:rsid w:val="005656CA"/>
    <w:rsid w:val="00567AF4"/>
    <w:rsid w:val="00572F8D"/>
    <w:rsid w:val="00575AB5"/>
    <w:rsid w:val="00576643"/>
    <w:rsid w:val="00580AAB"/>
    <w:rsid w:val="005828E6"/>
    <w:rsid w:val="00583A3C"/>
    <w:rsid w:val="005856F6"/>
    <w:rsid w:val="00587969"/>
    <w:rsid w:val="0059041A"/>
    <w:rsid w:val="00591911"/>
    <w:rsid w:val="00591AF5"/>
    <w:rsid w:val="00595746"/>
    <w:rsid w:val="005974AD"/>
    <w:rsid w:val="005A0469"/>
    <w:rsid w:val="005B1554"/>
    <w:rsid w:val="005B2C8E"/>
    <w:rsid w:val="005B7FEA"/>
    <w:rsid w:val="005C0E9D"/>
    <w:rsid w:val="005C111D"/>
    <w:rsid w:val="005D1F22"/>
    <w:rsid w:val="005D3DF4"/>
    <w:rsid w:val="005D7595"/>
    <w:rsid w:val="005D7FBD"/>
    <w:rsid w:val="005E383F"/>
    <w:rsid w:val="005E695E"/>
    <w:rsid w:val="005E7AFB"/>
    <w:rsid w:val="005F1082"/>
    <w:rsid w:val="005F24AB"/>
    <w:rsid w:val="005F4F37"/>
    <w:rsid w:val="00610047"/>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579BE"/>
    <w:rsid w:val="006648AE"/>
    <w:rsid w:val="006715BD"/>
    <w:rsid w:val="00672E3C"/>
    <w:rsid w:val="00673526"/>
    <w:rsid w:val="00673F2B"/>
    <w:rsid w:val="0069250D"/>
    <w:rsid w:val="006950F0"/>
    <w:rsid w:val="00695A33"/>
    <w:rsid w:val="00696C1F"/>
    <w:rsid w:val="006A15A9"/>
    <w:rsid w:val="006A4585"/>
    <w:rsid w:val="006B2835"/>
    <w:rsid w:val="006B441E"/>
    <w:rsid w:val="006B68A6"/>
    <w:rsid w:val="006C423E"/>
    <w:rsid w:val="006C4B92"/>
    <w:rsid w:val="006C4EFB"/>
    <w:rsid w:val="006C7B41"/>
    <w:rsid w:val="006D0D68"/>
    <w:rsid w:val="006D11F1"/>
    <w:rsid w:val="006E16D5"/>
    <w:rsid w:val="006F20C5"/>
    <w:rsid w:val="006F640B"/>
    <w:rsid w:val="00700C0D"/>
    <w:rsid w:val="0070161F"/>
    <w:rsid w:val="007031C4"/>
    <w:rsid w:val="00706084"/>
    <w:rsid w:val="00706D8E"/>
    <w:rsid w:val="00721483"/>
    <w:rsid w:val="00724031"/>
    <w:rsid w:val="00724B97"/>
    <w:rsid w:val="0072536A"/>
    <w:rsid w:val="0072680F"/>
    <w:rsid w:val="00726C45"/>
    <w:rsid w:val="00731185"/>
    <w:rsid w:val="00731418"/>
    <w:rsid w:val="00733EC2"/>
    <w:rsid w:val="007354B8"/>
    <w:rsid w:val="007372CA"/>
    <w:rsid w:val="0074175B"/>
    <w:rsid w:val="00741BF6"/>
    <w:rsid w:val="007436A4"/>
    <w:rsid w:val="007462CD"/>
    <w:rsid w:val="00750AD7"/>
    <w:rsid w:val="00762800"/>
    <w:rsid w:val="00766DA0"/>
    <w:rsid w:val="00774BB7"/>
    <w:rsid w:val="00775EEB"/>
    <w:rsid w:val="00776FAF"/>
    <w:rsid w:val="0078066D"/>
    <w:rsid w:val="00795402"/>
    <w:rsid w:val="007A7D21"/>
    <w:rsid w:val="007A7FDB"/>
    <w:rsid w:val="007B2E8D"/>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5776"/>
    <w:rsid w:val="00805DB0"/>
    <w:rsid w:val="00816D88"/>
    <w:rsid w:val="00825158"/>
    <w:rsid w:val="00830A06"/>
    <w:rsid w:val="00830A68"/>
    <w:rsid w:val="00830B46"/>
    <w:rsid w:val="00832B1F"/>
    <w:rsid w:val="008368C7"/>
    <w:rsid w:val="00840C83"/>
    <w:rsid w:val="0084126B"/>
    <w:rsid w:val="008436F0"/>
    <w:rsid w:val="00850939"/>
    <w:rsid w:val="00851A75"/>
    <w:rsid w:val="00852997"/>
    <w:rsid w:val="00860F54"/>
    <w:rsid w:val="00866A0B"/>
    <w:rsid w:val="00876F07"/>
    <w:rsid w:val="00880759"/>
    <w:rsid w:val="00880922"/>
    <w:rsid w:val="00882BE9"/>
    <w:rsid w:val="00882ECB"/>
    <w:rsid w:val="00883DCE"/>
    <w:rsid w:val="00886B05"/>
    <w:rsid w:val="00890F51"/>
    <w:rsid w:val="008A02A6"/>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AF0"/>
    <w:rsid w:val="008E72AA"/>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35FE9"/>
    <w:rsid w:val="00941DAB"/>
    <w:rsid w:val="0095029E"/>
    <w:rsid w:val="00951194"/>
    <w:rsid w:val="009529F4"/>
    <w:rsid w:val="009550B2"/>
    <w:rsid w:val="00955A82"/>
    <w:rsid w:val="00956093"/>
    <w:rsid w:val="0095730D"/>
    <w:rsid w:val="0095748A"/>
    <w:rsid w:val="009577B2"/>
    <w:rsid w:val="009613CE"/>
    <w:rsid w:val="009623C7"/>
    <w:rsid w:val="0096504F"/>
    <w:rsid w:val="00967925"/>
    <w:rsid w:val="00974B12"/>
    <w:rsid w:val="0098587A"/>
    <w:rsid w:val="00990932"/>
    <w:rsid w:val="00991619"/>
    <w:rsid w:val="00991852"/>
    <w:rsid w:val="0099200A"/>
    <w:rsid w:val="009925C4"/>
    <w:rsid w:val="00994377"/>
    <w:rsid w:val="009954E6"/>
    <w:rsid w:val="009A16B1"/>
    <w:rsid w:val="009A1C3F"/>
    <w:rsid w:val="009A44AC"/>
    <w:rsid w:val="009A4FED"/>
    <w:rsid w:val="009B0BD0"/>
    <w:rsid w:val="009B624E"/>
    <w:rsid w:val="009C0D7F"/>
    <w:rsid w:val="009C424E"/>
    <w:rsid w:val="009D29F9"/>
    <w:rsid w:val="009D461C"/>
    <w:rsid w:val="009E1F16"/>
    <w:rsid w:val="009E2779"/>
    <w:rsid w:val="009E2D0B"/>
    <w:rsid w:val="009E4204"/>
    <w:rsid w:val="009E52BD"/>
    <w:rsid w:val="009E6D8D"/>
    <w:rsid w:val="009E7D06"/>
    <w:rsid w:val="009F2D7B"/>
    <w:rsid w:val="009F3F03"/>
    <w:rsid w:val="009F638A"/>
    <w:rsid w:val="009F7099"/>
    <w:rsid w:val="009F727E"/>
    <w:rsid w:val="009F7E98"/>
    <w:rsid w:val="00A03B90"/>
    <w:rsid w:val="00A04EA9"/>
    <w:rsid w:val="00A05C90"/>
    <w:rsid w:val="00A060DC"/>
    <w:rsid w:val="00A105F7"/>
    <w:rsid w:val="00A13D93"/>
    <w:rsid w:val="00A144EA"/>
    <w:rsid w:val="00A169AC"/>
    <w:rsid w:val="00A178BE"/>
    <w:rsid w:val="00A205AC"/>
    <w:rsid w:val="00A2300E"/>
    <w:rsid w:val="00A2424A"/>
    <w:rsid w:val="00A31BB0"/>
    <w:rsid w:val="00A32AEB"/>
    <w:rsid w:val="00A37AAE"/>
    <w:rsid w:val="00A4082E"/>
    <w:rsid w:val="00A4222A"/>
    <w:rsid w:val="00A443D9"/>
    <w:rsid w:val="00A50B86"/>
    <w:rsid w:val="00A532F6"/>
    <w:rsid w:val="00A53DE6"/>
    <w:rsid w:val="00A55D89"/>
    <w:rsid w:val="00A560EB"/>
    <w:rsid w:val="00A60457"/>
    <w:rsid w:val="00A67F14"/>
    <w:rsid w:val="00A73397"/>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628D"/>
    <w:rsid w:val="00AB690D"/>
    <w:rsid w:val="00AB7D92"/>
    <w:rsid w:val="00AC42F4"/>
    <w:rsid w:val="00AC7F5F"/>
    <w:rsid w:val="00AD221D"/>
    <w:rsid w:val="00AD3CE5"/>
    <w:rsid w:val="00AD6D54"/>
    <w:rsid w:val="00AE251A"/>
    <w:rsid w:val="00AE5A2E"/>
    <w:rsid w:val="00AE6B3E"/>
    <w:rsid w:val="00AE7385"/>
    <w:rsid w:val="00AF0505"/>
    <w:rsid w:val="00B02CBA"/>
    <w:rsid w:val="00B04F35"/>
    <w:rsid w:val="00B0706B"/>
    <w:rsid w:val="00B10B50"/>
    <w:rsid w:val="00B169B9"/>
    <w:rsid w:val="00B21035"/>
    <w:rsid w:val="00B232C9"/>
    <w:rsid w:val="00B24B27"/>
    <w:rsid w:val="00B24D3D"/>
    <w:rsid w:val="00B2555D"/>
    <w:rsid w:val="00B3184C"/>
    <w:rsid w:val="00B3274E"/>
    <w:rsid w:val="00B346CE"/>
    <w:rsid w:val="00B373C3"/>
    <w:rsid w:val="00B37F71"/>
    <w:rsid w:val="00B43A70"/>
    <w:rsid w:val="00B44559"/>
    <w:rsid w:val="00B44A00"/>
    <w:rsid w:val="00B46195"/>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1BEE"/>
    <w:rsid w:val="00BB5260"/>
    <w:rsid w:val="00BC0A03"/>
    <w:rsid w:val="00BC1098"/>
    <w:rsid w:val="00BC2112"/>
    <w:rsid w:val="00BC33D7"/>
    <w:rsid w:val="00BC3DB2"/>
    <w:rsid w:val="00BC40B3"/>
    <w:rsid w:val="00BC5D4B"/>
    <w:rsid w:val="00BD568C"/>
    <w:rsid w:val="00BD7425"/>
    <w:rsid w:val="00BD75E4"/>
    <w:rsid w:val="00BE208D"/>
    <w:rsid w:val="00BE45D9"/>
    <w:rsid w:val="00BE4E8B"/>
    <w:rsid w:val="00BF02BA"/>
    <w:rsid w:val="00BF23CE"/>
    <w:rsid w:val="00BF2D54"/>
    <w:rsid w:val="00BF494E"/>
    <w:rsid w:val="00C01607"/>
    <w:rsid w:val="00C02884"/>
    <w:rsid w:val="00C029BB"/>
    <w:rsid w:val="00C030E0"/>
    <w:rsid w:val="00C047A4"/>
    <w:rsid w:val="00C06BC3"/>
    <w:rsid w:val="00C076E0"/>
    <w:rsid w:val="00C10458"/>
    <w:rsid w:val="00C206ED"/>
    <w:rsid w:val="00C245A2"/>
    <w:rsid w:val="00C24BBD"/>
    <w:rsid w:val="00C25E91"/>
    <w:rsid w:val="00C3582F"/>
    <w:rsid w:val="00C35D9C"/>
    <w:rsid w:val="00C3642D"/>
    <w:rsid w:val="00C4748B"/>
    <w:rsid w:val="00C537A0"/>
    <w:rsid w:val="00C53828"/>
    <w:rsid w:val="00C53A9B"/>
    <w:rsid w:val="00C55852"/>
    <w:rsid w:val="00C56BC4"/>
    <w:rsid w:val="00C60345"/>
    <w:rsid w:val="00C615EF"/>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6E1"/>
    <w:rsid w:val="00CF0AB1"/>
    <w:rsid w:val="00CF0D0A"/>
    <w:rsid w:val="00CF12E7"/>
    <w:rsid w:val="00CF2CB4"/>
    <w:rsid w:val="00CF397B"/>
    <w:rsid w:val="00CF602F"/>
    <w:rsid w:val="00CF6785"/>
    <w:rsid w:val="00D00ED1"/>
    <w:rsid w:val="00D10082"/>
    <w:rsid w:val="00D10A22"/>
    <w:rsid w:val="00D1211E"/>
    <w:rsid w:val="00D12CC5"/>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921"/>
    <w:rsid w:val="00D777F8"/>
    <w:rsid w:val="00D827AC"/>
    <w:rsid w:val="00D838AC"/>
    <w:rsid w:val="00D85352"/>
    <w:rsid w:val="00D87D8C"/>
    <w:rsid w:val="00D9692E"/>
    <w:rsid w:val="00DA2D16"/>
    <w:rsid w:val="00DA4CC4"/>
    <w:rsid w:val="00DA6BB9"/>
    <w:rsid w:val="00DB1360"/>
    <w:rsid w:val="00DC675C"/>
    <w:rsid w:val="00DC676C"/>
    <w:rsid w:val="00DC6F20"/>
    <w:rsid w:val="00DC754E"/>
    <w:rsid w:val="00DD0708"/>
    <w:rsid w:val="00DD104F"/>
    <w:rsid w:val="00DD2298"/>
    <w:rsid w:val="00DD4885"/>
    <w:rsid w:val="00DD7DA9"/>
    <w:rsid w:val="00DE29F9"/>
    <w:rsid w:val="00DE37C2"/>
    <w:rsid w:val="00DE6202"/>
    <w:rsid w:val="00DE6DB6"/>
    <w:rsid w:val="00DF354E"/>
    <w:rsid w:val="00DF4D82"/>
    <w:rsid w:val="00DF4E75"/>
    <w:rsid w:val="00DF6416"/>
    <w:rsid w:val="00DF716A"/>
    <w:rsid w:val="00DF7CC4"/>
    <w:rsid w:val="00E04991"/>
    <w:rsid w:val="00E06E1C"/>
    <w:rsid w:val="00E104B0"/>
    <w:rsid w:val="00E16ED5"/>
    <w:rsid w:val="00E20079"/>
    <w:rsid w:val="00E21B79"/>
    <w:rsid w:val="00E249C8"/>
    <w:rsid w:val="00E344EF"/>
    <w:rsid w:val="00E36453"/>
    <w:rsid w:val="00E4130E"/>
    <w:rsid w:val="00E4321C"/>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B3B8C"/>
    <w:rsid w:val="00EB5C9D"/>
    <w:rsid w:val="00EC277E"/>
    <w:rsid w:val="00EC4778"/>
    <w:rsid w:val="00EC4A8D"/>
    <w:rsid w:val="00ED3A12"/>
    <w:rsid w:val="00ED43D7"/>
    <w:rsid w:val="00ED5D16"/>
    <w:rsid w:val="00ED64DA"/>
    <w:rsid w:val="00EE0BF6"/>
    <w:rsid w:val="00EE6C00"/>
    <w:rsid w:val="00EF1C24"/>
    <w:rsid w:val="00F00FF7"/>
    <w:rsid w:val="00F0719F"/>
    <w:rsid w:val="00F142E1"/>
    <w:rsid w:val="00F17165"/>
    <w:rsid w:val="00F205B8"/>
    <w:rsid w:val="00F21C05"/>
    <w:rsid w:val="00F243B1"/>
    <w:rsid w:val="00F31C0B"/>
    <w:rsid w:val="00F33C04"/>
    <w:rsid w:val="00F33CDF"/>
    <w:rsid w:val="00F36489"/>
    <w:rsid w:val="00F40A66"/>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1BCB"/>
    <w:rsid w:val="00FD2C8C"/>
    <w:rsid w:val="00FD57E4"/>
    <w:rsid w:val="00FD5CE8"/>
    <w:rsid w:val="00FE0C16"/>
    <w:rsid w:val="00FE1150"/>
    <w:rsid w:val="00FE1C35"/>
    <w:rsid w:val="00FE2878"/>
    <w:rsid w:val="00FE313F"/>
    <w:rsid w:val="00FE44BC"/>
    <w:rsid w:val="00FE4D71"/>
    <w:rsid w:val="00FE5480"/>
    <w:rsid w:val="00FE7DA7"/>
    <w:rsid w:val="00FE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customStyle="1" w:styleId="Default">
    <w:name w:val="Default"/>
    <w:rsid w:val="005D1F22"/>
    <w:pPr>
      <w:autoSpaceDE w:val="0"/>
      <w:autoSpaceDN w:val="0"/>
      <w:adjustRightInd w:val="0"/>
    </w:pPr>
    <w:rPr>
      <w:rFonts w:ascii="Verdana" w:hAnsi="Verdana" w:cs="Verdana"/>
      <w:color w:val="000000"/>
      <w:sz w:val="24"/>
      <w:szCs w:val="24"/>
    </w:rPr>
  </w:style>
  <w:style w:type="character" w:customStyle="1" w:styleId="UnresolvedMention">
    <w:name w:val="Unresolved Mention"/>
    <w:basedOn w:val="Standardnpsmoodstavce"/>
    <w:uiPriority w:val="99"/>
    <w:semiHidden/>
    <w:unhideWhenUsed/>
    <w:rsid w:val="00860F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customStyle="1" w:styleId="Default">
    <w:name w:val="Default"/>
    <w:rsid w:val="005D1F22"/>
    <w:pPr>
      <w:autoSpaceDE w:val="0"/>
      <w:autoSpaceDN w:val="0"/>
      <w:adjustRightInd w:val="0"/>
    </w:pPr>
    <w:rPr>
      <w:rFonts w:ascii="Verdana" w:hAnsi="Verdana" w:cs="Verdana"/>
      <w:color w:val="000000"/>
      <w:sz w:val="24"/>
      <w:szCs w:val="24"/>
    </w:rPr>
  </w:style>
  <w:style w:type="character" w:customStyle="1" w:styleId="UnresolvedMention">
    <w:name w:val="Unresolved Mention"/>
    <w:basedOn w:val="Standardnpsmoodstavce"/>
    <w:uiPriority w:val="99"/>
    <w:semiHidden/>
    <w:unhideWhenUsed/>
    <w:rsid w:val="0086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148240">
      <w:bodyDiv w:val="1"/>
      <w:marLeft w:val="0"/>
      <w:marRight w:val="0"/>
      <w:marTop w:val="0"/>
      <w:marBottom w:val="0"/>
      <w:divBdr>
        <w:top w:val="none" w:sz="0" w:space="0" w:color="auto"/>
        <w:left w:val="none" w:sz="0" w:space="0" w:color="auto"/>
        <w:bottom w:val="none" w:sz="0" w:space="0" w:color="auto"/>
        <w:right w:val="none" w:sz="0" w:space="0" w:color="auto"/>
      </w:divBdr>
    </w:div>
    <w:div w:id="471485068">
      <w:bodyDiv w:val="1"/>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1721510829">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ementova@scsvetla.cz" TargetMode="External"/><Relationship Id="rId4" Type="http://schemas.microsoft.com/office/2007/relationships/stylesWithEffects" Target="stylesWithEffects.xml"/><Relationship Id="rId9" Type="http://schemas.openxmlformats.org/officeDocument/2006/relationships/hyperlink" Target="mailto:jiri.kunc@ppas.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Obecné"/>
          <w:gallery w:val="placeholder"/>
        </w:category>
        <w:types>
          <w:type w:val="bbPlcHdr"/>
        </w:types>
        <w:behaviors>
          <w:behavior w:val="content"/>
        </w:behaviors>
        <w:guid w:val="{A877FFF5-69B6-4CC0-B114-117116BDB256}"/>
      </w:docPartPr>
      <w:docPartBody>
        <w:p w:rsidR="00C86E6B" w:rsidRDefault="00891AE3">
          <w:r w:rsidRPr="009D637E">
            <w:rPr>
              <w:rStyle w:val="Zstupntext"/>
            </w:rPr>
            <w:t>Klikněte sem a zadejte datum.</w:t>
          </w:r>
        </w:p>
      </w:docPartBody>
    </w:docPart>
    <w:docPart>
      <w:docPartPr>
        <w:name w:val="7BBD3C86A09D461497084FABA788933B"/>
        <w:category>
          <w:name w:val="Obecné"/>
          <w:gallery w:val="placeholder"/>
        </w:category>
        <w:types>
          <w:type w:val="bbPlcHdr"/>
        </w:types>
        <w:behaviors>
          <w:behavior w:val="content"/>
        </w:behaviors>
        <w:guid w:val="{3333EB04-4A7B-4BAB-B0CB-17B1BD862714}"/>
      </w:docPartPr>
      <w:docPartBody>
        <w:p w:rsidR="00C86E6B" w:rsidRDefault="00A66671" w:rsidP="00A66671">
          <w:pPr>
            <w:pStyle w:val="7BBD3C86A09D461497084FABA788933B17"/>
          </w:pPr>
          <w:r>
            <w:rPr>
              <w:rStyle w:val="Zstupntext"/>
              <w:highlight w:val="yellow"/>
            </w:rPr>
            <w:t>DATUM</w:t>
          </w:r>
        </w:p>
      </w:docPartBody>
    </w:docPart>
    <w:docPart>
      <w:docPartPr>
        <w:name w:val="57D1CD325C984620B3B7EDD56E9F6301"/>
        <w:category>
          <w:name w:val="Obecné"/>
          <w:gallery w:val="placeholder"/>
        </w:category>
        <w:types>
          <w:type w:val="bbPlcHdr"/>
        </w:types>
        <w:behaviors>
          <w:behavior w:val="content"/>
        </w:behaviors>
        <w:guid w:val="{09DA2930-156C-492C-B239-F208A980FF8B}"/>
      </w:docPartPr>
      <w:docPartBody>
        <w:p w:rsidR="00C86E6B" w:rsidRDefault="00A66671" w:rsidP="00A66671">
          <w:pPr>
            <w:pStyle w:val="57D1CD325C984620B3B7EDD56E9F630117"/>
          </w:pPr>
          <w:r>
            <w:rPr>
              <w:rStyle w:val="Zstupntext"/>
              <w:highlight w:val="yellow"/>
            </w:rPr>
            <w:t>DATUM</w:t>
          </w:r>
        </w:p>
      </w:docPartBody>
    </w:docPart>
    <w:docPart>
      <w:docPartPr>
        <w:name w:val="238DD9FA0CE842F59510178030480C35"/>
        <w:category>
          <w:name w:val="Obecné"/>
          <w:gallery w:val="placeholder"/>
        </w:category>
        <w:types>
          <w:type w:val="bbPlcHdr"/>
        </w:types>
        <w:behaviors>
          <w:behavior w:val="content"/>
        </w:behaviors>
        <w:guid w:val="{4A77629F-8DA6-47BD-A8D2-6CF97D4B18D4}"/>
      </w:docPartPr>
      <w:docPartBody>
        <w:p w:rsidR="00C86E6B" w:rsidRDefault="00A66671" w:rsidP="00A66671">
          <w:pPr>
            <w:pStyle w:val="238DD9FA0CE842F59510178030480C3513"/>
          </w:pPr>
          <w:r>
            <w:rPr>
              <w:rStyle w:val="Zstupntext"/>
              <w:highlight w:val="yellow"/>
            </w:rPr>
            <w:t>DATUM</w:t>
          </w:r>
        </w:p>
      </w:docPartBody>
    </w:docPart>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A66671" w:rsidP="00A66671">
          <w:pPr>
            <w:pStyle w:val="DD1195B83F9C4098BCD539EA0134047F9"/>
          </w:pPr>
          <w:r>
            <w:rPr>
              <w:rStyle w:val="Zstupntext"/>
              <w:highlight w:val="yellow"/>
            </w:rPr>
            <w:t>PŘEVOD / INKASO</w:t>
          </w:r>
        </w:p>
      </w:docPartBody>
    </w:docPart>
    <w:docPart>
      <w:docPartPr>
        <w:name w:val="71CFA1C6F6C54B7F9396A6ADB4B1FF94"/>
        <w:category>
          <w:name w:val="Obecné"/>
          <w:gallery w:val="placeholder"/>
        </w:category>
        <w:types>
          <w:type w:val="bbPlcHdr"/>
        </w:types>
        <w:behaviors>
          <w:behavior w:val="content"/>
        </w:behaviors>
        <w:guid w:val="{71198255-C515-4E65-96A4-1488D9BFDFE6}"/>
      </w:docPartPr>
      <w:docPartBody>
        <w:p w:rsidR="00C86E6B" w:rsidRDefault="00A66671" w:rsidP="00A66671">
          <w:pPr>
            <w:pStyle w:val="71CFA1C6F6C54B7F9396A6ADB4B1FF947"/>
          </w:pPr>
          <w:r>
            <w:rPr>
              <w:rStyle w:val="Zstupntext"/>
              <w:highlight w:val="yellow"/>
            </w:rPr>
            <w:t>URČITÁ/NEURČITÁ</w:t>
          </w:r>
        </w:p>
      </w:docPartBody>
    </w:docPart>
    <w:docPart>
      <w:docPartPr>
        <w:name w:val="C9E217BF6F9B42DBB2CE83405A934E5C"/>
        <w:category>
          <w:name w:val="Obecné"/>
          <w:gallery w:val="placeholder"/>
        </w:category>
        <w:types>
          <w:type w:val="bbPlcHdr"/>
        </w:types>
        <w:behaviors>
          <w:behavior w:val="content"/>
        </w:behaviors>
        <w:guid w:val="{182988CE-84A3-4F75-B5DF-444318A7FEBD}"/>
      </w:docPartPr>
      <w:docPartBody>
        <w:p w:rsidR="00BD4C29" w:rsidRDefault="00A66671" w:rsidP="00A66671">
          <w:pPr>
            <w:pStyle w:val="C9E217BF6F9B42DBB2CE83405A934E5C3"/>
          </w:pPr>
          <w:r>
            <w:rPr>
              <w:rStyle w:val="Zstupntext"/>
              <w:rFonts w:ascii="Calibri" w:hAnsi="Calibri"/>
              <w:sz w:val="22"/>
              <w:szCs w:val="22"/>
              <w:highlight w:val="yellow"/>
              <w:lang w:eastAsia="en-US"/>
            </w:rPr>
            <w:t>Zvolte položku.</w:t>
          </w:r>
        </w:p>
      </w:docPartBody>
    </w:docPart>
    <w:docPart>
      <w:docPartPr>
        <w:name w:val="BCC96F36B0294A5E99AC3F0AA40A2BB9"/>
        <w:category>
          <w:name w:val="Obecné"/>
          <w:gallery w:val="placeholder"/>
        </w:category>
        <w:types>
          <w:type w:val="bbPlcHdr"/>
        </w:types>
        <w:behaviors>
          <w:behavior w:val="content"/>
        </w:behaviors>
        <w:guid w:val="{1C1340EA-C993-40DD-867B-60833EC31645}"/>
      </w:docPartPr>
      <w:docPartBody>
        <w:p w:rsidR="00BD4C29" w:rsidRDefault="00A66671" w:rsidP="00A66671">
          <w:pPr>
            <w:pStyle w:val="BCC96F36B0294A5E99AC3F0AA40A2BB93"/>
          </w:pPr>
          <w:r>
            <w:rPr>
              <w:rStyle w:val="Zstupntext"/>
              <w:rFonts w:ascii="Calibri" w:hAnsi="Calibri"/>
              <w:sz w:val="22"/>
              <w:szCs w:val="22"/>
              <w:highlight w:val="yellow"/>
              <w:lang w:eastAsia="en-US"/>
            </w:rPr>
            <w:t>Zvolte položku.</w:t>
          </w:r>
        </w:p>
      </w:docPartBody>
    </w:docPart>
    <w:docPart>
      <w:docPartPr>
        <w:name w:val="356962E63F6D4FFDADD364F63629CBDE"/>
        <w:category>
          <w:name w:val="Obecné"/>
          <w:gallery w:val="placeholder"/>
        </w:category>
        <w:types>
          <w:type w:val="bbPlcHdr"/>
        </w:types>
        <w:behaviors>
          <w:behavior w:val="content"/>
        </w:behaviors>
        <w:guid w:val="{347CA1BD-2AD4-452C-8A3E-0ED01FB51212}"/>
      </w:docPartPr>
      <w:docPartBody>
        <w:p w:rsidR="00F375DF" w:rsidRDefault="00D1731A" w:rsidP="00D1731A">
          <w:pPr>
            <w:pStyle w:val="356962E63F6D4FFDADD364F63629CBDE"/>
          </w:pPr>
          <w:r w:rsidRPr="00E4130E">
            <w:rPr>
              <w:rStyle w:val="Zstupntext"/>
              <w:highlight w:val="yellow"/>
            </w:rPr>
            <w:t>Zvolte položku.</w:t>
          </w:r>
        </w:p>
      </w:docPartBody>
    </w:docPart>
    <w:docPart>
      <w:docPartPr>
        <w:name w:val="653AFEC125AA4D25BEDD573AB67059CD"/>
        <w:category>
          <w:name w:val="Obecné"/>
          <w:gallery w:val="placeholder"/>
        </w:category>
        <w:types>
          <w:type w:val="bbPlcHdr"/>
        </w:types>
        <w:behaviors>
          <w:behavior w:val="content"/>
        </w:behaviors>
        <w:guid w:val="{2E3F8648-0CBA-4560-AC48-AAC5B6EEEAAA}"/>
      </w:docPartPr>
      <w:docPartBody>
        <w:p w:rsidR="00F375DF" w:rsidRDefault="00A66671" w:rsidP="00A66671">
          <w:pPr>
            <w:pStyle w:val="653AFEC125AA4D25BEDD573AB67059CD3"/>
          </w:pPr>
          <w:r w:rsidRPr="00E4130E">
            <w:rPr>
              <w:rStyle w:val="Zstupntext"/>
              <w:rFonts w:ascii="Calibri" w:hAnsi="Calibri"/>
              <w:sz w:val="22"/>
              <w:szCs w:val="22"/>
              <w:highlight w:val="yellow"/>
              <w:lang w:eastAsia="en-US"/>
            </w:rPr>
            <w:t>Zvolte položku.</w:t>
          </w:r>
        </w:p>
      </w:docPartBody>
    </w:docPart>
    <w:docPart>
      <w:docPartPr>
        <w:name w:val="DefaultPlaceholder_1082065159"/>
        <w:category>
          <w:name w:val="Obecné"/>
          <w:gallery w:val="placeholder"/>
        </w:category>
        <w:types>
          <w:type w:val="bbPlcHdr"/>
        </w:types>
        <w:behaviors>
          <w:behavior w:val="content"/>
        </w:behaviors>
        <w:guid w:val="{C0BDF59F-7C70-4A74-AB62-540295E6A159}"/>
      </w:docPartPr>
      <w:docPartBody>
        <w:p w:rsidR="00282A70" w:rsidRDefault="00C76C1C">
          <w:r w:rsidRPr="00122057">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ill Sans MT">
    <w:altName w:val="Bahnschrift Light"/>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91AE3"/>
    <w:rsid w:val="00066233"/>
    <w:rsid w:val="00072AAD"/>
    <w:rsid w:val="00217CD0"/>
    <w:rsid w:val="00282A70"/>
    <w:rsid w:val="00553C7A"/>
    <w:rsid w:val="006205B0"/>
    <w:rsid w:val="006B2F72"/>
    <w:rsid w:val="006D2341"/>
    <w:rsid w:val="00891AE3"/>
    <w:rsid w:val="008969A7"/>
    <w:rsid w:val="009B3586"/>
    <w:rsid w:val="00A66671"/>
    <w:rsid w:val="00B67B0D"/>
    <w:rsid w:val="00BD4C29"/>
    <w:rsid w:val="00C76C1C"/>
    <w:rsid w:val="00C86E6B"/>
    <w:rsid w:val="00D1731A"/>
    <w:rsid w:val="00D36A3B"/>
    <w:rsid w:val="00E23806"/>
    <w:rsid w:val="00EB7EC3"/>
    <w:rsid w:val="00F3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C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6671"/>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07827213DB6A4351913B19932B4225C1">
    <w:name w:val="07827213DB6A4351913B19932B4225C1"/>
    <w:rsid w:val="00C76C1C"/>
  </w:style>
  <w:style w:type="paragraph" w:customStyle="1" w:styleId="653AFEC125AA4D25BEDD573AB67059CD3">
    <w:name w:val="653AFEC125AA4D25BEDD573AB67059CD3"/>
    <w:rsid w:val="00A66671"/>
    <w:pPr>
      <w:spacing w:after="0" w:line="240" w:lineRule="auto"/>
    </w:pPr>
    <w:rPr>
      <w:rFonts w:ascii="Times New Roman" w:eastAsia="Calibri" w:hAnsi="Times New Roman" w:cs="Times New Roman"/>
      <w:sz w:val="20"/>
      <w:szCs w:val="20"/>
    </w:rPr>
  </w:style>
  <w:style w:type="paragraph" w:customStyle="1" w:styleId="C9E217BF6F9B42DBB2CE83405A934E5C3">
    <w:name w:val="C9E217BF6F9B42DBB2CE83405A934E5C3"/>
    <w:rsid w:val="00A66671"/>
    <w:pPr>
      <w:spacing w:after="0" w:line="240" w:lineRule="auto"/>
    </w:pPr>
    <w:rPr>
      <w:rFonts w:ascii="Times New Roman" w:eastAsia="Calibri" w:hAnsi="Times New Roman" w:cs="Times New Roman"/>
      <w:sz w:val="20"/>
      <w:szCs w:val="20"/>
    </w:rPr>
  </w:style>
  <w:style w:type="paragraph" w:customStyle="1" w:styleId="BCC96F36B0294A5E99AC3F0AA40A2BB93">
    <w:name w:val="BCC96F36B0294A5E99AC3F0AA40A2BB93"/>
    <w:rsid w:val="00A66671"/>
    <w:pPr>
      <w:spacing w:after="0" w:line="240" w:lineRule="auto"/>
    </w:pPr>
    <w:rPr>
      <w:rFonts w:ascii="Times New Roman" w:eastAsia="Calibri" w:hAnsi="Times New Roman" w:cs="Times New Roman"/>
      <w:sz w:val="20"/>
      <w:szCs w:val="20"/>
    </w:rPr>
  </w:style>
  <w:style w:type="paragraph" w:customStyle="1" w:styleId="7BBD3C86A09D461497084FABA788933B17">
    <w:name w:val="7BBD3C86A09D461497084FABA788933B17"/>
    <w:rsid w:val="00A66671"/>
    <w:pPr>
      <w:spacing w:after="0" w:line="240" w:lineRule="auto"/>
    </w:pPr>
    <w:rPr>
      <w:rFonts w:ascii="Times New Roman" w:eastAsia="Calibri" w:hAnsi="Times New Roman" w:cs="Times New Roman"/>
      <w:sz w:val="20"/>
      <w:szCs w:val="20"/>
    </w:rPr>
  </w:style>
  <w:style w:type="paragraph" w:customStyle="1" w:styleId="57D1CD325C984620B3B7EDD56E9F630117">
    <w:name w:val="57D1CD325C984620B3B7EDD56E9F630117"/>
    <w:rsid w:val="00A66671"/>
    <w:pPr>
      <w:spacing w:after="0" w:line="240" w:lineRule="auto"/>
    </w:pPr>
    <w:rPr>
      <w:rFonts w:ascii="Times New Roman" w:eastAsia="Calibri" w:hAnsi="Times New Roman" w:cs="Times New Roman"/>
      <w:sz w:val="20"/>
      <w:szCs w:val="20"/>
    </w:rPr>
  </w:style>
  <w:style w:type="paragraph" w:customStyle="1" w:styleId="71CFA1C6F6C54B7F9396A6ADB4B1FF947">
    <w:name w:val="71CFA1C6F6C54B7F9396A6ADB4B1FF947"/>
    <w:rsid w:val="00A66671"/>
    <w:pPr>
      <w:spacing w:after="0" w:line="240" w:lineRule="auto"/>
    </w:pPr>
    <w:rPr>
      <w:rFonts w:ascii="Times New Roman" w:eastAsia="Calibri" w:hAnsi="Times New Roman" w:cs="Times New Roman"/>
      <w:sz w:val="20"/>
      <w:szCs w:val="20"/>
    </w:rPr>
  </w:style>
  <w:style w:type="paragraph" w:customStyle="1" w:styleId="238DD9FA0CE842F59510178030480C3513">
    <w:name w:val="238DD9FA0CE842F59510178030480C3513"/>
    <w:rsid w:val="00A66671"/>
    <w:pPr>
      <w:spacing w:after="0" w:line="240" w:lineRule="auto"/>
    </w:pPr>
    <w:rPr>
      <w:rFonts w:ascii="Times New Roman" w:eastAsia="Calibri" w:hAnsi="Times New Roman" w:cs="Times New Roman"/>
      <w:sz w:val="20"/>
      <w:szCs w:val="20"/>
    </w:rPr>
  </w:style>
  <w:style w:type="paragraph" w:customStyle="1" w:styleId="DD1195B83F9C4098BCD539EA0134047F9">
    <w:name w:val="DD1195B83F9C4098BCD539EA0134047F9"/>
    <w:rsid w:val="00A66671"/>
    <w:pPr>
      <w:spacing w:after="0" w:line="240" w:lineRule="auto"/>
    </w:pPr>
    <w:rPr>
      <w:rFonts w:ascii="Times New Roman" w:eastAsia="Calibri"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59BC-7804-4169-A48A-65A49F67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3834</Words>
  <Characters>22624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Markéta Kočí</cp:lastModifiedBy>
  <cp:revision>2</cp:revision>
  <cp:lastPrinted>2019-08-16T06:30:00Z</cp:lastPrinted>
  <dcterms:created xsi:type="dcterms:W3CDTF">2019-10-22T08:18:00Z</dcterms:created>
  <dcterms:modified xsi:type="dcterms:W3CDTF">2019-10-22T08:18:00Z</dcterms:modified>
</cp:coreProperties>
</file>