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AE" w:rsidRDefault="00BA54DA">
      <w:pPr>
        <w:spacing w:before="6" w:after="62" w:line="336" w:lineRule="exact"/>
        <w:ind w:right="144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9" type="#_x0000_t202" style="position:absolute;left:0;text-align:left;margin-left:18.5pt;margin-top:43.9pt;width:551pt;height:257.25pt;z-index:-251670528;mso-wrap-distance-left:0;mso-wrap-distance-right:0;mso-position-horizontal-relative:page;mso-position-vertical-relative:page" filled="f" stroked="f">
            <v:textbox inset="0,0,0,0">
              <w:txbxContent>
                <w:p w:rsidR="002F69AE" w:rsidRDefault="002F69AE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18.5pt;margin-top:43.9pt;width:549.8pt;height:256.35pt;z-index:-251669504;mso-wrap-distance-left:0;mso-wrap-distance-right:0;mso-position-horizontal-relative:page;mso-position-vertical-relative:page" filled="f" stroked="f">
            <v:textbox inset="0,0,0,0">
              <w:txbxContent>
                <w:p w:rsidR="002F69AE" w:rsidRDefault="00BA54DA">
                  <w:pPr>
                    <w:ind w:left="9"/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76745" cy="325564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76745" cy="3255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290.9pt;margin-top:49.35pt;width:137.5pt;height:18.1pt;z-index:-251668480;mso-wrap-distance-left:0;mso-wrap-distance-right:0;mso-position-horizontal-relative:page;mso-position-vertical-relative:page" filled="f" stroked="f">
            <v:textbox inset="0,0,0,0">
              <w:txbxContent>
                <w:p w:rsidR="002F69AE" w:rsidRDefault="00BA54DA">
                  <w:pPr>
                    <w:spacing w:before="6" w:after="21" w:line="32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28"/>
                      <w:lang w:val="cs-CZ"/>
                    </w:rPr>
                    <w:t>390055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25.45pt;margin-top:48.4pt;width:83.75pt;height:10.2pt;z-index:-251667456;mso-wrap-distance-left:0;mso-wrap-distance-right:0;mso-position-horizontal-relative:page;mso-position-vertical-relative:page" filled="f" stroked="f">
            <v:textbox inset="0,0,0,0">
              <w:txbxContent>
                <w:p w:rsidR="002F69AE" w:rsidRDefault="00BA54DA">
                  <w:pPr>
                    <w:spacing w:before="12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VP-3 - 390055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25.2pt;margin-top:180.9pt;width:57.1pt;height:11.85pt;z-index:-251666432;mso-wrap-distance-left:0;mso-wrap-distance-right:0;mso-position-horizontal-relative:page;mso-position-vertical-relative:page" filled="f" stroked="f">
            <v:textbox inset="0,0,0,0">
              <w:txbxContent>
                <w:p w:rsidR="002F69AE" w:rsidRDefault="00BA54DA">
                  <w:pPr>
                    <w:spacing w:before="33" w:after="1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7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106.55pt;margin-top:180.9pt;width:63.15pt;height:11.85pt;z-index:-251665408;mso-wrap-distance-left:0;mso-wrap-distance-right:0;mso-position-horizontal-relative:page;mso-position-vertical-relative:page" filled="f" stroked="f">
            <v:textbox inset="0,0,0,0">
              <w:txbxContent>
                <w:p w:rsidR="002F69AE" w:rsidRDefault="00BA54DA">
                  <w:pPr>
                    <w:spacing w:before="34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48pt;margin-top:194.8pt;width:81.85pt;height:10.4pt;z-index:-251664384;mso-wrap-distance-left:0;mso-wrap-distance-right:0;mso-position-horizontal-relative:page;mso-position-vertical-relative:page" filled="f" stroked="f">
            <v:textbox inset="0,0,0,0">
              <w:txbxContent>
                <w:p w:rsidR="002F69AE" w:rsidRDefault="00BA54DA">
                  <w:pPr>
                    <w:spacing w:before="7" w:after="5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20pt;margin-top:195.5pt;width:24.55pt;height:10.4pt;z-index:-251663360;mso-wrap-distance-left:0;mso-wrap-distance-right:0;mso-position-horizontal-relative:page;mso-position-vertical-relative:page" filled="f" stroked="f">
            <v:textbox inset="0,0,0,0">
              <w:txbxContent>
                <w:p w:rsidR="002F69AE" w:rsidRDefault="00BA54DA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25.2pt;margin-top:74.8pt;width:84.5pt;height:16.9pt;z-index:-251662336;mso-wrap-distance-left:0;mso-wrap-distance-right:0;mso-position-horizontal-relative:page;mso-position-vertical-relative:page" filled="f" stroked="f">
            <v:textbox inset="0,0,0,0">
              <w:txbxContent>
                <w:p w:rsidR="002F69AE" w:rsidRDefault="00BA54DA">
                  <w:pPr>
                    <w:spacing w:before="6" w:line="32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24.7pt;margin-top:114.4pt;width:57.15pt;height:29.15pt;z-index:-251661312;mso-wrap-distance-left:0;mso-wrap-distance-right:0;mso-position-horizontal-relative:page;mso-position-vertical-relative:page" filled="f" stroked="f">
            <v:textbox inset="0,0,0,0">
              <w:txbxContent>
                <w:p w:rsidR="002F69AE" w:rsidRDefault="00BA54DA">
                  <w:pPr>
                    <w:spacing w:before="7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117.85pt;margin-top:80.05pt;width:84.95pt;height:11.15pt;z-index:-251660288;mso-wrap-distance-left:0;mso-wrap-distance-right:0;mso-position-horizontal-relative:page;mso-position-vertical-relative:page" filled="f" stroked="f">
            <v:textbox inset="0,0,0,0">
              <w:txbxContent>
                <w:p w:rsidR="002F69AE" w:rsidRDefault="00BA54DA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25.45pt;margin-top:95.2pt;width:110.65pt;height:9.95pt;z-index:-251659264;mso-wrap-distance-left:0;mso-wrap-distance-right:0;mso-position-horizontal-relative:page;mso-position-vertical-relative:page" filled="f" stroked="f">
            <v:textbox inset="0,0,0,0">
              <w:txbxContent>
                <w:p w:rsidR="002F69AE" w:rsidRDefault="00BA54DA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290.65pt;margin-top:191.95pt;width:67.9pt;height:90.55pt;z-index:-251658240;mso-wrap-distance-left:0;mso-wrap-distance-right:0;mso-position-horizontal-relative:page;mso-position-vertical-relative:page" filled="f" stroked="f">
            <v:textbox inset="0,0,0,0">
              <w:txbxContent>
                <w:p w:rsidR="002F69AE" w:rsidRDefault="00BA54DA">
                  <w:pPr>
                    <w:spacing w:before="112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Datum vystavení</w:t>
                  </w:r>
                </w:p>
                <w:p w:rsidR="002F69AE" w:rsidRDefault="00BA54DA">
                  <w:pPr>
                    <w:spacing w:before="286" w:line="30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Požadujeme : Termín dodání Způsob dopravy Způsob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290.9pt;margin-top:116.75pt;width:66.95pt;height:32.45pt;z-index:-251657216;mso-wrap-distance-left:0;mso-wrap-distance-right:0;mso-position-horizontal-relative:page;mso-position-vertical-relative:page" filled="f" stroked="f">
            <v:textbox inset="0,0,0,0">
              <w:txbxContent>
                <w:p w:rsidR="002F69AE" w:rsidRDefault="00BA54DA">
                  <w:pPr>
                    <w:spacing w:before="1" w:line="21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Pobřežní 224/20 186 00 Praha 8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290.9pt;margin-top:177.55pt;width:148.8pt;height:14.4pt;z-index:-251656192;mso-wrap-distance-left:0;mso-wrap-distance-right:0;mso-position-horizontal-relative:page;mso-position-vertical-relative:page" filled="f" stroked="f">
            <v:textbox inset="0,0,0,0">
              <w:txbxContent>
                <w:p w:rsidR="002F69AE" w:rsidRDefault="00BA54DA">
                  <w:pPr>
                    <w:tabs>
                      <w:tab w:val="right" w:pos="2952"/>
                    </w:tabs>
                    <w:spacing w:before="100" w:line="17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40525872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CZ40525872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290.9pt;margin-top:282.5pt;width:90.45pt;height:16.35pt;z-index:-251655168;mso-wrap-distance-left:0;mso-wrap-distance-right:0;mso-position-horizontal-relative:page;mso-position-vertical-relative:page" filled="f" stroked="f">
            <v:textbox inset="0,0,0,0">
              <w:txbxContent>
                <w:p w:rsidR="002F69AE" w:rsidRDefault="00BA54DA">
                  <w:pPr>
                    <w:spacing w:before="99" w:after="34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3"/>
                      <w:sz w:val="16"/>
                      <w:lang w:val="cs-CZ"/>
                    </w:rPr>
                    <w:t>21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291.1pt;margin-top:95.15pt;width:92.4pt;height:11.4pt;z-index:-251654144;mso-wrap-distance-left:0;mso-wrap-distance-right:0;mso-position-horizontal-relative:page;mso-position-vertical-relative:page" filled="f" stroked="f">
            <v:textbox inset="0,0,0,0">
              <w:txbxContent>
                <w:p w:rsidR="002F69AE" w:rsidRDefault="00BA54DA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6"/>
                      <w:sz w:val="18"/>
                      <w:lang w:val="cs-CZ"/>
                    </w:rPr>
                    <w:t>HUMUSOFT, spol. s r.o.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291.6pt;margin-top:74.8pt;width:84.95pt;height:16.9pt;z-index:-251653120;mso-wrap-distance-left:0;mso-wrap-distance-right:0;mso-position-horizontal-relative:page;mso-position-vertical-relative:page" filled="f" stroked="f">
            <v:textbox inset="0,0,0,0">
              <w:txbxContent>
                <w:p w:rsidR="002F69AE" w:rsidRDefault="00BA54DA">
                  <w:pPr>
                    <w:spacing w:before="13" w:line="31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left:0;text-align:left;margin-left:369.6pt;margin-top:196.5pt;width:39.35pt;height:9.95pt;z-index:-251652096;mso-wrap-distance-left:0;mso-wrap-distance-right:0;mso-position-horizontal-relative:page;mso-position-vertical-relative:page" filled="f" stroked="f">
            <v:textbox inset="0,0,0,0">
              <w:txbxContent>
                <w:p w:rsidR="002F69AE" w:rsidRDefault="00BA54DA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  <w:t>20.03.2019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left:0;text-align:left;margin-left:384.55pt;margin-top:286.5pt;width:22.9pt;height:9.95pt;z-index:-251651072;mso-wrap-distance-left:0;mso-wrap-distance-right:0;mso-position-horizontal-relative:page;mso-position-vertical-relative:page" filled="f" stroked="f">
            <v:textbox inset="0,0,0,0">
              <w:txbxContent>
                <w:p w:rsidR="002F69AE" w:rsidRDefault="00BA54DA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  <w:t>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421.9pt;margin-top:191.95pt;width:51.15pt;height:14.7pt;z-index:-251650048;mso-wrap-distance-left:0;mso-wrap-distance-right:0;mso-position-horizontal-relative:page;mso-position-vertical-relative:page" filled="f" stroked="f">
            <v:textbox inset="0,0,0,0">
              <w:txbxContent>
                <w:p w:rsidR="002F69AE" w:rsidRDefault="00BA54DA">
                  <w:pPr>
                    <w:spacing w:before="92" w:after="3" w:line="19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421.9pt;margin-top:206.65pt;width:34.1pt;height:14.65pt;z-index:-251649024;mso-wrap-distance-left:0;mso-wrap-distance-right:0;mso-position-horizontal-relative:page;mso-position-vertical-relative:page" filled="f" stroked="f">
            <v:textbox inset="0,0,0,0">
              <w:txbxContent>
                <w:p w:rsidR="002F69AE" w:rsidRDefault="00BA54DA">
                  <w:pPr>
                    <w:spacing w:before="101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left:0;text-align:left;margin-left:18.5pt;margin-top:809.65pt;width:551pt;height:13.8pt;z-index:-251648000;mso-wrap-distance-left:0;mso-wrap-distance-right:0;mso-position-horizontal-relative:page;mso-position-vertical-relative:page" filled="f" stroked="f">
            <v:textbox inset="0,0,0,0">
              <w:txbxContent>
                <w:p w:rsidR="002F69AE" w:rsidRDefault="00BA54DA">
                  <w:pPr>
                    <w:tabs>
                      <w:tab w:val="left" w:pos="4320"/>
                      <w:tab w:val="right" w:pos="10872"/>
                    </w:tabs>
                    <w:spacing w:before="45" w:after="23" w:line="198" w:lineRule="exact"/>
                    <w:ind w:left="72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390055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7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5496"/>
        <w:gridCol w:w="5390"/>
        <w:gridCol w:w="57"/>
        <w:gridCol w:w="25"/>
        <w:gridCol w:w="9"/>
      </w:tblGrid>
      <w:tr w:rsidR="002F69AE">
        <w:tblPrEx>
          <w:tblCellMar>
            <w:top w:w="0" w:type="dxa"/>
            <w:bottom w:w="0" w:type="dxa"/>
          </w:tblCellMar>
        </w:tblPrEx>
        <w:trPr>
          <w:trHeight w:hRule="exact" w:val="3667"/>
        </w:trPr>
        <w:tc>
          <w:tcPr>
            <w:tcW w:w="11020" w:type="dxa"/>
            <w:gridSpan w:val="6"/>
            <w:tcBorders>
              <w:top w:val="single" w:sz="5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</w:tcPr>
          <w:p w:rsidR="002F69AE" w:rsidRDefault="00BA54DA">
            <w:pPr>
              <w:spacing w:before="78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pacing w:val="-7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-7"/>
                <w:sz w:val="16"/>
                <w:lang w:val="cs-CZ"/>
              </w:rPr>
              <w:t>G061</w:t>
            </w:r>
          </w:p>
          <w:p w:rsidR="002F69AE" w:rsidRDefault="00BA54DA">
            <w:pPr>
              <w:tabs>
                <w:tab w:val="left" w:pos="3384"/>
              </w:tabs>
              <w:spacing w:before="4" w:line="191" w:lineRule="exact"/>
              <w:ind w:left="144" w:right="698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MATLAB - 7 klíčů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 xml:space="preserve">6 860 Kč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br/>
              <w:t>Statistics and Machine Learning Toolbox 6 160 Kč 13 020 Kč + DPH 2 734,2 Kč = 15 754,2 Kč</w:t>
            </w:r>
          </w:p>
          <w:p w:rsidR="002F69AE" w:rsidRDefault="00BA54DA">
            <w:pPr>
              <w:spacing w:line="190" w:lineRule="exact"/>
              <w:ind w:left="144"/>
              <w:textAlignment w:val="baseline"/>
              <w:rPr>
                <w:rFonts w:ascii="Tahoma" w:eastAsia="Tahoma" w:hAnsi="Tahoma"/>
                <w:color w:val="000000"/>
                <w:spacing w:val="-6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-6"/>
                <w:sz w:val="16"/>
                <w:lang w:val="cs-CZ"/>
              </w:rPr>
              <w:t>G058</w:t>
            </w:r>
          </w:p>
          <w:p w:rsidR="002F69AE" w:rsidRDefault="00BA54DA">
            <w:pPr>
              <w:tabs>
                <w:tab w:val="left" w:pos="2232"/>
              </w:tabs>
              <w:spacing w:before="4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MATLAB - 7 klíčů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6 860 Kč</w:t>
            </w:r>
          </w:p>
          <w:p w:rsidR="002F69AE" w:rsidRDefault="00BA54DA">
            <w:pPr>
              <w:tabs>
                <w:tab w:val="left" w:pos="2160"/>
              </w:tabs>
              <w:spacing w:line="192" w:lineRule="exact"/>
              <w:ind w:left="144" w:right="8208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Deep Learning Toolbox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 xml:space="preserve">1 960 Kč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br/>
              <w:t>Image Processing Toolbox 3 920 Kč</w:t>
            </w:r>
          </w:p>
          <w:p w:rsidR="002F69AE" w:rsidRDefault="00BA54DA">
            <w:pPr>
              <w:spacing w:line="194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12 740 Kč + DPH 2 675,4 Kč = 15 415,4 Kč</w:t>
            </w:r>
          </w:p>
          <w:p w:rsidR="002F69AE" w:rsidRDefault="00BA54DA">
            <w:pPr>
              <w:spacing w:line="190" w:lineRule="exact"/>
              <w:ind w:left="144"/>
              <w:textAlignment w:val="baseline"/>
              <w:rPr>
                <w:rFonts w:ascii="Tahoma" w:eastAsia="Tahoma" w:hAnsi="Tahoma"/>
                <w:color w:val="000000"/>
                <w:spacing w:val="-8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-8"/>
                <w:sz w:val="16"/>
                <w:lang w:val="cs-CZ"/>
              </w:rPr>
              <w:t>G70</w:t>
            </w:r>
          </w:p>
          <w:p w:rsidR="002F69AE" w:rsidRDefault="00BA54DA">
            <w:pPr>
              <w:tabs>
                <w:tab w:val="left" w:pos="2232"/>
              </w:tabs>
              <w:spacing w:before="5" w:line="192" w:lineRule="exact"/>
              <w:ind w:left="144" w:right="806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MATLAB - 6 klíčů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 xml:space="preserve">5 880 Kč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br/>
              <w:t>Signal Processing Toolbox 6 160 Kč</w:t>
            </w:r>
          </w:p>
          <w:p w:rsidR="002F69AE" w:rsidRDefault="00BA54DA">
            <w:pPr>
              <w:spacing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12 040 Kč + DPH 2 528,4 Kč = 14 568,4 Kč</w:t>
            </w:r>
          </w:p>
          <w:p w:rsidR="002F69AE" w:rsidRDefault="00BA54DA">
            <w:pPr>
              <w:spacing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pacing w:val="-9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-9"/>
                <w:sz w:val="16"/>
                <w:lang w:val="cs-CZ"/>
              </w:rPr>
              <w:t>G71</w:t>
            </w:r>
          </w:p>
          <w:p w:rsidR="002F69AE" w:rsidRDefault="00BA54DA">
            <w:pPr>
              <w:tabs>
                <w:tab w:val="left" w:pos="2520"/>
              </w:tabs>
              <w:spacing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MATLAB - 5 klíčů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4 900 Kč</w:t>
            </w:r>
          </w:p>
          <w:p w:rsidR="002F69AE" w:rsidRDefault="00BA54DA">
            <w:pPr>
              <w:tabs>
                <w:tab w:val="left" w:pos="2520"/>
              </w:tabs>
              <w:spacing w:before="5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pacing w:val="-1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-1"/>
                <w:sz w:val="16"/>
                <w:lang w:val="cs-CZ"/>
              </w:rPr>
              <w:t>Optimization Toolbox</w:t>
            </w:r>
            <w:r>
              <w:rPr>
                <w:rFonts w:ascii="Tahoma" w:eastAsia="Tahoma" w:hAnsi="Tahoma"/>
                <w:color w:val="000000"/>
                <w:spacing w:val="-1"/>
                <w:sz w:val="16"/>
                <w:lang w:val="cs-CZ"/>
              </w:rPr>
              <w:tab/>
              <w:t>1 960 Kč</w:t>
            </w:r>
          </w:p>
          <w:p w:rsidR="002F69AE" w:rsidRDefault="00BA54DA">
            <w:pPr>
              <w:tabs>
                <w:tab w:val="left" w:pos="2448"/>
              </w:tabs>
              <w:spacing w:after="81" w:line="192" w:lineRule="exact"/>
              <w:ind w:left="144" w:right="7776"/>
              <w:textAlignment w:val="baseline"/>
              <w:rPr>
                <w:rFonts w:ascii="Tahoma" w:eastAsia="Tahoma" w:hAnsi="Tahoma"/>
                <w:color w:val="000000"/>
                <w:spacing w:val="-2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-2"/>
                <w:sz w:val="16"/>
                <w:lang w:val="cs-CZ"/>
              </w:rPr>
              <w:t>Parallel Computing Toolbox</w:t>
            </w:r>
            <w:r>
              <w:rPr>
                <w:rFonts w:ascii="Tahoma" w:eastAsia="Tahoma" w:hAnsi="Tahoma"/>
                <w:color w:val="000000"/>
                <w:spacing w:val="-2"/>
                <w:sz w:val="16"/>
                <w:lang w:val="cs-CZ"/>
              </w:rPr>
              <w:tab/>
              <w:t xml:space="preserve">4 400 Kč </w:t>
            </w:r>
            <w:r>
              <w:rPr>
                <w:rFonts w:ascii="Tahoma" w:eastAsia="Tahoma" w:hAnsi="Tahoma"/>
                <w:color w:val="000000"/>
                <w:spacing w:val="-2"/>
                <w:sz w:val="16"/>
                <w:lang w:val="cs-CZ"/>
              </w:rPr>
              <w:br/>
              <w:t>11 260 Kč + DPH 2 364,6 Kč = 13 624,6 Kč</w:t>
            </w:r>
          </w:p>
        </w:tc>
      </w:tr>
      <w:tr w:rsidR="002F69A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317"/>
        </w:trPr>
        <w:tc>
          <w:tcPr>
            <w:tcW w:w="11011" w:type="dxa"/>
            <w:gridSpan w:val="5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shd w:val="clear" w:color="E5E5E5" w:fill="E5E5E5"/>
            <w:vAlign w:val="center"/>
          </w:tcPr>
          <w:p w:rsidR="002F69AE" w:rsidRDefault="00BA54DA">
            <w:pPr>
              <w:tabs>
                <w:tab w:val="left" w:pos="3888"/>
                <w:tab w:val="left" w:pos="5400"/>
                <w:tab w:val="left" w:pos="6192"/>
                <w:tab w:val="left" w:pos="8568"/>
                <w:tab w:val="right" w:pos="10872"/>
              </w:tabs>
              <w:spacing w:before="58" w:after="57" w:line="192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Položka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Množství 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%DPH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Cena bez DPH/MJ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DPH/MJ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Celkem s DPH</w:t>
            </w:r>
          </w:p>
        </w:tc>
      </w:tr>
      <w:tr w:rsidR="002F69A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57"/>
        </w:trPr>
        <w:tc>
          <w:tcPr>
            <w:tcW w:w="43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2F69AE" w:rsidRDefault="002F69AE"/>
        </w:tc>
        <w:tc>
          <w:tcPr>
            <w:tcW w:w="1088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F69AE" w:rsidRDefault="00BA54DA">
            <w:pPr>
              <w:tabs>
                <w:tab w:val="left" w:pos="4104"/>
                <w:tab w:val="left" w:pos="5472"/>
                <w:tab w:val="left" w:pos="6624"/>
                <w:tab w:val="left" w:pos="8712"/>
                <w:tab w:val="right" w:pos="10728"/>
              </w:tabs>
              <w:spacing w:before="53" w:line="196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MATLAB předplatné 4/2019-12/2019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1.00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59 400.00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0.00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59 400.00</w:t>
            </w:r>
          </w:p>
          <w:p w:rsidR="002F69AE" w:rsidRDefault="00BA54DA">
            <w:pPr>
              <w:tabs>
                <w:tab w:val="left" w:pos="5472"/>
                <w:tab w:val="right" w:pos="10728"/>
              </w:tabs>
              <w:spacing w:before="143" w:after="68" w:line="192" w:lineRule="exact"/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Vystavil(a)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  <w:t>Přibližná celková cena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  <w:t>59 400.00 Kč</w:t>
            </w:r>
          </w:p>
        </w:tc>
        <w:tc>
          <w:tcPr>
            <w:tcW w:w="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F69AE" w:rsidRDefault="002F69AE"/>
        </w:tc>
        <w:tc>
          <w:tcPr>
            <w:tcW w:w="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F69AE" w:rsidRDefault="002F69AE"/>
        </w:tc>
      </w:tr>
      <w:tr w:rsidR="002F69A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546"/>
        </w:trPr>
        <w:tc>
          <w:tcPr>
            <w:tcW w:w="43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2F69AE" w:rsidRDefault="002F69AE"/>
        </w:tc>
        <w:tc>
          <w:tcPr>
            <w:tcW w:w="5496" w:type="dxa"/>
            <w:tcBorders>
              <w:top w:val="none" w:sz="0" w:space="0" w:color="000000"/>
              <w:left w:val="none" w:sz="0" w:space="0" w:color="000000"/>
              <w:bottom w:val="dashed" w:sz="5" w:space="0" w:color="000000"/>
              <w:right w:val="none" w:sz="0" w:space="0" w:color="000000"/>
            </w:tcBorders>
          </w:tcPr>
          <w:p w:rsidR="002F69AE" w:rsidRPr="00BA54DA" w:rsidRDefault="00BA54DA">
            <w:pPr>
              <w:spacing w:before="63" w:line="192" w:lineRule="exact"/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 w:rsidRPr="00BA54DA">
              <w:rPr>
                <w:rFonts w:ascii="Tahoma" w:eastAsia="Tahoma" w:hAnsi="Tahoma"/>
                <w:b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2F69AE" w:rsidRDefault="00BA54DA">
            <w:pPr>
              <w:spacing w:before="648" w:after="9" w:line="196" w:lineRule="exact"/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Razítko a podpis</w:t>
            </w:r>
          </w:p>
        </w:tc>
        <w:tc>
          <w:tcPr>
            <w:tcW w:w="5390" w:type="dxa"/>
            <w:tcBorders>
              <w:top w:val="double" w:sz="10" w:space="0" w:color="000000"/>
              <w:left w:val="none" w:sz="0" w:space="0" w:color="000000"/>
              <w:bottom w:val="dashed" w:sz="5" w:space="0" w:color="000000"/>
              <w:right w:val="none" w:sz="0" w:space="0" w:color="000000"/>
            </w:tcBorders>
          </w:tcPr>
          <w:p w:rsidR="002F69AE" w:rsidRDefault="002F69AE"/>
        </w:tc>
        <w:tc>
          <w:tcPr>
            <w:tcW w:w="57" w:type="dxa"/>
            <w:tcBorders>
              <w:top w:val="none" w:sz="0" w:space="0" w:color="000000"/>
              <w:left w:val="none" w:sz="0" w:space="0" w:color="000000"/>
              <w:bottom w:val="dashed" w:sz="5" w:space="0" w:color="000000"/>
              <w:right w:val="none" w:sz="0" w:space="0" w:color="000000"/>
            </w:tcBorders>
          </w:tcPr>
          <w:p w:rsidR="002F69AE" w:rsidRDefault="002F69AE"/>
        </w:tc>
        <w:tc>
          <w:tcPr>
            <w:tcW w:w="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F69AE" w:rsidRDefault="002F69AE"/>
        </w:tc>
      </w:tr>
      <w:tr w:rsidR="002F69A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984"/>
        </w:trPr>
        <w:tc>
          <w:tcPr>
            <w:tcW w:w="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F69AE" w:rsidRDefault="002F69AE"/>
        </w:tc>
        <w:tc>
          <w:tcPr>
            <w:tcW w:w="10886" w:type="dxa"/>
            <w:gridSpan w:val="2"/>
            <w:tcBorders>
              <w:top w:val="dashed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F69AE" w:rsidRDefault="00BA54DA">
            <w:pPr>
              <w:spacing w:before="100" w:line="194" w:lineRule="exact"/>
              <w:ind w:left="72" w:right="396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Smluvní strany berou na v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lání do registru smluv zajistí Národní ústav duševního zdraví neprodleně po akceptaci dané objednávky.</w:t>
            </w:r>
          </w:p>
          <w:p w:rsidR="002F69AE" w:rsidRDefault="00BA54DA">
            <w:pPr>
              <w:spacing w:after="110" w:line="19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Na daňovém dokladu (faktuře) uvádějte vždy číslo objednávky.</w:t>
            </w:r>
          </w:p>
        </w:tc>
        <w:tc>
          <w:tcPr>
            <w:tcW w:w="57" w:type="dxa"/>
            <w:tcBorders>
              <w:top w:val="dashed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F69AE" w:rsidRDefault="002F69AE"/>
        </w:tc>
        <w:tc>
          <w:tcPr>
            <w:tcW w:w="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F69AE" w:rsidRDefault="002F69AE"/>
        </w:tc>
      </w:tr>
      <w:tr w:rsidR="002F69A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386"/>
        </w:trPr>
        <w:tc>
          <w:tcPr>
            <w:tcW w:w="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F69AE" w:rsidRDefault="002F69AE"/>
        </w:tc>
        <w:tc>
          <w:tcPr>
            <w:tcW w:w="54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F69AE" w:rsidRDefault="00BA54DA">
            <w:pPr>
              <w:spacing w:before="82" w:after="100" w:line="19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Poznámka: objednávka bude hrazena z: G061, G058, G070, G071</w:t>
            </w:r>
          </w:p>
        </w:tc>
        <w:tc>
          <w:tcPr>
            <w:tcW w:w="53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F69AE" w:rsidRDefault="002F69AE"/>
        </w:tc>
        <w:tc>
          <w:tcPr>
            <w:tcW w:w="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F69AE" w:rsidRDefault="002F69AE"/>
        </w:tc>
        <w:tc>
          <w:tcPr>
            <w:tcW w:w="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F69AE" w:rsidRDefault="002F69AE"/>
        </w:tc>
      </w:tr>
      <w:tr w:rsidR="002F69A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153"/>
        </w:trPr>
        <w:tc>
          <w:tcPr>
            <w:tcW w:w="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F69AE" w:rsidRDefault="002F69AE"/>
        </w:tc>
        <w:tc>
          <w:tcPr>
            <w:tcW w:w="1088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54DA" w:rsidRPr="00BA54DA" w:rsidRDefault="00BA54DA" w:rsidP="00BA54DA">
            <w:pPr>
              <w:spacing w:before="63" w:line="192" w:lineRule="exact"/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 p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řípadě nákupu majetku uveďte umístění: (číslo místnosti, odpovědná osoba) Výše uvedená operace je v souladu s legislativními a projektovými pravidly. Správce rozpočtu: </w:t>
            </w:r>
            <w:r w:rsidRPr="00BA54DA">
              <w:rPr>
                <w:rFonts w:ascii="Tahoma" w:eastAsia="Tahoma" w:hAnsi="Tahoma"/>
                <w:b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2F69AE" w:rsidRDefault="002F69AE">
            <w:pPr>
              <w:spacing w:after="91" w:line="349" w:lineRule="exact"/>
              <w:ind w:left="72" w:right="518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</w:p>
        </w:tc>
        <w:tc>
          <w:tcPr>
            <w:tcW w:w="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F69AE" w:rsidRDefault="002F69AE"/>
        </w:tc>
        <w:tc>
          <w:tcPr>
            <w:tcW w:w="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F69AE" w:rsidRDefault="002F69AE"/>
        </w:tc>
      </w:tr>
    </w:tbl>
    <w:p w:rsidR="002F69AE" w:rsidRDefault="00BA54DA">
      <w:pPr>
        <w:spacing w:line="240" w:lineRule="exact"/>
        <w:ind w:left="144" w:right="7920"/>
        <w:textAlignment w:val="baseline"/>
        <w:rPr>
          <w:rFonts w:ascii="Tahoma" w:eastAsia="Tahoma" w:hAnsi="Tahoma"/>
          <w:color w:val="000000"/>
          <w:spacing w:val="-2"/>
          <w:sz w:val="16"/>
          <w:lang w:val="cs-CZ"/>
        </w:rPr>
      </w:pPr>
      <w:r>
        <w:rPr>
          <w:rFonts w:ascii="Tahoma" w:eastAsia="Tahoma" w:hAnsi="Tahoma"/>
          <w:color w:val="000000"/>
          <w:spacing w:val="-2"/>
          <w:sz w:val="16"/>
          <w:lang w:val="cs-CZ"/>
        </w:rPr>
        <w:t xml:space="preserve">Na faktuře uvádějte číslo naší objednávky. </w:t>
      </w:r>
      <w:r>
        <w:rPr>
          <w:rFonts w:ascii="Tahoma" w:eastAsia="Tahoma" w:hAnsi="Tahoma"/>
          <w:b/>
          <w:color w:val="000000"/>
          <w:spacing w:val="-2"/>
          <w:sz w:val="16"/>
          <w:lang w:val="cs-CZ"/>
        </w:rPr>
        <w:t>Platné elektronické podpisy:</w:t>
      </w:r>
    </w:p>
    <w:p w:rsidR="00BA54DA" w:rsidRPr="00BA54DA" w:rsidRDefault="00BA54DA" w:rsidP="00BA54DA">
      <w:pPr>
        <w:spacing w:before="63" w:line="192" w:lineRule="exact"/>
        <w:ind w:left="72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22.03.2019 08:01:17 - </w:t>
      </w:r>
      <w:r w:rsidRPr="00BA54DA">
        <w:rPr>
          <w:rFonts w:ascii="Tahoma" w:eastAsia="Tahoma" w:hAnsi="Tahoma"/>
          <w:b/>
          <w:color w:val="000000"/>
          <w:sz w:val="16"/>
          <w:highlight w:val="yellow"/>
          <w:lang w:val="cs-CZ"/>
        </w:rPr>
        <w:t>VYMAZÁNO</w:t>
      </w:r>
    </w:p>
    <w:p w:rsidR="002F69AE" w:rsidRDefault="00BA54DA" w:rsidP="00BA54DA">
      <w:pPr>
        <w:spacing w:before="48" w:line="192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(Admin. grantů)</w:t>
      </w:r>
    </w:p>
    <w:p w:rsidR="00BA54DA" w:rsidRPr="00BA54DA" w:rsidRDefault="00BA54DA" w:rsidP="00BA54DA">
      <w:pPr>
        <w:spacing w:before="63" w:line="192" w:lineRule="exact"/>
        <w:ind w:left="72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22.03.2019 08:56:12 - </w:t>
      </w:r>
      <w:r w:rsidRPr="00BA54DA">
        <w:rPr>
          <w:rFonts w:ascii="Tahoma" w:eastAsia="Tahoma" w:hAnsi="Tahoma"/>
          <w:b/>
          <w:color w:val="000000"/>
          <w:sz w:val="16"/>
          <w:highlight w:val="yellow"/>
          <w:lang w:val="cs-CZ"/>
        </w:rPr>
        <w:t>VYMAZÁNO</w:t>
      </w:r>
    </w:p>
    <w:p w:rsidR="002F69AE" w:rsidRDefault="00BA54DA" w:rsidP="00BA54DA">
      <w:pPr>
        <w:spacing w:line="194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- příkazce operace (Řešitel grantu (PO))</w:t>
      </w:r>
    </w:p>
    <w:p w:rsidR="00BA54DA" w:rsidRPr="00BA54DA" w:rsidRDefault="00BA54DA" w:rsidP="00BA54DA">
      <w:pPr>
        <w:spacing w:before="63" w:line="192" w:lineRule="exact"/>
        <w:ind w:left="72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22.03.2019 12:21:59 - </w:t>
      </w:r>
      <w:bookmarkStart w:id="0" w:name="_GoBack"/>
      <w:bookmarkEnd w:id="0"/>
      <w:r w:rsidRPr="00BA54DA">
        <w:rPr>
          <w:rFonts w:ascii="Tahoma" w:eastAsia="Tahoma" w:hAnsi="Tahoma"/>
          <w:b/>
          <w:color w:val="000000"/>
          <w:sz w:val="16"/>
          <w:highlight w:val="yellow"/>
          <w:lang w:val="cs-CZ"/>
        </w:rPr>
        <w:t>VYMAZÁNO</w:t>
      </w:r>
    </w:p>
    <w:p w:rsidR="002F69AE" w:rsidRDefault="00BA54DA" w:rsidP="00BA54DA">
      <w:pPr>
        <w:spacing w:line="194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- správce rozpočtu (Schválen správcem rozpočtu)</w:t>
      </w:r>
    </w:p>
    <w:p w:rsidR="002F69AE" w:rsidRDefault="00BA54DA">
      <w:pPr>
        <w:spacing w:before="92" w:line="202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pict>
          <v:line id="_x0000_s1026" style="position:absolute;left:0;text-align:left;z-index:251669504;mso-position-horizontal-relative:page;mso-position-vertical-relative:page" from="18.5pt,806.9pt" to="569.55pt,806.9pt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z w:val="16"/>
          <w:lang w:val="cs-CZ"/>
        </w:rPr>
        <w:t>(*) NÚDZ je státní zdravotnická organizace zřízená MZČR pod č. j. 16037/2001.</w:t>
      </w:r>
    </w:p>
    <w:sectPr w:rsidR="002F69AE">
      <w:pgSz w:w="11909" w:h="16843"/>
      <w:pgMar w:top="460" w:right="519" w:bottom="254" w:left="37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4DA" w:rsidRDefault="00BA54DA" w:rsidP="00BA54DA">
      <w:r>
        <w:separator/>
      </w:r>
    </w:p>
  </w:endnote>
  <w:endnote w:type="continuationSeparator" w:id="0">
    <w:p w:rsidR="00BA54DA" w:rsidRDefault="00BA54DA" w:rsidP="00BA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4DA" w:rsidRDefault="00BA54DA" w:rsidP="00BA54DA">
      <w:r>
        <w:separator/>
      </w:r>
    </w:p>
  </w:footnote>
  <w:footnote w:type="continuationSeparator" w:id="0">
    <w:p w:rsidR="00BA54DA" w:rsidRDefault="00BA54DA" w:rsidP="00BA5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2F69AE"/>
    <w:rsid w:val="002F69AE"/>
    <w:rsid w:val="00BA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4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54DA"/>
  </w:style>
  <w:style w:type="paragraph" w:styleId="Zpat">
    <w:name w:val="footer"/>
    <w:basedOn w:val="Normln"/>
    <w:link w:val="ZpatChar"/>
    <w:uiPriority w:val="99"/>
    <w:unhideWhenUsed/>
    <w:rsid w:val="00BA54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2019-10-22T08:22:00Z</dcterms:created>
  <dcterms:modified xsi:type="dcterms:W3CDTF">2019-10-22T08:23:00Z</dcterms:modified>
</cp:coreProperties>
</file>