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34" w:rsidRDefault="00DC0943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1.5pt;margin-top:199.9pt;width:59.55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02.8pt;margin-top:73.4pt;width:0;height:149.5pt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F5F34" w:rsidRDefault="00DC0943">
      <w:pPr>
        <w:pStyle w:val="Bodytext30"/>
        <w:framePr w:w="9418" w:h="422" w:hRule="exact" w:wrap="none" w:vAnchor="page" w:hAnchor="page" w:x="844" w:y="884"/>
        <w:shd w:val="clear" w:color="auto" w:fill="auto"/>
        <w:ind w:left="4540"/>
      </w:pPr>
      <w:r>
        <w:t>CENOVÁ PONUKA</w:t>
      </w:r>
    </w:p>
    <w:p w:rsidR="00BF5F34" w:rsidRDefault="00DC0943">
      <w:pPr>
        <w:pStyle w:val="Bodytext20"/>
        <w:framePr w:w="9418" w:h="422" w:hRule="exact" w:wrap="none" w:vAnchor="page" w:hAnchor="page" w:x="844" w:y="884"/>
        <w:shd w:val="clear" w:color="auto" w:fill="auto"/>
        <w:spacing w:after="0"/>
      </w:pPr>
      <w:r>
        <w:t>Vážený obchodný partner, zasielame vám cenovú ponuku, v případe záujmu ju potvrdte objednávkou</w:t>
      </w:r>
    </w:p>
    <w:p w:rsidR="00BF5F34" w:rsidRDefault="00DC0943">
      <w:pPr>
        <w:pStyle w:val="Bodytext30"/>
        <w:framePr w:w="9418" w:h="2162" w:hRule="exact" w:wrap="none" w:vAnchor="page" w:hAnchor="page" w:x="844" w:y="1484"/>
        <w:shd w:val="clear" w:color="auto" w:fill="auto"/>
        <w:tabs>
          <w:tab w:val="left" w:pos="1606"/>
        </w:tabs>
        <w:spacing w:after="177"/>
        <w:ind w:left="200" w:right="4666"/>
        <w:jc w:val="both"/>
      </w:pPr>
      <w:r>
        <w:t>Zhotoviteli</w:t>
      </w:r>
      <w:r>
        <w:tab/>
        <w:t>ABRIS-SK s.r.o.</w:t>
      </w:r>
    </w:p>
    <w:p w:rsidR="00BF5F34" w:rsidRDefault="00DC0943">
      <w:pPr>
        <w:pStyle w:val="Bodytext20"/>
        <w:framePr w:w="9418" w:h="2162" w:hRule="exact" w:wrap="none" w:vAnchor="page" w:hAnchor="page" w:x="844" w:y="1484"/>
        <w:shd w:val="clear" w:color="auto" w:fill="auto"/>
        <w:spacing w:after="204" w:line="197" w:lineRule="exact"/>
        <w:ind w:left="1620" w:right="1500"/>
        <w:jc w:val="left"/>
      </w:pPr>
      <w:r>
        <w:t>V.i. Čapajeva 249/17</w:t>
      </w:r>
      <w:r>
        <w:br/>
        <w:t>07101 Michalovce</w:t>
      </w:r>
      <w:r>
        <w:br/>
        <w:t>Slovenská republika</w:t>
      </w:r>
    </w:p>
    <w:p w:rsidR="00BF5F34" w:rsidRDefault="00DC0943">
      <w:pPr>
        <w:pStyle w:val="Bodytext20"/>
        <w:framePr w:w="9418" w:h="2162" w:hRule="exact" w:wrap="none" w:vAnchor="page" w:hAnchor="page" w:x="844" w:y="1484"/>
        <w:shd w:val="clear" w:color="auto" w:fill="auto"/>
        <w:tabs>
          <w:tab w:val="left" w:pos="2182"/>
        </w:tabs>
        <w:spacing w:after="0" w:line="192" w:lineRule="exact"/>
        <w:ind w:left="1620" w:right="4666"/>
        <w:jc w:val="both"/>
      </w:pPr>
      <w:r>
        <w:t>IČO:</w:t>
      </w:r>
      <w:r>
        <w:tab/>
        <w:t>51 8ó0 490</w:t>
      </w:r>
    </w:p>
    <w:p w:rsidR="00BF5F34" w:rsidRDefault="00DC0943">
      <w:pPr>
        <w:pStyle w:val="Bodytext20"/>
        <w:framePr w:w="9418" w:h="2162" w:hRule="exact" w:wrap="none" w:vAnchor="page" w:hAnchor="page" w:x="844" w:y="1484"/>
        <w:shd w:val="clear" w:color="auto" w:fill="auto"/>
        <w:spacing w:after="211" w:line="192" w:lineRule="exact"/>
        <w:ind w:left="1620" w:right="4666"/>
        <w:jc w:val="both"/>
      </w:pPr>
      <w:r>
        <w:t>IČ DPH: SK21 20 80 97 35</w:t>
      </w:r>
    </w:p>
    <w:p w:rsidR="00BF5F34" w:rsidRDefault="00DC0943">
      <w:pPr>
        <w:pStyle w:val="Bodytext30"/>
        <w:framePr w:w="9418" w:h="2162" w:hRule="exact" w:wrap="none" w:vAnchor="page" w:hAnchor="page" w:x="844" w:y="1484"/>
        <w:shd w:val="clear" w:color="auto" w:fill="auto"/>
        <w:spacing w:line="178" w:lineRule="exact"/>
        <w:ind w:left="200" w:right="4666"/>
        <w:jc w:val="both"/>
      </w:pPr>
      <w:r>
        <w:t xml:space="preserve">Kontaktná osoba: </w:t>
      </w:r>
      <w:r>
        <w:rPr>
          <w:rStyle w:val="Bodytext38ptNotBold"/>
        </w:rPr>
        <w:t>Borovic Robert</w:t>
      </w:r>
    </w:p>
    <w:p w:rsidR="00BF5F34" w:rsidRDefault="00DC0943">
      <w:pPr>
        <w:pStyle w:val="Bodytext20"/>
        <w:framePr w:w="9418" w:h="2162" w:hRule="exact" w:wrap="none" w:vAnchor="page" w:hAnchor="page" w:x="844" w:y="1484"/>
        <w:shd w:val="clear" w:color="auto" w:fill="auto"/>
        <w:tabs>
          <w:tab w:val="left" w:pos="2811"/>
        </w:tabs>
        <w:spacing w:after="0"/>
        <w:ind w:left="200" w:right="4666"/>
        <w:jc w:val="both"/>
      </w:pPr>
      <w:r>
        <w:rPr>
          <w:rStyle w:val="Bodytext275ptBold"/>
        </w:rPr>
        <w:t xml:space="preserve">Tel. </w:t>
      </w:r>
      <w:r>
        <w:t xml:space="preserve">+ 421 </w:t>
      </w:r>
      <w:r w:rsidR="003B7B4B">
        <w:t>xxxxxxxxxxx</w:t>
      </w:r>
      <w:r>
        <w:t xml:space="preserve"> SK</w:t>
      </w:r>
      <w:r>
        <w:tab/>
        <w:t xml:space="preserve">Tel. + 420 </w:t>
      </w:r>
      <w:r w:rsidR="003B7B4B">
        <w:t>xxxxxxxxxx</w:t>
      </w:r>
      <w:r>
        <w:t xml:space="preserve"> </w:t>
      </w:r>
      <w:r>
        <w:rPr>
          <w:rStyle w:val="Bodytext2Consolas85ptItalic"/>
        </w:rPr>
        <w:t>Cl</w:t>
      </w:r>
    </w:p>
    <w:p w:rsidR="00BF5F34" w:rsidRDefault="00DC0943">
      <w:pPr>
        <w:pStyle w:val="Bodytext20"/>
        <w:framePr w:wrap="none" w:vAnchor="page" w:hAnchor="page" w:x="959" w:y="3813"/>
        <w:shd w:val="clear" w:color="auto" w:fill="auto"/>
        <w:spacing w:after="0"/>
        <w:jc w:val="left"/>
      </w:pPr>
      <w:hyperlink r:id="rId7" w:history="1">
        <w:r w:rsidRPr="003B7B4B">
          <w:rPr>
            <w:lang w:eastAsia="en-US" w:bidi="en-US"/>
          </w:rPr>
          <w:t>www.kovtec.cz</w:t>
        </w:r>
      </w:hyperlink>
    </w:p>
    <w:p w:rsidR="00BF5F34" w:rsidRDefault="00DC0943">
      <w:pPr>
        <w:pStyle w:val="Bodytext20"/>
        <w:framePr w:wrap="none" w:vAnchor="page" w:hAnchor="page" w:x="844" w:y="3804"/>
        <w:shd w:val="clear" w:color="auto" w:fill="auto"/>
        <w:spacing w:after="0"/>
        <w:ind w:left="1757"/>
        <w:jc w:val="left"/>
      </w:pPr>
      <w:r>
        <w:t xml:space="preserve">Email: </w:t>
      </w:r>
      <w:hyperlink r:id="rId8" w:history="1">
        <w:r w:rsidR="003B7B4B">
          <w:rPr>
            <w:rStyle w:val="Bodytext21"/>
            <w:lang w:val="cs-CZ"/>
          </w:rPr>
          <w:t>xxxxxxxxxxx</w:t>
        </w:r>
        <w:bookmarkStart w:id="0" w:name="_GoBack"/>
        <w:bookmarkEnd w:id="0"/>
      </w:hyperlink>
    </w:p>
    <w:p w:rsidR="00BF5F34" w:rsidRDefault="00DC0943">
      <w:pPr>
        <w:pStyle w:val="Bodytext30"/>
        <w:framePr w:w="9418" w:h="590" w:hRule="exact" w:wrap="none" w:vAnchor="page" w:hAnchor="page" w:x="844" w:y="4210"/>
        <w:shd w:val="clear" w:color="auto" w:fill="auto"/>
        <w:ind w:left="200" w:right="4589"/>
        <w:jc w:val="both"/>
      </w:pPr>
      <w:r>
        <w:t xml:space="preserve">Video </w:t>
      </w:r>
      <w:r w:rsidRPr="003B7B4B">
        <w:rPr>
          <w:lang w:eastAsia="en-US" w:bidi="en-US"/>
        </w:rPr>
        <w:t>youtube:</w:t>
      </w:r>
    </w:p>
    <w:p w:rsidR="00BF5F34" w:rsidRDefault="00DC0943">
      <w:pPr>
        <w:pStyle w:val="Bodytext40"/>
        <w:framePr w:w="9418" w:h="590" w:hRule="exact" w:wrap="none" w:vAnchor="page" w:hAnchor="page" w:x="844" w:y="4210"/>
        <w:shd w:val="clear" w:color="auto" w:fill="auto"/>
        <w:spacing w:after="0"/>
        <w:ind w:left="200" w:right="4589"/>
      </w:pPr>
      <w:r>
        <w:t>ht</w:t>
      </w:r>
      <w:r>
        <w:rPr>
          <w:rStyle w:val="Bodytext41"/>
        </w:rPr>
        <w:t>tps://www</w:t>
      </w:r>
      <w:r>
        <w:t>. vou</w:t>
      </w:r>
      <w:r>
        <w:rPr>
          <w:rStyle w:val="Bodytext41"/>
        </w:rPr>
        <w:t>tube. com/c</w:t>
      </w:r>
      <w:r>
        <w:t>han</w:t>
      </w:r>
      <w:r>
        <w:rPr>
          <w:rStyle w:val="Bodytext41"/>
        </w:rPr>
        <w:t>nel/UCaeOGGmvFtZaWoYe</w:t>
      </w:r>
      <w:r>
        <w:t>N</w:t>
      </w:r>
      <w:r>
        <w:rPr>
          <w:rStyle w:val="Bodytext41"/>
        </w:rPr>
        <w:t>lihOig/v</w:t>
      </w:r>
      <w:r>
        <w:t>i</w:t>
      </w:r>
      <w:r>
        <w:br/>
      </w:r>
      <w:r>
        <w:rPr>
          <w:rStyle w:val="Bodytext41"/>
        </w:rPr>
        <w:t>deos</w:t>
      </w:r>
    </w:p>
    <w:p w:rsidR="00BF5F34" w:rsidRDefault="00DC0943">
      <w:pPr>
        <w:pStyle w:val="Bodytext30"/>
        <w:framePr w:w="3782" w:h="2460" w:hRule="exact" w:wrap="none" w:vAnchor="page" w:hAnchor="page" w:x="6345" w:y="1451"/>
        <w:shd w:val="clear" w:color="auto" w:fill="auto"/>
        <w:tabs>
          <w:tab w:val="left" w:pos="1411"/>
        </w:tabs>
        <w:spacing w:line="197" w:lineRule="exact"/>
        <w:jc w:val="both"/>
      </w:pPr>
      <w:r>
        <w:t>Objednávatel’:</w:t>
      </w:r>
      <w:r>
        <w:tab/>
        <w:t>Městský úřad Český Těšín</w:t>
      </w:r>
    </w:p>
    <w:p w:rsidR="00BF5F34" w:rsidRDefault="00DC0943">
      <w:pPr>
        <w:pStyle w:val="Bodytext20"/>
        <w:framePr w:w="3782" w:h="2460" w:hRule="exact" w:wrap="none" w:vAnchor="page" w:hAnchor="page" w:x="6345" w:y="1451"/>
        <w:shd w:val="clear" w:color="auto" w:fill="auto"/>
        <w:spacing w:after="255" w:line="197" w:lineRule="exact"/>
        <w:ind w:left="1520"/>
        <w:jc w:val="left"/>
      </w:pPr>
      <w:r>
        <w:t>odbor místního hospodářství Náměstí ČSA 1/1 737 01 Český Těšín</w:t>
      </w:r>
    </w:p>
    <w:p w:rsidR="00BF5F34" w:rsidRDefault="00DC0943">
      <w:pPr>
        <w:pStyle w:val="Bodytext20"/>
        <w:framePr w:w="3782" w:h="2460" w:hRule="exact" w:wrap="none" w:vAnchor="page" w:hAnchor="page" w:x="6345" w:y="1451"/>
        <w:shd w:val="clear" w:color="auto" w:fill="auto"/>
        <w:spacing w:after="0"/>
        <w:ind w:left="1520"/>
        <w:jc w:val="left"/>
      </w:pPr>
      <w:r>
        <w:t>IČO:</w:t>
      </w:r>
    </w:p>
    <w:p w:rsidR="00BF5F34" w:rsidRDefault="00DC0943">
      <w:pPr>
        <w:pStyle w:val="Bodytext20"/>
        <w:framePr w:w="3782" w:h="2460" w:hRule="exact" w:wrap="none" w:vAnchor="page" w:hAnchor="page" w:x="6345" w:y="1451"/>
        <w:shd w:val="clear" w:color="auto" w:fill="auto"/>
        <w:spacing w:after="240"/>
        <w:ind w:left="1520"/>
        <w:jc w:val="left"/>
      </w:pPr>
      <w:r>
        <w:t>IČ DPH:</w:t>
      </w:r>
    </w:p>
    <w:p w:rsidR="00BF5F34" w:rsidRDefault="00DC0943">
      <w:pPr>
        <w:pStyle w:val="Bodytext20"/>
        <w:framePr w:w="3782" w:h="2460" w:hRule="exact" w:wrap="none" w:vAnchor="page" w:hAnchor="page" w:x="6345" w:y="1451"/>
        <w:shd w:val="clear" w:color="auto" w:fill="auto"/>
        <w:spacing w:after="229"/>
        <w:jc w:val="both"/>
      </w:pPr>
      <w:r>
        <w:t>Korespondenčně adresa:</w:t>
      </w:r>
    </w:p>
    <w:p w:rsidR="00BF5F34" w:rsidRDefault="00DC0943">
      <w:pPr>
        <w:pStyle w:val="Bodytext20"/>
        <w:framePr w:w="3782" w:h="2460" w:hRule="exact" w:wrap="none" w:vAnchor="page" w:hAnchor="page" w:x="6345" w:y="1451"/>
        <w:shd w:val="clear" w:color="auto" w:fill="auto"/>
        <w:spacing w:after="0" w:line="192" w:lineRule="exact"/>
        <w:ind w:right="520"/>
        <w:jc w:val="left"/>
      </w:pPr>
      <w:r>
        <w:t xml:space="preserve">Kontaktná osoba: páni Iveta Humeličová Email: </w:t>
      </w:r>
      <w:hyperlink r:id="rId9" w:history="1">
        <w:r w:rsidR="003B7B4B">
          <w:rPr>
            <w:lang w:eastAsia="en-US" w:bidi="en-US"/>
          </w:rPr>
          <w:t>xxxxxxxxxxx</w:t>
        </w:r>
      </w:hyperlink>
    </w:p>
    <w:p w:rsidR="00BF5F34" w:rsidRDefault="00DC0943">
      <w:pPr>
        <w:pStyle w:val="Bodytext20"/>
        <w:framePr w:wrap="none" w:vAnchor="page" w:hAnchor="page" w:x="6345" w:y="4284"/>
        <w:shd w:val="clear" w:color="auto" w:fill="auto"/>
        <w:spacing w:after="0"/>
        <w:jc w:val="left"/>
      </w:pPr>
      <w:r>
        <w:t xml:space="preserve">Tel.+420 </w:t>
      </w:r>
      <w:r w:rsidR="003B7B4B">
        <w:t>xxxxxxxxxxx</w:t>
      </w:r>
    </w:p>
    <w:p w:rsidR="00BF5F34" w:rsidRDefault="00DC0943">
      <w:pPr>
        <w:pStyle w:val="Bodytext20"/>
        <w:framePr w:wrap="none" w:vAnchor="page" w:hAnchor="page" w:x="844" w:y="4867"/>
        <w:shd w:val="clear" w:color="auto" w:fill="auto"/>
        <w:spacing w:after="0"/>
        <w:ind w:left="5560"/>
        <w:jc w:val="left"/>
      </w:pPr>
      <w:r>
        <w:t xml:space="preserve">Adresa montáže: </w:t>
      </w:r>
      <w:r>
        <w:rPr>
          <w:rStyle w:val="Bodytext275ptBold"/>
        </w:rPr>
        <w:t>Český Těšín</w:t>
      </w:r>
    </w:p>
    <w:p w:rsidR="00BF5F34" w:rsidRDefault="00DC0943">
      <w:pPr>
        <w:pStyle w:val="Tablecaption20"/>
        <w:framePr w:wrap="none" w:vAnchor="page" w:hAnchor="page" w:x="5279" w:y="5727"/>
        <w:shd w:val="clear" w:color="auto" w:fill="auto"/>
      </w:pPr>
      <w:r>
        <w:rPr>
          <w:rStyle w:val="Tablecaption21"/>
          <w:b/>
          <w:bCs/>
        </w:rPr>
        <w:t>Cenová ponuka</w:t>
      </w:r>
      <w:r>
        <w:t xml:space="preserve"> 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9"/>
        <w:gridCol w:w="1848"/>
        <w:gridCol w:w="1138"/>
        <w:gridCol w:w="2458"/>
      </w:tblGrid>
      <w:tr w:rsidR="00BF5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/>
              <w:jc w:val="both"/>
            </w:pPr>
            <w:r>
              <w:rPr>
                <w:rStyle w:val="Bodytext275ptBold0"/>
              </w:rPr>
              <w:t>Popis</w:t>
            </w:r>
            <w:r>
              <w:rPr>
                <w:rStyle w:val="Bodytext22"/>
              </w:rPr>
              <w:t>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</w:pPr>
            <w:r>
              <w:rPr>
                <w:rStyle w:val="Bodytext275ptBold0"/>
              </w:rPr>
              <w:t>Cena za lks bez DPH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Bold0"/>
              </w:rPr>
              <w:t>Množstvo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  <w:ind w:left="700"/>
              <w:jc w:val="left"/>
            </w:pPr>
            <w:r>
              <w:rPr>
                <w:rStyle w:val="Bodytext275ptBold0"/>
              </w:rPr>
              <w:t>Cena bez DPH</w:t>
            </w:r>
          </w:p>
        </w:tc>
      </w:tr>
      <w:tr w:rsidR="00BF5F34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 xml:space="preserve">! Prístrešok LARA 3.A modulový s bočnou stěnou </w:t>
            </w:r>
            <w:r>
              <w:rPr>
                <w:rStyle w:val="Bodytext22"/>
                <w:lang w:val="en-US" w:eastAsia="en-US" w:bidi="en-US"/>
              </w:rPr>
              <w:t>1365mm.</w:t>
            </w:r>
          </w:p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100"/>
              <w:jc w:val="both"/>
            </w:pPr>
            <w:r>
              <w:rPr>
                <w:rStyle w:val="Bodytext22"/>
              </w:rPr>
              <w:t>í</w:t>
            </w:r>
          </w:p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tabs>
                <w:tab w:val="left" w:pos="1810"/>
              </w:tabs>
              <w:spacing w:before="100" w:after="220"/>
              <w:jc w:val="both"/>
            </w:pPr>
            <w:r>
              <w:rPr>
                <w:rStyle w:val="Bodytext22"/>
              </w:rPr>
              <w:t xml:space="preserve">1 </w:t>
            </w:r>
            <w:r>
              <w:rPr>
                <w:rStyle w:val="Bodytext275ptBold0"/>
              </w:rPr>
              <w:t>Farba: 9007</w:t>
            </w:r>
            <w:r>
              <w:rPr>
                <w:rStyle w:val="Bodytext275ptBold0"/>
              </w:rPr>
              <w:tab/>
              <w:t>/výrobo 2-3 íýždne/</w:t>
            </w:r>
          </w:p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before="220" w:after="0"/>
              <w:jc w:val="both"/>
            </w:pPr>
            <w:r>
              <w:rPr>
                <w:rStyle w:val="Bodytext22"/>
              </w:rPr>
              <w:t xml:space="preserve">| </w:t>
            </w:r>
            <w:r>
              <w:rPr>
                <w:rStyle w:val="Bodytext275ptBold0"/>
              </w:rPr>
              <w:t>Rozměr presfrešenia: 4305xt 900mm</w:t>
            </w:r>
          </w:p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220"/>
              <w:jc w:val="both"/>
            </w:pPr>
            <w:r>
              <w:rPr>
                <w:rStyle w:val="Bodytext245ptBoldScaling20"/>
              </w:rPr>
              <w:t xml:space="preserve">j </w:t>
            </w:r>
            <w:r>
              <w:rPr>
                <w:rStyle w:val="Bodytext22"/>
              </w:rPr>
              <w:t xml:space="preserve">Rozměr konštrukcie: </w:t>
            </w:r>
            <w:r w:rsidRPr="003B7B4B">
              <w:rPr>
                <w:rStyle w:val="Bodytext22"/>
                <w:lang w:eastAsia="en-US" w:bidi="en-US"/>
              </w:rPr>
              <w:t>3975x1365mm</w:t>
            </w:r>
          </w:p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before="220" w:after="0" w:line="192" w:lineRule="exact"/>
              <w:jc w:val="both"/>
            </w:pPr>
            <w:r>
              <w:rPr>
                <w:rStyle w:val="Bodytext22"/>
              </w:rPr>
              <w:t xml:space="preserve">! </w:t>
            </w:r>
            <w:r>
              <w:rPr>
                <w:rStyle w:val="Bodytext275ptBold0"/>
              </w:rPr>
              <w:t>Příslušenstvo:</w:t>
            </w:r>
          </w:p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92" w:lineRule="exact"/>
              <w:jc w:val="left"/>
            </w:pPr>
            <w:r>
              <w:rPr>
                <w:rStyle w:val="Bodytext22"/>
              </w:rPr>
              <w:t xml:space="preserve">| - Dřevená lavička s operadlom 1 ks j - Tabulka na cp. pre 3ks </w:t>
            </w:r>
            <w:r>
              <w:rPr>
                <w:rStyle w:val="Bodytext22"/>
              </w:rPr>
              <w:t>A4 j - Reflexně označenie zastávky názvom Obce</w:t>
            </w:r>
          </w:p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92" w:lineRule="exact"/>
              <w:jc w:val="both"/>
            </w:pPr>
            <w:r>
              <w:rPr>
                <w:rStyle w:val="Bodytext22"/>
              </w:rPr>
              <w:t>Cena bez polepu loga města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F34" w:rsidRDefault="00DC0943" w:rsidP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</w:pPr>
            <w:r>
              <w:rPr>
                <w:rStyle w:val="Bodytext275ptBold0"/>
              </w:rPr>
              <w:t>56 077,00</w:t>
            </w:r>
            <w:r w:rsidR="003B7B4B">
              <w:rPr>
                <w:rStyle w:val="Bodytext275ptBold0"/>
              </w:rPr>
              <w:t xml:space="preserve"> </w:t>
            </w:r>
            <w:r>
              <w:rPr>
                <w:rStyle w:val="Bodytext275ptBold0"/>
              </w:rPr>
              <w:t>CZK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F34" w:rsidRDefault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Bold0"/>
              </w:rPr>
              <w:t xml:space="preserve">1 </w:t>
            </w:r>
            <w:r w:rsidR="00DC0943">
              <w:rPr>
                <w:rStyle w:val="Bodytext275ptBold0"/>
              </w:rPr>
              <w:t>ks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F34" w:rsidRDefault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before="980" w:after="840" w:line="168" w:lineRule="exact"/>
              <w:jc w:val="both"/>
            </w:pPr>
            <w:r>
              <w:rPr>
                <w:rStyle w:val="Bodytext275ptBold0"/>
              </w:rPr>
              <w:t xml:space="preserve">                                                       </w:t>
            </w:r>
            <w:r w:rsidR="00DC0943">
              <w:rPr>
                <w:rStyle w:val="Bodytext275ptBold0"/>
              </w:rPr>
              <w:t>56 077,00</w:t>
            </w:r>
            <w:r>
              <w:rPr>
                <w:rStyle w:val="Bodytext275ptBold0"/>
              </w:rPr>
              <w:t xml:space="preserve"> </w:t>
            </w:r>
            <w:r w:rsidR="00DC0943">
              <w:rPr>
                <w:rStyle w:val="Bodytext275ptBold0"/>
              </w:rPr>
              <w:t>CZK</w:t>
            </w:r>
          </w:p>
          <w:p w:rsidR="00BF5F34" w:rsidRDefault="00BF5F34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before="840" w:after="0"/>
              <w:ind w:left="2220"/>
              <w:jc w:val="left"/>
            </w:pPr>
          </w:p>
        </w:tc>
      </w:tr>
      <w:tr w:rsidR="00BF5F3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/>
              <w:jc w:val="both"/>
            </w:pPr>
            <w:r>
              <w:rPr>
                <w:rStyle w:val="Bodytext275ptBold0"/>
              </w:rPr>
              <w:t xml:space="preserve">Dřevená lavička </w:t>
            </w:r>
            <w:r>
              <w:rPr>
                <w:rStyle w:val="Bodytext22"/>
              </w:rPr>
              <w:t>s operadlom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F34" w:rsidRDefault="00DC0943" w:rsidP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</w:pPr>
            <w:r>
              <w:rPr>
                <w:rStyle w:val="Bodytext275ptBold0"/>
              </w:rPr>
              <w:t>1 755,00</w:t>
            </w:r>
            <w:r w:rsidR="003B7B4B">
              <w:rPr>
                <w:rStyle w:val="Bodytext275ptBold0"/>
              </w:rPr>
              <w:t xml:space="preserve"> </w:t>
            </w:r>
            <w:r>
              <w:rPr>
                <w:rStyle w:val="Bodytext275ptBold0"/>
              </w:rPr>
              <w:t>CZK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F34" w:rsidRDefault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Bold0"/>
              </w:rPr>
              <w:t>1</w:t>
            </w:r>
            <w:r w:rsidR="00DC0943">
              <w:rPr>
                <w:rStyle w:val="Bodytext275ptBold0"/>
              </w:rPr>
              <w:t xml:space="preserve"> ks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4B" w:rsidRDefault="003B7B4B" w:rsidP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tabs>
                <w:tab w:val="left" w:pos="1205"/>
              </w:tabs>
              <w:spacing w:after="0"/>
              <w:jc w:val="both"/>
              <w:rPr>
                <w:rStyle w:val="Bodytext22"/>
              </w:rPr>
            </w:pPr>
          </w:p>
          <w:p w:rsidR="00BF5F34" w:rsidRPr="003B7B4B" w:rsidRDefault="003B7B4B" w:rsidP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tabs>
                <w:tab w:val="left" w:pos="1205"/>
              </w:tabs>
              <w:spacing w:after="0"/>
              <w:jc w:val="both"/>
              <w:rPr>
                <w:b/>
                <w:sz w:val="15"/>
                <w:szCs w:val="15"/>
              </w:rPr>
            </w:pPr>
            <w:r w:rsidRPr="003B7B4B">
              <w:rPr>
                <w:rStyle w:val="Bodytext22"/>
                <w:b/>
                <w:sz w:val="15"/>
                <w:szCs w:val="15"/>
              </w:rPr>
              <w:t>1 755,00</w:t>
            </w:r>
            <w:r>
              <w:rPr>
                <w:rStyle w:val="Bodytext22"/>
                <w:b/>
                <w:sz w:val="15"/>
                <w:szCs w:val="15"/>
              </w:rPr>
              <w:t xml:space="preserve"> </w:t>
            </w:r>
            <w:r w:rsidR="00DC0943" w:rsidRPr="003B7B4B">
              <w:rPr>
                <w:rStyle w:val="Bodytext275ptBold0"/>
                <w:b w:val="0"/>
              </w:rPr>
              <w:t>CZK</w:t>
            </w:r>
            <w:r w:rsidR="00DC0943" w:rsidRPr="003B7B4B">
              <w:rPr>
                <w:rStyle w:val="Bodytext275ptBold0"/>
                <w:b w:val="0"/>
              </w:rPr>
              <w:tab/>
            </w:r>
          </w:p>
        </w:tc>
      </w:tr>
      <w:tr w:rsidR="00BF5F3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Bold0"/>
              </w:rPr>
              <w:t>Doprava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F34" w:rsidRDefault="003B7B4B" w:rsidP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</w:pPr>
            <w:r>
              <w:rPr>
                <w:rStyle w:val="Bodytext275ptBold0"/>
              </w:rPr>
              <w:t>1</w:t>
            </w:r>
            <w:r w:rsidR="00DC0943">
              <w:rPr>
                <w:rStyle w:val="Bodytext275ptBold0"/>
              </w:rPr>
              <w:t xml:space="preserve"> </w:t>
            </w:r>
            <w:r>
              <w:rPr>
                <w:rStyle w:val="Bodytext275ptBold0"/>
              </w:rPr>
              <w:t>35</w:t>
            </w:r>
            <w:r w:rsidR="00DC0943">
              <w:rPr>
                <w:rStyle w:val="Bodytext275ptBold0"/>
              </w:rPr>
              <w:t>0,00</w:t>
            </w:r>
            <w:r>
              <w:rPr>
                <w:rStyle w:val="Bodytext275ptBold0"/>
              </w:rPr>
              <w:t xml:space="preserve"> </w:t>
            </w:r>
            <w:r w:rsidR="00DC0943">
              <w:rPr>
                <w:rStyle w:val="Bodytext275ptBold0"/>
              </w:rPr>
              <w:t>CZK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F34" w:rsidRDefault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Bold0"/>
              </w:rPr>
              <w:t xml:space="preserve">1 </w:t>
            </w:r>
            <w:r w:rsidR="00DC0943">
              <w:rPr>
                <w:rStyle w:val="Bodytext275ptBold0"/>
              </w:rPr>
              <w:t>ks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F34" w:rsidRDefault="003B7B4B" w:rsidP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before="100" w:after="0" w:line="168" w:lineRule="exact"/>
              <w:jc w:val="both"/>
            </w:pPr>
            <w:r>
              <w:rPr>
                <w:rStyle w:val="Bodytext275ptBold0"/>
              </w:rPr>
              <w:t>1</w:t>
            </w:r>
            <w:r w:rsidR="00DC0943">
              <w:rPr>
                <w:rStyle w:val="Bodytext275ptBold0"/>
              </w:rPr>
              <w:t xml:space="preserve"> </w:t>
            </w:r>
            <w:r>
              <w:rPr>
                <w:rStyle w:val="Bodytext275ptBold0"/>
              </w:rPr>
              <w:t>35</w:t>
            </w:r>
            <w:r w:rsidR="00DC0943">
              <w:rPr>
                <w:rStyle w:val="Bodytext275ptBold0"/>
              </w:rPr>
              <w:t>0,00</w:t>
            </w:r>
            <w:r>
              <w:rPr>
                <w:rStyle w:val="Bodytext275ptBold0"/>
              </w:rPr>
              <w:t xml:space="preserve"> </w:t>
            </w:r>
            <w:r w:rsidR="00DC0943">
              <w:rPr>
                <w:rStyle w:val="Bodytext275ptBold0"/>
              </w:rPr>
              <w:t>CZK</w:t>
            </w:r>
          </w:p>
        </w:tc>
      </w:tr>
      <w:tr w:rsidR="00BF5F3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/>
              <w:jc w:val="both"/>
            </w:pPr>
            <w:r>
              <w:rPr>
                <w:rStyle w:val="Bodytext275ptBold0"/>
              </w:rPr>
              <w:t xml:space="preserve">Spolu </w:t>
            </w:r>
            <w:r>
              <w:rPr>
                <w:rStyle w:val="Bodytext22"/>
              </w:rPr>
              <w:t xml:space="preserve">bez </w:t>
            </w:r>
            <w:r>
              <w:rPr>
                <w:rStyle w:val="Bodytext275ptBold0"/>
              </w:rPr>
              <w:t>DPH: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F34" w:rsidRDefault="00BF5F34">
            <w:pPr>
              <w:framePr w:w="10872" w:h="7008" w:wrap="none" w:vAnchor="page" w:hAnchor="page" w:x="642" w:y="592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F34" w:rsidRDefault="00DC0943">
            <w:pPr>
              <w:pStyle w:val="Bodytext20"/>
              <w:framePr w:w="10872" w:h="7008" w:wrap="none" w:vAnchor="page" w:hAnchor="page" w:x="642" w:y="5928"/>
              <w:shd w:val="clear" w:color="auto" w:fill="auto"/>
              <w:tabs>
                <w:tab w:val="left" w:leader="dot" w:pos="250"/>
              </w:tabs>
              <w:spacing w:after="0"/>
              <w:jc w:val="both"/>
            </w:pPr>
            <w:r>
              <w:rPr>
                <w:rStyle w:val="Bodytext22"/>
              </w:rPr>
              <w:tab/>
              <w:t xml:space="preserve"> 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F34" w:rsidRPr="003B7B4B" w:rsidRDefault="003B7B4B" w:rsidP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/>
              <w:jc w:val="left"/>
              <w:rPr>
                <w:b/>
                <w:sz w:val="15"/>
                <w:szCs w:val="15"/>
              </w:rPr>
            </w:pPr>
            <w:r w:rsidRPr="003B7B4B">
              <w:rPr>
                <w:rStyle w:val="Bodytext22"/>
                <w:b/>
                <w:sz w:val="15"/>
                <w:szCs w:val="15"/>
              </w:rPr>
              <w:t>59 182,00</w:t>
            </w:r>
            <w:r w:rsidR="00DC0943" w:rsidRPr="003B7B4B">
              <w:rPr>
                <w:rStyle w:val="Bodytext22"/>
                <w:b/>
                <w:sz w:val="15"/>
                <w:szCs w:val="15"/>
              </w:rPr>
              <w:t xml:space="preserve"> bez </w:t>
            </w:r>
            <w:r w:rsidR="00DC0943" w:rsidRPr="003B7B4B">
              <w:rPr>
                <w:rStyle w:val="Bodytext275ptBold0"/>
                <w:b w:val="0"/>
              </w:rPr>
              <w:t xml:space="preserve">DPH </w:t>
            </w:r>
          </w:p>
        </w:tc>
      </w:tr>
      <w:tr w:rsidR="00BF5F3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F34" w:rsidRDefault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tabs>
                <w:tab w:val="left" w:leader="underscore" w:pos="806"/>
              </w:tabs>
              <w:spacing w:after="0" w:line="240" w:lineRule="exact"/>
              <w:ind w:firstLine="160"/>
              <w:jc w:val="left"/>
            </w:pPr>
            <w:r>
              <w:rPr>
                <w:rStyle w:val="Bodytext275ptBold0"/>
              </w:rPr>
              <w:t xml:space="preserve"> </w:t>
            </w:r>
            <w:r w:rsidR="00DC0943">
              <w:rPr>
                <w:rStyle w:val="Bodytext22"/>
              </w:rPr>
              <w:t xml:space="preserve"> </w:t>
            </w:r>
            <w:r w:rsidR="00DC0943">
              <w:rPr>
                <w:rStyle w:val="Bodytext22"/>
              </w:rPr>
              <w:tab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F34" w:rsidRDefault="00BF5F34">
            <w:pPr>
              <w:framePr w:w="10872" w:h="7008" w:wrap="none" w:vAnchor="page" w:hAnchor="page" w:x="642" w:y="592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F34" w:rsidRDefault="00BF5F34">
            <w:pPr>
              <w:framePr w:w="10872" w:h="7008" w:wrap="none" w:vAnchor="page" w:hAnchor="page" w:x="642" w:y="5928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F34" w:rsidRDefault="003B7B4B">
            <w:pPr>
              <w:pStyle w:val="Bodytext20"/>
              <w:framePr w:w="10872" w:h="7008" w:wrap="none" w:vAnchor="page" w:hAnchor="page" w:x="642" w:y="5928"/>
              <w:shd w:val="clear" w:color="auto" w:fill="auto"/>
              <w:spacing w:after="0" w:line="168" w:lineRule="exact"/>
              <w:ind w:left="700"/>
              <w:jc w:val="left"/>
            </w:pPr>
            <w:r>
              <w:rPr>
                <w:rStyle w:val="Bodytext275ptBold0"/>
              </w:rPr>
              <w:t xml:space="preserve"> </w:t>
            </w:r>
          </w:p>
        </w:tc>
      </w:tr>
    </w:tbl>
    <w:p w:rsidR="00BF5F34" w:rsidRDefault="00DC0943">
      <w:pPr>
        <w:pStyle w:val="Tablecaption0"/>
        <w:framePr w:w="10186" w:h="466" w:hRule="exact" w:wrap="none" w:vAnchor="page" w:hAnchor="page" w:x="854" w:y="12906"/>
        <w:shd w:val="clear" w:color="auto" w:fill="auto"/>
      </w:pPr>
      <w:r>
        <w:t>Technická dokumentáciu na přípravu podložía vám dodáme po objednávke. Taktiež vám dodáme aj statický výpočet konštrukcie přístřešku.</w:t>
      </w:r>
    </w:p>
    <w:p w:rsidR="00BF5F34" w:rsidRDefault="00DC0943">
      <w:pPr>
        <w:pStyle w:val="Heading20"/>
        <w:framePr w:wrap="none" w:vAnchor="page" w:hAnchor="page" w:x="863" w:y="13567"/>
        <w:shd w:val="clear" w:color="auto" w:fill="auto"/>
      </w:pPr>
      <w:bookmarkStart w:id="1" w:name="bookmark0"/>
      <w:r>
        <w:t xml:space="preserve">Doba výroby montáže skladom Splatnost': </w:t>
      </w:r>
      <w:r>
        <w:rPr>
          <w:rStyle w:val="Heading2NotBold"/>
        </w:rPr>
        <w:t>14 dní</w:t>
      </w:r>
      <w:bookmarkEnd w:id="1"/>
    </w:p>
    <w:p w:rsidR="00BF5F34" w:rsidRDefault="00DC0943">
      <w:pPr>
        <w:pStyle w:val="Heading20"/>
        <w:framePr w:wrap="none" w:vAnchor="page" w:hAnchor="page" w:x="5798" w:y="13586"/>
        <w:shd w:val="clear" w:color="auto" w:fill="auto"/>
      </w:pPr>
      <w:bookmarkStart w:id="2" w:name="bookmark1"/>
      <w:r>
        <w:t>v Michalovciach</w:t>
      </w:r>
      <w:bookmarkEnd w:id="2"/>
    </w:p>
    <w:p w:rsidR="00BF5F34" w:rsidRDefault="00DC0943">
      <w:pPr>
        <w:pStyle w:val="Bodytext50"/>
        <w:framePr w:wrap="none" w:vAnchor="page" w:hAnchor="page" w:x="8150" w:y="13601"/>
        <w:shd w:val="clear" w:color="auto" w:fill="auto"/>
      </w:pPr>
      <w:r>
        <w:t xml:space="preserve">Dňa </w:t>
      </w:r>
      <w:r>
        <w:t>24.9.2019</w:t>
      </w:r>
    </w:p>
    <w:p w:rsidR="00BF5F34" w:rsidRDefault="00DC0943">
      <w:pPr>
        <w:pStyle w:val="Heading10"/>
        <w:framePr w:w="9418" w:h="1065" w:hRule="exact" w:wrap="none" w:vAnchor="page" w:hAnchor="page" w:x="844" w:y="13975"/>
        <w:shd w:val="clear" w:color="auto" w:fill="auto"/>
        <w:spacing w:after="23"/>
      </w:pPr>
      <w:bookmarkStart w:id="3" w:name="bookmark2"/>
      <w:r>
        <w:t>Video ukážky - stojany na bicykle :</w:t>
      </w:r>
      <w:bookmarkEnd w:id="3"/>
    </w:p>
    <w:p w:rsidR="00BF5F34" w:rsidRDefault="00DC0943">
      <w:pPr>
        <w:pStyle w:val="Bodytext60"/>
        <w:framePr w:w="9418" w:h="1065" w:hRule="exact" w:wrap="none" w:vAnchor="page" w:hAnchor="page" w:x="844" w:y="13975"/>
        <w:shd w:val="clear" w:color="auto" w:fill="auto"/>
        <w:spacing w:before="0"/>
      </w:pPr>
      <w:hyperlink r:id="rId10" w:history="1">
        <w:r w:rsidRPr="003B7B4B">
          <w:rPr>
            <w:rStyle w:val="Bodytext61"/>
            <w:lang w:eastAsia="en-US" w:bidi="en-US"/>
          </w:rPr>
          <w:t>https://www.voutube.com/channel/UCqeOGGmvFtZaWpYeNlihOig/videos</w:t>
        </w:r>
      </w:hyperlink>
    </w:p>
    <w:p w:rsidR="00BF5F34" w:rsidRDefault="00DC0943">
      <w:pPr>
        <w:pStyle w:val="Bodytext60"/>
        <w:framePr w:w="9418" w:h="1065" w:hRule="exact" w:wrap="none" w:vAnchor="page" w:hAnchor="page" w:x="844" w:y="13975"/>
        <w:shd w:val="clear" w:color="auto" w:fill="auto"/>
        <w:spacing w:before="0"/>
      </w:pPr>
      <w:hyperlink r:id="rId11" w:history="1">
        <w:r w:rsidRPr="003B7B4B">
          <w:rPr>
            <w:rStyle w:val="Bodytext61"/>
            <w:lang w:eastAsia="en-US" w:bidi="en-US"/>
          </w:rPr>
          <w:t>https</w:t>
        </w:r>
        <w:r>
          <w:rPr>
            <w:rStyle w:val="Bodytext61"/>
          </w:rPr>
          <w:t>://www.youtube.com/'watch?v-N RgDekhelk&amp;list^PLcIEiSBpgEwVKOdrGDpPvkJzqhL-</w:t>
        </w:r>
      </w:hyperlink>
    </w:p>
    <w:p w:rsidR="00BF5F34" w:rsidRDefault="00DC0943">
      <w:pPr>
        <w:pStyle w:val="Bodytext60"/>
        <w:framePr w:w="9418" w:h="1065" w:hRule="exact" w:wrap="none" w:vAnchor="page" w:hAnchor="page" w:x="844" w:y="13975"/>
        <w:shd w:val="clear" w:color="auto" w:fill="auto"/>
        <w:spacing w:before="0" w:after="0"/>
      </w:pPr>
      <w:r>
        <w:t>YNKTL</w:t>
      </w:r>
    </w:p>
    <w:p w:rsidR="00BF5F34" w:rsidRDefault="00BF5F34">
      <w:pPr>
        <w:rPr>
          <w:sz w:val="2"/>
          <w:szCs w:val="2"/>
        </w:rPr>
      </w:pPr>
    </w:p>
    <w:sectPr w:rsidR="00BF5F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43" w:rsidRDefault="00DC0943">
      <w:r>
        <w:separator/>
      </w:r>
    </w:p>
  </w:endnote>
  <w:endnote w:type="continuationSeparator" w:id="0">
    <w:p w:rsidR="00DC0943" w:rsidRDefault="00DC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altName w:val="Candara"/>
    <w:panose1 w:val="020E05020604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43" w:rsidRDefault="00DC0943"/>
  </w:footnote>
  <w:footnote w:type="continuationSeparator" w:id="0">
    <w:p w:rsidR="00DC0943" w:rsidRDefault="00DC09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F36"/>
    <w:multiLevelType w:val="multilevel"/>
    <w:tmpl w:val="3B7E9D30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5F34"/>
    <w:rsid w:val="003B7B4B"/>
    <w:rsid w:val="00BF5F34"/>
    <w:rsid w:val="00D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59CFB22B-7515-4389-A46F-9FBDE5A5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8ptNotBold">
    <w:name w:val="Body text (3) + 8 pt;Not Bold"/>
    <w:basedOn w:val="Bodytext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Consolas85ptItalic">
    <w:name w:val="Body text (2) + Consolas;8.5 pt;Italic"/>
    <w:basedOn w:val="Bodytext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1">
    <w:name w:val="Body text (4)"/>
    <w:basedOn w:val="Bodytext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1">
    <w:name w:val="Table caption (2)"/>
    <w:basedOn w:val="Tablecaption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75ptBold0">
    <w:name w:val="Body text (2) + 7.5 pt;Bold"/>
    <w:basedOn w:val="Body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45ptBoldScaling20">
    <w:name w:val="Body text (2) + 4.5 pt;Bold;Scaling 20%"/>
    <w:basedOn w:val="Body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20"/>
      <w:position w:val="0"/>
      <w:sz w:val="9"/>
      <w:szCs w:val="9"/>
      <w:u w:val="none"/>
      <w:lang w:val="cs-CZ" w:eastAsia="cs-CZ" w:bidi="cs-CZ"/>
    </w:rPr>
  </w:style>
  <w:style w:type="character" w:customStyle="1" w:styleId="Bodytext29ptBoldScaling20">
    <w:name w:val="Body text (2) + 9 pt;Bold;Scaling 20%"/>
    <w:basedOn w:val="Body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20"/>
      <w:position w:val="0"/>
      <w:sz w:val="18"/>
      <w:szCs w:val="18"/>
      <w:u w:val="none"/>
      <w:lang w:val="cs-CZ" w:eastAsia="cs-CZ" w:bidi="cs-CZ"/>
    </w:rPr>
  </w:style>
  <w:style w:type="character" w:customStyle="1" w:styleId="Bodytext2Constantia7pt">
    <w:name w:val="Body text (2) + Constantia;7 pt"/>
    <w:basedOn w:val="Bodytext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NotBold">
    <w:name w:val="Heading #2 + Not Bold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68" w:lineRule="exact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00" w:line="178" w:lineRule="exact"/>
      <w:jc w:val="righ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00" w:line="192" w:lineRule="exact"/>
      <w:jc w:val="both"/>
    </w:pPr>
    <w:rPr>
      <w:rFonts w:ascii="Constantia" w:eastAsia="Constantia" w:hAnsi="Constantia" w:cs="Constantia"/>
      <w:sz w:val="14"/>
      <w:szCs w:val="14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68" w:lineRule="exact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1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78" w:lineRule="exact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78" w:lineRule="exact"/>
    </w:pPr>
    <w:rPr>
      <w:rFonts w:ascii="Tahoma" w:eastAsia="Tahoma" w:hAnsi="Tahoma" w:cs="Tahoma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178" w:lineRule="exact"/>
      <w:outlineLvl w:val="0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after="60" w:line="224" w:lineRule="exact"/>
    </w:pPr>
    <w:rPr>
      <w:rFonts w:ascii="David" w:eastAsia="David" w:hAnsi="David" w:cs="Davi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vte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vte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'watch?v-N_RgDekhelk&amp;list%5ePLcIEiSBpgEwVKOdrGDpPvkJzqhL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outube.com/channel/UCqeOGGmvFtZaWpYeNlihOig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elicova@tes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2019-10-21T08:52:00Z</dcterms:created>
  <dcterms:modified xsi:type="dcterms:W3CDTF">2019-10-21T08:57:00Z</dcterms:modified>
</cp:coreProperties>
</file>