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pStyle w:val="Nadpis2"/>
        <w:jc w:val="left"/>
        <w:rPr>
          <w:rFonts w:ascii="Noto Sans" w:hAnsi="Noto Sans"/>
        </w:rPr>
      </w:pPr>
    </w:p>
    <w:p w:rsidR="000012BB" w:rsidRPr="000012BB" w:rsidRDefault="000012BB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Pr="000012BB">
        <w:rPr>
          <w:rFonts w:ascii="Noto Sans" w:hAnsi="Noto Sans"/>
          <w:b/>
          <w:sz w:val="21"/>
          <w:szCs w:val="21"/>
        </w:rPr>
        <w:t xml:space="preserve">   </w:t>
      </w:r>
      <w:r w:rsidR="00491AF3">
        <w:rPr>
          <w:rFonts w:ascii="Noto Sans" w:hAnsi="Noto Sans"/>
          <w:b/>
          <w:sz w:val="21"/>
          <w:szCs w:val="21"/>
        </w:rPr>
        <w:t>32</w:t>
      </w:r>
      <w:r w:rsidR="00E90C6A">
        <w:rPr>
          <w:rFonts w:ascii="Noto Sans" w:hAnsi="Noto Sans"/>
          <w:b/>
          <w:sz w:val="21"/>
          <w:szCs w:val="21"/>
        </w:rPr>
        <w:t>/2016</w:t>
      </w:r>
      <w:r w:rsidRPr="000012BB">
        <w:rPr>
          <w:rFonts w:ascii="Noto Sans" w:hAnsi="Noto Sans"/>
          <w:b/>
          <w:sz w:val="21"/>
          <w:szCs w:val="21"/>
        </w:rPr>
        <w:t>/Po</w:t>
      </w:r>
    </w:p>
    <w:p w:rsid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0012BB" w:rsidRDefault="000012BB" w:rsidP="000012BB">
      <w:pPr>
        <w:rPr>
          <w:rFonts w:ascii="Noto Sans" w:hAnsi="Noto Sans"/>
        </w:rPr>
      </w:pP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proofErr w:type="gramStart"/>
      <w:r w:rsidRPr="00196A1A">
        <w:rPr>
          <w:rFonts w:ascii="Noto Sans" w:hAnsi="Noto Sans"/>
          <w:sz w:val="16"/>
          <w:szCs w:val="16"/>
        </w:rPr>
        <w:t xml:space="preserve">telefon: </w:t>
      </w:r>
      <w:r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proofErr w:type="gramEnd"/>
      <w:r w:rsidR="005A14B3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5A14B3">
        <w:rPr>
          <w:rFonts w:ascii="Noto Sans" w:hAnsi="Noto Sans"/>
          <w:color w:val="000000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r w:rsidR="005A14B3">
        <w:rPr>
          <w:rFonts w:ascii="Noto Sans" w:hAnsi="Noto Sans"/>
          <w:sz w:val="16"/>
          <w:szCs w:val="16"/>
        </w:rPr>
        <w:t>xxxxxx</w:t>
      </w:r>
      <w:bookmarkStart w:id="0" w:name="_GoBack"/>
      <w:bookmarkEnd w:id="0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5A14B3">
        <w:rPr>
          <w:rFonts w:ascii="Noto Sans" w:hAnsi="Noto Sans"/>
          <w:sz w:val="16"/>
          <w:szCs w:val="16"/>
        </w:rPr>
        <w:t>xxxxx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  <w:b/>
        </w:rPr>
        <w:t>Mgr. Michalem Soukupem, ředitelem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CC32B9" w:rsidRPr="00CC32B9" w:rsidRDefault="000012BB" w:rsidP="003A1907">
      <w:pPr>
        <w:pStyle w:val="Bezmezer"/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 w:rsidR="00CC32B9">
        <w:tab/>
      </w:r>
      <w:r w:rsidR="00A11E59">
        <w:rPr>
          <w:rFonts w:ascii="Noto Sans" w:hAnsi="Noto Sans"/>
          <w:b/>
        </w:rPr>
        <w:t>Oblastní galerií Vysočiny v Jihlavě, Komenského 10, 586 01 Jihlava</w:t>
      </w:r>
    </w:p>
    <w:p w:rsidR="00CC32B9" w:rsidRPr="00CC32B9" w:rsidRDefault="00D25C53" w:rsidP="00CC32B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24"/>
        </w:rPr>
        <w:t xml:space="preserve">                     </w:t>
      </w:r>
      <w:r w:rsidR="00A11E59">
        <w:rPr>
          <w:rFonts w:ascii="Noto Sans" w:hAnsi="Noto Sans"/>
          <w:sz w:val="24"/>
        </w:rPr>
        <w:t xml:space="preserve"> </w:t>
      </w:r>
      <w:r>
        <w:rPr>
          <w:rFonts w:ascii="Noto Sans" w:hAnsi="Noto Sans"/>
          <w:sz w:val="24"/>
        </w:rPr>
        <w:t xml:space="preserve"> </w:t>
      </w:r>
      <w:r w:rsidR="00CC32B9" w:rsidRPr="00CC32B9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5A14B3">
        <w:rPr>
          <w:rFonts w:ascii="Noto Sans" w:hAnsi="Noto Sans"/>
          <w:sz w:val="16"/>
          <w:szCs w:val="16"/>
        </w:rPr>
        <w:t>xxxx</w:t>
      </w:r>
      <w:proofErr w:type="spellEnd"/>
    </w:p>
    <w:p w:rsidR="00CC32B9" w:rsidRDefault="00CC32B9" w:rsidP="00CC32B9">
      <w:pPr>
        <w:rPr>
          <w:rFonts w:ascii="Noto Sans" w:hAnsi="Noto Sans"/>
          <w:b/>
        </w:rPr>
      </w:pPr>
      <w:r w:rsidRPr="00CC32B9">
        <w:rPr>
          <w:rFonts w:ascii="Noto Sans" w:hAnsi="Noto Sans"/>
        </w:rPr>
        <w:t xml:space="preserve">zastoupeným: </w:t>
      </w:r>
      <w:r w:rsidRPr="00CC32B9">
        <w:rPr>
          <w:rFonts w:ascii="Noto Sans" w:hAnsi="Noto Sans"/>
        </w:rPr>
        <w:tab/>
      </w:r>
      <w:r w:rsidR="00A11E59">
        <w:rPr>
          <w:rFonts w:ascii="Noto Sans" w:hAnsi="Noto Sans"/>
          <w:b/>
        </w:rPr>
        <w:t>Mgr. Danielem Novákem, ředitelem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ED61C7" w:rsidRDefault="000012BB" w:rsidP="00491AF3">
      <w:pPr>
        <w:rPr>
          <w:rFonts w:ascii="Noto Sans" w:hAnsi="Noto Sans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Pr="00196A1A">
        <w:rPr>
          <w:rFonts w:ascii="Noto Sans" w:hAnsi="Noto Sans"/>
          <w:sz w:val="16"/>
          <w:szCs w:val="16"/>
        </w:rPr>
        <w:t xml:space="preserve"> pro účel </w:t>
      </w:r>
      <w:r w:rsidR="00A11E59">
        <w:rPr>
          <w:rFonts w:ascii="Noto Sans" w:hAnsi="Noto Sans"/>
          <w:sz w:val="16"/>
          <w:szCs w:val="16"/>
        </w:rPr>
        <w:t xml:space="preserve">reprízy </w:t>
      </w:r>
      <w:r w:rsidRPr="00196A1A">
        <w:rPr>
          <w:rFonts w:ascii="Noto Sans" w:hAnsi="Noto Sans"/>
          <w:sz w:val="16"/>
          <w:szCs w:val="16"/>
        </w:rPr>
        <w:t xml:space="preserve">výstavy </w:t>
      </w:r>
      <w:r w:rsidR="00E7278C">
        <w:rPr>
          <w:rFonts w:ascii="Noto Sans" w:hAnsi="Noto Sans"/>
          <w:i/>
          <w:sz w:val="16"/>
          <w:szCs w:val="16"/>
        </w:rPr>
        <w:t>Antonína Slavíčka</w:t>
      </w:r>
      <w:r w:rsidR="00E90C6A">
        <w:rPr>
          <w:rFonts w:ascii="Noto Sans" w:hAnsi="Noto Sans"/>
          <w:i/>
          <w:sz w:val="16"/>
          <w:szCs w:val="16"/>
        </w:rPr>
        <w:t>,</w:t>
      </w:r>
      <w:r w:rsidRPr="00196A1A">
        <w:rPr>
          <w:rFonts w:ascii="Noto Sans" w:hAnsi="Noto Sans"/>
          <w:i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 xml:space="preserve">která se koná v době </w:t>
      </w:r>
      <w:r w:rsidR="00C777E9">
        <w:rPr>
          <w:rFonts w:ascii="Noto Sans" w:hAnsi="Noto Sans"/>
          <w:sz w:val="16"/>
          <w:szCs w:val="16"/>
        </w:rPr>
        <w:t>od</w:t>
      </w:r>
      <w:r w:rsidR="00A11E59">
        <w:rPr>
          <w:rFonts w:ascii="Noto Sans" w:hAnsi="Noto Sans"/>
          <w:sz w:val="16"/>
          <w:szCs w:val="16"/>
        </w:rPr>
        <w:t xml:space="preserve"> </w:t>
      </w:r>
      <w:r w:rsidR="00491AF3">
        <w:rPr>
          <w:rFonts w:ascii="Noto Sans" w:hAnsi="Noto Sans"/>
          <w:sz w:val="16"/>
          <w:szCs w:val="16"/>
        </w:rPr>
        <w:t xml:space="preserve">24.11.2016 </w:t>
      </w:r>
      <w:r w:rsidR="00A11E59">
        <w:rPr>
          <w:rFonts w:ascii="Noto Sans" w:hAnsi="Noto Sans"/>
          <w:sz w:val="16"/>
          <w:szCs w:val="16"/>
        </w:rPr>
        <w:t xml:space="preserve"> do </w:t>
      </w:r>
      <w:proofErr w:type="gramStart"/>
      <w:r w:rsidR="00491AF3">
        <w:rPr>
          <w:rFonts w:ascii="Noto Sans" w:hAnsi="Noto Sans"/>
          <w:sz w:val="16"/>
          <w:szCs w:val="16"/>
        </w:rPr>
        <w:t>29.1.2017</w:t>
      </w:r>
      <w:proofErr w:type="gramEnd"/>
      <w:r w:rsidR="00E90C6A">
        <w:rPr>
          <w:rFonts w:ascii="Noto Sans" w:hAnsi="Noto Sans"/>
          <w:snapToGrid w:val="0"/>
          <w:sz w:val="16"/>
          <w:szCs w:val="16"/>
        </w:rPr>
        <w:t xml:space="preserve"> v</w:t>
      </w:r>
      <w:r w:rsidR="00A11E59">
        <w:rPr>
          <w:rFonts w:ascii="Noto Sans" w:hAnsi="Noto Sans"/>
          <w:snapToGrid w:val="0"/>
          <w:sz w:val="16"/>
          <w:szCs w:val="16"/>
        </w:rPr>
        <w:t> Oblastní galerii Vysočiny v Jihlavě</w:t>
      </w:r>
      <w:r w:rsidRPr="00196A1A">
        <w:rPr>
          <w:rFonts w:ascii="Noto Sans" w:hAnsi="Noto Sans"/>
          <w:sz w:val="16"/>
          <w:szCs w:val="16"/>
        </w:rPr>
        <w:t>, předměty  uvedené v příloze č. 1 této smlouvy o výpůjčce o 1 listu.</w:t>
      </w: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Výpůjčka se sjednává na dobu </w:t>
      </w:r>
      <w:proofErr w:type="gramStart"/>
      <w:r w:rsidRPr="00196A1A">
        <w:rPr>
          <w:rFonts w:ascii="Noto Sans" w:hAnsi="Noto Sans"/>
          <w:sz w:val="16"/>
          <w:szCs w:val="16"/>
        </w:rPr>
        <w:t xml:space="preserve">od  </w:t>
      </w:r>
      <w:r w:rsidR="00491AF3">
        <w:rPr>
          <w:rFonts w:ascii="Noto Sans" w:hAnsi="Noto Sans"/>
          <w:sz w:val="16"/>
          <w:szCs w:val="16"/>
        </w:rPr>
        <w:t>1</w:t>
      </w:r>
      <w:r w:rsidRPr="00196A1A">
        <w:rPr>
          <w:rFonts w:ascii="Noto Sans" w:hAnsi="Noto Sans"/>
          <w:sz w:val="16"/>
          <w:szCs w:val="16"/>
        </w:rPr>
        <w:t xml:space="preserve">. </w:t>
      </w:r>
      <w:r w:rsidR="00491AF3">
        <w:rPr>
          <w:rFonts w:ascii="Noto Sans" w:hAnsi="Noto Sans"/>
          <w:sz w:val="16"/>
          <w:szCs w:val="16"/>
        </w:rPr>
        <w:t>11</w:t>
      </w:r>
      <w:proofErr w:type="gramEnd"/>
      <w:r w:rsidR="00E90C6A">
        <w:rPr>
          <w:rFonts w:ascii="Noto Sans" w:hAnsi="Noto Sans"/>
          <w:sz w:val="16"/>
          <w:szCs w:val="16"/>
        </w:rPr>
        <w:t>. 2016</w:t>
      </w:r>
      <w:r w:rsidRPr="00196A1A">
        <w:rPr>
          <w:rFonts w:ascii="Noto Sans" w:hAnsi="Noto Sans"/>
          <w:sz w:val="16"/>
          <w:szCs w:val="16"/>
        </w:rPr>
        <w:t xml:space="preserve">  do </w:t>
      </w:r>
      <w:r w:rsidR="00491AF3">
        <w:rPr>
          <w:rFonts w:ascii="Noto Sans" w:hAnsi="Noto Sans"/>
          <w:sz w:val="16"/>
          <w:szCs w:val="16"/>
        </w:rPr>
        <w:t>10</w:t>
      </w:r>
      <w:r w:rsidRPr="00196A1A">
        <w:rPr>
          <w:rFonts w:ascii="Noto Sans" w:hAnsi="Noto Sans"/>
          <w:sz w:val="16"/>
          <w:szCs w:val="16"/>
        </w:rPr>
        <w:t xml:space="preserve">. </w:t>
      </w:r>
      <w:r w:rsidR="00A11E59">
        <w:rPr>
          <w:rFonts w:ascii="Noto Sans" w:hAnsi="Noto Sans"/>
          <w:sz w:val="16"/>
          <w:szCs w:val="16"/>
        </w:rPr>
        <w:t xml:space="preserve"> </w:t>
      </w:r>
      <w:r w:rsidR="00491AF3">
        <w:rPr>
          <w:rFonts w:ascii="Noto Sans" w:hAnsi="Noto Sans"/>
          <w:sz w:val="16"/>
          <w:szCs w:val="16"/>
        </w:rPr>
        <w:t>2.  2017</w:t>
      </w:r>
      <w:r w:rsidRPr="00196A1A">
        <w:rPr>
          <w:rFonts w:ascii="Noto Sans" w:hAnsi="Noto Sans"/>
          <w:sz w:val="16"/>
          <w:szCs w:val="16"/>
        </w:rPr>
        <w:tab/>
        <w:t xml:space="preserve"> </w:t>
      </w:r>
    </w:p>
    <w:p w:rsidR="000012BB" w:rsidRPr="00196A1A" w:rsidRDefault="000012BB" w:rsidP="000012BB">
      <w:pPr>
        <w:outlineLvl w:val="0"/>
        <w:rPr>
          <w:rFonts w:ascii="Noto Sans" w:hAnsi="Noto Sans"/>
          <w:sz w:val="17"/>
        </w:rPr>
      </w:pPr>
      <w:r w:rsidRPr="00196A1A">
        <w:rPr>
          <w:rFonts w:ascii="Noto Sans" w:hAnsi="Noto Sans"/>
          <w:sz w:val="16"/>
          <w:szCs w:val="16"/>
        </w:rPr>
        <w:t>2. Vypůjčitel vrátí vypůjčené předměty ve stanovené lhůtě, popř. požádá písemně o prodloužení zápůjčky  nejpozději 14 dní před dohodnutým dnem vrácení</w:t>
      </w:r>
      <w:r w:rsidRPr="00196A1A">
        <w:rPr>
          <w:rFonts w:ascii="Noto Sans" w:hAnsi="Noto Sans"/>
          <w:sz w:val="17"/>
        </w:rPr>
        <w:t>.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 w:rsidRPr="003A1907">
        <w:rPr>
          <w:rFonts w:ascii="Noto Sans" w:hAnsi="Noto Sans"/>
          <w:b/>
          <w:sz w:val="16"/>
          <w:szCs w:val="16"/>
        </w:rPr>
        <w:t xml:space="preserve">Vypůjčené </w:t>
      </w:r>
      <w:r w:rsidR="00CC32B9" w:rsidRPr="003A1907">
        <w:rPr>
          <w:rFonts w:ascii="Noto Sans" w:hAnsi="Noto Sans"/>
          <w:b/>
          <w:sz w:val="16"/>
          <w:szCs w:val="16"/>
        </w:rPr>
        <w:t xml:space="preserve">předměty </w:t>
      </w:r>
      <w:r w:rsidRPr="003A1907">
        <w:rPr>
          <w:rFonts w:ascii="Noto Sans" w:hAnsi="Noto Sans"/>
          <w:b/>
          <w:sz w:val="16"/>
          <w:szCs w:val="16"/>
        </w:rPr>
        <w:t xml:space="preserve"> </w:t>
      </w:r>
      <w:r w:rsidR="00CC32B9" w:rsidRPr="003A1907">
        <w:rPr>
          <w:rFonts w:ascii="Noto Sans" w:hAnsi="Noto Sans"/>
          <w:b/>
          <w:sz w:val="16"/>
          <w:szCs w:val="16"/>
        </w:rPr>
        <w:t xml:space="preserve">musí </w:t>
      </w:r>
      <w:r w:rsidRPr="003A1907">
        <w:rPr>
          <w:rFonts w:ascii="Noto Sans" w:hAnsi="Noto Sans"/>
          <w:b/>
          <w:sz w:val="16"/>
          <w:szCs w:val="16"/>
        </w:rPr>
        <w:t>být pojištěny</w:t>
      </w:r>
      <w:r w:rsidR="00CC32B9" w:rsidRPr="003A1907">
        <w:rPr>
          <w:rFonts w:ascii="Noto Sans" w:hAnsi="Noto Sans"/>
          <w:b/>
          <w:sz w:val="16"/>
          <w:szCs w:val="16"/>
        </w:rPr>
        <w:t xml:space="preserve"> na transport</w:t>
      </w:r>
      <w:r w:rsidRPr="00196A1A">
        <w:rPr>
          <w:rFonts w:ascii="Noto Sans" w:hAnsi="Noto Sans"/>
          <w:sz w:val="16"/>
          <w:szCs w:val="16"/>
        </w:rPr>
        <w:t xml:space="preserve">, vypůjčitel </w:t>
      </w:r>
      <w:r w:rsidR="00CC32B9"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odpovídá za jakékoliv poškození, znehodnocení,  zkázu, nebo  ztrátu předmětu výpůjčky, ať už vznikly jakýmkoliv způsobem, až do výše pojistných cen  uvedených v příloze č.1 této smlouvy</w:t>
      </w:r>
      <w:r>
        <w:rPr>
          <w:rFonts w:ascii="Noto Sans" w:hAnsi="Noto Sans"/>
          <w:sz w:val="16"/>
          <w:szCs w:val="16"/>
        </w:rPr>
        <w:t xml:space="preserve">. </w:t>
      </w:r>
      <w:r w:rsidRPr="00196A1A">
        <w:rPr>
          <w:rFonts w:ascii="Noto Sans" w:hAnsi="Noto Sans"/>
          <w:sz w:val="16"/>
          <w:szCs w:val="16"/>
        </w:rPr>
        <w:t>Odpovědnost vzniká okamžikem podpisu zápisu o předání (zapůjčení) a trvá až do okamžiku podpisu zápisu o převzetí (vrácení) předmětů.</w:t>
      </w:r>
      <w:r w:rsidRPr="00196A1A">
        <w:rPr>
          <w:rFonts w:ascii="Noto Sans" w:hAnsi="Noto Sans"/>
          <w:b/>
          <w:sz w:val="16"/>
          <w:szCs w:val="16"/>
        </w:rPr>
        <w:t xml:space="preserve">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příloze č.2 této smlouvy </w:t>
      </w:r>
      <w:r w:rsidR="00CC32B9">
        <w:rPr>
          <w:rFonts w:ascii="Noto Sans" w:hAnsi="Noto Sans"/>
          <w:sz w:val="16"/>
          <w:szCs w:val="16"/>
        </w:rPr>
        <w:t>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905913" w:rsidRPr="00905913" w:rsidRDefault="00491AF3" w:rsidP="00905913">
      <w:pPr>
        <w:outlineLvl w:val="0"/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  <w:b/>
          <w:sz w:val="16"/>
          <w:szCs w:val="16"/>
        </w:rPr>
        <w:t xml:space="preserve"> 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Náklady spojené s balením a dopravou hradí vypůjčitel.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0012BB" w:rsidRPr="00196A1A" w:rsidRDefault="00C777E9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 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C777E9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150275" w:rsidRDefault="00C777E9" w:rsidP="00E90C6A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E90C6A" w:rsidRPr="00196A1A">
        <w:rPr>
          <w:rFonts w:ascii="Noto Sans" w:hAnsi="Noto Sans"/>
          <w:sz w:val="16"/>
          <w:szCs w:val="16"/>
        </w:rPr>
        <w:t>aby intenzita jejich osvětlení nepřekročila</w:t>
      </w:r>
      <w:r w:rsidR="00E90C6A">
        <w:rPr>
          <w:rFonts w:ascii="Noto Sans" w:hAnsi="Noto Sans"/>
          <w:sz w:val="16"/>
          <w:szCs w:val="16"/>
        </w:rPr>
        <w:t xml:space="preserve"> 150 luxů</w:t>
      </w:r>
      <w:r w:rsidR="00E90C6A" w:rsidRPr="000012BB">
        <w:rPr>
          <w:rFonts w:ascii="Noto Sans" w:hAnsi="Noto Sans"/>
          <w:sz w:val="16"/>
          <w:szCs w:val="16"/>
        </w:rPr>
        <w:t xml:space="preserve"> </w:t>
      </w:r>
      <w:r w:rsidR="00E90C6A" w:rsidRPr="00196A1A">
        <w:rPr>
          <w:rFonts w:ascii="Noto Sans" w:hAnsi="Noto Sans"/>
          <w:sz w:val="16"/>
          <w:szCs w:val="16"/>
        </w:rPr>
        <w:t>při vlhkosti</w:t>
      </w:r>
    </w:p>
    <w:p w:rsidR="00E90C6A" w:rsidRDefault="00E90C6A" w:rsidP="00E90C6A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55</w:t>
      </w:r>
      <w:r w:rsidRPr="00196A1A">
        <w:rPr>
          <w:rFonts w:ascii="Noto Sans" w:hAnsi="Noto Sans"/>
          <w:sz w:val="16"/>
          <w:szCs w:val="16"/>
        </w:rPr>
        <w:t xml:space="preserve"> +-5 %  a teplotě 16 až </w:t>
      </w:r>
      <w:smartTag w:uri="urn:schemas-microsoft-com:office:smarttags" w:element="metricconverter">
        <w:smartTagPr>
          <w:attr w:name="ProductID" w:val="22 ﾰC"/>
        </w:smartTagPr>
        <w:r w:rsidRPr="00196A1A">
          <w:rPr>
            <w:rFonts w:ascii="Noto Sans" w:hAnsi="Noto Sans"/>
            <w:sz w:val="16"/>
            <w:szCs w:val="16"/>
          </w:rPr>
          <w:t>22 °C</w:t>
        </w:r>
      </w:smartTag>
      <w:r w:rsidRPr="00196A1A">
        <w:rPr>
          <w:rFonts w:ascii="Noto Sans" w:hAnsi="Noto Sans"/>
          <w:sz w:val="16"/>
          <w:szCs w:val="16"/>
        </w:rPr>
        <w:t xml:space="preserve">. </w:t>
      </w:r>
    </w:p>
    <w:p w:rsidR="00E90C6A" w:rsidRPr="00196A1A" w:rsidRDefault="00E90C6A" w:rsidP="00E90C6A">
      <w:pPr>
        <w:rPr>
          <w:rFonts w:ascii="Noto Sans" w:hAnsi="Noto Sans"/>
          <w:sz w:val="16"/>
          <w:szCs w:val="16"/>
        </w:rPr>
      </w:pPr>
    </w:p>
    <w:p w:rsidR="000012BB" w:rsidRPr="00E90C6A" w:rsidRDefault="000012BB" w:rsidP="00E90C6A">
      <w:pPr>
        <w:ind w:left="2832" w:firstLine="708"/>
        <w:rPr>
          <w:rFonts w:ascii="Noto Sans" w:hAnsi="Noto Sans"/>
          <w:b/>
        </w:rPr>
      </w:pPr>
      <w:r w:rsidRPr="00E90C6A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0012BB" w:rsidRP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Zavazuje se dále, že</w:t>
      </w:r>
      <w:r w:rsidR="00A11E59">
        <w:rPr>
          <w:rFonts w:ascii="Noto Sans" w:hAnsi="Noto Sans"/>
          <w:sz w:val="16"/>
          <w:szCs w:val="16"/>
        </w:rPr>
        <w:t xml:space="preserve"> bezplatně doručí MU v Olomouci</w:t>
      </w:r>
      <w:r w:rsidRPr="00196A1A">
        <w:rPr>
          <w:rFonts w:ascii="Noto Sans" w:hAnsi="Noto Sans"/>
          <w:sz w:val="16"/>
          <w:szCs w:val="16"/>
        </w:rPr>
        <w:t xml:space="preserve"> </w:t>
      </w:r>
      <w:r w:rsidR="00491AF3">
        <w:rPr>
          <w:rFonts w:ascii="Noto Sans" w:hAnsi="Noto Sans"/>
          <w:sz w:val="16"/>
          <w:szCs w:val="16"/>
        </w:rPr>
        <w:t xml:space="preserve">1 </w:t>
      </w:r>
      <w:proofErr w:type="gramStart"/>
      <w:r w:rsidR="00491AF3">
        <w:rPr>
          <w:rFonts w:ascii="Noto Sans" w:hAnsi="Noto Sans"/>
          <w:sz w:val="16"/>
          <w:szCs w:val="16"/>
        </w:rPr>
        <w:t xml:space="preserve">katalog, </w:t>
      </w:r>
      <w:r w:rsidRPr="00196A1A">
        <w:rPr>
          <w:rFonts w:ascii="Noto Sans" w:hAnsi="Noto Sans"/>
          <w:sz w:val="16"/>
          <w:szCs w:val="16"/>
        </w:rPr>
        <w:t xml:space="preserve"> 2 plakáty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a 2 pozvánky na tuto výstavu.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Smlouva nabývá platnosti dnem jejího podpisu oběma stranami.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Smlouva je vyhotovena ve dvou exemplářích. Jeden 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4. Pro případné spory z této smlouvy je příslušný Okresní soud v Olomouci.</w:t>
      </w:r>
    </w:p>
    <w:p w:rsidR="000012BB" w:rsidRDefault="000012BB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150275">
        <w:rPr>
          <w:rFonts w:ascii="Noto Sans" w:hAnsi="Noto Sans"/>
        </w:rPr>
        <w:t>11</w:t>
      </w:r>
      <w:r w:rsidRPr="00196A1A">
        <w:rPr>
          <w:rFonts w:ascii="Noto Sans" w:hAnsi="Noto Sans"/>
        </w:rPr>
        <w:t xml:space="preserve">. </w:t>
      </w:r>
      <w:r w:rsidR="00150275">
        <w:rPr>
          <w:rFonts w:ascii="Noto Sans" w:hAnsi="Noto Sans"/>
        </w:rPr>
        <w:t>8</w:t>
      </w:r>
      <w:r w:rsidR="00A11E59">
        <w:rPr>
          <w:rFonts w:ascii="Noto Sans" w:hAnsi="Noto Sans"/>
        </w:rPr>
        <w:t>. 2016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 …………………</w:t>
      </w:r>
      <w:proofErr w:type="gramStart"/>
      <w:r w:rsidRPr="00196A1A">
        <w:rPr>
          <w:rFonts w:ascii="Noto Sans" w:hAnsi="Noto Sans"/>
        </w:rPr>
        <w:t>….. dne</w:t>
      </w:r>
      <w:proofErr w:type="gramEnd"/>
      <w:r w:rsidRPr="00196A1A">
        <w:rPr>
          <w:rFonts w:ascii="Noto Sans" w:hAnsi="Noto Sans"/>
        </w:rPr>
        <w:t>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0012BB" w:rsidRDefault="000012BB"/>
    <w:sectPr w:rsidR="000012BB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E7C" w:rsidRDefault="000B5E7C" w:rsidP="00612B8C">
      <w:r>
        <w:separator/>
      </w:r>
    </w:p>
  </w:endnote>
  <w:endnote w:type="continuationSeparator" w:id="0">
    <w:p w:rsidR="000B5E7C" w:rsidRDefault="000B5E7C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D25C5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2B8C" w:rsidRPr="005B5CB2" w:rsidRDefault="00612B8C" w:rsidP="00612B8C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612B8C" w:rsidRPr="005B5CB2" w:rsidRDefault="00612B8C" w:rsidP="00612B8C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E7C" w:rsidRDefault="000B5E7C" w:rsidP="00612B8C">
      <w:r>
        <w:separator/>
      </w:r>
    </w:p>
  </w:footnote>
  <w:footnote w:type="continuationSeparator" w:id="0">
    <w:p w:rsidR="000B5E7C" w:rsidRDefault="000B5E7C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50344"/>
    <w:rsid w:val="000B5E7C"/>
    <w:rsid w:val="00116E7D"/>
    <w:rsid w:val="00150275"/>
    <w:rsid w:val="00153496"/>
    <w:rsid w:val="00282F62"/>
    <w:rsid w:val="00283EBD"/>
    <w:rsid w:val="0033607F"/>
    <w:rsid w:val="00366218"/>
    <w:rsid w:val="003A1907"/>
    <w:rsid w:val="003D6125"/>
    <w:rsid w:val="003F18BE"/>
    <w:rsid w:val="00491AF3"/>
    <w:rsid w:val="004E5103"/>
    <w:rsid w:val="005456F2"/>
    <w:rsid w:val="00576535"/>
    <w:rsid w:val="005A14B3"/>
    <w:rsid w:val="00612B8C"/>
    <w:rsid w:val="0066726C"/>
    <w:rsid w:val="00804493"/>
    <w:rsid w:val="00821FB1"/>
    <w:rsid w:val="00905913"/>
    <w:rsid w:val="00946C67"/>
    <w:rsid w:val="009E2714"/>
    <w:rsid w:val="00A11E59"/>
    <w:rsid w:val="00A762BF"/>
    <w:rsid w:val="00A966D3"/>
    <w:rsid w:val="00AF16CB"/>
    <w:rsid w:val="00B30DEC"/>
    <w:rsid w:val="00BB4344"/>
    <w:rsid w:val="00BE2F6E"/>
    <w:rsid w:val="00C027EE"/>
    <w:rsid w:val="00C777E9"/>
    <w:rsid w:val="00CC32B9"/>
    <w:rsid w:val="00D00C53"/>
    <w:rsid w:val="00D165EE"/>
    <w:rsid w:val="00D25C53"/>
    <w:rsid w:val="00D32506"/>
    <w:rsid w:val="00E20254"/>
    <w:rsid w:val="00E349FE"/>
    <w:rsid w:val="00E508B1"/>
    <w:rsid w:val="00E7278C"/>
    <w:rsid w:val="00E90C6A"/>
    <w:rsid w:val="00E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2B8C"/>
  </w:style>
  <w:style w:type="paragraph" w:styleId="Zpat">
    <w:name w:val="footer"/>
    <w:basedOn w:val="Normln"/>
    <w:link w:val="Zpat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2B8C"/>
  </w:style>
  <w:style w:type="paragraph" w:styleId="Zpat">
    <w:name w:val="footer"/>
    <w:basedOn w:val="Normln"/>
    <w:link w:val="Zpat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E34BA-4DB0-4D76-B179-7DB402DD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8</cp:revision>
  <cp:lastPrinted>2015-11-16T09:34:00Z</cp:lastPrinted>
  <dcterms:created xsi:type="dcterms:W3CDTF">2015-10-21T12:15:00Z</dcterms:created>
  <dcterms:modified xsi:type="dcterms:W3CDTF">2016-08-16T11:51:00Z</dcterms:modified>
</cp:coreProperties>
</file>