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0F" w:rsidRPr="00B236E3" w:rsidRDefault="00F5500F" w:rsidP="002100A4">
      <w:pPr>
        <w:pStyle w:val="Nzevsmlouvy"/>
      </w:pPr>
      <w:r w:rsidRPr="00B236E3">
        <w:t xml:space="preserve">Dodatek č. </w:t>
      </w:r>
      <w:r w:rsidR="002B23FE">
        <w:t>2</w:t>
      </w:r>
    </w:p>
    <w:p w:rsidR="00C914E7" w:rsidRPr="00B236E3" w:rsidRDefault="00F5500F" w:rsidP="005D145F">
      <w:pPr>
        <w:pStyle w:val="Nzevsmlouvy-2dek"/>
      </w:pPr>
      <w:r w:rsidRPr="00B236E3">
        <w:t>Smlouvy</w:t>
      </w:r>
    </w:p>
    <w:p w:rsidR="005D145F" w:rsidRDefault="008E04F4" w:rsidP="005D145F">
      <w:pPr>
        <w:pStyle w:val="slosmlouvy"/>
      </w:pPr>
      <w:r>
        <w:fldChar w:fldCharType="begin" w:fldLock="1"/>
      </w:r>
      <w:r>
        <w:instrText xml:space="preserve"> MERGEFIELD  NAZEV_SML_PRESNY </w:instrText>
      </w:r>
      <w:r>
        <w:fldChar w:fldCharType="separate"/>
      </w:r>
      <w:r w:rsidR="002B23FE" w:rsidRPr="001E462B">
        <w:rPr>
          <w:noProof/>
        </w:rPr>
        <w:t>o municipálním úvěru MUFIS 2</w:t>
      </w:r>
      <w:r>
        <w:rPr>
          <w:noProof/>
        </w:rPr>
        <w:fldChar w:fldCharType="end"/>
      </w:r>
    </w:p>
    <w:p w:rsidR="00A97924" w:rsidRPr="00123BF0" w:rsidRDefault="00A97924" w:rsidP="005D145F">
      <w:pPr>
        <w:pStyle w:val="slosmlouvy-2dek"/>
      </w:pPr>
      <w:r w:rsidRPr="00B236E3">
        <w:t>číslo</w:t>
      </w:r>
      <w:r w:rsidR="00B67392" w:rsidRPr="00B236E3">
        <w:t xml:space="preserve"> </w:t>
      </w:r>
      <w:r w:rsidR="00951B41">
        <w:fldChar w:fldCharType="begin" w:fldLock="1"/>
      </w:r>
      <w:r w:rsidR="00951B41">
        <w:instrText xml:space="preserve"> MERGEFIELD CIS_OBCH_PRIP </w:instrText>
      </w:r>
      <w:r w:rsidR="00951B41">
        <w:fldChar w:fldCharType="separate"/>
      </w:r>
      <w:r w:rsidR="002B23FE" w:rsidRPr="001E462B">
        <w:t>2010-4291</w:t>
      </w:r>
      <w:r w:rsidR="00951B41">
        <w:fldChar w:fldCharType="end"/>
      </w:r>
      <w:r w:rsidR="00B236E3" w:rsidRPr="00B236E3">
        <w:t xml:space="preserve"> - </w:t>
      </w:r>
      <w:r w:rsidR="00951B41">
        <w:fldChar w:fldCharType="begin" w:fldLock="1"/>
      </w:r>
      <w:r w:rsidR="00951B41">
        <w:instrText xml:space="preserve"> MERGEFIELD KOD_TYP_SML </w:instrText>
      </w:r>
      <w:r w:rsidR="00951B41">
        <w:fldChar w:fldCharType="separate"/>
      </w:r>
      <w:r w:rsidR="002B23FE" w:rsidRPr="001E462B">
        <w:t>MB</w:t>
      </w:r>
      <w:r w:rsidR="00951B41">
        <w:fldChar w:fldCharType="end"/>
      </w:r>
    </w:p>
    <w:p w:rsidR="004E09A3" w:rsidRPr="00B51211" w:rsidRDefault="004E09A3" w:rsidP="004E09A3">
      <w:pPr>
        <w:pStyle w:val="Nzevsmluvnchstran"/>
      </w:pPr>
      <w:r w:rsidRPr="00B51211">
        <w:t>Českomoravská záruční a rozvojová banka, a.s.</w:t>
      </w:r>
    </w:p>
    <w:p w:rsidR="004E09A3" w:rsidRPr="00B51211" w:rsidRDefault="004E09A3" w:rsidP="004E09A3">
      <w:pPr>
        <w:pStyle w:val="Informaceosmluvnchstranch"/>
      </w:pPr>
      <w:r w:rsidRPr="00B51211">
        <w:t>IČO 44848943,</w:t>
      </w:r>
      <w:r w:rsidRPr="00B51211">
        <w:br/>
        <w:t>se sídlem Jeruzalémská 964/4, 110 00 Praha 1,</w:t>
      </w:r>
      <w:r w:rsidRPr="00B51211">
        <w:br/>
        <w:t>zapsaná v obchodním rejstříku, který vede Městský soud v Praze, oddíl B, vložka číslo 1329,</w:t>
      </w:r>
      <w:r w:rsidRPr="00B51211">
        <w:br/>
        <w:t xml:space="preserve">kterou zastupují </w:t>
      </w:r>
      <w:r w:rsidR="005C776F">
        <w:rPr>
          <w:noProof/>
        </w:rPr>
        <w:fldChar w:fldCharType="begin" w:fldLock="1"/>
      </w:r>
      <w:r w:rsidR="005C776F">
        <w:rPr>
          <w:noProof/>
        </w:rPr>
        <w:instrText xml:space="preserve"> MERGEFIELD  PREDSTAVITEL </w:instrText>
      </w:r>
      <w:r w:rsidR="005C776F">
        <w:rPr>
          <w:noProof/>
        </w:rPr>
        <w:fldChar w:fldCharType="separate"/>
      </w:r>
      <w:r w:rsidR="002B23FE">
        <w:rPr>
          <w:noProof/>
        </w:rPr>
        <w:t>Ing. Zdeněk Mareš</w:t>
      </w:r>
      <w:r w:rsidR="005C776F">
        <w:rPr>
          <w:noProof/>
        </w:rPr>
        <w:fldChar w:fldCharType="end"/>
      </w:r>
      <w:r w:rsidRPr="00B51211">
        <w:t xml:space="preserve">, </w:t>
      </w:r>
      <w:r w:rsidR="005C776F">
        <w:rPr>
          <w:noProof/>
        </w:rPr>
        <w:fldChar w:fldCharType="begin" w:fldLock="1"/>
      </w:r>
      <w:r w:rsidR="005C776F">
        <w:rPr>
          <w:noProof/>
        </w:rPr>
        <w:instrText xml:space="preserve"> MERGEFIELD  FUNKCE </w:instrText>
      </w:r>
      <w:r w:rsidR="005C776F">
        <w:rPr>
          <w:noProof/>
        </w:rPr>
        <w:fldChar w:fldCharType="separate"/>
      </w:r>
      <w:r w:rsidR="002B23FE">
        <w:rPr>
          <w:noProof/>
        </w:rPr>
        <w:t>ředitel pobočky</w:t>
      </w:r>
      <w:r w:rsidR="005C776F">
        <w:rPr>
          <w:noProof/>
        </w:rPr>
        <w:fldChar w:fldCharType="end"/>
      </w:r>
      <w:r w:rsidRPr="00B51211">
        <w:t xml:space="preserve"> </w:t>
      </w:r>
      <w:r w:rsidR="00042D1F">
        <w:rPr>
          <w:noProof/>
        </w:rPr>
        <w:fldChar w:fldCharType="begin" w:fldLock="1"/>
      </w:r>
      <w:r w:rsidR="00042D1F">
        <w:rPr>
          <w:noProof/>
        </w:rPr>
        <w:instrText xml:space="preserve"> MERGEFIELD  POBOCKA_NAZEV </w:instrText>
      </w:r>
      <w:r w:rsidR="00042D1F">
        <w:rPr>
          <w:noProof/>
        </w:rPr>
        <w:fldChar w:fldCharType="separate"/>
      </w:r>
      <w:r w:rsidR="002B23FE">
        <w:rPr>
          <w:noProof/>
        </w:rPr>
        <w:t>Hradec Králové</w:t>
      </w:r>
      <w:r w:rsidR="00042D1F">
        <w:rPr>
          <w:noProof/>
        </w:rPr>
        <w:fldChar w:fldCharType="end"/>
      </w:r>
      <w:r w:rsidRPr="00B51211">
        <w:t xml:space="preserve"> a </w:t>
      </w:r>
      <w:r w:rsidR="005C776F">
        <w:rPr>
          <w:noProof/>
        </w:rPr>
        <w:fldChar w:fldCharType="begin" w:fldLock="1"/>
      </w:r>
      <w:r w:rsidR="005C776F">
        <w:rPr>
          <w:noProof/>
        </w:rPr>
        <w:instrText xml:space="preserve"> MERGEFIELD  PREDSTAVITEL2 </w:instrText>
      </w:r>
      <w:r w:rsidR="005C776F">
        <w:rPr>
          <w:noProof/>
        </w:rPr>
        <w:fldChar w:fldCharType="separate"/>
      </w:r>
      <w:r w:rsidR="002B23FE">
        <w:rPr>
          <w:noProof/>
        </w:rPr>
        <w:t>Eva Matějková</w:t>
      </w:r>
      <w:r w:rsidR="005C776F">
        <w:rPr>
          <w:noProof/>
        </w:rPr>
        <w:fldChar w:fldCharType="end"/>
      </w:r>
      <w:r w:rsidRPr="00B51211">
        <w:t xml:space="preserve">, </w:t>
      </w:r>
      <w:r w:rsidR="005C776F">
        <w:rPr>
          <w:noProof/>
        </w:rPr>
        <w:fldChar w:fldCharType="begin" w:fldLock="1"/>
      </w:r>
      <w:r w:rsidR="005C776F">
        <w:rPr>
          <w:noProof/>
        </w:rPr>
        <w:instrText xml:space="preserve"> MERGEFIELD  FUNKCE2 </w:instrText>
      </w:r>
      <w:r w:rsidR="005C776F">
        <w:rPr>
          <w:noProof/>
        </w:rPr>
        <w:fldChar w:fldCharType="separate"/>
      </w:r>
      <w:r w:rsidR="002B23FE">
        <w:rPr>
          <w:noProof/>
        </w:rPr>
        <w:t>obchodní pracovník pobočky</w:t>
      </w:r>
      <w:r w:rsidR="005C776F">
        <w:rPr>
          <w:noProof/>
        </w:rPr>
        <w:fldChar w:fldCharType="end"/>
      </w:r>
      <w:r w:rsidRPr="00B51211">
        <w:t xml:space="preserve"> </w:t>
      </w:r>
      <w:r w:rsidR="00042D1F">
        <w:rPr>
          <w:noProof/>
        </w:rPr>
        <w:fldChar w:fldCharType="begin" w:fldLock="1"/>
      </w:r>
      <w:r w:rsidR="00042D1F">
        <w:rPr>
          <w:noProof/>
        </w:rPr>
        <w:instrText xml:space="preserve"> MERGEFIELD  POBOCKA_NAZEV </w:instrText>
      </w:r>
      <w:r w:rsidR="00042D1F">
        <w:rPr>
          <w:noProof/>
        </w:rPr>
        <w:fldChar w:fldCharType="separate"/>
      </w:r>
      <w:r w:rsidR="002B23FE">
        <w:rPr>
          <w:noProof/>
        </w:rPr>
        <w:t>Hradec Králové</w:t>
      </w:r>
      <w:r w:rsidR="00042D1F">
        <w:rPr>
          <w:noProof/>
        </w:rPr>
        <w:fldChar w:fldCharType="end"/>
      </w:r>
      <w:r w:rsidRPr="00B51211">
        <w:br/>
        <w:t>(dále jen „</w:t>
      </w:r>
      <w:r w:rsidRPr="003A6AF5">
        <w:rPr>
          <w:b/>
        </w:rPr>
        <w:t>Banka</w:t>
      </w:r>
      <w:r w:rsidRPr="00B51211">
        <w:t>“)</w:t>
      </w:r>
    </w:p>
    <w:p w:rsidR="00123BF0" w:rsidRDefault="00123BF0" w:rsidP="00A97924"/>
    <w:p w:rsidR="00A97924" w:rsidRPr="008F12CC" w:rsidRDefault="00A97924" w:rsidP="00A97924">
      <w:r w:rsidRPr="008F12CC">
        <w:t>a</w:t>
      </w:r>
    </w:p>
    <w:p w:rsidR="00123BF0" w:rsidRDefault="00123BF0" w:rsidP="00A97924"/>
    <w:p w:rsidR="004E09A3" w:rsidRPr="00B51211" w:rsidRDefault="00501A3F" w:rsidP="004E09A3">
      <w:pPr>
        <w:pStyle w:val="Nzevsmluvnchstran"/>
      </w:pPr>
      <w:r>
        <w:rPr>
          <w:bCs/>
        </w:rPr>
        <w:fldChar w:fldCharType="begin" w:fldLock="1"/>
      </w:r>
      <w:r>
        <w:rPr>
          <w:bCs/>
        </w:rPr>
        <w:instrText xml:space="preserve"> MERGEFIELD  KLIENT_NAZEV </w:instrText>
      </w:r>
      <w:r>
        <w:rPr>
          <w:bCs/>
        </w:rPr>
        <w:fldChar w:fldCharType="separate"/>
      </w:r>
      <w:r w:rsidR="002B23FE" w:rsidRPr="001E462B">
        <w:rPr>
          <w:bCs/>
          <w:noProof/>
        </w:rPr>
        <w:t>Vodohospodářské sdružení Turnov</w:t>
      </w:r>
      <w:r>
        <w:rPr>
          <w:bCs/>
        </w:rPr>
        <w:fldChar w:fldCharType="end"/>
      </w:r>
    </w:p>
    <w:p w:rsidR="002B23FE" w:rsidRDefault="00501A3F" w:rsidP="002B23FE">
      <w:pPr>
        <w:pStyle w:val="Informaceosmluvnchstranch"/>
        <w:rPr>
          <w:noProof/>
        </w:rPr>
      </w:pPr>
      <w:r>
        <w:fldChar w:fldCharType="begin" w:fldLock="1"/>
      </w:r>
      <w:r>
        <w:instrText xml:space="preserve"> MERGEFIELD  KLIENT_IDENT </w:instrText>
      </w:r>
      <w:r>
        <w:fldChar w:fldCharType="separate"/>
      </w:r>
      <w:r w:rsidR="002B23FE">
        <w:rPr>
          <w:noProof/>
        </w:rPr>
        <w:t>IČO 49295934,</w:t>
      </w:r>
    </w:p>
    <w:p w:rsidR="002B23FE" w:rsidRDefault="002B23FE" w:rsidP="002B23FE">
      <w:pPr>
        <w:pStyle w:val="Informaceosmluvnchstranch"/>
        <w:rPr>
          <w:noProof/>
        </w:rPr>
      </w:pPr>
      <w:r>
        <w:rPr>
          <w:noProof/>
        </w:rPr>
        <w:t>se sídlem Antonína Dvořáka 287, 511 01 Turnov,</w:t>
      </w:r>
    </w:p>
    <w:p w:rsidR="004E09A3" w:rsidRDefault="002B23FE" w:rsidP="004E09A3">
      <w:pPr>
        <w:pStyle w:val="Informaceosmluvnchstranch"/>
      </w:pPr>
      <w:r>
        <w:rPr>
          <w:noProof/>
        </w:rPr>
        <w:t>kter</w:t>
      </w:r>
      <w:r w:rsidR="00B47C02">
        <w:rPr>
          <w:noProof/>
        </w:rPr>
        <w:t>ý zastupuje Ing. Milan Hejduk, Ř</w:t>
      </w:r>
      <w:r>
        <w:rPr>
          <w:noProof/>
        </w:rPr>
        <w:t>editel svazku</w:t>
      </w:r>
      <w:r w:rsidR="00501A3F">
        <w:fldChar w:fldCharType="end"/>
      </w:r>
      <w:r w:rsidR="004E09A3" w:rsidRPr="00B51211">
        <w:br/>
        <w:t>(dále jen „</w:t>
      </w:r>
      <w:r w:rsidR="004E09A3" w:rsidRPr="003A6AF5">
        <w:rPr>
          <w:b/>
        </w:rPr>
        <w:t>Klient</w:t>
      </w:r>
      <w:r w:rsidR="004E09A3" w:rsidRPr="00B51211">
        <w:t>“)</w:t>
      </w:r>
    </w:p>
    <w:p w:rsidR="00263106" w:rsidRPr="00B51211" w:rsidRDefault="00263106" w:rsidP="004E09A3">
      <w:pPr>
        <w:pStyle w:val="Informaceosmluvnchstranch"/>
        <w:rPr>
          <w:szCs w:val="18"/>
        </w:rPr>
      </w:pPr>
    </w:p>
    <w:p w:rsidR="00263106" w:rsidRDefault="00263106" w:rsidP="00A97924"/>
    <w:p w:rsidR="00F5500F" w:rsidRPr="00123BF0" w:rsidRDefault="00A97924" w:rsidP="00F5500F">
      <w:r w:rsidRPr="008F12CC">
        <w:t xml:space="preserve">uzavírají níže psaného dne, měsíce a roku </w:t>
      </w:r>
      <w:r w:rsidR="00F5500F">
        <w:t xml:space="preserve">Dodatek č. </w:t>
      </w:r>
      <w:r w:rsidR="002B23FE">
        <w:t>2</w:t>
      </w:r>
      <w:r w:rsidR="00F5500F">
        <w:t xml:space="preserve"> S</w:t>
      </w:r>
      <w:r w:rsidR="00F5500F" w:rsidRPr="008F12CC">
        <w:t>mlouv</w:t>
      </w:r>
      <w:r w:rsidR="00F5500F">
        <w:t>y</w:t>
      </w:r>
      <w:r w:rsidR="00F5500F" w:rsidRPr="008F12CC">
        <w:t xml:space="preserve"> </w:t>
      </w:r>
      <w:fldSimple w:instr=" MERGEFIELD  NAZEV_SML_PRESNY " w:fldLock="1">
        <w:r w:rsidR="002B23FE">
          <w:rPr>
            <w:noProof/>
          </w:rPr>
          <w:t>o municipálním úvěru MUFIS 2</w:t>
        </w:r>
      </w:fldSimple>
      <w:r w:rsidR="0019243A" w:rsidRPr="00743A04">
        <w:t xml:space="preserve"> </w:t>
      </w:r>
      <w:r w:rsidR="00F5500F" w:rsidRPr="00743A04">
        <w:t xml:space="preserve">číslo </w:t>
      </w:r>
      <w:r w:rsidR="008E04F4">
        <w:fldChar w:fldCharType="begin" w:fldLock="1"/>
      </w:r>
      <w:r w:rsidR="008E04F4">
        <w:instrText xml:space="preserve"> MERGEFIELD CIS_OBCH_PRIP </w:instrText>
      </w:r>
      <w:r w:rsidR="008E04F4">
        <w:fldChar w:fldCharType="separate"/>
      </w:r>
      <w:r w:rsidR="002B23FE">
        <w:rPr>
          <w:noProof/>
        </w:rPr>
        <w:t>2010-4291</w:t>
      </w:r>
      <w:r w:rsidR="008E04F4">
        <w:rPr>
          <w:noProof/>
        </w:rPr>
        <w:fldChar w:fldCharType="end"/>
      </w:r>
      <w:r w:rsidR="00743A04" w:rsidRPr="00B236E3">
        <w:t xml:space="preserve"> </w:t>
      </w:r>
      <w:r w:rsidR="00743A04" w:rsidRPr="0038645D">
        <w:t xml:space="preserve">- </w:t>
      </w:r>
      <w:r w:rsidR="008E04F4">
        <w:fldChar w:fldCharType="begin" w:fldLock="1"/>
      </w:r>
      <w:r w:rsidR="008E04F4">
        <w:instrText xml:space="preserve"> MERGEFIELD KOD_TYP_SML </w:instrText>
      </w:r>
      <w:r w:rsidR="008E04F4">
        <w:fldChar w:fldCharType="separate"/>
      </w:r>
      <w:r w:rsidR="002B23FE">
        <w:rPr>
          <w:noProof/>
        </w:rPr>
        <w:t>MB</w:t>
      </w:r>
      <w:r w:rsidR="008E04F4">
        <w:rPr>
          <w:noProof/>
        </w:rPr>
        <w:fldChar w:fldCharType="end"/>
      </w:r>
      <w:r w:rsidR="00F5500F" w:rsidRPr="0038645D">
        <w:t xml:space="preserve"> uzavřené dne </w:t>
      </w:r>
      <w:r w:rsidR="008E04F4">
        <w:fldChar w:fldCharType="begin" w:fldLock="1"/>
      </w:r>
      <w:r w:rsidR="008E04F4">
        <w:instrText xml:space="preserve"> MERGEFIELD  DAT_PODP_SML_ZAKL </w:instrText>
      </w:r>
      <w:r w:rsidR="008E04F4">
        <w:fldChar w:fldCharType="separate"/>
      </w:r>
      <w:r w:rsidR="002B23FE">
        <w:rPr>
          <w:noProof/>
        </w:rPr>
        <w:t>26. 07. 2010</w:t>
      </w:r>
      <w:r w:rsidR="008E04F4">
        <w:rPr>
          <w:noProof/>
        </w:rPr>
        <w:fldChar w:fldCharType="end"/>
      </w:r>
      <w:r w:rsidR="00F5500F" w:rsidRPr="0038645D">
        <w:t xml:space="preserve"> </w:t>
      </w:r>
      <w:r w:rsidR="00B42050" w:rsidRPr="0038645D">
        <w:t xml:space="preserve">ve znění dodatku č. </w:t>
      </w:r>
      <w:r w:rsidR="002B23FE">
        <w:t>1</w:t>
      </w:r>
      <w:r w:rsidR="00B42050" w:rsidRPr="0038645D">
        <w:t xml:space="preserve"> ze dne </w:t>
      </w:r>
      <w:r w:rsidR="002B23FE">
        <w:t>05. 09. 2013</w:t>
      </w:r>
      <w:r w:rsidR="005F32A9" w:rsidRPr="0038645D">
        <w:t xml:space="preserve"> </w:t>
      </w:r>
      <w:r w:rsidR="00F5500F" w:rsidRPr="0038645D">
        <w:t>(dále jen</w:t>
      </w:r>
      <w:r w:rsidR="00F5500F">
        <w:t xml:space="preserve"> „Smlouva o úvěru“)</w:t>
      </w:r>
      <w:r w:rsidR="00947327">
        <w:t>:</w:t>
      </w:r>
    </w:p>
    <w:p w:rsidR="00A97924" w:rsidRPr="008F12CC" w:rsidRDefault="00A97924" w:rsidP="00E439B3">
      <w:pPr>
        <w:pStyle w:val="lnekI"/>
        <w:keepNext/>
      </w:pPr>
    </w:p>
    <w:p w:rsidR="00A97924" w:rsidRPr="008F12CC" w:rsidRDefault="00F5500F" w:rsidP="00E439B3">
      <w:pPr>
        <w:pStyle w:val="Nadpis2"/>
        <w:keepNext/>
      </w:pPr>
      <w:r>
        <w:t>Změny Smlouvy o úvěru</w:t>
      </w:r>
    </w:p>
    <w:p w:rsidR="002B3B91" w:rsidRDefault="00E9721D" w:rsidP="00D81C1E">
      <w:r>
        <w:t xml:space="preserve">Smluvní strany se dohodly, že </w:t>
      </w:r>
      <w:r w:rsidR="00D81C1E">
        <w:t xml:space="preserve">Smlouva o úvěru se mění </w:t>
      </w:r>
      <w:r w:rsidR="004E09A3">
        <w:t xml:space="preserve">v dosavadním způsobu splácení úvěru </w:t>
      </w:r>
      <w:r w:rsidR="00D81C1E">
        <w:t xml:space="preserve">takto: </w:t>
      </w:r>
    </w:p>
    <w:p w:rsidR="00A55DC5" w:rsidRDefault="00A55DC5" w:rsidP="00D81C1E"/>
    <w:p w:rsidR="00A55DC5" w:rsidRDefault="00A55DC5" w:rsidP="00A55DC5">
      <w:pPr>
        <w:pStyle w:val="Nadpis3"/>
      </w:pPr>
      <w:r>
        <w:t>V souvislosti s</w:t>
      </w:r>
      <w:r w:rsidR="00813B1D">
        <w:t xml:space="preserve"> rušením běžného účtu </w:t>
      </w:r>
      <w:proofErr w:type="gramStart"/>
      <w:r w:rsidR="00813B1D">
        <w:t xml:space="preserve">Klienta </w:t>
      </w:r>
      <w:r>
        <w:t xml:space="preserve"> se</w:t>
      </w:r>
      <w:proofErr w:type="gramEnd"/>
      <w:r>
        <w:t xml:space="preserve"> ruší dosavadní</w:t>
      </w:r>
      <w:r w:rsidR="00263106">
        <w:t>,</w:t>
      </w:r>
      <w:r>
        <w:t xml:space="preserve"> </w:t>
      </w:r>
      <w:r w:rsidR="00143E9A">
        <w:t>ve Smlouvě</w:t>
      </w:r>
      <w:r w:rsidR="00851CA8">
        <w:t xml:space="preserve"> o úvěru</w:t>
      </w:r>
      <w:r w:rsidR="00143E9A">
        <w:t xml:space="preserve"> dohodnutý </w:t>
      </w:r>
      <w:r>
        <w:t>způsob splácení úvěru formou inkasa z tohoto běžného účtu Klienta.</w:t>
      </w:r>
    </w:p>
    <w:p w:rsidR="00A55DC5" w:rsidRDefault="00A55DC5" w:rsidP="00A55DC5">
      <w:pPr>
        <w:pStyle w:val="Nadpis3"/>
      </w:pPr>
      <w:r>
        <w:t xml:space="preserve">Klient a Banka sjednávají, že k úhradě vzájemných dluhů ze Smlouvy o úvěru budou </w:t>
      </w:r>
      <w:r w:rsidRPr="00F84531">
        <w:t xml:space="preserve">používat </w:t>
      </w:r>
      <w:r w:rsidR="005F69BA" w:rsidRPr="00F84531">
        <w:t xml:space="preserve">ode dne účinnosti tohoto </w:t>
      </w:r>
      <w:r w:rsidR="00851CA8">
        <w:t>D</w:t>
      </w:r>
      <w:r w:rsidR="005F69BA" w:rsidRPr="00F84531">
        <w:t>odatku</w:t>
      </w:r>
      <w:r w:rsidR="005F69BA">
        <w:t xml:space="preserve"> </w:t>
      </w:r>
      <w:r>
        <w:t xml:space="preserve">účet číslo </w:t>
      </w:r>
      <w:r w:rsidR="00F84531">
        <w:rPr>
          <w:b/>
        </w:rPr>
        <w:fldChar w:fldCharType="begin" w:fldLock="1"/>
      </w:r>
      <w:r w:rsidR="00F84531">
        <w:rPr>
          <w:b/>
        </w:rPr>
        <w:instrText xml:space="preserve"> MERGEFIELD  VU_CMZRB </w:instrText>
      </w:r>
      <w:r w:rsidR="00F84531">
        <w:rPr>
          <w:b/>
        </w:rPr>
        <w:fldChar w:fldCharType="end"/>
      </w:r>
      <w:r>
        <w:t xml:space="preserve"> (dále jen „</w:t>
      </w:r>
      <w:r w:rsidRPr="003A6AF5">
        <w:rPr>
          <w:b/>
        </w:rPr>
        <w:t>Vypořádací účet</w:t>
      </w:r>
      <w:r>
        <w:t>“). Vypořádací účet je vnitřním účtem Banky, není běžným ani platebním účtem Klienta. Případný zůstatek na Vypořádacím účtu není majetkem Klienta.</w:t>
      </w:r>
    </w:p>
    <w:p w:rsidR="00A55DC5" w:rsidRPr="008C42DB" w:rsidRDefault="00A55DC5" w:rsidP="00A55DC5">
      <w:pPr>
        <w:pStyle w:val="Nadpis3"/>
      </w:pPr>
      <w:r>
        <w:t>Z</w:t>
      </w:r>
      <w:r w:rsidRPr="008C42DB">
        <w:t xml:space="preserve"> Vypořádacího účtu bude Banka převádět příslušné částky k úhradě dluhů Klienta a na Vypořádací účet bude Banka uhrazovat </w:t>
      </w:r>
      <w:r>
        <w:t>dluhy Banky vůči</w:t>
      </w:r>
      <w:r w:rsidRPr="008C42DB">
        <w:t xml:space="preserve"> Klient</w:t>
      </w:r>
      <w:r>
        <w:t xml:space="preserve">ovi, </w:t>
      </w:r>
      <w:r w:rsidRPr="005E7F8A">
        <w:t>není-li v konkrétním případě Smlouvou o úvěru stanoveno jinak</w:t>
      </w:r>
      <w:r w:rsidRPr="008C42DB">
        <w:t>.</w:t>
      </w:r>
    </w:p>
    <w:p w:rsidR="00A55DC5" w:rsidRPr="00466C0F" w:rsidRDefault="00A55DC5" w:rsidP="00A55DC5">
      <w:pPr>
        <w:pStyle w:val="Nadpis3"/>
      </w:pPr>
      <w:r>
        <w:t xml:space="preserve">Klient </w:t>
      </w:r>
      <w:r w:rsidRPr="00112033">
        <w:t>převádí ve prospěch Vypořádacího účtu peněžní prostředky bezhotovostním převodem</w:t>
      </w:r>
      <w:r w:rsidR="000857E6" w:rsidRPr="00112033">
        <w:t xml:space="preserve"> z</w:t>
      </w:r>
      <w:r w:rsidR="00C25FAA" w:rsidRPr="00112033">
        <w:t xml:space="preserve">e </w:t>
      </w:r>
      <w:proofErr w:type="gramStart"/>
      <w:r w:rsidR="00C25FAA" w:rsidRPr="00112033">
        <w:t xml:space="preserve">svého </w:t>
      </w:r>
      <w:r w:rsidR="000857E6" w:rsidRPr="00112033">
        <w:t> Účtu</w:t>
      </w:r>
      <w:proofErr w:type="gramEnd"/>
      <w:r w:rsidR="000857E6" w:rsidRPr="00112033">
        <w:t xml:space="preserve"> pro vrácení přeplatku, který je uveden v bodě (5) níže. Pokud bud</w:t>
      </w:r>
      <w:r w:rsidR="00C25FAA" w:rsidRPr="00112033">
        <w:t>e chtít Klient změnit účet, ze kterého</w:t>
      </w:r>
      <w:r w:rsidR="000857E6" w:rsidRPr="00112033">
        <w:t xml:space="preserve"> </w:t>
      </w:r>
      <w:r w:rsidR="00C25FAA" w:rsidRPr="00112033">
        <w:t xml:space="preserve">bude převádět platby </w:t>
      </w:r>
      <w:r w:rsidR="000857E6" w:rsidRPr="00112033">
        <w:t>na Vypořádací účet</w:t>
      </w:r>
      <w:r w:rsidR="00C25FAA" w:rsidRPr="00112033">
        <w:t>, resp.</w:t>
      </w:r>
      <w:r w:rsidR="00212EAD" w:rsidRPr="00112033">
        <w:t xml:space="preserve"> změnit</w:t>
      </w:r>
      <w:r w:rsidR="00C25FAA" w:rsidRPr="00112033">
        <w:t xml:space="preserve"> Účet pro vrácení přeplatku, je třeba o této skutečnosti uzavřít </w:t>
      </w:r>
      <w:r w:rsidR="00035604" w:rsidRPr="00112033">
        <w:t xml:space="preserve">písemný </w:t>
      </w:r>
      <w:r w:rsidR="00C25FAA" w:rsidRPr="00112033">
        <w:t>dodatek ke Smlouvě o úvěru</w:t>
      </w:r>
      <w:r w:rsidR="00834FCB" w:rsidRPr="00112033">
        <w:t xml:space="preserve">. </w:t>
      </w:r>
      <w:r w:rsidR="001F10A0" w:rsidRPr="00112033">
        <w:t>Klient se z</w:t>
      </w:r>
      <w:r w:rsidRPr="00112033">
        <w:t xml:space="preserve">avazuje </w:t>
      </w:r>
      <w:r w:rsidR="001F10A0" w:rsidRPr="00112033">
        <w:t>z</w:t>
      </w:r>
      <w:r w:rsidR="005F69BA" w:rsidRPr="00112033">
        <w:t xml:space="preserve">abezpečit na </w:t>
      </w:r>
      <w:r w:rsidR="001F10A0" w:rsidRPr="00112033">
        <w:t>Vypořádacím účtu</w:t>
      </w:r>
      <w:r w:rsidR="005F69BA" w:rsidRPr="00112033">
        <w:t xml:space="preserve"> dostatek pr</w:t>
      </w:r>
      <w:r w:rsidR="00AB594B" w:rsidRPr="00112033">
        <w:t>ostředků pro splacení jistiny a úroků úvěru, a zároveň</w:t>
      </w:r>
      <w:r w:rsidR="005F69BA" w:rsidRPr="00112033">
        <w:t xml:space="preserve"> </w:t>
      </w:r>
      <w:r w:rsidRPr="00112033">
        <w:t>převádět na Vypořádací účet prostředky při</w:t>
      </w:r>
      <w:r w:rsidR="00851CA8">
        <w:t>měřené jeho dluhům ze Smlouvy o</w:t>
      </w:r>
      <w:r w:rsidRPr="00112033">
        <w:t xml:space="preserve"> úvěru</w:t>
      </w:r>
      <w:r w:rsidRPr="00466C0F">
        <w:t>.</w:t>
      </w:r>
    </w:p>
    <w:p w:rsidR="00A55DC5" w:rsidRDefault="00A55DC5" w:rsidP="00A55DC5">
      <w:pPr>
        <w:pStyle w:val="Nadpis3"/>
        <w:tabs>
          <w:tab w:val="clear" w:pos="454"/>
        </w:tabs>
        <w:ind w:left="426"/>
      </w:pPr>
      <w:r w:rsidRPr="001F10A0">
        <w:t>Klient je oprávněn požádat o vrácení přeplatku z Vypořádacího účtu na bankovní účet č. </w:t>
      </w:r>
      <w:r w:rsidRPr="001F10A0">
        <w:rPr>
          <w:b/>
        </w:rPr>
        <w:fldChar w:fldCharType="begin" w:fldLock="1"/>
      </w:r>
      <w:r w:rsidRPr="001F10A0">
        <w:rPr>
          <w:b/>
        </w:rPr>
        <w:instrText xml:space="preserve"> MERGEFIELD  BUK_BANKA_CIS_UCT </w:instrText>
      </w:r>
      <w:r w:rsidRPr="001F10A0">
        <w:rPr>
          <w:b/>
        </w:rPr>
        <w:fldChar w:fldCharType="end"/>
      </w:r>
      <w:r w:rsidRPr="001F10A0">
        <w:t>,</w:t>
      </w:r>
      <w:r w:rsidRPr="00C74FA4">
        <w:t xml:space="preserve"> který</w:t>
      </w:r>
      <w:r w:rsidRPr="0084482D">
        <w:t xml:space="preserve"> </w:t>
      </w:r>
      <w:r w:rsidRPr="00112033">
        <w:t>vede</w:t>
      </w:r>
      <w:r w:rsidR="00C25FAA" w:rsidRPr="00112033">
        <w:t xml:space="preserve"> na jeho jméno</w:t>
      </w:r>
      <w:r w:rsidRPr="00112033">
        <w:t xml:space="preserve"> </w:t>
      </w:r>
      <w:r w:rsidR="005C776F" w:rsidRPr="00112033">
        <w:rPr>
          <w:noProof/>
        </w:rPr>
        <w:fldChar w:fldCharType="begin" w:fldLock="1"/>
      </w:r>
      <w:r w:rsidR="005C776F" w:rsidRPr="00112033">
        <w:rPr>
          <w:noProof/>
        </w:rPr>
        <w:instrText xml:space="preserve"> MERGEFIELD  BUK_BANKA_NAZ_BAN_PLN </w:instrText>
      </w:r>
      <w:r w:rsidR="005C776F" w:rsidRPr="00112033">
        <w:rPr>
          <w:noProof/>
        </w:rPr>
        <w:fldChar w:fldCharType="separate"/>
      </w:r>
      <w:r w:rsidR="002B23FE" w:rsidRPr="001E462B">
        <w:rPr>
          <w:noProof/>
        </w:rPr>
        <w:t>Česká spořitelna, a.s.</w:t>
      </w:r>
      <w:r w:rsidR="005C776F" w:rsidRPr="00112033">
        <w:rPr>
          <w:noProof/>
        </w:rPr>
        <w:fldChar w:fldCharType="end"/>
      </w:r>
      <w:r w:rsidRPr="0084482D">
        <w:t xml:space="preserve"> </w:t>
      </w:r>
      <w:r>
        <w:t>(dále jen „</w:t>
      </w:r>
      <w:r w:rsidRPr="003A6AF5">
        <w:rPr>
          <w:b/>
        </w:rPr>
        <w:t>Účet pro vrácení přeplatku</w:t>
      </w:r>
      <w:r>
        <w:t>“). Za přeplatek se nepovažují prostředky, které byly na Vypořádací účet převedeny čerpáním úvěru a dále prostředky do výše dluhu Klienta vůči Bance splatného v aktuálním kalendářním měsíci.</w:t>
      </w:r>
    </w:p>
    <w:p w:rsidR="00A55DC5" w:rsidRDefault="00A55DC5" w:rsidP="00A55DC5">
      <w:pPr>
        <w:spacing w:after="60"/>
        <w:ind w:left="426"/>
      </w:pPr>
      <w:r>
        <w:t>P</w:t>
      </w:r>
      <w:r w:rsidRPr="00FE4B91">
        <w:t xml:space="preserve">okud </w:t>
      </w:r>
      <w:r>
        <w:t>Banka žádost o vrácení přeplatku s</w:t>
      </w:r>
      <w:r w:rsidRPr="00FE4B91">
        <w:t xml:space="preserve">chválí, </w:t>
      </w:r>
      <w:r>
        <w:t xml:space="preserve">provede bezhotovostní převod </w:t>
      </w:r>
      <w:r w:rsidRPr="00FE4B91">
        <w:t xml:space="preserve">v požadovaný den splatnosti, nejdříve však pátý pracovní den po doručení žádosti o </w:t>
      </w:r>
      <w:r>
        <w:t>vrácení přeplatku. Banka může na žádost Klienta souhlasit se zkrácením této lhůty. Převod v jiné měně než v českých korunách nebo na účet vedený mimo Českou republiku je Banka oprávněna odmítnout.</w:t>
      </w:r>
    </w:p>
    <w:p w:rsidR="00A55DC5" w:rsidRDefault="00A55DC5" w:rsidP="00A55DC5">
      <w:pPr>
        <w:pStyle w:val="Nadpis3"/>
      </w:pPr>
      <w:r>
        <w:t xml:space="preserve">Pokud bude na Vypořádacím účtu více finančních prostředků, než kolik činí dluhy Klienta ze Smlouvy o úvěru (splatné i nesplatné), je Banka oprávněna převést částku převyšující dluhy Klienta na </w:t>
      </w:r>
      <w:r w:rsidRPr="000E3692">
        <w:t>Účet pro vrácení přeplatku</w:t>
      </w:r>
      <w:r>
        <w:t xml:space="preserve"> i bez výslovné žádosti či souhlasu Klienta.</w:t>
      </w:r>
    </w:p>
    <w:p w:rsidR="00A55DC5" w:rsidRPr="00FF7E99" w:rsidRDefault="00A55DC5" w:rsidP="00A55DC5">
      <w:pPr>
        <w:pStyle w:val="Nadpis3"/>
        <w:keepNext/>
      </w:pPr>
      <w:r w:rsidRPr="00FE4B91">
        <w:lastRenderedPageBreak/>
        <w:t xml:space="preserve">V </w:t>
      </w:r>
      <w:r w:rsidRPr="00C74FA4">
        <w:t>případě</w:t>
      </w:r>
      <w:r w:rsidRPr="00FE4B91">
        <w:t xml:space="preserve">, že na </w:t>
      </w:r>
      <w:r>
        <w:t>Vypořádacím</w:t>
      </w:r>
      <w:r w:rsidRPr="00FE4B91">
        <w:t xml:space="preserve"> účtu nebude dostatek finančních prostředků k úhradě splatných </w:t>
      </w:r>
      <w:r>
        <w:t>dluhů Klienta</w:t>
      </w:r>
      <w:r w:rsidRPr="00FE4B91">
        <w:t xml:space="preserve"> ze </w:t>
      </w:r>
      <w:r w:rsidRPr="00FF7E99">
        <w:t xml:space="preserve">Smlouvy o úvěru, sjednává se toto pořadí úhrady splatných </w:t>
      </w:r>
      <w:r>
        <w:t>dluhů</w:t>
      </w:r>
      <w:r w:rsidRPr="00FF7E99">
        <w:t>:</w:t>
      </w:r>
    </w:p>
    <w:p w:rsidR="00A55DC5" w:rsidRPr="00FF7E99" w:rsidRDefault="00A55DC5" w:rsidP="00A55DC5">
      <w:pPr>
        <w:pStyle w:val="Nadpis3"/>
        <w:numPr>
          <w:ilvl w:val="0"/>
          <w:numId w:val="24"/>
        </w:numPr>
        <w:ind w:left="738" w:hanging="284"/>
      </w:pPr>
      <w:r w:rsidRPr="00FF7E99">
        <w:t>první pořadí: náklady spojené s uplatněním pohledávky Banky, dluhy ze smluvních pokut a úroků z prodlení,</w:t>
      </w:r>
    </w:p>
    <w:p w:rsidR="00A55DC5" w:rsidRPr="00FF7E99" w:rsidRDefault="00A55DC5" w:rsidP="00A55DC5">
      <w:pPr>
        <w:pStyle w:val="Nadpis3"/>
        <w:numPr>
          <w:ilvl w:val="0"/>
          <w:numId w:val="24"/>
        </w:numPr>
        <w:ind w:left="738" w:hanging="284"/>
      </w:pPr>
      <w:r w:rsidRPr="00FF7E99">
        <w:t>druhé pořadí: dluhy z</w:t>
      </w:r>
      <w:r w:rsidR="00325815">
        <w:t> úroků z úvěru a</w:t>
      </w:r>
      <w:r w:rsidRPr="00FF7E99">
        <w:t xml:space="preserve"> poplatků </w:t>
      </w:r>
      <w:r>
        <w:t>náležejících</w:t>
      </w:r>
      <w:r w:rsidRPr="00FF7E99">
        <w:t xml:space="preserve"> Bance,</w:t>
      </w:r>
    </w:p>
    <w:p w:rsidR="00A55DC5" w:rsidRPr="00FF7E99" w:rsidRDefault="00A55DC5" w:rsidP="00A55DC5">
      <w:pPr>
        <w:pStyle w:val="Nadpis3"/>
        <w:keepNext/>
        <w:numPr>
          <w:ilvl w:val="0"/>
          <w:numId w:val="24"/>
        </w:numPr>
        <w:ind w:left="738" w:hanging="284"/>
      </w:pPr>
      <w:r w:rsidRPr="00FF7E99">
        <w:t xml:space="preserve">třetí pořadí: dluhy </w:t>
      </w:r>
      <w:r>
        <w:t>na</w:t>
      </w:r>
      <w:r w:rsidRPr="00FF7E99">
        <w:t xml:space="preserve"> jistin</w:t>
      </w:r>
      <w:r>
        <w:t>ě</w:t>
      </w:r>
      <w:r w:rsidRPr="00FF7E99">
        <w:t xml:space="preserve"> úvěru a další dluhy, které nemají povahu dluhů uvedených v prvém a druhém pořadí,</w:t>
      </w:r>
    </w:p>
    <w:p w:rsidR="00A55DC5" w:rsidRPr="00FE4B91" w:rsidRDefault="00A55DC5" w:rsidP="00A55DC5">
      <w:pPr>
        <w:pStyle w:val="Nadpis3"/>
        <w:numPr>
          <w:ilvl w:val="0"/>
          <w:numId w:val="0"/>
        </w:numPr>
        <w:ind w:left="454"/>
      </w:pPr>
      <w:r w:rsidRPr="00FF7E99">
        <w:t xml:space="preserve">a to </w:t>
      </w:r>
      <w:r>
        <w:t>v každém pořadí</w:t>
      </w:r>
      <w:r w:rsidRPr="00FF7E99">
        <w:t xml:space="preserve"> od nejdříve splatného dluhu.</w:t>
      </w:r>
    </w:p>
    <w:p w:rsidR="00A55DC5" w:rsidRDefault="00A55DC5" w:rsidP="00A55DC5">
      <w:pPr>
        <w:pStyle w:val="Nadpis3"/>
      </w:pPr>
      <w:r w:rsidRPr="00C74FA4">
        <w:t>Banka</w:t>
      </w:r>
      <w:r>
        <w:t xml:space="preserve"> měsíčně </w:t>
      </w:r>
      <w:r w:rsidRPr="00142E5B">
        <w:t>informuje</w:t>
      </w:r>
      <w:r>
        <w:t xml:space="preserve"> Klienta výpisem z Vypořádacího účtu o stavu a pohybech na účtu za uplynulý kalendářní </w:t>
      </w:r>
      <w:r w:rsidRPr="00C74FA4">
        <w:t>měsíc</w:t>
      </w:r>
      <w:r>
        <w:t>, pokud byl v jeho průběhu na účtu zaznamenán pohyb.</w:t>
      </w:r>
      <w:r w:rsidRPr="00142E5B">
        <w:t xml:space="preserve"> </w:t>
      </w:r>
      <w:r>
        <w:t>K</w:t>
      </w:r>
      <w:r w:rsidRPr="00142E5B">
        <w:t> 31.</w:t>
      </w:r>
      <w:r>
        <w:t> </w:t>
      </w:r>
      <w:r w:rsidRPr="00142E5B">
        <w:t xml:space="preserve">12. </w:t>
      </w:r>
      <w:r>
        <w:t>Banka vyhotoví výpis z Vypořádacího účtu vždy, bude-li</w:t>
      </w:r>
      <w:r w:rsidRPr="00142E5B">
        <w:t xml:space="preserve"> na</w:t>
      </w:r>
      <w:r>
        <w:t xml:space="preserve"> Vypořádacím</w:t>
      </w:r>
      <w:r w:rsidRPr="00142E5B">
        <w:t xml:space="preserve"> účtu k tomuto </w:t>
      </w:r>
      <w:r>
        <w:t>dni</w:t>
      </w:r>
      <w:r w:rsidRPr="00142E5B">
        <w:t xml:space="preserve"> nenulový zůstatek.</w:t>
      </w:r>
    </w:p>
    <w:p w:rsidR="00A55DC5" w:rsidRDefault="00A55DC5" w:rsidP="00A55DC5">
      <w:pPr>
        <w:pStyle w:val="Nadpis3"/>
      </w:pPr>
      <w:r>
        <w:t>Klient je oprávněn požádat o mimořádný výpis z Vypořádacího účtu. Za jeho vyhotovení nehradí žádný poplatek.</w:t>
      </w:r>
    </w:p>
    <w:p w:rsidR="00A55DC5" w:rsidRDefault="00A55DC5" w:rsidP="00A55DC5">
      <w:pPr>
        <w:pStyle w:val="Nadpis3"/>
      </w:pPr>
      <w:r w:rsidRPr="00C74FA4">
        <w:t>Výpisy</w:t>
      </w:r>
      <w:r w:rsidRPr="00142E5B">
        <w:t xml:space="preserve"> </w:t>
      </w:r>
      <w:r>
        <w:t>B</w:t>
      </w:r>
      <w:r w:rsidRPr="00142E5B">
        <w:t xml:space="preserve">anka zasílá </w:t>
      </w:r>
      <w:r>
        <w:t xml:space="preserve">prostřednictvím provozovatele poštovních služeb na </w:t>
      </w:r>
      <w:r w:rsidR="009A1A6E">
        <w:t>dříve</w:t>
      </w:r>
      <w:r w:rsidR="00E74E20">
        <w:t xml:space="preserve"> </w:t>
      </w:r>
      <w:r w:rsidR="00FD3E12">
        <w:t xml:space="preserve">dohodnutou </w:t>
      </w:r>
      <w:r w:rsidR="00E74E20">
        <w:t xml:space="preserve">adresu </w:t>
      </w:r>
      <w:r>
        <w:t>pro doručování listinných písemností.</w:t>
      </w:r>
    </w:p>
    <w:p w:rsidR="00A55DC5" w:rsidRDefault="00A55DC5" w:rsidP="00A55DC5">
      <w:pPr>
        <w:pStyle w:val="Nadpis3"/>
      </w:pPr>
      <w:r w:rsidRPr="00C74FA4">
        <w:t>Vypořádací</w:t>
      </w:r>
      <w:r>
        <w:t xml:space="preserve"> účet bude zrušen společně s ukončením Smlouvy o úvěru</w:t>
      </w:r>
      <w:r w:rsidRPr="004C2F1B">
        <w:t xml:space="preserve"> </w:t>
      </w:r>
      <w:r>
        <w:t>po vyrovnání všech dluhů ze Smlouvy o úvěru mezi Klientem a Bankou.</w:t>
      </w:r>
    </w:p>
    <w:p w:rsidR="005F69BA" w:rsidRPr="00B51211" w:rsidRDefault="005F69BA" w:rsidP="00A55DC5">
      <w:pPr>
        <w:pStyle w:val="Nadpis3"/>
      </w:pPr>
      <w:r>
        <w:t xml:space="preserve">Dosavadní </w:t>
      </w:r>
      <w:r w:rsidR="00B258CA">
        <w:t>podmínky splácení úvěru</w:t>
      </w:r>
      <w:r w:rsidR="00263106">
        <w:t>,</w:t>
      </w:r>
      <w:r w:rsidR="00B258CA">
        <w:t xml:space="preserve"> vyjma výše uvedené, jako jsou např. </w:t>
      </w:r>
      <w:r>
        <w:t>termín</w:t>
      </w:r>
      <w:r w:rsidR="00B258CA">
        <w:t>y</w:t>
      </w:r>
      <w:r>
        <w:t xml:space="preserve"> splatnosti a výše splátek zůstávají beze změny.</w:t>
      </w:r>
    </w:p>
    <w:p w:rsidR="00795491" w:rsidRPr="008F12CC" w:rsidRDefault="00795491" w:rsidP="00795491">
      <w:pPr>
        <w:pStyle w:val="lnekI"/>
        <w:keepNext/>
      </w:pPr>
    </w:p>
    <w:p w:rsidR="00A97924" w:rsidRPr="008F12CC" w:rsidRDefault="00A97924" w:rsidP="00E439B3">
      <w:pPr>
        <w:pStyle w:val="Nadpis2"/>
        <w:keepNext/>
      </w:pPr>
      <w:r w:rsidRPr="008F12CC">
        <w:t>Závěrečná ustanovení</w:t>
      </w:r>
    </w:p>
    <w:p w:rsidR="002D7D27" w:rsidRPr="00C979A6" w:rsidRDefault="00FE6469" w:rsidP="008D5AC5">
      <w:pPr>
        <w:pStyle w:val="Nadpis3"/>
        <w:tabs>
          <w:tab w:val="clear" w:pos="454"/>
          <w:tab w:val="num" w:pos="426"/>
        </w:tabs>
        <w:ind w:left="426" w:hanging="426"/>
      </w:pPr>
      <w:r w:rsidRPr="008D5AC5">
        <w:t xml:space="preserve">Tento </w:t>
      </w:r>
      <w:r w:rsidR="00F97627" w:rsidRPr="008D5AC5">
        <w:t>D</w:t>
      </w:r>
      <w:r w:rsidRPr="008D5AC5">
        <w:t>odatek nabývá platnosti a účinnosti dnem podepsání poslední smluvní stranou a t</w:t>
      </w:r>
      <w:r w:rsidR="00CA498B" w:rsidRPr="008D5AC5">
        <w:t>voří nedílnou součást Smlouvy o</w:t>
      </w:r>
      <w:r w:rsidR="00CA498B">
        <w:t xml:space="preserve"> </w:t>
      </w:r>
      <w:r w:rsidR="00CA498B" w:rsidRPr="00C979A6">
        <w:t>ú</w:t>
      </w:r>
      <w:r w:rsidRPr="00C979A6">
        <w:t>věru.</w:t>
      </w:r>
    </w:p>
    <w:p w:rsidR="00FE6469" w:rsidRPr="00AA0F96" w:rsidRDefault="00FE6469" w:rsidP="002D7D27">
      <w:pPr>
        <w:pStyle w:val="Nadpis3"/>
        <w:numPr>
          <w:ilvl w:val="0"/>
          <w:numId w:val="0"/>
        </w:numPr>
        <w:ind w:left="426"/>
      </w:pPr>
    </w:p>
    <w:p w:rsidR="007A3185" w:rsidRDefault="00FE6469" w:rsidP="00851CA8">
      <w:pPr>
        <w:pStyle w:val="Nadpis3"/>
        <w:keepNext/>
        <w:tabs>
          <w:tab w:val="clear" w:pos="454"/>
          <w:tab w:val="num" w:pos="426"/>
        </w:tabs>
        <w:spacing w:after="240"/>
        <w:ind w:left="425" w:hanging="425"/>
      </w:pPr>
      <w:r w:rsidRPr="00AA0F96">
        <w:t>T</w:t>
      </w:r>
      <w:r>
        <w:t xml:space="preserve">ento </w:t>
      </w:r>
      <w:r w:rsidR="00F97627">
        <w:t>D</w:t>
      </w:r>
      <w:r>
        <w:t>odatek</w:t>
      </w:r>
      <w:r w:rsidRPr="00AA0F96">
        <w:t xml:space="preserve"> je vyhotoven ve </w:t>
      </w:r>
      <w:r w:rsidR="00F8580E">
        <w:t>dvou</w:t>
      </w:r>
      <w:r>
        <w:t xml:space="preserve"> </w:t>
      </w:r>
      <w:r w:rsidRPr="00AA0F96">
        <w:t xml:space="preserve">vyhotoveních, přičemž </w:t>
      </w:r>
      <w:r w:rsidR="00F8580E">
        <w:t xml:space="preserve">jedno </w:t>
      </w:r>
      <w:r w:rsidRPr="00AA0F96">
        <w:t xml:space="preserve">vyhotovení obdrží </w:t>
      </w:r>
      <w:r w:rsidR="00E74E20">
        <w:t>B</w:t>
      </w:r>
      <w:r w:rsidR="007F76DF">
        <w:t xml:space="preserve">anka </w:t>
      </w:r>
      <w:r w:rsidRPr="00AA0F96">
        <w:t xml:space="preserve">a jedno </w:t>
      </w:r>
      <w:r w:rsidR="00CE4858">
        <w:t xml:space="preserve">vyhotovení obdrží </w:t>
      </w:r>
      <w:r w:rsidR="00E74E20">
        <w:t>Klient</w:t>
      </w:r>
      <w:r w:rsidRPr="00AA0F96">
        <w:t>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08"/>
        <w:gridCol w:w="4920"/>
      </w:tblGrid>
      <w:tr w:rsidR="00212BD0" w:rsidRPr="00AA0F96" w:rsidTr="00504D2C">
        <w:trPr>
          <w:trHeight w:val="393"/>
        </w:trPr>
        <w:tc>
          <w:tcPr>
            <w:tcW w:w="4908" w:type="dxa"/>
          </w:tcPr>
          <w:p w:rsidR="00212BD0" w:rsidRPr="00AA0F96" w:rsidRDefault="00212BD0" w:rsidP="00973FAA">
            <w:pPr>
              <w:keepNext/>
            </w:pPr>
            <w:r w:rsidRPr="00AA0F96">
              <w:t>V </w:t>
            </w:r>
            <w:r w:rsidR="008E04F4">
              <w:fldChar w:fldCharType="begin" w:fldLock="1"/>
            </w:r>
            <w:r w:rsidR="008E04F4">
              <w:instrText xml:space="preserve"> MERGEFIELD  POBOCKA_NAZEV_6P </w:instrText>
            </w:r>
            <w:r w:rsidR="008E04F4">
              <w:fldChar w:fldCharType="separate"/>
            </w:r>
            <w:r w:rsidR="002B23FE">
              <w:rPr>
                <w:noProof/>
              </w:rPr>
              <w:t>Hradci Králové</w:t>
            </w:r>
            <w:r w:rsidR="008E04F4">
              <w:rPr>
                <w:noProof/>
              </w:rPr>
              <w:fldChar w:fldCharType="end"/>
            </w:r>
            <w:r w:rsidRPr="00AA0F96">
              <w:t xml:space="preserve"> dne </w:t>
            </w:r>
            <w:r w:rsidR="00C65898">
              <w:t>18.10.2019</w:t>
            </w:r>
          </w:p>
        </w:tc>
        <w:tc>
          <w:tcPr>
            <w:tcW w:w="4920" w:type="dxa"/>
          </w:tcPr>
          <w:p w:rsidR="00212BD0" w:rsidRPr="00AA0F96" w:rsidRDefault="00212BD0" w:rsidP="00973FAA">
            <w:pPr>
              <w:pStyle w:val="odtrhodstavec"/>
              <w:keepNext/>
              <w:numPr>
                <w:ilvl w:val="0"/>
                <w:numId w:val="0"/>
              </w:numPr>
            </w:pPr>
            <w:r w:rsidRPr="00AA0F96">
              <w:t>V</w:t>
            </w:r>
            <w:r>
              <w:t xml:space="preserve"> </w:t>
            </w:r>
            <w:r w:rsidR="008E04F4">
              <w:fldChar w:fldCharType="begin" w:fldLock="1"/>
            </w:r>
            <w:r w:rsidR="008E04F4">
              <w:instrText xml:space="preserve"> MERGEFIELD  POBOCKA_NAZEV_6P </w:instrText>
            </w:r>
            <w:r w:rsidR="008E04F4">
              <w:fldChar w:fldCharType="separate"/>
            </w:r>
            <w:r w:rsidR="002B23FE">
              <w:rPr>
                <w:noProof/>
              </w:rPr>
              <w:t>Hradci Králové</w:t>
            </w:r>
            <w:r w:rsidR="008E04F4">
              <w:rPr>
                <w:noProof/>
              </w:rPr>
              <w:fldChar w:fldCharType="end"/>
            </w:r>
            <w:r w:rsidRPr="00AA0F96">
              <w:t xml:space="preserve"> dne</w:t>
            </w:r>
            <w:r w:rsidR="00C65898">
              <w:t xml:space="preserve"> 18.10.2019</w:t>
            </w:r>
          </w:p>
        </w:tc>
      </w:tr>
      <w:tr w:rsidR="00212BD0" w:rsidRPr="00AA0F96" w:rsidTr="00504D2C">
        <w:trPr>
          <w:trHeight w:val="724"/>
        </w:trPr>
        <w:tc>
          <w:tcPr>
            <w:tcW w:w="4908" w:type="dxa"/>
          </w:tcPr>
          <w:p w:rsidR="00212BD0" w:rsidRPr="00AA0F96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  <w:spacing w:after="60"/>
            </w:pPr>
            <w:r>
              <w:t>_______________________________________</w:t>
            </w:r>
          </w:p>
          <w:p w:rsidR="00212BD0" w:rsidRPr="00AA0F96" w:rsidRDefault="00212BD0" w:rsidP="00504D2C">
            <w:pPr>
              <w:pStyle w:val="Podpisy"/>
              <w:keepNext/>
            </w:pPr>
            <w:r w:rsidRPr="00AA0F96">
              <w:t>Českomoravská záruční a rozvojová banka, a.s.</w:t>
            </w:r>
          </w:p>
          <w:p w:rsidR="00212BD0" w:rsidRPr="00AA0F96" w:rsidRDefault="008E04F4" w:rsidP="00504D2C">
            <w:pPr>
              <w:pStyle w:val="Podpisy"/>
              <w:keepNext/>
            </w:pPr>
            <w:r>
              <w:fldChar w:fldCharType="begin" w:fldLock="1"/>
            </w:r>
            <w:r>
              <w:instrText xml:space="preserve"> MERGEFIELD PREDSTAVITEL </w:instrText>
            </w:r>
            <w:r>
              <w:fldChar w:fldCharType="separate"/>
            </w:r>
            <w:r w:rsidR="002B23FE" w:rsidRPr="001E462B">
              <w:rPr>
                <w:noProof/>
              </w:rPr>
              <w:t>Ing. Zdeněk Mareš</w:t>
            </w:r>
            <w:r>
              <w:rPr>
                <w:noProof/>
              </w:rPr>
              <w:fldChar w:fldCharType="end"/>
            </w:r>
          </w:p>
          <w:p w:rsidR="00212BD0" w:rsidRPr="00AA0F96" w:rsidRDefault="008E04F4" w:rsidP="00973FAA">
            <w:pPr>
              <w:pStyle w:val="Podpisy"/>
              <w:keepNext/>
            </w:pPr>
            <w:r>
              <w:fldChar w:fldCharType="begin" w:fldLock="1"/>
            </w:r>
            <w:r>
              <w:instrText xml:space="preserve"> MERGEFIELD FUNKCE </w:instrText>
            </w:r>
            <w:r>
              <w:fldChar w:fldCharType="separate"/>
            </w:r>
            <w:r w:rsidR="002B23FE" w:rsidRPr="001E462B">
              <w:rPr>
                <w:noProof/>
              </w:rPr>
              <w:t>ředitel pobočky</w:t>
            </w:r>
            <w:r>
              <w:rPr>
                <w:noProof/>
              </w:rPr>
              <w:fldChar w:fldCharType="end"/>
            </w:r>
            <w:r w:rsidR="00212BD0" w:rsidRPr="00AA0F96">
              <w:t xml:space="preserve"> </w:t>
            </w:r>
            <w:r>
              <w:fldChar w:fldCharType="begin" w:fldLock="1"/>
            </w:r>
            <w:r>
              <w:instrText xml:space="preserve"> MERGEFIELD  POBOCKA_NAZEV </w:instrText>
            </w:r>
            <w:r>
              <w:fldChar w:fldCharType="separate"/>
            </w:r>
            <w:r w:rsidR="002B23FE" w:rsidRPr="001E462B">
              <w:rPr>
                <w:noProof/>
              </w:rPr>
              <w:t>Hradec Králové</w:t>
            </w:r>
            <w:r>
              <w:rPr>
                <w:noProof/>
              </w:rPr>
              <w:fldChar w:fldCharType="end"/>
            </w:r>
          </w:p>
        </w:tc>
        <w:tc>
          <w:tcPr>
            <w:tcW w:w="4920" w:type="dxa"/>
          </w:tcPr>
          <w:p w:rsidR="00212BD0" w:rsidRPr="00AA0F96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  <w:spacing w:after="60"/>
            </w:pPr>
            <w:r>
              <w:t>_______________________________________</w:t>
            </w:r>
          </w:p>
          <w:p w:rsidR="00212BD0" w:rsidRPr="00AA0F96" w:rsidRDefault="006406EE" w:rsidP="00504D2C">
            <w:pPr>
              <w:pStyle w:val="Podpisy"/>
              <w:keepNext/>
            </w:pPr>
            <w:fldSimple w:instr=" MERGEFIELD  KLIENT_NAZEV " w:fldLock="1">
              <w:r w:rsidR="002B23FE" w:rsidRPr="001E462B">
                <w:rPr>
                  <w:noProof/>
                </w:rPr>
                <w:t>Vodohospodářské sdružení Turnov</w:t>
              </w:r>
            </w:fldSimple>
          </w:p>
          <w:p w:rsidR="002B23FE" w:rsidRDefault="001C23B9" w:rsidP="00504D2C">
            <w:pPr>
              <w:pStyle w:val="Podpisy"/>
              <w:keepNext/>
              <w:rPr>
                <w:noProof/>
              </w:rPr>
            </w:pPr>
            <w:r>
              <w:fldChar w:fldCharType="begin" w:fldLock="1"/>
            </w:r>
            <w:r>
              <w:instrText xml:space="preserve"> MERGEFIELD  OSOBA_OPRAV_PODPIS </w:instrText>
            </w:r>
            <w:r>
              <w:fldChar w:fldCharType="separate"/>
            </w:r>
            <w:r w:rsidR="002B23FE" w:rsidRPr="001E462B">
              <w:rPr>
                <w:noProof/>
              </w:rPr>
              <w:t>Ing. Milan Hejduk</w:t>
            </w:r>
          </w:p>
          <w:p w:rsidR="00212BD0" w:rsidRPr="00AA0F96" w:rsidRDefault="001C23B9" w:rsidP="00504D2C">
            <w:pPr>
              <w:pStyle w:val="Podpisy"/>
              <w:keepNext/>
            </w:pPr>
            <w:r>
              <w:rPr>
                <w:noProof/>
              </w:rPr>
              <w:fldChar w:fldCharType="end"/>
            </w:r>
            <w:r w:rsidR="00B47C02">
              <w:rPr>
                <w:noProof/>
              </w:rPr>
              <w:t>Ř</w:t>
            </w:r>
            <w:r w:rsidR="002B23FE">
              <w:rPr>
                <w:noProof/>
              </w:rPr>
              <w:t>editel svazku</w:t>
            </w:r>
          </w:p>
          <w:p w:rsidR="00212BD0" w:rsidRPr="00AA0F96" w:rsidRDefault="00212BD0" w:rsidP="00504D2C">
            <w:pPr>
              <w:pStyle w:val="Podpisy"/>
              <w:keepNext/>
            </w:pPr>
          </w:p>
        </w:tc>
      </w:tr>
      <w:tr w:rsidR="00212BD0" w:rsidRPr="00AA0F96" w:rsidTr="00504D2C">
        <w:trPr>
          <w:trHeight w:val="882"/>
        </w:trPr>
        <w:tc>
          <w:tcPr>
            <w:tcW w:w="4908" w:type="dxa"/>
          </w:tcPr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  <w:spacing w:after="60"/>
            </w:pPr>
            <w:r>
              <w:t>_______________________________________</w:t>
            </w:r>
          </w:p>
          <w:p w:rsidR="00212BD0" w:rsidRPr="00AA0F96" w:rsidRDefault="00212BD0" w:rsidP="00504D2C">
            <w:pPr>
              <w:pStyle w:val="Podpisy"/>
              <w:keepNext/>
            </w:pPr>
            <w:r w:rsidRPr="00AA0F96">
              <w:t>Českomoravská záruční a rozvojová banka, a.s.</w:t>
            </w:r>
          </w:p>
          <w:p w:rsidR="00212BD0" w:rsidRPr="00AA0F96" w:rsidRDefault="008E04F4" w:rsidP="00504D2C">
            <w:pPr>
              <w:pStyle w:val="Podpisy"/>
              <w:keepNext/>
            </w:pPr>
            <w:r>
              <w:fldChar w:fldCharType="begin" w:fldLock="1"/>
            </w:r>
            <w:r>
              <w:instrText xml:space="preserve"> MERGEFIELD PREDSTAVITEL2 </w:instrText>
            </w:r>
            <w:r>
              <w:fldChar w:fldCharType="separate"/>
            </w:r>
            <w:r w:rsidR="002B23FE" w:rsidRPr="001E462B">
              <w:rPr>
                <w:noProof/>
              </w:rPr>
              <w:t>Eva Matějková</w:t>
            </w:r>
            <w:r>
              <w:rPr>
                <w:noProof/>
              </w:rPr>
              <w:fldChar w:fldCharType="end"/>
            </w:r>
          </w:p>
          <w:p w:rsidR="00212BD0" w:rsidRPr="00AA0F96" w:rsidRDefault="008E04F4" w:rsidP="00973FAA">
            <w:pPr>
              <w:pStyle w:val="Podpisy"/>
              <w:keepNext/>
            </w:pPr>
            <w:r>
              <w:fldChar w:fldCharType="begin" w:fldLock="1"/>
            </w:r>
            <w:r>
              <w:instrText xml:space="preserve"> MERGEFIELD FUNKCE2 </w:instrText>
            </w:r>
            <w:r>
              <w:fldChar w:fldCharType="separate"/>
            </w:r>
            <w:r w:rsidR="002B23FE" w:rsidRPr="001E462B">
              <w:rPr>
                <w:noProof/>
              </w:rPr>
              <w:t>obchodní pracovník pobočky</w:t>
            </w:r>
            <w:r>
              <w:rPr>
                <w:noProof/>
              </w:rPr>
              <w:fldChar w:fldCharType="end"/>
            </w:r>
            <w:r w:rsidR="00212BD0" w:rsidRPr="00AA0F96">
              <w:t xml:space="preserve"> </w:t>
            </w:r>
            <w:r>
              <w:fldChar w:fldCharType="begin" w:fldLock="1"/>
            </w:r>
            <w:r>
              <w:instrText xml:space="preserve"> MERGEFIELD  POBOCKA_NAZEV </w:instrText>
            </w:r>
            <w:r>
              <w:fldChar w:fldCharType="separate"/>
            </w:r>
            <w:r w:rsidR="002B23FE" w:rsidRPr="001E462B">
              <w:rPr>
                <w:noProof/>
              </w:rPr>
              <w:t>Hradec Králové</w:t>
            </w:r>
            <w:r>
              <w:rPr>
                <w:noProof/>
              </w:rPr>
              <w:fldChar w:fldCharType="end"/>
            </w:r>
          </w:p>
        </w:tc>
        <w:tc>
          <w:tcPr>
            <w:tcW w:w="4920" w:type="dxa"/>
          </w:tcPr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</w:pPr>
          </w:p>
          <w:p w:rsidR="00212BD0" w:rsidRPr="00AA0F96" w:rsidRDefault="00212BD0" w:rsidP="002B23FE">
            <w:pPr>
              <w:pStyle w:val="Podpisy"/>
              <w:keepNext/>
            </w:pPr>
            <w:bookmarkStart w:id="0" w:name="_GoBack"/>
            <w:bookmarkEnd w:id="0"/>
          </w:p>
        </w:tc>
      </w:tr>
    </w:tbl>
    <w:p w:rsidR="007A3185" w:rsidRDefault="007A3185" w:rsidP="007A3185"/>
    <w:sectPr w:rsidR="007A3185" w:rsidSect="00EE40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021" w:right="1021" w:bottom="1021" w:left="1021" w:header="1021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4F4" w:rsidRDefault="008E04F4">
      <w:r>
        <w:separator/>
      </w:r>
    </w:p>
  </w:endnote>
  <w:endnote w:type="continuationSeparator" w:id="0">
    <w:p w:rsidR="008E04F4" w:rsidRDefault="008E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13" w:rsidRDefault="008C18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F62" w:rsidRDefault="008B03A9" w:rsidP="0085178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071F6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C705B">
      <w:rPr>
        <w:rStyle w:val="slostrnky"/>
        <w:noProof/>
      </w:rPr>
      <w:t>2</w:t>
    </w:r>
    <w:r>
      <w:rPr>
        <w:rStyle w:val="slostrnky"/>
      </w:rPr>
      <w:fldChar w:fldCharType="end"/>
    </w:r>
    <w:r w:rsidR="00071F62">
      <w:rPr>
        <w:rStyle w:val="slostrnky"/>
      </w:rPr>
      <w:t>/</w:t>
    </w:r>
    <w:r>
      <w:rPr>
        <w:rStyle w:val="slostrnky"/>
      </w:rPr>
      <w:fldChar w:fldCharType="begin"/>
    </w:r>
    <w:r w:rsidR="00071F62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C705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F62" w:rsidRDefault="00451FCE" w:rsidP="007A3185">
    <w:pPr>
      <w:pStyle w:val="Zpat"/>
      <w:jc w:val="center"/>
      <w:rPr>
        <w:rStyle w:val="slostrnky"/>
      </w:rPr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C705B">
      <w:rPr>
        <w:noProof/>
      </w:rPr>
      <w:t>1</w:t>
    </w:r>
    <w:r>
      <w:rPr>
        <w:noProof/>
      </w:rPr>
      <w:fldChar w:fldCharType="end"/>
    </w:r>
    <w:r w:rsidR="00071F62">
      <w:t>/</w:t>
    </w:r>
    <w:r w:rsidR="008B03A9">
      <w:rPr>
        <w:rStyle w:val="slostrnky"/>
      </w:rPr>
      <w:fldChar w:fldCharType="begin"/>
    </w:r>
    <w:r w:rsidR="00071F62">
      <w:rPr>
        <w:rStyle w:val="slostrnky"/>
      </w:rPr>
      <w:instrText xml:space="preserve"> NUMPAGES </w:instrText>
    </w:r>
    <w:r w:rsidR="008B03A9">
      <w:rPr>
        <w:rStyle w:val="slostrnky"/>
      </w:rPr>
      <w:fldChar w:fldCharType="separate"/>
    </w:r>
    <w:r w:rsidR="007C705B">
      <w:rPr>
        <w:rStyle w:val="slostrnky"/>
        <w:noProof/>
      </w:rPr>
      <w:t>2</w:t>
    </w:r>
    <w:r w:rsidR="008B03A9">
      <w:rPr>
        <w:rStyle w:val="slostrnky"/>
      </w:rPr>
      <w:fldChar w:fldCharType="end"/>
    </w:r>
  </w:p>
  <w:p w:rsidR="007A3185" w:rsidRDefault="007A3185" w:rsidP="007A3185">
    <w:pPr>
      <w:pStyle w:val="Zpat"/>
      <w:jc w:val="center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4F4" w:rsidRDefault="008E04F4">
      <w:r>
        <w:separator/>
      </w:r>
    </w:p>
  </w:footnote>
  <w:footnote w:type="continuationSeparator" w:id="0">
    <w:p w:rsidR="008E04F4" w:rsidRDefault="008E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13" w:rsidRDefault="008C18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13" w:rsidRDefault="008C18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F62" w:rsidRDefault="00694269" w:rsidP="00A73E8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B86C0D" wp14:editId="2615DB1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4275" cy="532765"/>
              <wp:effectExtent l="9525" t="0" r="12700" b="10160"/>
              <wp:wrapNone/>
              <wp:docPr id="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532765"/>
                        <a:chOff x="1021" y="1021"/>
                        <a:chExt cx="9865" cy="839"/>
                      </a:xfrm>
                    </wpg:grpSpPr>
                    <pic:pic xmlns:pic="http://schemas.openxmlformats.org/drawingml/2006/picture">
                      <pic:nvPicPr>
                        <pic:cNvPr id="3" name="Picture 19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1" y="1021"/>
                          <a:ext cx="3681" cy="7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20"/>
                      <wps:cNvCnPr>
                        <a:cxnSpLocks noChangeShapeType="1"/>
                      </wps:cNvCnPr>
                      <wps:spPr bwMode="auto">
                        <a:xfrm>
                          <a:off x="1021" y="1860"/>
                          <a:ext cx="9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97EC25" id="Group 18" o:spid="_x0000_s1026" style="position:absolute;margin-left:0;margin-top:0;width:493.25pt;height:41.95pt;z-index:251656704" coordorigin="1021,1021" coordsize="9865,8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soxvJAwAAxwkAAA4AAABkcnMvZTJvRG9jLnhtbMxW227jNhB9L9B/&#10;IPTu6GLZloXYi1S2gwJpG2S3H0BTlEWsRBIkfUkX/ffOUJLtTQIk3b7UQBRehzPnQun206ltyIEb&#10;K5RcBPFNFBAumSqF3C2CP79sRllArKOypI2SfBE8cxt8Wv780+1R5zxRtWpKbggEkTY/6kVQO6fz&#10;MLSs5i21N0pzCZOVMi110DW7sDT0CNHbJkyiaBoelSm1UYxbC6OrbjJY+vhVxZn7o6osd6RZBJCb&#10;80/jn1t8hstbmu8M1bVgfRr0B7JoqZBw6DnUijpK9ka8CtUKZpRVlbthqg1VVQnGfQ1QTRy9qObe&#10;qL32tezy406fYQJoX+D0w2HZ74dHQ0S5CJKASNoCRf5UEmeIzVHvclhyb/Rn/Wi6AqH5oNhXC9Ph&#10;y3ns77rFZHv8TZUQj+6d8ticKtNiCKianDwFz2cK+MkRBoPTZJoms0lAGMxNxslsOuk4YjUQidvi&#10;KIkDArO+4flj9brfPs9gvd+bjee4MaR5d6xPtU9teasFy+GvRxRarxB9X3mwy+0ND/og7YditNR8&#10;3esRkK+pE1vRCPfshQwIYVLy8CgYIo2dCznjgRyYxUNJ7KsbFuEWog2vuHniDQQ+8CduxV+AfuSh&#10;h4WeMyJVUVO543dWgzcARAg8DBmjjjWnpcVhxO46fN/9Lr9tI/RGNA2Siu0eCbDXC3m+AWYn/ZVi&#10;+5ZL13nZ+NyVtLXQNiAm5+2WgzTNr2XsywCVPFiHx6FevL++JdldFM2TX0bFJCpGaTRbj+7m6Ww0&#10;i9azNEqzuIiLv3F3nOZ7ywEG2qy06HOF0VfZvmmm/trpbOrtTg7UXyqdyiAhr7YhRRAeQoK5WsOe&#10;AGwvVesMd6zG4QqQ68dh8XnCo35BFjmw4L137fSGLxAkNNV4mgHP6KjZ2F95Z1fQXBvr7rlqQT4W&#10;9GAgUQ81PQDSXWnDEkxaKiTclzJUek3GPJqvs3WWjtJkugYyVqvR3aZIR9NNPJusxquiWMUDGbUo&#10;Sy4x3H/nwsOsGlEOcrRmty0a03G08b/+OrCXZSFq4pLGwN/w30vN04EE9AYAPvBahLeVHfQOvY9p&#10;CN9Vb93zn2uqOaCOYS+eTwfPPwjJSeKJ61cUsruM2Un2l/HZxT7Wl2cN1u9M/N0W7PxLNWXT/i05&#10;qOlyx76jpQby/qCWGkmOi2A+SSZ+wxVHaJ8rKiP/e00lzeFdKUsvTLzD1n3bUdF0bdB8I1En/zfd&#10;ni31ITkODHZq2ary+dGgTXEcJOlb/mvBq7j/ssHPkeu+X3X5/lr+A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H9YnLLcAAAABAEAAA8AAABkcnMvZG93bnJldi54bWxMj0FrwkAQhe+F&#10;/odlCt7qJooS02xERHuSQrVQehuzYxLMzobsmsR/320v7WXg8R7vfZOtR9OInjpXW1YQTyMQxIXV&#10;NZcKPk775wSE88gaG8uk4E4O1vnjQ4aptgO/U3/0pQgl7FJUUHnfplK6oiKDbmpb4uBdbGfQB9mV&#10;Unc4hHLTyFkULaXBmsNChS1tKyqux5tR8DrgsJnHu/5wvWzvX6fF2+chJqUmT+PmBYSn0f+F4Qc/&#10;oEMemM72xtqJRkF4xP/e4K2S5QLEWUEyX4HMM/kfPv8GAAD//wMAUEsDBBQABgAIAAAAIQAkiBav&#10;UhYAAOBMAAAUAAAAZHJzL21lZGlhL2ltYWdlMS5lbWasmwtcVNW6wLeyN+KjrO7pdbuna1qnh++o&#10;tLQjYmE+qnvLTkXeRCV7aIaZmtKpjFNZpmU+UEAeKXLMNEXQTje7loICkoko8RI0M0tBVFDX+OD+&#10;F7MXMw2zZwYYf7+/a+21vr3Wt77vW9+ePWtoo2naa9C3jaaVXayvb9NW04xL9fUDbtG0G7bU1yf9&#10;VdP+4/v6+i4PPhymaW20ypGa9jqyAdxzGTwFDf90/qcxhL4aqoO1SO0VbZz2nNZFe1ybqU1llue0&#10;lyk17UroBEFwlVnnNq0DXAHqn5S5Ql1QtjevH26naVO4oaN5/Qo6R1P/N5D3cKndCteBHNf5H8tq&#10;kJHtY+AukPI9QP5TpWG/bPK/ul/eMwDkGm6AK6A/NkgR9fXSJjczQQSUY9OXKI9ShtJ+j54k7tIT&#10;RV/oAXfoK+CfsFb01NNFMNwD9+obxEB9vSX36ZuEN/rpm5lrs7gTesId3PMXfaPoxthdma8r83bV&#10;U7lOpj1R3K7Hi156HPLW9EfGQQr1lnE/tnC2XT9st8i0XRR947BZKTZ7kbKC8mra+uuLmc9OX3RU&#10;3E6boru+SCj66kuQsdOPdncoPQaa+hDuDXGT9F4bTTJ25qV6iXNsufo9DN3TTd2XEhhS5wPoLGNU&#10;+j2JMR/Cp8NgBDwMj8J/419feBS/Ke6n3hwG6ZliED4fxFzWpNDnjURkEpg73idGIOeNkcg83CxS&#10;kPedkey14fCQB8Loc7CKup3hlN4YgYxkJHvIN9Yg5zsj9M+Jmc/R35ow+hykU2+KP2L8MWL8SzPG&#10;+xDXUSBzm3wWyBh/kBgfRV55ilgLh9EwBl3G6F/CGvGY/gV8BsnicX25eIJYehLfh7OPR8MYGAuR&#10;tFmTTJ9nxuHPCHLZszAawrkOJ2bCybOj9ZW0p9KfKsbht0g9TUzQV4vn0e95fR1s4HqjGM+eGUu+&#10;fBaegafhb+y7x2m34jHW6Q5/2P4dbL/RKb9Im8v88o5pe5lfYtDtHw1somw50dw7C2ZgCyumEnMO&#10;1lP3RjoymWIa4/rCS8i1lEnMM5G4m4hO1qTQ541EMYkYfYl49IVpyDWHqYw9ldicih7WpNFn53Xk&#10;vDGTvTGLmJ/F/prF+DPR6XUfiUHOHbPYJ4p32Bvu8EeMLyTG48wYjySe3zbzy0dmjF9F20Lyg2Iu&#10;9RjWG8P+jSFWP2SPLnQhgesV9K1AZgW2TjDvV/qqz23LmHu9Ofcbci8xp/zM8SHlr5Tyc2Qs4yxm&#10;/QtdWMD1x/TNZ//P4zPVR+yNj/DZR+Sb+fhioQvL0COe/BOPXDw5MY68s4xYVTq15nPIN6wj3lxH&#10;JZ9DpO1knlhm2nAD6/gGPyuyqTeHLGJqewOJlO7JZi3e2MH+3ME+zWGf+8K3yDWPTPF/egZstGQL&#10;PnDHV8SMNzYhk4n+GZDOHBtYzwb8b8Va5lJ8QV2xhnu9k4F8Jvdv8olU5JrDKsZOQ480/GbFamLW&#10;O8vFP4mNNGLKFzYg547NPIsVKk5dS3/slRKnfCPf15ayR+TnmZXmXulMWwn5othkD2Uu+SaXXJLL&#10;ft9DDBTDIfiN699o/w07/YycvE/pqHJMhVOOiWLseOaROSaFUuYY+X5zgHHK8EWJSTGlpIj42kdf&#10;ITG2lxxTQO4oIMcUkGMK2YfFUAEHia2D9B0krxwkr1T4Ka9ohqZtMPNKLXquQGeZV9aatrqHtgus&#10;X3EJ3TQjFT6DJFHP8+gi/j4PAs66cIxrd1QRT1XYtIpnXxVrcZBOPZN7NokzTtTSVoutapGtJY4U&#10;Z7GbQpAXFDbuvYD/6kE3NjUSYGSKtsZGdN/QxI9n8WOaaYso1r3K9ONqyp9NP57hvboOahtIorRT&#10;R+nMGa7PunCOGBOsV+BbgT/P8fw9iz1VPLXm+XANftxk6q6h7xqQftxMKT/D38t6umIHRRcjQ3TB&#10;Dv9prBfXGvGNXEldcRl1Ky43EsTlxnJIRCYZUkQ7bOpgowjE1tL2lznRiTY7GZQbIR02ILOukSup&#10;K66hrrgWWQcbqUsyILOBa5hH2VLtzSuxy+emXUKwwZfYoxJ7pFMeppTfO11ufM467FxJXCv+RJtC&#10;jdsaHwWjS7KpSwLzZ4D00beU0kcR6BLMngrGpsHYNhgbB+ODO33kXuTc0dvYLLzRC5ke2O8ObHkb&#10;Nr0V2/6F2LCiCzp6ZznxlSBuRC9fuBW5lpOA3knidmLRil7Gl0IRjJw7/OHn+/Cz8/v0Fvwrnz/Z&#10;pp8fxM8DifkQbDwEHoChxPZQ9BtqrBH3GV/AZ5AsBhIH92PDEGwTasSJB2EoDIORtFmTTJ9nhmOv&#10;h/BjGDwAoVyHso9DjRXMs5L2VPpTxXCD70GMNPGIsVo8in6PsicfRf9H0HsE8TKM2AmDITAY/koc&#10;DaDdivtYpzv8YfuJ2N75fTrL3GM/mraX79OT0E3yMnq2hkjuHw8R2MKK0eQQB+upeyMdmUzxLOP6&#10;wmPItZRRzDOKuBuFTtak0OeNRGQS0CPeJ55FrjmMZuzRxOZo9LAmjT47Y5Hzxjj2xnhifjz7azzj&#10;j0OnsT4yCTl3jGOfKCayN9zhjxh/ixh3ftbvNmO8xIxx+ayfS1woPiCff4A+c/Dz2+iuiKaumE7d&#10;ihnYZwZ2moG9ZmC36dh3CjGviGLsKGJpMnNO/wN8L0T7NOafhsw0Ym06900nfyiiqSveoq54G1nF&#10;bO61k0GZSXsmck2f9dHYRT3rR2KDAuwhn/X7KOWzvhNtr7MfFbPIsYpo6oo3kVG0xF/PME+IOb88&#10;5yhifvk+QKFxvNVAtLFMxBixrGUR88Zi16ViJjldtns6j+jOZ9RSp895EQx6nLHlucQZSun7vnoZ&#10;ZyOeuYv+e/RSzqKKLemnV3KuYucmSkVPPYczJzt3UHrjVmRugW56niW36FnI2OlPqeiOju5ojV8m&#10;YqvfsFWUaTuKRr+E6dvEI/p3fJf/Ld+3bxVD9O/Fg7TJdk9+GYFfKk2/yPeoF8yxp1JKv8j3qCex&#10;oeIJvZzvycvEKL2EubIaCaOuCKWuGEJ9iJ4NO2An5NKXx3lNaSMDGXOAfoCzw0r6HAzWK4Sdcsoy&#10;KIUSxvipkTDqihHUFSORdVBGXVIOFQ2MYB7lC/WZW56Z7TVtIfehtHc1NphMeYpS7sMH9L1CEabv&#10;Yu6mDENGoeYYyL3ybLElZ3mTnfbOUcZ41fTRG6aPgml7kTkVE/UCMVnfDbsgR7yM7V/CBy/giwkQ&#10;6cJTXCvCkQvnnnB8FI6tHZRRP4BcJWcRDsbSNhbbjkV2rF7YSCS+UEzA7ooXuPdFmASv4gtFFOO8&#10;wjiTZVyYtlJ+iWT9BaZfouibxrqr8Ic8czhJeTVt41nzOBjbQA6lnXGUzoznOrKRXOq54jmYgK0m&#10;6Pmwm+s9tBc06tEa38Wge5mp+9t8/xlt+u5d03fL0H02dngLe7wBM2EG19Oxx2vY4zXs+ppe5IE8&#10;+ryRg0w2ts7yib8j1xyiGTsam0ajhzX76fNGETLFzF0CpeJNeAtiGiii3OeBPPq8kYNMtpjN+nxh&#10;HnLNYS5jz8UOc9HDmhL6vFGGzAHmrvSJGOQclFFvitpTrYnlVcRyrhnL8rck/4Bj7L/5ZiyHEssr&#10;WX8KeT4JlkEseyqWvRRLDMehVwqshDR8uhpfW5HGHvBGKuv+DJIgHmK5ZxG5ZgH2/ZhY+5h5P9Z/&#10;4DqXdqlLFnLbkbcmFRnFKu5rKcreKoetxHbfOuWw97GZfJbPo5Sfg2QOW8VzW5HIc1sRS7tiGc93&#10;RSLtipW0u0Pp0Rq/Z6H7QVP3B8hh0t9SZ/n9tPyM8CG6b9MPiu+w/1bYgg++wcdf418r0smz7imm&#10;3RtlyBzgrKPSJ9Yg1xzWMvZa9F+LHtbsos8bOcjsYO4sn8hAzh1byXsO8qh7YycyOzhnyvKJHcg1&#10;hyzGzmI/ZaGHNQfpa4o/4rGQeCwx41HmIBmHMh6Xm/EYTjwW4r9C/Lgf3/tCLnLNIZ+xdzHHLnKN&#10;NXn0eSNH5PPcyMUHvrAfueZQyNiF5ORC9LCmhL6Wofyp8lwRvvnO9I08w5LnvDLPJZo+kmdY+eQ2&#10;xS7eUxSF5DBFEe8y7lDztSaf1aKj8ztPsqmbPHtQ7zyaUclZi51L5LNL+PoiNqrD/ooa6opj1BXH&#10;qVdh9yr2SRX75DjPkWPY/wjPPMUvjPkLMfQzcXfsD1SI38mhv9P/O3Me455jzHucz9OKGuqKWuqK&#10;OmQdlHEOJSmHCtorkGv6zlODLdQ7Twi+WYkN5DtPGqV852lPWxXvFooacp7iNO0Kf/ilG9+DqO8I&#10;5HvOOtMvX5l+ke85Nxp7+U7ezk1Ggehm7IZdkCNuMnbwvX22+LORJW6A6124jGtFZ+Q6c09nIw9K&#10;nCijfgC5SnGdE9fQdq1RBiVQ2Mj1xk/MY+cGo5x57fyZe2+Em+BWo6KRWxjnZsbpZjR9z7me9Tu/&#10;58izHvmek0Gp3nOuY83XNpJD3T3X0X79H8hFN8kuyIfd4t+NPcj45z2nP7pvN/d9JH6S53fys+E2&#10;03dX0dbf2C76mfSmvA19bmP+27BFb+zUz4UQrofSNxSZoaxlMPfIMVSsqZxzP3MXm3O/wTxfm3bb&#10;SlmHDtfRNpBx7sPu/U36UUruhmD67jSKRV+jSPQhtvowXx9sdKexE5k/cj/Xg7DdIOQGGfvgJ845&#10;iht1ak1eGuUU/xq6fw/yubaLUn1H9jT6euN/kBnDmsahlxUR2FYxjLrib9hZ8Rh1b/wXMo/ACPaR&#10;FQ+z7xQR1BWj0NEdyr+tseV0bKneVeSZZa5pS/mdqrRlBDExA71n4E872Xy3m8V3vb7xd+TcMdU4&#10;KLwxBXu/Qk6YDJPIFxPx10v4yorx6OmdHchkcxaQ5RMTkWs52eidA7mWTGE9iunIucMffp7vkncK&#10;8a/MO5Wmn2XemU/OULxL/U30eZM9/ibx9y6+mOfEfOpLYDl9y5FZzjqXmPcrfVXeWeiSd+T35TJf&#10;l1OqvPMp43yCf+e7MJfrD+ibg53eJ++8Rz55j/neI+/MISbnOTGf+kJYTN5ZjNxi8s5i8s5C7lU6&#10;tWavpLCOPDN/3ozuFSDzzmFKQSnf61OwQwrxlUzc+MIa5JrDasZezRyrySPWVNDnjUPIHBapxhGx&#10;wvgVnY+KREiinkxbivELHIIK4PsIS/Loa4o/7L3FJWalnWXM1lDK3CRjdgsxp8igvo6YXUd8rCNm&#10;MojPLS5kcZ1PXz4y+dgx27xf6atidptLzB5hThmzVZQqZr9jnK3YZYsL/8v1V/R9RdxtJmYzicVM&#10;5sskZr8iPre4sI3r7cTsduS2E7PbidltforZQ6zDOb9Xo7+MWWHaMAIbHsIOP6ODnWxxiJg86CNH&#10;kXNHBfndG+X4opT4KoYi8vt+7LaPdVuxGz29s0P8wB7JRy9f2I9cy8lG7xzxEzFnRTnrURxCzh0q&#10;9pqTm57BbyEg/SjfGy+ZfqVoPOs6aWwTwvhOnDG+FSeNraLK+F7U0CbbPZ111REzzu99Z9TYbR3v&#10;fW0DK4WiHt/V47tLfOY/gz0VJ6krjlNXVFGvxkfVvIdUE3dV2KWKHPIre8ZBuTjCO8BhYqTKiePE&#10;yrEGyinLGLMUSpD5qZGT1BV11BVnkXVQRl1SDhXozLsf8yhfqDxwEluo976Rpr3le99FbKLOuqrZ&#10;t4qTvDe4oxYZhZqjOf4ewNxBoPS6k/dRm/ks2k57BPrIZ5A8J9b5G9A7aLtLF5wBn4M6OC3u1k/y&#10;N4U1/I1gtegDvaCnE12pOzhB3c7N3NNNPwW1oNscBNpu1oNsXfUOtp5O9KKu6Es9GO5Grp8eaOvP&#10;/f31NnARnc6ji62JzeUZ+Gmnd6TxrOk8a5tAeYlS5v3u6NPDiZ7UJb1YZ2/07K2fgbNcn6NdIOug&#10;O3WF8oWya0/mDrTZ/w40knnk3HJOOXcAdpVz92Adku66ARcZy04PSmd6ci3pDX31S9DG1pf19+be&#10;nqDmbk0cDEffDqa+8l3oBZBxIM+lZRzI3ws8if0VT+CHUXo70G0j8LcijLpiMHUHJ6jbCaUcQiwM&#10;IY6GYOtQbB2KrQdiB8UAxh7AHPcyZ6gTg/X2thDaQ+gPYe2DuWcwOoRiE0UYdcVw6oqRyDelHW1B&#10;rKE9ch0aban8KM+oL5oxJPetPKO+gF0mU2rYpRPFEPyiCCNe3DEMGYU//DUFvTqa/pJnBK+a/pJn&#10;1NJf8owgSu9om8yaJrG2F1nji6z/eWxlxRji2T26bQz3eSaQ/iBbBPP5wlPINYdwxg5H/3D0sKaO&#10;M3NvnELmJOfqJzxQTZ+dCEoHJ6jbeVmv55xfUUfdG6eQqeFvzk54oJo+O1MpHZyg7pkpjD2FvTQF&#10;PazpaJtCTLjij3j8hHhsZ8aj/PtnGYcyf8hzNxmP8veUC/Dhp8Tip/i+NXzA/XPgXfa+FbPZbw50&#10;22zixjOB9AfZYhjXF2Yg11JmMc9MYnkmOllTy28TvHGKv8ur4fcLJzxQTZ+dGEoHJ6h7ZjZjzyam&#10;ZqOHNefps/Mect54n1w/hzHnsAfnMP776OCZavrtLKB0cIK6nTk8+xWf8Fxwhz9iXJ4pOz8j5W9K&#10;ZIwvMGNcPiPXExeKdfh5Hfqsxc+p6K5Ioq6Ip+7gBHUHCdgnATslYK947BaPfZcQ84pFjL2oYU91&#10;sMUzryKOPRZHexz9ccRZHPfEoUM8z0JFEnXFSuqKVOSb0o62IGTaQ9NnZJLLM/ID7CGfkR9Rqmdk&#10;AvtRkcQz0h2fIaPwh7/S0auzmZMWoconpj6LKAPJSTfSlqFfZsvUO9k2sa4MSGed6dggHXtl6G1p&#10;b2v7F3zN9dfY82ts8C/kN3PfJr1zAxmUVqTT5w5/rK/cKR67kHNjTbsnU8qcO5v1lbImbxQjUwT7&#10;WXshaywkXgpZszVt6LOzl9IbexjrRz0AdDBse5hjr48UoJfiR+re+AGZfMiDXNazE1/uZN6dxFYh&#10;z+tC/QKcFwXkjD2wG/K53uWBH/j8740fiek9sBf2QREU885QymeqUsYu5XO7NW3wkTd0ZNrZKjxQ&#10;zprd4Y9YqyTW1PM9irhKIsbk3l5hxtrVXFZi50P4+jAcgaNcH8X+R/HDEXQ7DIegkutK1uEL/tBd&#10;nrkaZh6Q37emgsxPX5i6h6L7KfSsRaezcA5EAwZlW1tNAxc4h7WJk/j0NNTh37Mg4DxcBM0464Hz&#10;9HnmEuNfABsIONfAecoLXF+g/SL9F5mLNxJimb/JtLU12oAO7W0XsO05qIPTUOMRg/6m+MPeBt91&#10;OMeKtLOMlS9Ne8tYMdA50GhrC4KO0InrTkYgBHHdgfYO9HewGVwbRjuf8Ifu2wIcZ5uR6NkHnUuJ&#10;lXBT96toWxpQLBQVAYuEYiF1Bx1sCwPsdMQPDhaJjrodpa9611zC3LHmu2YI8/RlzjLmHkZ5mlL+&#10;NmBpQKzYC8WwLyBexAXsFUsCiqAAlkFsk+9B5JqCzPiX77ByXDleKKX8LkK+w24NCLIthSUN8Bkj&#10;4ABjlbHOMrEVtjVwgNKwbUPGVfcg9piaI4Tx5Njye+6nzTmk7oHs+3zu3QF5AbpN57eKQfxWJojf&#10;DAYRi0H0q3EHIi+/p7L6/fZt9Em9GV5TdR6B2uXwJ5D/rgBZ/38BAAAA//8DAFBLAQItABQABgAI&#10;AAAAIQCm5lH7DAEAABUCAAATAAAAAAAAAAAAAAAAAAAAAABbQ29udGVudF9UeXBlc10ueG1sUEsB&#10;Ai0AFAAGAAgAAAAhADj9If/WAAAAlAEAAAsAAAAAAAAAAAAAAAAAPQEAAF9yZWxzLy5yZWxzUEsB&#10;Ai0AFAAGAAgAAAAhABIsoxvJAwAAxwkAAA4AAAAAAAAAAAAAAAAAPAIAAGRycy9lMm9Eb2MueG1s&#10;UEsBAi0AFAAGAAgAAAAhAI4iCUK6AAAAIQEAABkAAAAAAAAAAAAAAAAAMQYAAGRycy9fcmVscy9l&#10;Mm9Eb2MueG1sLnJlbHNQSwECLQAUAAYACAAAACEAf1icstwAAAAEAQAADwAAAAAAAAAAAAAAAAAi&#10;BwAAZHJzL2Rvd25yZXYueG1sUEsBAi0AFAAGAAgAAAAhACSIFq9SFgAA4EwAABQAAAAAAAAAAAAA&#10;AAAAKwgAAGRycy9tZWRpYS9pbWFnZTEuZW1mUEsFBgAAAAAGAAYAfAEAAK8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1021;top:1021;width:3681;height:7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fBywgAAANoAAAAPAAAAZHJzL2Rvd25yZXYueG1sRI9Bi8Iw&#10;FITvC/6H8ARva6oFkWoUdVfwUmTVi7dH82yKzUtpoq3/frMg7HGYmW+Y5bq3tXhS6yvHCibjBARx&#10;4XTFpYLLef85B+EDssbaMSl4kYf1avCxxEy7jn/oeQqliBD2GSowITSZlL4wZNGPXUMcvZtrLYYo&#10;21LqFrsIt7WcJslMWqw4LhhsaGeouJ8eVsEhnc/M9ut7n08nXfrYcn6U11yp0bDfLEAE6sN/+N0+&#10;aAUp/F2JN0CufgEAAP//AwBQSwECLQAUAAYACAAAACEA2+H2y+4AAACFAQAAEwAAAAAAAAAAAAAA&#10;AAAAAAAAW0NvbnRlbnRfVHlwZXNdLnhtbFBLAQItABQABgAIAAAAIQBa9CxbvwAAABUBAAALAAAA&#10;AAAAAAAAAAAAAB8BAABfcmVscy8ucmVsc1BLAQItABQABgAIAAAAIQB1lfBywgAAANoAAAAPAAAA&#10;AAAAAAAAAAAAAAcCAABkcnMvZG93bnJldi54bWxQSwUGAAAAAAMAAwC3AAAA9gIAAAAA&#10;">
                <v:imagedata r:id="rId2" o:title=""/>
              </v:shape>
              <v:line id="Line 20" o:spid="_x0000_s1028" style="position:absolute;visibility:visible;mso-wrap-style:square" from="1021,1860" to="10886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</v:group>
          </w:pict>
        </mc:Fallback>
      </mc:AlternateContent>
    </w:r>
  </w:p>
  <w:p w:rsidR="00071F62" w:rsidRDefault="00071F62" w:rsidP="00A73E81">
    <w:pPr>
      <w:pStyle w:val="Zhlav"/>
    </w:pPr>
  </w:p>
  <w:p w:rsidR="00071F62" w:rsidRDefault="00071F62" w:rsidP="00A73E81">
    <w:pPr>
      <w:pStyle w:val="Zhlav"/>
    </w:pPr>
  </w:p>
  <w:p w:rsidR="00071F62" w:rsidRPr="00A73E81" w:rsidRDefault="00071F62" w:rsidP="00A73E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64105C"/>
    <w:multiLevelType w:val="multilevel"/>
    <w:tmpl w:val="03366EF2"/>
    <w:lvl w:ilvl="0">
      <w:start w:val="1"/>
      <w:numFmt w:val="bullet"/>
      <w:lvlText w:val="­"/>
      <w:lvlJc w:val="left"/>
      <w:pPr>
        <w:tabs>
          <w:tab w:val="num" w:pos="454"/>
        </w:tabs>
        <w:ind w:left="454" w:firstLine="0"/>
      </w:pPr>
      <w:rPr>
        <w:rFonts w:ascii="Arial" w:hAnsi="Arial" w:hint="default"/>
      </w:rPr>
    </w:lvl>
    <w:lvl w:ilvl="1">
      <w:start w:val="1"/>
      <w:numFmt w:val="bullet"/>
      <w:pStyle w:val="znakpsmeno"/>
      <w:lvlText w:val="­"/>
      <w:lvlJc w:val="left"/>
      <w:pPr>
        <w:tabs>
          <w:tab w:val="num" w:pos="1021"/>
        </w:tabs>
        <w:ind w:left="1021" w:hanging="284"/>
      </w:pPr>
      <w:rPr>
        <w:rFonts w:ascii="Arial" w:hAnsi="Arial" w:hint="default"/>
      </w:rPr>
    </w:lvl>
    <w:lvl w:ilvl="2">
      <w:start w:val="1"/>
      <w:numFmt w:val="bullet"/>
      <w:pStyle w:val="znakbod"/>
      <w:lvlText w:val="­"/>
      <w:lvlJc w:val="left"/>
      <w:pPr>
        <w:tabs>
          <w:tab w:val="num" w:pos="1021"/>
        </w:tabs>
        <w:ind w:left="1021" w:firstLine="0"/>
      </w:pPr>
      <w:rPr>
        <w:rFonts w:ascii="Arial" w:hAnsi="Arial"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1916B7A"/>
    <w:multiLevelType w:val="hybridMultilevel"/>
    <w:tmpl w:val="CBFC2082"/>
    <w:lvl w:ilvl="0" w:tplc="1F7E8FDA">
      <w:start w:val="1"/>
      <w:numFmt w:val="bullet"/>
      <w:lvlText w:val="-"/>
      <w:lvlJc w:val="left"/>
      <w:pPr>
        <w:ind w:left="117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70DC"/>
    <w:multiLevelType w:val="hybridMultilevel"/>
    <w:tmpl w:val="CE1EC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3AE8"/>
    <w:multiLevelType w:val="multilevel"/>
    <w:tmpl w:val="68E6CF50"/>
    <w:lvl w:ilvl="0">
      <w:start w:val="1"/>
      <w:numFmt w:val="bullet"/>
      <w:pStyle w:val="znakodstavec"/>
      <w:lvlText w:val="­"/>
      <w:lvlJc w:val="left"/>
      <w:pPr>
        <w:tabs>
          <w:tab w:val="num" w:pos="454"/>
        </w:tabs>
        <w:ind w:left="454" w:firstLine="0"/>
      </w:pPr>
      <w:rPr>
        <w:rFonts w:ascii="Arial" w:hAnsi="Arial" w:hint="default"/>
      </w:rPr>
    </w:lvl>
    <w:lvl w:ilvl="1">
      <w:start w:val="1"/>
      <w:numFmt w:val="bullet"/>
      <w:lvlText w:val="­"/>
      <w:lvlJc w:val="left"/>
      <w:pPr>
        <w:tabs>
          <w:tab w:val="num" w:pos="1021"/>
        </w:tabs>
        <w:ind w:left="1021" w:hanging="284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1"/>
        </w:tabs>
        <w:ind w:left="1021" w:firstLine="0"/>
      </w:pPr>
      <w:rPr>
        <w:rFonts w:ascii="Arial" w:hAnsi="Arial"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39323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79D0314"/>
    <w:multiLevelType w:val="multilevel"/>
    <w:tmpl w:val="3C0ADCEA"/>
    <w:lvl w:ilvl="0">
      <w:start w:val="1"/>
      <w:numFmt w:val="upperRoman"/>
      <w:pStyle w:val="lnekI"/>
      <w:suff w:val="nothing"/>
      <w:lvlText w:val="Článek %1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pStyle w:val="Nadpis5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6DC8709D"/>
    <w:multiLevelType w:val="multilevel"/>
    <w:tmpl w:val="71123B58"/>
    <w:lvl w:ilvl="0">
      <w:start w:val="1"/>
      <w:numFmt w:val="none"/>
      <w:pStyle w:val="odtrhodstavec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pStyle w:val="odtrhpsmeno"/>
      <w:lvlText w:val="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none"/>
      <w:pStyle w:val="odtrhbod"/>
      <w:lvlText w:val="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1D13382"/>
    <w:multiLevelType w:val="hybridMultilevel"/>
    <w:tmpl w:val="122CA7E4"/>
    <w:lvl w:ilvl="0" w:tplc="07D24EC4">
      <w:start w:val="1"/>
      <w:numFmt w:val="decimal"/>
      <w:pStyle w:val="Ploha"/>
      <w:lvlText w:val="č.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7"/>
  </w:num>
  <w:num w:numId="20">
    <w:abstractNumId w:val="7"/>
  </w:num>
  <w:num w:numId="21">
    <w:abstractNumId w:val="7"/>
  </w:num>
  <w:num w:numId="22">
    <w:abstractNumId w:val="6"/>
  </w:num>
  <w:num w:numId="23">
    <w:abstractNumId w:val="8"/>
  </w:num>
  <w:num w:numId="24">
    <w:abstractNumId w:val="2"/>
  </w:num>
  <w:num w:numId="25">
    <w:abstractNumId w:val="7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FE"/>
    <w:rsid w:val="00001DA3"/>
    <w:rsid w:val="00012E52"/>
    <w:rsid w:val="00034178"/>
    <w:rsid w:val="00035604"/>
    <w:rsid w:val="000415A6"/>
    <w:rsid w:val="00042D1F"/>
    <w:rsid w:val="000442A6"/>
    <w:rsid w:val="00044E3F"/>
    <w:rsid w:val="00053164"/>
    <w:rsid w:val="00057AF4"/>
    <w:rsid w:val="00061667"/>
    <w:rsid w:val="00061765"/>
    <w:rsid w:val="000701B9"/>
    <w:rsid w:val="00071F62"/>
    <w:rsid w:val="00072B49"/>
    <w:rsid w:val="0007666F"/>
    <w:rsid w:val="00081650"/>
    <w:rsid w:val="000821DC"/>
    <w:rsid w:val="00084385"/>
    <w:rsid w:val="000857E6"/>
    <w:rsid w:val="000863A9"/>
    <w:rsid w:val="000870D7"/>
    <w:rsid w:val="0009009B"/>
    <w:rsid w:val="00092813"/>
    <w:rsid w:val="00096B7C"/>
    <w:rsid w:val="000A1A1F"/>
    <w:rsid w:val="000A3AF7"/>
    <w:rsid w:val="000C0EF1"/>
    <w:rsid w:val="000C3B08"/>
    <w:rsid w:val="000D5F35"/>
    <w:rsid w:val="000E1C2A"/>
    <w:rsid w:val="000E511A"/>
    <w:rsid w:val="000F3300"/>
    <w:rsid w:val="00100A26"/>
    <w:rsid w:val="00101983"/>
    <w:rsid w:val="00103FE0"/>
    <w:rsid w:val="00106AA4"/>
    <w:rsid w:val="00112033"/>
    <w:rsid w:val="00116149"/>
    <w:rsid w:val="00123BF0"/>
    <w:rsid w:val="001267C3"/>
    <w:rsid w:val="00127F28"/>
    <w:rsid w:val="00131B4D"/>
    <w:rsid w:val="00132592"/>
    <w:rsid w:val="00140F55"/>
    <w:rsid w:val="0014207B"/>
    <w:rsid w:val="00143E9A"/>
    <w:rsid w:val="001524D6"/>
    <w:rsid w:val="00162847"/>
    <w:rsid w:val="00163BF2"/>
    <w:rsid w:val="00165A8E"/>
    <w:rsid w:val="00165BC2"/>
    <w:rsid w:val="00166FA9"/>
    <w:rsid w:val="00167347"/>
    <w:rsid w:val="00182F16"/>
    <w:rsid w:val="00183666"/>
    <w:rsid w:val="00185B54"/>
    <w:rsid w:val="00186E12"/>
    <w:rsid w:val="0019243A"/>
    <w:rsid w:val="0019329E"/>
    <w:rsid w:val="00196971"/>
    <w:rsid w:val="001A054B"/>
    <w:rsid w:val="001B414D"/>
    <w:rsid w:val="001B5F86"/>
    <w:rsid w:val="001C20CD"/>
    <w:rsid w:val="001C23B9"/>
    <w:rsid w:val="001C4380"/>
    <w:rsid w:val="001C47BE"/>
    <w:rsid w:val="001C7A9A"/>
    <w:rsid w:val="001D689C"/>
    <w:rsid w:val="001E774C"/>
    <w:rsid w:val="001F10A0"/>
    <w:rsid w:val="001F224E"/>
    <w:rsid w:val="001F468E"/>
    <w:rsid w:val="002100A4"/>
    <w:rsid w:val="00212BD0"/>
    <w:rsid w:val="00212EAD"/>
    <w:rsid w:val="00216E3C"/>
    <w:rsid w:val="0021712D"/>
    <w:rsid w:val="002204CF"/>
    <w:rsid w:val="00226B8F"/>
    <w:rsid w:val="0023666E"/>
    <w:rsid w:val="00241D84"/>
    <w:rsid w:val="0024508A"/>
    <w:rsid w:val="00250A75"/>
    <w:rsid w:val="002559E0"/>
    <w:rsid w:val="00263106"/>
    <w:rsid w:val="0027015E"/>
    <w:rsid w:val="00270B4C"/>
    <w:rsid w:val="002771FF"/>
    <w:rsid w:val="002776EE"/>
    <w:rsid w:val="00277820"/>
    <w:rsid w:val="0028022A"/>
    <w:rsid w:val="002809AD"/>
    <w:rsid w:val="0028174F"/>
    <w:rsid w:val="0029241B"/>
    <w:rsid w:val="0029425A"/>
    <w:rsid w:val="00297FE7"/>
    <w:rsid w:val="002A3A15"/>
    <w:rsid w:val="002A4425"/>
    <w:rsid w:val="002B0EE7"/>
    <w:rsid w:val="002B23FE"/>
    <w:rsid w:val="002B3B91"/>
    <w:rsid w:val="002C6F02"/>
    <w:rsid w:val="002D7D27"/>
    <w:rsid w:val="002E1824"/>
    <w:rsid w:val="002E63DC"/>
    <w:rsid w:val="003017F1"/>
    <w:rsid w:val="00302BD7"/>
    <w:rsid w:val="00304C1B"/>
    <w:rsid w:val="003065FA"/>
    <w:rsid w:val="00311CB7"/>
    <w:rsid w:val="0031279A"/>
    <w:rsid w:val="00313B93"/>
    <w:rsid w:val="00315497"/>
    <w:rsid w:val="00321922"/>
    <w:rsid w:val="00325815"/>
    <w:rsid w:val="00332BB5"/>
    <w:rsid w:val="0035126E"/>
    <w:rsid w:val="0035177D"/>
    <w:rsid w:val="0035471A"/>
    <w:rsid w:val="00371D80"/>
    <w:rsid w:val="00374D53"/>
    <w:rsid w:val="003762F5"/>
    <w:rsid w:val="0038645D"/>
    <w:rsid w:val="00390091"/>
    <w:rsid w:val="003A2E54"/>
    <w:rsid w:val="003A3C0C"/>
    <w:rsid w:val="003A6E58"/>
    <w:rsid w:val="003C0A1B"/>
    <w:rsid w:val="003C68E2"/>
    <w:rsid w:val="003C6BC1"/>
    <w:rsid w:val="003D08F1"/>
    <w:rsid w:val="003D1F43"/>
    <w:rsid w:val="003D3F98"/>
    <w:rsid w:val="003E6C9C"/>
    <w:rsid w:val="003E7E7E"/>
    <w:rsid w:val="003F458C"/>
    <w:rsid w:val="003F592E"/>
    <w:rsid w:val="003F7259"/>
    <w:rsid w:val="00405CFC"/>
    <w:rsid w:val="00410943"/>
    <w:rsid w:val="004112D5"/>
    <w:rsid w:val="00411FBF"/>
    <w:rsid w:val="00412619"/>
    <w:rsid w:val="004200DD"/>
    <w:rsid w:val="00420C9C"/>
    <w:rsid w:val="004303B7"/>
    <w:rsid w:val="00430DF2"/>
    <w:rsid w:val="00447DE9"/>
    <w:rsid w:val="00451FCE"/>
    <w:rsid w:val="004569DF"/>
    <w:rsid w:val="00462CBD"/>
    <w:rsid w:val="004651A4"/>
    <w:rsid w:val="00466C0F"/>
    <w:rsid w:val="00470241"/>
    <w:rsid w:val="00482309"/>
    <w:rsid w:val="0048615F"/>
    <w:rsid w:val="004903ED"/>
    <w:rsid w:val="00492776"/>
    <w:rsid w:val="004A1404"/>
    <w:rsid w:val="004A4AA8"/>
    <w:rsid w:val="004A6972"/>
    <w:rsid w:val="004B182A"/>
    <w:rsid w:val="004B2F48"/>
    <w:rsid w:val="004B44ED"/>
    <w:rsid w:val="004B4898"/>
    <w:rsid w:val="004C41AD"/>
    <w:rsid w:val="004C51F0"/>
    <w:rsid w:val="004C78B1"/>
    <w:rsid w:val="004D1D7C"/>
    <w:rsid w:val="004D4EF3"/>
    <w:rsid w:val="004E0117"/>
    <w:rsid w:val="004E09A3"/>
    <w:rsid w:val="004E2BE5"/>
    <w:rsid w:val="004E37A9"/>
    <w:rsid w:val="004E4248"/>
    <w:rsid w:val="004F3985"/>
    <w:rsid w:val="004F4618"/>
    <w:rsid w:val="004F6040"/>
    <w:rsid w:val="00501A3F"/>
    <w:rsid w:val="005108CD"/>
    <w:rsid w:val="0051267B"/>
    <w:rsid w:val="00512F32"/>
    <w:rsid w:val="00514CDF"/>
    <w:rsid w:val="0051695F"/>
    <w:rsid w:val="005177E3"/>
    <w:rsid w:val="00523999"/>
    <w:rsid w:val="00530FA6"/>
    <w:rsid w:val="005357DC"/>
    <w:rsid w:val="00540FFE"/>
    <w:rsid w:val="005428EE"/>
    <w:rsid w:val="00542DBC"/>
    <w:rsid w:val="00563354"/>
    <w:rsid w:val="0056353E"/>
    <w:rsid w:val="00564CAC"/>
    <w:rsid w:val="005655B0"/>
    <w:rsid w:val="005677AA"/>
    <w:rsid w:val="005759DB"/>
    <w:rsid w:val="00575D36"/>
    <w:rsid w:val="0058066D"/>
    <w:rsid w:val="005903B6"/>
    <w:rsid w:val="00595E2F"/>
    <w:rsid w:val="005964E8"/>
    <w:rsid w:val="0059681D"/>
    <w:rsid w:val="005A62E3"/>
    <w:rsid w:val="005B3B24"/>
    <w:rsid w:val="005C1BFF"/>
    <w:rsid w:val="005C57F8"/>
    <w:rsid w:val="005C5CBD"/>
    <w:rsid w:val="005C776F"/>
    <w:rsid w:val="005D145F"/>
    <w:rsid w:val="005E1AEF"/>
    <w:rsid w:val="005E3243"/>
    <w:rsid w:val="005F25AB"/>
    <w:rsid w:val="005F32A9"/>
    <w:rsid w:val="005F69BA"/>
    <w:rsid w:val="00604F60"/>
    <w:rsid w:val="006122C6"/>
    <w:rsid w:val="006145AA"/>
    <w:rsid w:val="006147B7"/>
    <w:rsid w:val="00623535"/>
    <w:rsid w:val="00623DCB"/>
    <w:rsid w:val="00626D84"/>
    <w:rsid w:val="00627740"/>
    <w:rsid w:val="0063475C"/>
    <w:rsid w:val="006406EE"/>
    <w:rsid w:val="00640DD7"/>
    <w:rsid w:val="006534D7"/>
    <w:rsid w:val="00655EF9"/>
    <w:rsid w:val="00656442"/>
    <w:rsid w:val="006567C6"/>
    <w:rsid w:val="00657097"/>
    <w:rsid w:val="00661337"/>
    <w:rsid w:val="00661739"/>
    <w:rsid w:val="006620B5"/>
    <w:rsid w:val="00663031"/>
    <w:rsid w:val="00663190"/>
    <w:rsid w:val="00663BF8"/>
    <w:rsid w:val="006679F3"/>
    <w:rsid w:val="0067790F"/>
    <w:rsid w:val="0068390B"/>
    <w:rsid w:val="006915B1"/>
    <w:rsid w:val="00694269"/>
    <w:rsid w:val="006973C2"/>
    <w:rsid w:val="00697872"/>
    <w:rsid w:val="006A16DA"/>
    <w:rsid w:val="006A1D77"/>
    <w:rsid w:val="006A28F1"/>
    <w:rsid w:val="006A30A2"/>
    <w:rsid w:val="006B33DC"/>
    <w:rsid w:val="006B420F"/>
    <w:rsid w:val="006B7509"/>
    <w:rsid w:val="006C1FA2"/>
    <w:rsid w:val="006C3AFE"/>
    <w:rsid w:val="006C65F9"/>
    <w:rsid w:val="006D1BAE"/>
    <w:rsid w:val="006D2BC0"/>
    <w:rsid w:val="006D5079"/>
    <w:rsid w:val="006D5D6B"/>
    <w:rsid w:val="006E29DA"/>
    <w:rsid w:val="006E6960"/>
    <w:rsid w:val="006E6F9A"/>
    <w:rsid w:val="006F4B6D"/>
    <w:rsid w:val="0070004F"/>
    <w:rsid w:val="0070414A"/>
    <w:rsid w:val="0071664F"/>
    <w:rsid w:val="007248D6"/>
    <w:rsid w:val="00731660"/>
    <w:rsid w:val="00736C17"/>
    <w:rsid w:val="00743A04"/>
    <w:rsid w:val="0074436F"/>
    <w:rsid w:val="00745056"/>
    <w:rsid w:val="00746558"/>
    <w:rsid w:val="00757508"/>
    <w:rsid w:val="00761564"/>
    <w:rsid w:val="00761C09"/>
    <w:rsid w:val="00765A51"/>
    <w:rsid w:val="007714CB"/>
    <w:rsid w:val="007751EE"/>
    <w:rsid w:val="00775CF4"/>
    <w:rsid w:val="00777912"/>
    <w:rsid w:val="00786541"/>
    <w:rsid w:val="0079304C"/>
    <w:rsid w:val="00795491"/>
    <w:rsid w:val="007973BE"/>
    <w:rsid w:val="007A109B"/>
    <w:rsid w:val="007A2F06"/>
    <w:rsid w:val="007A3185"/>
    <w:rsid w:val="007A376A"/>
    <w:rsid w:val="007A6528"/>
    <w:rsid w:val="007B0BB3"/>
    <w:rsid w:val="007B1ACF"/>
    <w:rsid w:val="007B1E2B"/>
    <w:rsid w:val="007B41B3"/>
    <w:rsid w:val="007B7202"/>
    <w:rsid w:val="007C705B"/>
    <w:rsid w:val="007D6CC2"/>
    <w:rsid w:val="007E1DBC"/>
    <w:rsid w:val="007F1D0A"/>
    <w:rsid w:val="007F290D"/>
    <w:rsid w:val="007F294D"/>
    <w:rsid w:val="007F4BF4"/>
    <w:rsid w:val="007F6B4B"/>
    <w:rsid w:val="007F731B"/>
    <w:rsid w:val="007F76DF"/>
    <w:rsid w:val="00813B1D"/>
    <w:rsid w:val="00821FDB"/>
    <w:rsid w:val="008310D9"/>
    <w:rsid w:val="0083181F"/>
    <w:rsid w:val="0083278B"/>
    <w:rsid w:val="00834FCB"/>
    <w:rsid w:val="0084431B"/>
    <w:rsid w:val="00845F3D"/>
    <w:rsid w:val="00846391"/>
    <w:rsid w:val="00846A99"/>
    <w:rsid w:val="00851788"/>
    <w:rsid w:val="00851CA8"/>
    <w:rsid w:val="00852E08"/>
    <w:rsid w:val="0085389F"/>
    <w:rsid w:val="00856D3B"/>
    <w:rsid w:val="00865D54"/>
    <w:rsid w:val="00865E27"/>
    <w:rsid w:val="00871882"/>
    <w:rsid w:val="00871A1C"/>
    <w:rsid w:val="00876A25"/>
    <w:rsid w:val="0088698E"/>
    <w:rsid w:val="00886D20"/>
    <w:rsid w:val="0089657F"/>
    <w:rsid w:val="008A60BE"/>
    <w:rsid w:val="008A7A4B"/>
    <w:rsid w:val="008B03A9"/>
    <w:rsid w:val="008C121D"/>
    <w:rsid w:val="008C1813"/>
    <w:rsid w:val="008D5AC5"/>
    <w:rsid w:val="008D5FA1"/>
    <w:rsid w:val="008E029F"/>
    <w:rsid w:val="008E04F4"/>
    <w:rsid w:val="008F0F92"/>
    <w:rsid w:val="008F1871"/>
    <w:rsid w:val="008F30BD"/>
    <w:rsid w:val="009053D8"/>
    <w:rsid w:val="00905E3B"/>
    <w:rsid w:val="00906EC3"/>
    <w:rsid w:val="00914637"/>
    <w:rsid w:val="00917AA4"/>
    <w:rsid w:val="0092122D"/>
    <w:rsid w:val="0092147B"/>
    <w:rsid w:val="009245C2"/>
    <w:rsid w:val="00925B15"/>
    <w:rsid w:val="00925E45"/>
    <w:rsid w:val="009273D3"/>
    <w:rsid w:val="00932AA6"/>
    <w:rsid w:val="009334EF"/>
    <w:rsid w:val="00937228"/>
    <w:rsid w:val="00944F1E"/>
    <w:rsid w:val="00945698"/>
    <w:rsid w:val="00947327"/>
    <w:rsid w:val="00951B41"/>
    <w:rsid w:val="009559E1"/>
    <w:rsid w:val="009560B3"/>
    <w:rsid w:val="00957671"/>
    <w:rsid w:val="00960BE3"/>
    <w:rsid w:val="00966B67"/>
    <w:rsid w:val="00967E7C"/>
    <w:rsid w:val="00972DBE"/>
    <w:rsid w:val="00973FAA"/>
    <w:rsid w:val="009831C7"/>
    <w:rsid w:val="00985998"/>
    <w:rsid w:val="009876E1"/>
    <w:rsid w:val="009901EF"/>
    <w:rsid w:val="009959A9"/>
    <w:rsid w:val="009A1A6E"/>
    <w:rsid w:val="009A417C"/>
    <w:rsid w:val="009C4E91"/>
    <w:rsid w:val="009C6680"/>
    <w:rsid w:val="009C6FA0"/>
    <w:rsid w:val="009C6FB1"/>
    <w:rsid w:val="009E1AA9"/>
    <w:rsid w:val="009F0DE0"/>
    <w:rsid w:val="009F1FE2"/>
    <w:rsid w:val="009F4AC7"/>
    <w:rsid w:val="00A01194"/>
    <w:rsid w:val="00A014FB"/>
    <w:rsid w:val="00A02183"/>
    <w:rsid w:val="00A038B9"/>
    <w:rsid w:val="00A0425B"/>
    <w:rsid w:val="00A12C83"/>
    <w:rsid w:val="00A13950"/>
    <w:rsid w:val="00A23384"/>
    <w:rsid w:val="00A25ED6"/>
    <w:rsid w:val="00A26FF2"/>
    <w:rsid w:val="00A34683"/>
    <w:rsid w:val="00A37BE7"/>
    <w:rsid w:val="00A436A4"/>
    <w:rsid w:val="00A474E4"/>
    <w:rsid w:val="00A527DC"/>
    <w:rsid w:val="00A55717"/>
    <w:rsid w:val="00A55DC5"/>
    <w:rsid w:val="00A56046"/>
    <w:rsid w:val="00A67557"/>
    <w:rsid w:val="00A73E81"/>
    <w:rsid w:val="00A76F39"/>
    <w:rsid w:val="00A81870"/>
    <w:rsid w:val="00A81A90"/>
    <w:rsid w:val="00A82917"/>
    <w:rsid w:val="00A834B5"/>
    <w:rsid w:val="00A8691C"/>
    <w:rsid w:val="00A86BEB"/>
    <w:rsid w:val="00A95953"/>
    <w:rsid w:val="00A97394"/>
    <w:rsid w:val="00A97536"/>
    <w:rsid w:val="00A97924"/>
    <w:rsid w:val="00A97E1E"/>
    <w:rsid w:val="00AA4D72"/>
    <w:rsid w:val="00AB081E"/>
    <w:rsid w:val="00AB594B"/>
    <w:rsid w:val="00AC2E60"/>
    <w:rsid w:val="00AC2F9F"/>
    <w:rsid w:val="00AC43E4"/>
    <w:rsid w:val="00AC50A9"/>
    <w:rsid w:val="00AE0521"/>
    <w:rsid w:val="00AF5601"/>
    <w:rsid w:val="00B0409B"/>
    <w:rsid w:val="00B050EE"/>
    <w:rsid w:val="00B17BAA"/>
    <w:rsid w:val="00B22B62"/>
    <w:rsid w:val="00B230E6"/>
    <w:rsid w:val="00B236E3"/>
    <w:rsid w:val="00B2394A"/>
    <w:rsid w:val="00B258CA"/>
    <w:rsid w:val="00B313DA"/>
    <w:rsid w:val="00B360BC"/>
    <w:rsid w:val="00B41624"/>
    <w:rsid w:val="00B42050"/>
    <w:rsid w:val="00B47C02"/>
    <w:rsid w:val="00B5150A"/>
    <w:rsid w:val="00B51B67"/>
    <w:rsid w:val="00B52105"/>
    <w:rsid w:val="00B53EE5"/>
    <w:rsid w:val="00B62737"/>
    <w:rsid w:val="00B65468"/>
    <w:rsid w:val="00B66D4D"/>
    <w:rsid w:val="00B67392"/>
    <w:rsid w:val="00B737CD"/>
    <w:rsid w:val="00B753A4"/>
    <w:rsid w:val="00B8312F"/>
    <w:rsid w:val="00B84DB9"/>
    <w:rsid w:val="00B855C9"/>
    <w:rsid w:val="00B8654A"/>
    <w:rsid w:val="00B86C14"/>
    <w:rsid w:val="00B87C79"/>
    <w:rsid w:val="00B90E2D"/>
    <w:rsid w:val="00B971D7"/>
    <w:rsid w:val="00B971EA"/>
    <w:rsid w:val="00BA2839"/>
    <w:rsid w:val="00BA2A92"/>
    <w:rsid w:val="00BA3042"/>
    <w:rsid w:val="00BB055E"/>
    <w:rsid w:val="00BB6738"/>
    <w:rsid w:val="00BC110B"/>
    <w:rsid w:val="00BC1CCD"/>
    <w:rsid w:val="00BC1F2D"/>
    <w:rsid w:val="00BC30AB"/>
    <w:rsid w:val="00BC32BB"/>
    <w:rsid w:val="00BD5DEC"/>
    <w:rsid w:val="00BE05AF"/>
    <w:rsid w:val="00BF61C8"/>
    <w:rsid w:val="00BF6A2A"/>
    <w:rsid w:val="00C069F1"/>
    <w:rsid w:val="00C2399F"/>
    <w:rsid w:val="00C2420E"/>
    <w:rsid w:val="00C25FAA"/>
    <w:rsid w:val="00C27EEB"/>
    <w:rsid w:val="00C31C1C"/>
    <w:rsid w:val="00C33255"/>
    <w:rsid w:val="00C33AF0"/>
    <w:rsid w:val="00C3443E"/>
    <w:rsid w:val="00C35AA6"/>
    <w:rsid w:val="00C55E3D"/>
    <w:rsid w:val="00C55ED8"/>
    <w:rsid w:val="00C63774"/>
    <w:rsid w:val="00C64168"/>
    <w:rsid w:val="00C65898"/>
    <w:rsid w:val="00C66EAC"/>
    <w:rsid w:val="00C73010"/>
    <w:rsid w:val="00C746EC"/>
    <w:rsid w:val="00C81FCA"/>
    <w:rsid w:val="00C84BC0"/>
    <w:rsid w:val="00C860A3"/>
    <w:rsid w:val="00C86C08"/>
    <w:rsid w:val="00C914E7"/>
    <w:rsid w:val="00C9439D"/>
    <w:rsid w:val="00C979A6"/>
    <w:rsid w:val="00CA0F2E"/>
    <w:rsid w:val="00CA498B"/>
    <w:rsid w:val="00CA5654"/>
    <w:rsid w:val="00CA7236"/>
    <w:rsid w:val="00CB080C"/>
    <w:rsid w:val="00CB4D6F"/>
    <w:rsid w:val="00CC221D"/>
    <w:rsid w:val="00CC4B77"/>
    <w:rsid w:val="00CC5C89"/>
    <w:rsid w:val="00CC7D3A"/>
    <w:rsid w:val="00CD0015"/>
    <w:rsid w:val="00CD23D8"/>
    <w:rsid w:val="00CD2A60"/>
    <w:rsid w:val="00CE4858"/>
    <w:rsid w:val="00CF0391"/>
    <w:rsid w:val="00CF052A"/>
    <w:rsid w:val="00CF2D8E"/>
    <w:rsid w:val="00CF6DFB"/>
    <w:rsid w:val="00D111D9"/>
    <w:rsid w:val="00D21F5B"/>
    <w:rsid w:val="00D233C8"/>
    <w:rsid w:val="00D26FEA"/>
    <w:rsid w:val="00D310F8"/>
    <w:rsid w:val="00D334F8"/>
    <w:rsid w:val="00D36C17"/>
    <w:rsid w:val="00D4291C"/>
    <w:rsid w:val="00D479C3"/>
    <w:rsid w:val="00D54CAF"/>
    <w:rsid w:val="00D608E7"/>
    <w:rsid w:val="00D64299"/>
    <w:rsid w:val="00D818B4"/>
    <w:rsid w:val="00D81C1E"/>
    <w:rsid w:val="00D83771"/>
    <w:rsid w:val="00D9076F"/>
    <w:rsid w:val="00D95B7F"/>
    <w:rsid w:val="00DA409F"/>
    <w:rsid w:val="00DB7A46"/>
    <w:rsid w:val="00DB7C23"/>
    <w:rsid w:val="00DC2BB1"/>
    <w:rsid w:val="00DC4140"/>
    <w:rsid w:val="00DC7E8B"/>
    <w:rsid w:val="00DD0F97"/>
    <w:rsid w:val="00DD1859"/>
    <w:rsid w:val="00DE0366"/>
    <w:rsid w:val="00DE06CD"/>
    <w:rsid w:val="00DE68E9"/>
    <w:rsid w:val="00DF2066"/>
    <w:rsid w:val="00E00E05"/>
    <w:rsid w:val="00E11522"/>
    <w:rsid w:val="00E11CAF"/>
    <w:rsid w:val="00E14108"/>
    <w:rsid w:val="00E21A08"/>
    <w:rsid w:val="00E23426"/>
    <w:rsid w:val="00E26BC6"/>
    <w:rsid w:val="00E31EB4"/>
    <w:rsid w:val="00E346CE"/>
    <w:rsid w:val="00E34CD3"/>
    <w:rsid w:val="00E36AC1"/>
    <w:rsid w:val="00E36EB9"/>
    <w:rsid w:val="00E42536"/>
    <w:rsid w:val="00E439B3"/>
    <w:rsid w:val="00E56A64"/>
    <w:rsid w:val="00E60124"/>
    <w:rsid w:val="00E60FAA"/>
    <w:rsid w:val="00E6157A"/>
    <w:rsid w:val="00E61CA1"/>
    <w:rsid w:val="00E63570"/>
    <w:rsid w:val="00E72594"/>
    <w:rsid w:val="00E73E63"/>
    <w:rsid w:val="00E74E20"/>
    <w:rsid w:val="00E75F11"/>
    <w:rsid w:val="00E763E0"/>
    <w:rsid w:val="00E7656C"/>
    <w:rsid w:val="00E80532"/>
    <w:rsid w:val="00E8198B"/>
    <w:rsid w:val="00E8602B"/>
    <w:rsid w:val="00E87149"/>
    <w:rsid w:val="00E94796"/>
    <w:rsid w:val="00E95DDD"/>
    <w:rsid w:val="00E9721D"/>
    <w:rsid w:val="00EB2687"/>
    <w:rsid w:val="00EB2864"/>
    <w:rsid w:val="00EB294A"/>
    <w:rsid w:val="00EB5488"/>
    <w:rsid w:val="00EC18FD"/>
    <w:rsid w:val="00ED3FB7"/>
    <w:rsid w:val="00EE3C25"/>
    <w:rsid w:val="00EE407D"/>
    <w:rsid w:val="00EE70EC"/>
    <w:rsid w:val="00EF4A3F"/>
    <w:rsid w:val="00EF4D96"/>
    <w:rsid w:val="00EF65DE"/>
    <w:rsid w:val="00F02BDB"/>
    <w:rsid w:val="00F04310"/>
    <w:rsid w:val="00F12A25"/>
    <w:rsid w:val="00F15981"/>
    <w:rsid w:val="00F1786D"/>
    <w:rsid w:val="00F21219"/>
    <w:rsid w:val="00F24BED"/>
    <w:rsid w:val="00F24E01"/>
    <w:rsid w:val="00F410F6"/>
    <w:rsid w:val="00F42037"/>
    <w:rsid w:val="00F47F9E"/>
    <w:rsid w:val="00F5500F"/>
    <w:rsid w:val="00F61111"/>
    <w:rsid w:val="00F616FC"/>
    <w:rsid w:val="00F67FDC"/>
    <w:rsid w:val="00F75CEA"/>
    <w:rsid w:val="00F83E66"/>
    <w:rsid w:val="00F84531"/>
    <w:rsid w:val="00F8580E"/>
    <w:rsid w:val="00F91E7D"/>
    <w:rsid w:val="00F9397D"/>
    <w:rsid w:val="00F94BCB"/>
    <w:rsid w:val="00F957D5"/>
    <w:rsid w:val="00F97627"/>
    <w:rsid w:val="00FA5584"/>
    <w:rsid w:val="00FA5BBD"/>
    <w:rsid w:val="00FA7982"/>
    <w:rsid w:val="00FB6266"/>
    <w:rsid w:val="00FC6DE6"/>
    <w:rsid w:val="00FD1658"/>
    <w:rsid w:val="00FD3081"/>
    <w:rsid w:val="00FD3E12"/>
    <w:rsid w:val="00FE0D79"/>
    <w:rsid w:val="00FE6469"/>
    <w:rsid w:val="00FE6CF5"/>
    <w:rsid w:val="00FF33AA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F4034"/>
  <w15:docId w15:val="{31B2A510-7F23-4214-867E-444C61EE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657097"/>
    <w:pPr>
      <w:jc w:val="both"/>
    </w:pPr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"/>
    <w:next w:val="Normln"/>
    <w:qFormat/>
    <w:rsid w:val="00B84DB9"/>
    <w:pPr>
      <w:spacing w:before="72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aliases w:val="název článku,2.úroveň,2.úroveò"/>
    <w:basedOn w:val="Normln"/>
    <w:next w:val="Nadpis3"/>
    <w:uiPriority w:val="9"/>
    <w:qFormat/>
    <w:rsid w:val="007F1D0A"/>
    <w:pPr>
      <w:numPr>
        <w:ilvl w:val="1"/>
        <w:numId w:val="1"/>
      </w:numPr>
      <w:spacing w:before="20" w:after="6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odstavec,3.úroveň"/>
    <w:basedOn w:val="Normln"/>
    <w:link w:val="Nadpis3Char"/>
    <w:uiPriority w:val="9"/>
    <w:qFormat/>
    <w:rsid w:val="007F1D0A"/>
    <w:pPr>
      <w:numPr>
        <w:ilvl w:val="2"/>
        <w:numId w:val="1"/>
      </w:numPr>
      <w:spacing w:after="60"/>
      <w:outlineLvl w:val="2"/>
    </w:pPr>
    <w:rPr>
      <w:rFonts w:cs="Arial"/>
      <w:bCs/>
      <w:szCs w:val="26"/>
    </w:rPr>
  </w:style>
  <w:style w:type="paragraph" w:styleId="Nadpis4">
    <w:name w:val="heading 4"/>
    <w:aliases w:val="písmeno,bod,4.úroveň"/>
    <w:basedOn w:val="Normln"/>
    <w:link w:val="Nadpis4Char"/>
    <w:uiPriority w:val="9"/>
    <w:qFormat/>
    <w:rsid w:val="007F1D0A"/>
    <w:pPr>
      <w:numPr>
        <w:ilvl w:val="3"/>
        <w:numId w:val="1"/>
      </w:numPr>
      <w:spacing w:after="60"/>
      <w:outlineLvl w:val="3"/>
    </w:pPr>
    <w:rPr>
      <w:bCs/>
      <w:szCs w:val="28"/>
    </w:rPr>
  </w:style>
  <w:style w:type="paragraph" w:styleId="Nadpis5">
    <w:name w:val="heading 5"/>
    <w:aliases w:val="Bod"/>
    <w:basedOn w:val="Normln"/>
    <w:link w:val="Nadpis5Char"/>
    <w:uiPriority w:val="9"/>
    <w:qFormat/>
    <w:rsid w:val="007F1D0A"/>
    <w:pPr>
      <w:numPr>
        <w:ilvl w:val="4"/>
        <w:numId w:val="1"/>
      </w:numPr>
      <w:spacing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uiPriority w:val="9"/>
    <w:qFormat/>
    <w:rsid w:val="007F1D0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aliases w:val="1.-1.úroveň"/>
    <w:basedOn w:val="Normln"/>
    <w:next w:val="Normln"/>
    <w:uiPriority w:val="9"/>
    <w:qFormat/>
    <w:rsid w:val="007F1D0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aliases w:val="a)-1.úroveň"/>
    <w:basedOn w:val="Normln"/>
    <w:next w:val="Normln"/>
    <w:uiPriority w:val="9"/>
    <w:qFormat/>
    <w:rsid w:val="007F1D0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uiPriority w:val="9"/>
    <w:qFormat/>
    <w:rsid w:val="007F1D0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I">
    <w:name w:val="Článek I"/>
    <w:basedOn w:val="Normln"/>
    <w:next w:val="Nadpis2"/>
    <w:qFormat/>
    <w:rsid w:val="00905E3B"/>
    <w:pPr>
      <w:numPr>
        <w:numId w:val="1"/>
      </w:numPr>
      <w:spacing w:before="240"/>
      <w:jc w:val="center"/>
    </w:pPr>
    <w:rPr>
      <w:b/>
    </w:rPr>
  </w:style>
  <w:style w:type="paragraph" w:customStyle="1" w:styleId="Nzevsmluvnchstran">
    <w:name w:val="Název smluvních stran"/>
    <w:basedOn w:val="Normln"/>
    <w:next w:val="Normln"/>
    <w:rsid w:val="004D4EF3"/>
    <w:pPr>
      <w:spacing w:after="60"/>
    </w:pPr>
    <w:rPr>
      <w:b/>
      <w:sz w:val="20"/>
    </w:rPr>
  </w:style>
  <w:style w:type="paragraph" w:customStyle="1" w:styleId="odtrhodstavec">
    <w:name w:val="odtrh odstavec"/>
    <w:basedOn w:val="Normln"/>
    <w:link w:val="odtrhodstavecChar"/>
    <w:rsid w:val="00A34683"/>
    <w:pPr>
      <w:numPr>
        <w:numId w:val="2"/>
      </w:numPr>
      <w:spacing w:after="60"/>
    </w:pPr>
  </w:style>
  <w:style w:type="paragraph" w:customStyle="1" w:styleId="Ploha">
    <w:name w:val="Příloha"/>
    <w:basedOn w:val="Normln"/>
    <w:rsid w:val="00304C1B"/>
    <w:pPr>
      <w:numPr>
        <w:numId w:val="3"/>
      </w:numPr>
      <w:spacing w:after="60"/>
    </w:pPr>
  </w:style>
  <w:style w:type="paragraph" w:styleId="Zhlav">
    <w:name w:val="header"/>
    <w:basedOn w:val="Normln"/>
    <w:semiHidden/>
    <w:rsid w:val="00657097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rsid w:val="00412619"/>
    <w:pPr>
      <w:tabs>
        <w:tab w:val="center" w:pos="4703"/>
        <w:tab w:val="right" w:pos="9406"/>
      </w:tabs>
      <w:spacing w:before="120"/>
    </w:pPr>
    <w:rPr>
      <w:sz w:val="16"/>
      <w:szCs w:val="16"/>
    </w:rPr>
  </w:style>
  <w:style w:type="character" w:styleId="slostrnky">
    <w:name w:val="page number"/>
    <w:basedOn w:val="Standardnpsmoodstavce"/>
    <w:semiHidden/>
    <w:rsid w:val="00657097"/>
  </w:style>
  <w:style w:type="paragraph" w:customStyle="1" w:styleId="odtrhpsmeno">
    <w:name w:val="odtrh písmeno"/>
    <w:basedOn w:val="odtrhodstavec"/>
    <w:link w:val="odtrhpsmenoChar"/>
    <w:rsid w:val="00A34683"/>
    <w:pPr>
      <w:numPr>
        <w:ilvl w:val="1"/>
      </w:numPr>
    </w:pPr>
  </w:style>
  <w:style w:type="paragraph" w:customStyle="1" w:styleId="odtrhbod">
    <w:name w:val="odtrh bod"/>
    <w:basedOn w:val="odtrhodstavec"/>
    <w:rsid w:val="00482309"/>
    <w:pPr>
      <w:numPr>
        <w:ilvl w:val="2"/>
      </w:numPr>
    </w:pPr>
  </w:style>
  <w:style w:type="paragraph" w:customStyle="1" w:styleId="Podpisy">
    <w:name w:val="Podpisy"/>
    <w:basedOn w:val="Normln"/>
    <w:rsid w:val="00657097"/>
    <w:pPr>
      <w:jc w:val="center"/>
    </w:pPr>
    <w:rPr>
      <w:szCs w:val="20"/>
    </w:rPr>
  </w:style>
  <w:style w:type="paragraph" w:customStyle="1" w:styleId="Poznmka">
    <w:name w:val="Poznámka"/>
    <w:basedOn w:val="Normln"/>
    <w:rsid w:val="006D1BAE"/>
    <w:pPr>
      <w:spacing w:after="60"/>
    </w:pPr>
    <w:rPr>
      <w:i/>
    </w:rPr>
  </w:style>
  <w:style w:type="paragraph" w:customStyle="1" w:styleId="znakodstavec">
    <w:name w:val="znak odstavec"/>
    <w:basedOn w:val="Normln"/>
    <w:link w:val="znakodstavecChar"/>
    <w:rsid w:val="00304C1B"/>
    <w:pPr>
      <w:numPr>
        <w:numId w:val="4"/>
      </w:numPr>
      <w:spacing w:after="60"/>
      <w:ind w:left="681" w:hanging="227"/>
    </w:pPr>
  </w:style>
  <w:style w:type="paragraph" w:customStyle="1" w:styleId="znakpsmeno">
    <w:name w:val="znak písmeno"/>
    <w:basedOn w:val="Normln"/>
    <w:rsid w:val="00304C1B"/>
    <w:pPr>
      <w:numPr>
        <w:ilvl w:val="1"/>
        <w:numId w:val="5"/>
      </w:numPr>
      <w:spacing w:after="60"/>
    </w:pPr>
  </w:style>
  <w:style w:type="paragraph" w:customStyle="1" w:styleId="znakbod">
    <w:name w:val="znak bod"/>
    <w:basedOn w:val="Normln"/>
    <w:link w:val="znakbodChar"/>
    <w:rsid w:val="00304C1B"/>
    <w:pPr>
      <w:numPr>
        <w:ilvl w:val="2"/>
        <w:numId w:val="5"/>
      </w:numPr>
      <w:spacing w:after="60"/>
      <w:ind w:left="1475" w:hanging="454"/>
    </w:pPr>
  </w:style>
  <w:style w:type="paragraph" w:customStyle="1" w:styleId="Informaceosmluvnchstranch">
    <w:name w:val="Informace o smluvních stranách"/>
    <w:basedOn w:val="Normln"/>
    <w:rsid w:val="00E14108"/>
    <w:pPr>
      <w:jc w:val="left"/>
    </w:pPr>
  </w:style>
  <w:style w:type="paragraph" w:customStyle="1" w:styleId="slosmlouvy">
    <w:name w:val="Číslo smlouvy"/>
    <w:basedOn w:val="Nadpis1"/>
    <w:rsid w:val="005D145F"/>
    <w:pPr>
      <w:spacing w:before="0"/>
      <w:contextualSpacing w:val="0"/>
    </w:pPr>
  </w:style>
  <w:style w:type="character" w:styleId="Odkaznakoment">
    <w:name w:val="annotation reference"/>
    <w:basedOn w:val="Standardnpsmoodstavce"/>
    <w:semiHidden/>
    <w:rsid w:val="007F29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29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F290D"/>
    <w:rPr>
      <w:b/>
      <w:bCs/>
    </w:rPr>
  </w:style>
  <w:style w:type="paragraph" w:styleId="Textbubliny">
    <w:name w:val="Balloon Text"/>
    <w:basedOn w:val="Normln"/>
    <w:semiHidden/>
    <w:rsid w:val="007F29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97924"/>
    <w:rPr>
      <w:color w:val="0000FF"/>
      <w:u w:val="single"/>
    </w:rPr>
  </w:style>
  <w:style w:type="paragraph" w:customStyle="1" w:styleId="Program2">
    <w:name w:val="Program2"/>
    <w:basedOn w:val="Nadpis1"/>
    <w:rsid w:val="0056353E"/>
  </w:style>
  <w:style w:type="character" w:customStyle="1" w:styleId="Nadpis4Char">
    <w:name w:val="Nadpis 4 Char"/>
    <w:aliases w:val="písmeno Char,bod Char,4.úroveň Char"/>
    <w:basedOn w:val="Standardnpsmoodstavce"/>
    <w:link w:val="Nadpis4"/>
    <w:rsid w:val="00096B7C"/>
    <w:rPr>
      <w:rFonts w:ascii="Arial" w:hAnsi="Arial"/>
      <w:bCs/>
      <w:sz w:val="18"/>
      <w:szCs w:val="28"/>
      <w:lang w:val="cs-CZ" w:eastAsia="en-US" w:bidi="ar-SA"/>
    </w:rPr>
  </w:style>
  <w:style w:type="character" w:customStyle="1" w:styleId="znakodstavecChar">
    <w:name w:val="znak odstavec Char"/>
    <w:basedOn w:val="Standardnpsmoodstavce"/>
    <w:link w:val="znakodstavec"/>
    <w:rsid w:val="00096B7C"/>
    <w:rPr>
      <w:rFonts w:ascii="Arial" w:hAnsi="Arial"/>
      <w:sz w:val="18"/>
      <w:szCs w:val="24"/>
      <w:lang w:val="cs-CZ" w:eastAsia="en-US" w:bidi="ar-SA"/>
    </w:rPr>
  </w:style>
  <w:style w:type="character" w:customStyle="1" w:styleId="znakbodChar">
    <w:name w:val="znak bod Char"/>
    <w:basedOn w:val="Standardnpsmoodstavce"/>
    <w:link w:val="znakbod"/>
    <w:rsid w:val="00165BC2"/>
    <w:rPr>
      <w:rFonts w:ascii="Arial" w:hAnsi="Arial"/>
      <w:sz w:val="18"/>
      <w:szCs w:val="24"/>
      <w:lang w:val="cs-CZ" w:eastAsia="en-US" w:bidi="ar-SA"/>
    </w:rPr>
  </w:style>
  <w:style w:type="character" w:customStyle="1" w:styleId="Nadpis5Char">
    <w:name w:val="Nadpis 5 Char"/>
    <w:aliases w:val="Bod Char"/>
    <w:basedOn w:val="Standardnpsmoodstavce"/>
    <w:link w:val="Nadpis5"/>
    <w:rsid w:val="00001DA3"/>
    <w:rPr>
      <w:rFonts w:ascii="Arial" w:hAnsi="Arial"/>
      <w:bCs/>
      <w:iCs/>
      <w:sz w:val="18"/>
      <w:szCs w:val="26"/>
      <w:lang w:eastAsia="en-US"/>
    </w:rPr>
  </w:style>
  <w:style w:type="paragraph" w:styleId="Rozloendokumentu">
    <w:name w:val="Document Map"/>
    <w:basedOn w:val="Normln"/>
    <w:semiHidden/>
    <w:rsid w:val="002171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trhodstavecChar">
    <w:name w:val="odtrh odstavec Char"/>
    <w:basedOn w:val="Standardnpsmoodstavce"/>
    <w:link w:val="odtrhodstavec"/>
    <w:rsid w:val="00E61CA1"/>
    <w:rPr>
      <w:rFonts w:ascii="Arial" w:hAnsi="Arial"/>
      <w:sz w:val="18"/>
      <w:szCs w:val="24"/>
      <w:lang w:val="cs-CZ" w:eastAsia="en-US" w:bidi="ar-SA"/>
    </w:rPr>
  </w:style>
  <w:style w:type="character" w:customStyle="1" w:styleId="odtrhpsmenoChar">
    <w:name w:val="odtrh písmeno Char"/>
    <w:basedOn w:val="odtrhodstavecChar"/>
    <w:link w:val="odtrhpsmeno"/>
    <w:rsid w:val="00E61CA1"/>
    <w:rPr>
      <w:rFonts w:ascii="Arial" w:hAnsi="Arial"/>
      <w:sz w:val="18"/>
      <w:szCs w:val="24"/>
      <w:lang w:val="cs-CZ" w:eastAsia="en-US" w:bidi="ar-SA"/>
    </w:rPr>
  </w:style>
  <w:style w:type="character" w:customStyle="1" w:styleId="Nadpis3Char">
    <w:name w:val="Nadpis 3 Char"/>
    <w:aliases w:val="odstavec Char,3.úroveň Char"/>
    <w:basedOn w:val="Standardnpsmoodstavce"/>
    <w:link w:val="Nadpis3"/>
    <w:rsid w:val="002B3B91"/>
    <w:rPr>
      <w:rFonts w:ascii="Arial" w:hAnsi="Arial" w:cs="Arial"/>
      <w:bCs/>
      <w:sz w:val="18"/>
      <w:szCs w:val="26"/>
      <w:lang w:eastAsia="en-US"/>
    </w:rPr>
  </w:style>
  <w:style w:type="paragraph" w:styleId="Textvysvtlivek">
    <w:name w:val="endnote text"/>
    <w:basedOn w:val="Normln"/>
    <w:link w:val="TextvysvtlivekChar"/>
    <w:rsid w:val="00C069F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069F1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rsid w:val="00C069F1"/>
    <w:rPr>
      <w:vertAlign w:val="superscript"/>
    </w:rPr>
  </w:style>
  <w:style w:type="paragraph" w:styleId="Revize">
    <w:name w:val="Revision"/>
    <w:hidden/>
    <w:uiPriority w:val="99"/>
    <w:semiHidden/>
    <w:rsid w:val="00216E3C"/>
    <w:rPr>
      <w:rFonts w:ascii="Arial" w:hAnsi="Arial"/>
      <w:sz w:val="18"/>
      <w:szCs w:val="24"/>
      <w:lang w:eastAsia="en-US"/>
    </w:rPr>
  </w:style>
  <w:style w:type="character" w:customStyle="1" w:styleId="TextkomenteChar">
    <w:name w:val="Text komentáře Char"/>
    <w:link w:val="Textkomente"/>
    <w:semiHidden/>
    <w:rsid w:val="003F458C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rsid w:val="008A60BE"/>
    <w:rPr>
      <w:rFonts w:ascii="Arial" w:hAnsi="Arial"/>
      <w:sz w:val="16"/>
      <w:szCs w:val="16"/>
      <w:lang w:eastAsia="en-US"/>
    </w:rPr>
  </w:style>
  <w:style w:type="paragraph" w:customStyle="1" w:styleId="Nzevsmlouvy-2dek">
    <w:name w:val="Název smlouvy - 2.řádek"/>
    <w:basedOn w:val="Nadpis1"/>
    <w:qFormat/>
    <w:rsid w:val="005D145F"/>
    <w:pPr>
      <w:tabs>
        <w:tab w:val="left" w:pos="426"/>
      </w:tabs>
      <w:spacing w:before="0"/>
    </w:pPr>
  </w:style>
  <w:style w:type="paragraph" w:customStyle="1" w:styleId="slosmlouvy-2dek">
    <w:name w:val="Číslo smlouvy - 2.řádek"/>
    <w:basedOn w:val="slosmlouvy"/>
    <w:qFormat/>
    <w:rsid w:val="005D145F"/>
    <w:pPr>
      <w:spacing w:after="600"/>
    </w:pPr>
    <w:rPr>
      <w:noProof/>
    </w:rPr>
  </w:style>
  <w:style w:type="paragraph" w:customStyle="1" w:styleId="Nzevsmlouvy">
    <w:name w:val="Název smlouvy"/>
    <w:basedOn w:val="Nadpis1"/>
    <w:next w:val="Nzevsmlouvy-2dek"/>
    <w:qFormat/>
    <w:rsid w:val="002100A4"/>
    <w:pPr>
      <w:tabs>
        <w:tab w:val="left" w:pos="4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8F454CAF6147B6E331438C5FBF51" ma:contentTypeVersion="0" ma:contentTypeDescription="Create a new document." ma:contentTypeScope="" ma:versionID="ceb689f1353b7241c03acf13eb9502f1">
  <xsd:schema xmlns:xsd="http://www.w3.org/2001/XMLSchema" xmlns:xs="http://www.w3.org/2001/XMLSchema" xmlns:p="http://schemas.microsoft.com/office/2006/metadata/properties" xmlns:ns2="5f56b902-69a7-43e3-b400-eff639b582df" targetNamespace="http://schemas.microsoft.com/office/2006/metadata/properties" ma:root="true" ma:fieldsID="78b1bfc624696a4c1bc16a3615c9c5de" ns2:_="">
    <xsd:import namespace="5f56b902-69a7-43e3-b400-eff639b582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6b902-69a7-43e3-b400-eff639b582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56b902-69a7-43e3-b400-eff639b582df">R4ZYKNAJMVQS-6-477</_dlc_DocId>
    <_dlc_DocIdUrl xmlns="5f56b902-69a7-43e3-b400-eff639b582df">
      <Url>http://spv2:22574/oapdoc/_layouts/DocIdRedir.aspx?ID=R4ZYKNAJMVQS-6-477</Url>
      <Description>R4ZYKNAJMVQS-6-477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BEDB9-7845-4009-8F1E-25A231D71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6b902-69a7-43e3-b400-eff639b58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44DB8-C74B-4D57-BFB4-BF42D39998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DFC4EC-D428-4523-A505-6F07E1E0F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A2D26-106E-45D9-B143-F3D5783AA8DA}">
  <ds:schemaRefs>
    <ds:schemaRef ds:uri="http://schemas.microsoft.com/office/2006/metadata/properties"/>
    <ds:schemaRef ds:uri="http://schemas.microsoft.com/office/infopath/2007/PartnerControls"/>
    <ds:schemaRef ds:uri="5f56b902-69a7-43e3-b400-eff639b582df"/>
  </ds:schemaRefs>
</ds:datastoreItem>
</file>

<file path=customXml/itemProps5.xml><?xml version="1.0" encoding="utf-8"?>
<ds:datastoreItem xmlns:ds="http://schemas.openxmlformats.org/officeDocument/2006/customXml" ds:itemID="{A74603AE-E245-4BC4-9F3B-011513B5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ČMZRB, a.s.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Andrea Červenková</dc:creator>
  <cp:lastModifiedBy>Michaela Malá</cp:lastModifiedBy>
  <cp:revision>4</cp:revision>
  <cp:lastPrinted>2016-11-21T15:21:00Z</cp:lastPrinted>
  <dcterms:created xsi:type="dcterms:W3CDTF">2019-10-18T12:08:00Z</dcterms:created>
  <dcterms:modified xsi:type="dcterms:W3CDTF">2019-10-21T07:39:00Z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BARCODE">
    <vt:lpwstr>*19ZR0577959*</vt:lpwstr>
  </property>
  <property fmtid="{D5CDD505-2E9C-101B-9397-08002B2CF9AE}" pid="3" name="IX_DOC_TYPE">
    <vt:lpwstr>F658b</vt:lpwstr>
  </property>
  <property fmtid="{D5CDD505-2E9C-101B-9397-08002B2CF9AE}" pid="4" name="IX_ENVIRONMENT">
    <vt:lpwstr>PRODUKCE</vt:lpwstr>
  </property>
  <property fmtid="{D5CDD505-2E9C-101B-9397-08002B2CF9AE}" pid="5" name="ContentTypeId">
    <vt:lpwstr>0x0101000A298F454CAF6147B6E331438C5FBF51</vt:lpwstr>
  </property>
  <property fmtid="{D5CDD505-2E9C-101B-9397-08002B2CF9AE}" pid="6" name="_dlc_DocIdItemGuid">
    <vt:lpwstr>7e80e261-d856-4b13-95ba-18e8592b2ba7</vt:lpwstr>
  </property>
  <property fmtid="{D5CDD505-2E9C-101B-9397-08002B2CF9AE}" pid="7" name="DocumentTitle">
    <vt:lpwstr/>
  </property>
  <property fmtid="{D5CDD505-2E9C-101B-9397-08002B2CF9AE}" pid="8" name="IX_KLIENT">
    <vt:lpwstr>49295934</vt:lpwstr>
  </property>
  <property fmtid="{D5CDD505-2E9C-101B-9397-08002B2CF9AE}" pid="9" name="IX_OBCHP_ID">
    <vt:lpwstr>2010-4291-MSP</vt:lpwstr>
  </property>
  <property fmtid="{D5CDD505-2E9C-101B-9397-08002B2CF9AE}" pid="10" name="IX_BU_NR">
    <vt:lpwstr/>
  </property>
</Properties>
</file>