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517D" w:rsidRDefault="001D4D1F">
      <w:pPr>
        <w:pStyle w:val="Bodytext20"/>
        <w:framePr w:wrap="none" w:vAnchor="page" w:hAnchor="page" w:x="1382" w:y="675"/>
        <w:shd w:val="clear" w:color="auto" w:fill="auto"/>
        <w:spacing w:after="0"/>
      </w:pPr>
      <w:r>
        <w:t>Příloha č. 2 - Předávací protokol</w:t>
      </w:r>
    </w:p>
    <w:p w:rsidR="002D517D" w:rsidRDefault="001D4D1F">
      <w:pPr>
        <w:pStyle w:val="Heading10"/>
        <w:framePr w:w="7454" w:h="2097" w:hRule="exact" w:wrap="none" w:vAnchor="page" w:hAnchor="page" w:x="1382" w:y="1495"/>
        <w:shd w:val="clear" w:color="auto" w:fill="auto"/>
        <w:spacing w:before="0"/>
        <w:ind w:right="40"/>
      </w:pPr>
      <w:bookmarkStart w:id="0" w:name="bookmark0"/>
      <w:r>
        <w:t>Předávací protokol prostor a technických zařízení</w:t>
      </w:r>
      <w:r>
        <w:br/>
        <w:t>Hudebního divadla v Karl</w:t>
      </w:r>
      <w:r w:rsidR="00AE15D1">
        <w:t>í</w:t>
      </w:r>
      <w:r>
        <w:t>ně</w:t>
      </w:r>
      <w:bookmarkEnd w:id="0"/>
    </w:p>
    <w:p w:rsidR="002D517D" w:rsidRDefault="001D4D1F">
      <w:pPr>
        <w:pStyle w:val="Bodytext20"/>
        <w:framePr w:w="7454" w:h="2097" w:hRule="exact" w:wrap="none" w:vAnchor="page" w:hAnchor="page" w:x="1382" w:y="1495"/>
        <w:shd w:val="clear" w:color="auto" w:fill="auto"/>
        <w:spacing w:after="0" w:line="269" w:lineRule="exact"/>
        <w:ind w:right="40"/>
        <w:jc w:val="center"/>
      </w:pPr>
      <w:r>
        <w:t>vystavený na základě smlouvy „S</w:t>
      </w:r>
      <w:r w:rsidR="00AE15D1">
        <w:t>mlouva</w:t>
      </w:r>
      <w:r>
        <w:t xml:space="preserve"> </w:t>
      </w:r>
      <w:r w:rsidR="00AE15D1">
        <w:t>o</w:t>
      </w:r>
      <w:r>
        <w:t xml:space="preserve"> </w:t>
      </w:r>
      <w:r w:rsidR="00AE15D1">
        <w:t>s</w:t>
      </w:r>
      <w:r>
        <w:t>polupořadatelství"</w:t>
      </w:r>
      <w:r>
        <w:br/>
        <w:t>ze dne 30/9/2019</w:t>
      </w:r>
    </w:p>
    <w:p w:rsidR="002D517D" w:rsidRDefault="001D4D1F">
      <w:pPr>
        <w:pStyle w:val="Bodytext20"/>
        <w:framePr w:w="7454" w:h="2097" w:hRule="exact" w:wrap="none" w:vAnchor="page" w:hAnchor="page" w:x="1382" w:y="1495"/>
        <w:shd w:val="clear" w:color="auto" w:fill="auto"/>
        <w:spacing w:after="316" w:line="269" w:lineRule="exact"/>
        <w:ind w:right="40"/>
        <w:jc w:val="center"/>
      </w:pPr>
      <w:r>
        <w:t>uzavřené mezi Hudebním divadlem v Karl</w:t>
      </w:r>
      <w:r w:rsidR="00AE15D1">
        <w:t>í</w:t>
      </w:r>
      <w:r>
        <w:t xml:space="preserve">ně a </w:t>
      </w:r>
      <w:r>
        <w:rPr>
          <w:rStyle w:val="Bodytext2115ptBold"/>
        </w:rPr>
        <w:t>Heldenburg sro.</w:t>
      </w:r>
    </w:p>
    <w:p w:rsidR="002D517D" w:rsidRDefault="001D4D1F">
      <w:pPr>
        <w:pStyle w:val="Bodytext30"/>
        <w:framePr w:w="7454" w:h="2097" w:hRule="exact" w:wrap="none" w:vAnchor="page" w:hAnchor="page" w:x="1382" w:y="1495"/>
        <w:shd w:val="clear" w:color="auto" w:fill="auto"/>
        <w:spacing w:before="0" w:after="0"/>
      </w:pPr>
      <w:r>
        <w:t>Počátek akce:</w:t>
      </w:r>
    </w:p>
    <w:p w:rsidR="002D517D" w:rsidRDefault="001D4D1F">
      <w:pPr>
        <w:pStyle w:val="Bodytext30"/>
        <w:framePr w:wrap="none" w:vAnchor="page" w:hAnchor="page" w:x="1382" w:y="4188"/>
        <w:shd w:val="clear" w:color="auto" w:fill="auto"/>
        <w:spacing w:before="0" w:after="0"/>
      </w:pPr>
      <w:r>
        <w:t>Připomínky a závady:</w:t>
      </w:r>
    </w:p>
    <w:p w:rsidR="002D517D" w:rsidRDefault="001D4D1F">
      <w:pPr>
        <w:pStyle w:val="Bodytext30"/>
        <w:framePr w:w="7454" w:h="574" w:hRule="exact" w:wrap="none" w:vAnchor="page" w:hAnchor="page" w:x="1382" w:y="11801"/>
        <w:shd w:val="clear" w:color="auto" w:fill="auto"/>
        <w:spacing w:before="0" w:after="60"/>
        <w:ind w:left="620"/>
      </w:pPr>
      <w:r>
        <w:t>předal za</w:t>
      </w:r>
    </w:p>
    <w:p w:rsidR="002D517D" w:rsidRDefault="001D4D1F">
      <w:pPr>
        <w:pStyle w:val="Bodytext20"/>
        <w:framePr w:w="7454" w:h="574" w:hRule="exact" w:wrap="none" w:vAnchor="page" w:hAnchor="page" w:x="1382" w:y="11801"/>
        <w:shd w:val="clear" w:color="auto" w:fill="auto"/>
        <w:spacing w:after="0"/>
      </w:pPr>
      <w:r>
        <w:t>Hudební divadlo v Karl</w:t>
      </w:r>
      <w:r w:rsidR="00AE15D1">
        <w:t>í</w:t>
      </w:r>
      <w:r>
        <w:t>ně</w:t>
      </w:r>
    </w:p>
    <w:p w:rsidR="002D517D" w:rsidRDefault="00AE15D1">
      <w:pPr>
        <w:pStyle w:val="Bodytext30"/>
        <w:framePr w:w="1963" w:h="575" w:hRule="exact" w:wrap="none" w:vAnchor="page" w:hAnchor="page" w:x="7118" w:y="11801"/>
        <w:shd w:val="clear" w:color="auto" w:fill="auto"/>
        <w:spacing w:before="0" w:after="60"/>
      </w:pPr>
      <w:r>
        <w:t xml:space="preserve">      </w:t>
      </w:r>
      <w:r w:rsidR="001D4D1F">
        <w:t>převzal za</w:t>
      </w:r>
    </w:p>
    <w:p w:rsidR="002D517D" w:rsidRDefault="001D4D1F">
      <w:pPr>
        <w:pStyle w:val="Bodytext20"/>
        <w:framePr w:w="1963" w:h="575" w:hRule="exact" w:wrap="none" w:vAnchor="page" w:hAnchor="page" w:x="7118" w:y="11801"/>
        <w:shd w:val="clear" w:color="auto" w:fill="auto"/>
        <w:spacing w:after="0"/>
        <w:ind w:left="300"/>
      </w:pPr>
      <w:r>
        <w:t>Heldenburg s.r.o.</w:t>
      </w:r>
    </w:p>
    <w:p w:rsidR="002D517D" w:rsidRDefault="001D4D1F">
      <w:pPr>
        <w:pStyle w:val="Bodytext20"/>
        <w:framePr w:wrap="none" w:vAnchor="page" w:hAnchor="page" w:x="1372" w:y="13510"/>
        <w:shd w:val="clear" w:color="auto" w:fill="auto"/>
        <w:spacing w:after="0"/>
      </w:pPr>
      <w:r>
        <w:t>dne:</w:t>
      </w:r>
    </w:p>
    <w:p w:rsidR="002D517D" w:rsidRDefault="001D4D1F">
      <w:pPr>
        <w:pStyle w:val="Bodytext20"/>
        <w:framePr w:wrap="none" w:vAnchor="page" w:hAnchor="page" w:x="2836" w:y="13510"/>
        <w:shd w:val="clear" w:color="auto" w:fill="auto"/>
        <w:spacing w:after="0"/>
      </w:pPr>
      <w:r>
        <w:t>čas:</w:t>
      </w:r>
    </w:p>
    <w:p w:rsidR="002D517D" w:rsidRDefault="001D4D1F">
      <w:pPr>
        <w:pStyle w:val="Bodytext20"/>
        <w:framePr w:wrap="none" w:vAnchor="page" w:hAnchor="page" w:x="6758" w:y="13510"/>
        <w:shd w:val="clear" w:color="auto" w:fill="auto"/>
        <w:spacing w:after="0"/>
      </w:pPr>
      <w:r>
        <w:t>dne:</w:t>
      </w:r>
    </w:p>
    <w:p w:rsidR="002D517D" w:rsidRDefault="001D4D1F">
      <w:pPr>
        <w:pStyle w:val="Bodytext20"/>
        <w:framePr w:wrap="none" w:vAnchor="page" w:hAnchor="page" w:x="9019" w:y="13510"/>
        <w:shd w:val="clear" w:color="auto" w:fill="auto"/>
        <w:spacing w:after="0"/>
      </w:pPr>
      <w:r>
        <w:t>čas:</w:t>
      </w:r>
    </w:p>
    <w:p w:rsidR="002D517D" w:rsidRDefault="002D517D">
      <w:pPr>
        <w:rPr>
          <w:sz w:val="2"/>
          <w:szCs w:val="2"/>
        </w:rPr>
        <w:sectPr w:rsidR="002D517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D517D" w:rsidRDefault="001D4D1F">
      <w:pPr>
        <w:pStyle w:val="Bodytext20"/>
        <w:framePr w:wrap="none" w:vAnchor="page" w:hAnchor="page" w:x="1401" w:y="691"/>
        <w:shd w:val="clear" w:color="auto" w:fill="auto"/>
        <w:spacing w:after="0" w:line="234" w:lineRule="exact"/>
      </w:pPr>
      <w:r>
        <w:lastRenderedPageBreak/>
        <w:t xml:space="preserve">Příloha </w:t>
      </w:r>
      <w:r w:rsidR="00AE15D1">
        <w:t xml:space="preserve">č. 2 - </w:t>
      </w:r>
      <w:r>
        <w:t>Předávací protokol</w:t>
      </w:r>
    </w:p>
    <w:p w:rsidR="002D517D" w:rsidRDefault="001D4D1F">
      <w:pPr>
        <w:pStyle w:val="Bodytext30"/>
        <w:framePr w:wrap="none" w:vAnchor="page" w:hAnchor="page" w:x="1401" w:y="1577"/>
        <w:shd w:val="clear" w:color="auto" w:fill="auto"/>
        <w:spacing w:before="0" w:after="0"/>
      </w:pPr>
      <w:r>
        <w:t>Ukončení akce dne:</w:t>
      </w:r>
    </w:p>
    <w:p w:rsidR="002D517D" w:rsidRDefault="001D4D1F">
      <w:pPr>
        <w:pStyle w:val="Bodytext20"/>
        <w:framePr w:wrap="none" w:vAnchor="page" w:hAnchor="page" w:x="6210" w:y="1567"/>
        <w:shd w:val="clear" w:color="auto" w:fill="auto"/>
        <w:spacing w:after="0"/>
      </w:pPr>
      <w:r>
        <w:t>čas:</w:t>
      </w:r>
    </w:p>
    <w:p w:rsidR="002D517D" w:rsidRDefault="001D4D1F">
      <w:pPr>
        <w:pStyle w:val="Bodytext30"/>
        <w:framePr w:wrap="none" w:vAnchor="page" w:hAnchor="page" w:x="1401" w:y="4207"/>
        <w:shd w:val="clear" w:color="auto" w:fill="auto"/>
        <w:spacing w:before="0" w:after="0"/>
      </w:pPr>
      <w:r>
        <w:t>Připomínky a závady:</w:t>
      </w:r>
    </w:p>
    <w:p w:rsidR="002D517D" w:rsidRDefault="001D4D1F">
      <w:pPr>
        <w:pStyle w:val="Bodytext30"/>
        <w:framePr w:w="3173" w:h="569" w:hRule="exact" w:wrap="none" w:vAnchor="page" w:hAnchor="page" w:x="1401" w:y="11830"/>
        <w:shd w:val="clear" w:color="auto" w:fill="auto"/>
        <w:spacing w:before="0" w:after="60"/>
        <w:ind w:left="800"/>
      </w:pPr>
      <w:r>
        <w:t>převzal za</w:t>
      </w:r>
    </w:p>
    <w:p w:rsidR="002D517D" w:rsidRDefault="001D4D1F">
      <w:pPr>
        <w:pStyle w:val="Bodytext20"/>
        <w:framePr w:w="3173" w:h="569" w:hRule="exact" w:wrap="none" w:vAnchor="page" w:hAnchor="page" w:x="1401" w:y="11830"/>
        <w:shd w:val="clear" w:color="auto" w:fill="auto"/>
        <w:spacing w:after="0"/>
      </w:pPr>
      <w:r>
        <w:t xml:space="preserve">Hudební divadlo v </w:t>
      </w:r>
      <w:r>
        <w:t>Karl</w:t>
      </w:r>
      <w:r w:rsidR="00AE15D1">
        <w:t>í</w:t>
      </w:r>
      <w:bookmarkStart w:id="1" w:name="_GoBack"/>
      <w:bookmarkEnd w:id="1"/>
      <w:r>
        <w:t>ně</w:t>
      </w:r>
    </w:p>
    <w:p w:rsidR="002D517D" w:rsidRDefault="001D4D1F">
      <w:pPr>
        <w:pStyle w:val="Bodytext30"/>
        <w:framePr w:w="1723" w:h="575" w:hRule="exact" w:wrap="none" w:vAnchor="page" w:hAnchor="page" w:x="8548" w:y="11820"/>
        <w:shd w:val="clear" w:color="auto" w:fill="auto"/>
        <w:spacing w:before="0" w:after="60"/>
      </w:pPr>
      <w:r>
        <w:t>předal za</w:t>
      </w:r>
    </w:p>
    <w:p w:rsidR="002D517D" w:rsidRDefault="001D4D1F">
      <w:pPr>
        <w:pStyle w:val="Bodytext20"/>
        <w:framePr w:w="1723" w:h="575" w:hRule="exact" w:wrap="none" w:vAnchor="page" w:hAnchor="page" w:x="8548" w:y="11820"/>
        <w:shd w:val="clear" w:color="auto" w:fill="auto"/>
        <w:spacing w:after="0"/>
      </w:pPr>
      <w:r>
        <w:t>Heldenburg s.r.o.</w:t>
      </w:r>
    </w:p>
    <w:p w:rsidR="002D517D" w:rsidRDefault="001D4D1F">
      <w:pPr>
        <w:pStyle w:val="Bodytext20"/>
        <w:framePr w:wrap="none" w:vAnchor="page" w:hAnchor="page" w:x="1406" w:y="13294"/>
        <w:shd w:val="clear" w:color="auto" w:fill="auto"/>
        <w:spacing w:after="0"/>
      </w:pPr>
      <w:r>
        <w:t>dne:</w:t>
      </w:r>
    </w:p>
    <w:p w:rsidR="002D517D" w:rsidRDefault="001D4D1F">
      <w:pPr>
        <w:pStyle w:val="Bodytext20"/>
        <w:framePr w:wrap="none" w:vAnchor="page" w:hAnchor="page" w:x="3186" w:y="13294"/>
        <w:shd w:val="clear" w:color="auto" w:fill="auto"/>
        <w:spacing w:after="0"/>
      </w:pPr>
      <w:r>
        <w:t>cas:</w:t>
      </w:r>
    </w:p>
    <w:p w:rsidR="002D517D" w:rsidRDefault="001D4D1F">
      <w:pPr>
        <w:pStyle w:val="Bodytext20"/>
        <w:framePr w:wrap="none" w:vAnchor="page" w:hAnchor="page" w:x="6796" w:y="13284"/>
        <w:shd w:val="clear" w:color="auto" w:fill="auto"/>
        <w:spacing w:after="0"/>
      </w:pPr>
      <w:r>
        <w:t>dne:</w:t>
      </w:r>
    </w:p>
    <w:p w:rsidR="002D517D" w:rsidRDefault="001D4D1F">
      <w:pPr>
        <w:pStyle w:val="Bodytext20"/>
        <w:framePr w:wrap="none" w:vAnchor="page" w:hAnchor="page" w:x="9057" w:y="13284"/>
        <w:shd w:val="clear" w:color="auto" w:fill="auto"/>
        <w:spacing w:after="0"/>
      </w:pPr>
      <w:r>
        <w:t>čas:</w:t>
      </w:r>
    </w:p>
    <w:p w:rsidR="002D517D" w:rsidRDefault="002D517D">
      <w:pPr>
        <w:rPr>
          <w:sz w:val="2"/>
          <w:szCs w:val="2"/>
        </w:rPr>
      </w:pPr>
    </w:p>
    <w:sectPr w:rsidR="002D517D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4D1F" w:rsidRDefault="001D4D1F">
      <w:r>
        <w:separator/>
      </w:r>
    </w:p>
  </w:endnote>
  <w:endnote w:type="continuationSeparator" w:id="0">
    <w:p w:rsidR="001D4D1F" w:rsidRDefault="001D4D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4D1F" w:rsidRDefault="001D4D1F"/>
  </w:footnote>
  <w:footnote w:type="continuationSeparator" w:id="0">
    <w:p w:rsidR="001D4D1F" w:rsidRDefault="001D4D1F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2D517D"/>
    <w:rsid w:val="001D4D1F"/>
    <w:rsid w:val="002D517D"/>
    <w:rsid w:val="00AE1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C419D"/>
  <w15:docId w15:val="{043636D2-D66B-4D19-95CF-657D10496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2">
    <w:name w:val="Body text (2)_"/>
    <w:basedOn w:val="Standardnpsmoodstavce"/>
    <w:link w:val="Body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1">
    <w:name w:val="Heading #1_"/>
    <w:basedOn w:val="Standardnpsmoodstavce"/>
    <w:link w:val="Heading10"/>
    <w:rPr>
      <w:rFonts w:ascii="Calibri" w:eastAsia="Calibri" w:hAnsi="Calibri" w:cs="Calibri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115ptBold">
    <w:name w:val="Body text (2) + 11.5 pt;Bold"/>
    <w:basedOn w:val="Body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cs-CZ" w:eastAsia="cs-CZ" w:bidi="cs-CZ"/>
    </w:rPr>
  </w:style>
  <w:style w:type="character" w:customStyle="1" w:styleId="Bodytext3">
    <w:name w:val="Body text (3)_"/>
    <w:basedOn w:val="Standardnpsmoodstavce"/>
    <w:link w:val="Bodytext30"/>
    <w:rPr>
      <w:rFonts w:ascii="Calibri" w:eastAsia="Calibri" w:hAnsi="Calibri" w:cs="Calibri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Bodytext2PalatinoLinotypeItalicSpacing1pt">
    <w:name w:val="Body text (2) + Palatino Linotype;Italic;Spacing 1 pt"/>
    <w:basedOn w:val="Bodytext2"/>
    <w:rPr>
      <w:rFonts w:ascii="Palatino Linotype" w:eastAsia="Palatino Linotype" w:hAnsi="Palatino Linotype" w:cs="Palatino Linotype"/>
      <w:b w:val="0"/>
      <w:bCs w:val="0"/>
      <w:i/>
      <w:iCs/>
      <w:smallCaps w:val="0"/>
      <w:strike w:val="0"/>
      <w:color w:val="000000"/>
      <w:spacing w:val="3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Bodytext24ptItalic">
    <w:name w:val="Body text (2) + 4 pt;Italic"/>
    <w:basedOn w:val="Bodytext2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cs-CZ" w:eastAsia="cs-CZ" w:bidi="cs-CZ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after="660" w:line="224" w:lineRule="exact"/>
    </w:pPr>
    <w:rPr>
      <w:rFonts w:ascii="Calibri" w:eastAsia="Calibri" w:hAnsi="Calibri" w:cs="Calibri"/>
      <w:sz w:val="22"/>
      <w:szCs w:val="22"/>
    </w:rPr>
  </w:style>
  <w:style w:type="paragraph" w:customStyle="1" w:styleId="Heading10">
    <w:name w:val="Heading #1"/>
    <w:basedOn w:val="Normln"/>
    <w:link w:val="Heading1"/>
    <w:pPr>
      <w:shd w:val="clear" w:color="auto" w:fill="FFFFFF"/>
      <w:spacing w:before="660" w:line="346" w:lineRule="exact"/>
      <w:jc w:val="center"/>
      <w:outlineLvl w:val="0"/>
    </w:pPr>
    <w:rPr>
      <w:rFonts w:ascii="Calibri" w:eastAsia="Calibri" w:hAnsi="Calibri" w:cs="Calibri"/>
      <w:b/>
      <w:bCs/>
      <w:sz w:val="28"/>
      <w:szCs w:val="28"/>
    </w:rPr>
  </w:style>
  <w:style w:type="paragraph" w:customStyle="1" w:styleId="Bodytext30">
    <w:name w:val="Body text (3)"/>
    <w:basedOn w:val="Normln"/>
    <w:link w:val="Bodytext3"/>
    <w:pPr>
      <w:shd w:val="clear" w:color="auto" w:fill="FFFFFF"/>
      <w:spacing w:before="280" w:after="660" w:line="224" w:lineRule="exact"/>
    </w:pPr>
    <w:rPr>
      <w:rFonts w:ascii="Calibri" w:eastAsia="Calibri" w:hAnsi="Calibri" w:cs="Calibri"/>
      <w:b/>
      <w:bCs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</Words>
  <Characters>463</Characters>
  <Application>Microsoft Office Word</Application>
  <DocSecurity>0</DocSecurity>
  <Lines>3</Lines>
  <Paragraphs>1</Paragraphs>
  <ScaleCrop>false</ScaleCrop>
  <Company>Hudební divadlo Karlín</Company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Simona Wagenknechtová</cp:lastModifiedBy>
  <cp:revision>2</cp:revision>
  <dcterms:created xsi:type="dcterms:W3CDTF">2019-10-03T09:23:00Z</dcterms:created>
  <dcterms:modified xsi:type="dcterms:W3CDTF">2019-10-03T09:24:00Z</dcterms:modified>
</cp:coreProperties>
</file>