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E4" w:rsidRDefault="003E261E" w:rsidP="00D866E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2</w:t>
      </w:r>
      <w:r w:rsidR="00D866E4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D866E4"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D866E4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261D0D" w:rsidP="00261D0D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CD70D6">
        <w:rPr>
          <w:rFonts w:ascii="Arial" w:hAnsi="Arial" w:cs="Arial"/>
          <w:b/>
          <w:sz w:val="22"/>
          <w:szCs w:val="22"/>
        </w:rPr>
        <w:t>1055</w:t>
      </w:r>
      <w:r w:rsidRPr="00261D0D">
        <w:rPr>
          <w:rFonts w:ascii="Arial" w:hAnsi="Arial" w:cs="Arial"/>
          <w:b/>
          <w:sz w:val="22"/>
          <w:szCs w:val="22"/>
        </w:rPr>
        <w:t>/20</w:t>
      </w:r>
      <w:r w:rsidR="00261D0D" w:rsidRPr="00261D0D">
        <w:rPr>
          <w:rFonts w:ascii="Arial" w:hAnsi="Arial" w:cs="Arial"/>
          <w:b/>
          <w:sz w:val="22"/>
          <w:szCs w:val="22"/>
        </w:rPr>
        <w:t>18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CD70D6" w:rsidRPr="00915416" w:rsidRDefault="00CD70D6" w:rsidP="00CD70D6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EB6BDC">
        <w:rPr>
          <w:rFonts w:ascii="Arial" w:hAnsi="Arial" w:cs="Arial"/>
          <w:b/>
          <w:sz w:val="28"/>
          <w:szCs w:val="28"/>
        </w:rPr>
        <w:t xml:space="preserve">Rekonstrukce </w:t>
      </w:r>
      <w:proofErr w:type="spellStart"/>
      <w:r w:rsidRPr="00EB6BDC">
        <w:rPr>
          <w:rFonts w:ascii="Arial" w:hAnsi="Arial" w:cs="Arial"/>
          <w:b/>
          <w:sz w:val="28"/>
          <w:szCs w:val="28"/>
        </w:rPr>
        <w:t>Mandavy</w:t>
      </w:r>
      <w:proofErr w:type="spellEnd"/>
      <w:r w:rsidRPr="00EB6BDC">
        <w:rPr>
          <w:rFonts w:ascii="Arial" w:hAnsi="Arial" w:cs="Arial"/>
          <w:b/>
          <w:sz w:val="28"/>
          <w:szCs w:val="28"/>
        </w:rPr>
        <w:t xml:space="preserve"> ve Starých Křečanech u </w:t>
      </w:r>
      <w:proofErr w:type="gramStart"/>
      <w:r w:rsidRPr="00EB6BDC">
        <w:rPr>
          <w:rFonts w:ascii="Arial" w:hAnsi="Arial" w:cs="Arial"/>
          <w:b/>
          <w:sz w:val="28"/>
          <w:szCs w:val="28"/>
        </w:rPr>
        <w:t>č.p.</w:t>
      </w:r>
      <w:proofErr w:type="gramEnd"/>
      <w:r w:rsidRPr="00EB6BDC">
        <w:rPr>
          <w:rFonts w:ascii="Arial" w:hAnsi="Arial" w:cs="Arial"/>
          <w:b/>
          <w:sz w:val="28"/>
          <w:szCs w:val="28"/>
        </w:rPr>
        <w:t>113</w:t>
      </w:r>
    </w:p>
    <w:p w:rsidR="00EC7CFB" w:rsidRPr="00386410" w:rsidRDefault="00EC7CFB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CD70D6" w:rsidRPr="00D74A50" w:rsidRDefault="00CD70D6" w:rsidP="00CD70D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2AE2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D70D6" w:rsidRPr="00D74A50" w:rsidRDefault="00CD70D6" w:rsidP="00CD70D6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D70D6" w:rsidRDefault="00CD70D6" w:rsidP="00D32A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2AE2" w:rsidRPr="00CD70D6" w:rsidRDefault="00D32AE2" w:rsidP="00D32AE2">
      <w:pPr>
        <w:tabs>
          <w:tab w:val="left" w:pos="3960"/>
        </w:tabs>
        <w:jc w:val="both"/>
        <w:rPr>
          <w:sz w:val="22"/>
          <w:szCs w:val="22"/>
        </w:rPr>
      </w:pPr>
    </w:p>
    <w:p w:rsidR="00CD70D6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2AE2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D70D6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             </w:t>
      </w:r>
      <w:r w:rsidR="003E261E">
        <w:rPr>
          <w:rFonts w:ascii="Arial" w:hAnsi="Arial" w:cs="Arial"/>
          <w:b/>
          <w:sz w:val="22"/>
          <w:szCs w:val="22"/>
        </w:rPr>
        <w:t xml:space="preserve">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HBAPS,s.r.o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D32AE2" w:rsidRDefault="00D32AE2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 xml:space="preserve">O:                                                     </w:t>
      </w:r>
      <w:r w:rsidR="003E261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27266036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D70D6" w:rsidRPr="00E07A68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2AE2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D70D6" w:rsidRPr="00E07A68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2AE2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D32AE2" w:rsidRDefault="00CD70D6" w:rsidP="00CD70D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 xml:space="preserve">: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:rsidR="00CD70D6" w:rsidRPr="00D74A50" w:rsidRDefault="00CD70D6" w:rsidP="00CD70D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 xml:space="preserve">: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D70D6" w:rsidRDefault="00CD70D6" w:rsidP="00CD7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Ústí nad Labem</w:t>
      </w:r>
      <w:r w:rsidRPr="00D74A5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</w:t>
      </w:r>
      <w:r w:rsidRPr="00D74A5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21507</w:t>
      </w:r>
    </w:p>
    <w:p w:rsidR="00CD70D6" w:rsidRPr="00E623BD" w:rsidRDefault="00CD70D6" w:rsidP="00CD70D6">
      <w:pPr>
        <w:jc w:val="both"/>
        <w:rPr>
          <w:rFonts w:ascii="Arial" w:hAnsi="Arial" w:cs="Arial"/>
          <w:i/>
          <w:sz w:val="22"/>
          <w:szCs w:val="22"/>
        </w:rPr>
      </w:pPr>
    </w:p>
    <w:p w:rsidR="00CD70D6" w:rsidRDefault="00CD70D6" w:rsidP="00CD70D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„zhotovitel“) na straně druhé.</w:t>
      </w:r>
    </w:p>
    <w:p w:rsidR="006C488B" w:rsidRDefault="006C488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505C5" w:rsidRPr="00213523" w:rsidRDefault="006C488B" w:rsidP="004505C5">
      <w:pPr>
        <w:jc w:val="both"/>
        <w:rPr>
          <w:rFonts w:ascii="Arial" w:hAnsi="Arial" w:cs="Arial"/>
          <w:b/>
          <w:color w:val="000000"/>
          <w:sz w:val="22"/>
        </w:rPr>
      </w:pPr>
      <w:r w:rsidRPr="006C488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 „Obchodních podmínek pro veřejnou zakázku na stavební práce“ a příslušných smluvních ustanovení na uzavření tohoto dodatku.</w:t>
      </w:r>
    </w:p>
    <w:p w:rsidR="004505C5" w:rsidRDefault="004505C5" w:rsidP="004505C5">
      <w:pPr>
        <w:jc w:val="both"/>
        <w:rPr>
          <w:rFonts w:ascii="Arial" w:hAnsi="Arial" w:cs="Arial"/>
          <w:b/>
          <w:sz w:val="22"/>
          <w:szCs w:val="22"/>
        </w:rPr>
      </w:pPr>
    </w:p>
    <w:p w:rsidR="006B4539" w:rsidRDefault="004505C5" w:rsidP="004505C5">
      <w:pPr>
        <w:jc w:val="both"/>
        <w:rPr>
          <w:rFonts w:ascii="Arial" w:hAnsi="Arial" w:cs="Arial"/>
          <w:b/>
          <w:sz w:val="22"/>
          <w:szCs w:val="22"/>
        </w:rPr>
      </w:pPr>
      <w:r w:rsidRPr="00A238C2">
        <w:rPr>
          <w:rFonts w:ascii="Arial" w:hAnsi="Arial" w:cs="Arial"/>
          <w:b/>
          <w:sz w:val="22"/>
          <w:szCs w:val="22"/>
        </w:rPr>
        <w:t xml:space="preserve">Jedná se o: </w:t>
      </w:r>
      <w:r w:rsidRPr="00A238C2">
        <w:rPr>
          <w:rFonts w:ascii="Arial" w:hAnsi="Arial" w:cs="Arial"/>
          <w:b/>
          <w:sz w:val="22"/>
          <w:szCs w:val="22"/>
        </w:rPr>
        <w:tab/>
      </w:r>
    </w:p>
    <w:p w:rsidR="004505C5" w:rsidRPr="006B4539" w:rsidRDefault="004505C5" w:rsidP="004505C5">
      <w:pPr>
        <w:jc w:val="both"/>
        <w:rPr>
          <w:rFonts w:ascii="Arial" w:hAnsi="Arial" w:cs="Arial"/>
          <w:sz w:val="22"/>
          <w:szCs w:val="22"/>
        </w:rPr>
      </w:pPr>
      <w:r w:rsidRPr="006B4539">
        <w:rPr>
          <w:rFonts w:ascii="Arial" w:hAnsi="Arial" w:cs="Arial"/>
          <w:sz w:val="22"/>
          <w:szCs w:val="22"/>
        </w:rPr>
        <w:t>změnu termínu plnění díla</w:t>
      </w:r>
    </w:p>
    <w:p w:rsidR="008A675F" w:rsidRPr="006B4539" w:rsidRDefault="008A675F" w:rsidP="004505C5">
      <w:pPr>
        <w:jc w:val="both"/>
        <w:rPr>
          <w:rFonts w:ascii="Arial" w:hAnsi="Arial" w:cs="Arial"/>
          <w:sz w:val="22"/>
          <w:szCs w:val="22"/>
        </w:rPr>
      </w:pPr>
      <w:r w:rsidRPr="008A675F">
        <w:rPr>
          <w:rFonts w:ascii="Arial" w:hAnsi="Arial" w:cs="Arial"/>
          <w:sz w:val="22"/>
          <w:szCs w:val="22"/>
        </w:rPr>
        <w:t xml:space="preserve">Prodloužení termínu realizace </w:t>
      </w:r>
      <w:r>
        <w:rPr>
          <w:rFonts w:ascii="Arial" w:hAnsi="Arial" w:cs="Arial"/>
          <w:sz w:val="22"/>
          <w:szCs w:val="22"/>
        </w:rPr>
        <w:t>z důvodu neprovedení přeložky s</w:t>
      </w:r>
      <w:r w:rsidRPr="008A675F">
        <w:rPr>
          <w:rFonts w:ascii="Arial" w:hAnsi="Arial" w:cs="Arial"/>
          <w:sz w:val="22"/>
          <w:szCs w:val="22"/>
        </w:rPr>
        <w:t>loupu ČEZ Distribuce s návazností na dokončení 10</w:t>
      </w:r>
      <w:r w:rsidR="00804E7D">
        <w:rPr>
          <w:rFonts w:ascii="Arial" w:hAnsi="Arial" w:cs="Arial"/>
          <w:sz w:val="22"/>
          <w:szCs w:val="22"/>
        </w:rPr>
        <w:t xml:space="preserve"> </w:t>
      </w:r>
      <w:r w:rsidRPr="008A675F">
        <w:rPr>
          <w:rFonts w:ascii="Arial" w:hAnsi="Arial" w:cs="Arial"/>
          <w:sz w:val="22"/>
          <w:szCs w:val="22"/>
        </w:rPr>
        <w:t>m zdi na PB, kdy se ČEZ Distribuce</w:t>
      </w:r>
      <w:r w:rsidR="003E261E">
        <w:rPr>
          <w:rFonts w:ascii="Arial" w:hAnsi="Arial" w:cs="Arial"/>
          <w:sz w:val="22"/>
          <w:szCs w:val="22"/>
        </w:rPr>
        <w:t xml:space="preserve"> opětovně</w:t>
      </w:r>
      <w:r w:rsidRPr="008A675F">
        <w:rPr>
          <w:rFonts w:ascii="Arial" w:hAnsi="Arial" w:cs="Arial"/>
          <w:sz w:val="22"/>
          <w:szCs w:val="22"/>
        </w:rPr>
        <w:t xml:space="preserve"> nedaří zajistit dodavatele přeložky.</w:t>
      </w:r>
    </w:p>
    <w:p w:rsidR="00442445" w:rsidRDefault="00442445" w:rsidP="004505C5">
      <w:pPr>
        <w:jc w:val="both"/>
        <w:rPr>
          <w:rFonts w:ascii="Arial" w:hAnsi="Arial" w:cs="Arial"/>
          <w:sz w:val="22"/>
          <w:szCs w:val="22"/>
        </w:rPr>
      </w:pPr>
    </w:p>
    <w:p w:rsidR="004505C5" w:rsidRPr="003E261E" w:rsidRDefault="004505C5" w:rsidP="004505C5">
      <w:pPr>
        <w:jc w:val="both"/>
        <w:rPr>
          <w:rFonts w:ascii="Arial" w:hAnsi="Arial" w:cs="Arial"/>
          <w:sz w:val="22"/>
          <w:szCs w:val="22"/>
        </w:rPr>
      </w:pPr>
      <w:r w:rsidRPr="003E261E">
        <w:rPr>
          <w:rFonts w:ascii="Arial" w:hAnsi="Arial" w:cs="Arial"/>
          <w:sz w:val="22"/>
          <w:szCs w:val="22"/>
        </w:rPr>
        <w:t xml:space="preserve">Uvedená změna byla projednána na mimořádném kontrolním dnu stavby. </w:t>
      </w:r>
    </w:p>
    <w:p w:rsidR="004505C5" w:rsidRPr="003E261E" w:rsidRDefault="004505C5" w:rsidP="004505C5">
      <w:pPr>
        <w:jc w:val="both"/>
        <w:rPr>
          <w:rFonts w:ascii="Arial" w:hAnsi="Arial" w:cs="Arial"/>
          <w:b/>
          <w:sz w:val="22"/>
          <w:szCs w:val="22"/>
        </w:rPr>
      </w:pPr>
    </w:p>
    <w:p w:rsidR="006B4539" w:rsidRPr="003E261E" w:rsidRDefault="004505C5" w:rsidP="004505C5">
      <w:pPr>
        <w:jc w:val="both"/>
        <w:rPr>
          <w:rFonts w:ascii="Arial" w:hAnsi="Arial" w:cs="Arial"/>
          <w:b/>
          <w:sz w:val="22"/>
          <w:szCs w:val="22"/>
        </w:rPr>
      </w:pPr>
      <w:r w:rsidRPr="003E261E">
        <w:rPr>
          <w:rFonts w:ascii="Arial" w:hAnsi="Arial" w:cs="Arial"/>
          <w:b/>
          <w:sz w:val="22"/>
          <w:szCs w:val="22"/>
        </w:rPr>
        <w:t>Mění se</w:t>
      </w:r>
      <w:r w:rsidR="006B4539" w:rsidRPr="003E261E">
        <w:rPr>
          <w:rFonts w:ascii="Arial" w:hAnsi="Arial" w:cs="Arial"/>
          <w:b/>
          <w:sz w:val="22"/>
          <w:szCs w:val="22"/>
        </w:rPr>
        <w:t>:</w:t>
      </w:r>
      <w:r w:rsidRPr="003E261E">
        <w:rPr>
          <w:rFonts w:ascii="Arial" w:hAnsi="Arial" w:cs="Arial"/>
          <w:b/>
          <w:sz w:val="22"/>
          <w:szCs w:val="22"/>
        </w:rPr>
        <w:t xml:space="preserve"> </w:t>
      </w:r>
    </w:p>
    <w:p w:rsidR="004505C5" w:rsidRPr="003E261E" w:rsidRDefault="00515229" w:rsidP="004505C5">
      <w:pPr>
        <w:jc w:val="both"/>
        <w:rPr>
          <w:rFonts w:ascii="Arial" w:hAnsi="Arial" w:cs="Arial"/>
          <w:sz w:val="22"/>
          <w:szCs w:val="22"/>
        </w:rPr>
      </w:pPr>
      <w:r w:rsidRPr="003E261E">
        <w:rPr>
          <w:rFonts w:ascii="Arial" w:hAnsi="Arial" w:cs="Arial"/>
          <w:sz w:val="22"/>
          <w:szCs w:val="22"/>
        </w:rPr>
        <w:t>ČI. 2. Termín provedení díla</w:t>
      </w:r>
      <w:r w:rsidR="004505C5" w:rsidRPr="003E261E">
        <w:rPr>
          <w:rFonts w:ascii="Arial" w:hAnsi="Arial" w:cs="Arial"/>
          <w:sz w:val="22"/>
          <w:szCs w:val="22"/>
        </w:rPr>
        <w:t xml:space="preserve"> </w:t>
      </w:r>
      <w:r w:rsidR="004505C5" w:rsidRPr="003E261E">
        <w:rPr>
          <w:rFonts w:ascii="Arial" w:hAnsi="Arial" w:cs="Arial"/>
          <w:sz w:val="22"/>
          <w:szCs w:val="22"/>
        </w:rPr>
        <w:tab/>
      </w:r>
    </w:p>
    <w:p w:rsidR="00B97002" w:rsidRDefault="004505C5" w:rsidP="00B97002">
      <w:pPr>
        <w:tabs>
          <w:tab w:val="left" w:pos="284"/>
        </w:tabs>
        <w:ind w:left="2880" w:hanging="2880"/>
        <w:rPr>
          <w:rFonts w:ascii="Arial" w:hAnsi="Arial" w:cs="Arial"/>
          <w:sz w:val="22"/>
          <w:szCs w:val="22"/>
        </w:rPr>
      </w:pPr>
      <w:r w:rsidRPr="003E261E">
        <w:rPr>
          <w:rFonts w:ascii="Arial" w:hAnsi="Arial" w:cs="Arial"/>
          <w:sz w:val="22"/>
          <w:szCs w:val="22"/>
        </w:rPr>
        <w:t>Ukončení díla:</w:t>
      </w:r>
      <w:r w:rsidR="00B97002">
        <w:rPr>
          <w:rFonts w:ascii="Arial" w:hAnsi="Arial" w:cs="Arial"/>
          <w:sz w:val="22"/>
          <w:szCs w:val="22"/>
        </w:rPr>
        <w:tab/>
      </w:r>
      <w:r w:rsidR="003E261E" w:rsidRPr="003E261E">
        <w:rPr>
          <w:rFonts w:ascii="Arial" w:hAnsi="Arial" w:cs="Arial"/>
          <w:sz w:val="22"/>
          <w:szCs w:val="22"/>
        </w:rPr>
        <w:t xml:space="preserve">původně </w:t>
      </w:r>
      <w:r w:rsidR="003E261E" w:rsidRPr="003E261E">
        <w:rPr>
          <w:rFonts w:ascii="Arial" w:hAnsi="Arial" w:cs="Arial"/>
          <w:sz w:val="22"/>
          <w:szCs w:val="22"/>
        </w:rPr>
        <w:tab/>
      </w:r>
      <w:r w:rsidR="00380C47" w:rsidRPr="003E261E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380C47" w:rsidRPr="003E261E">
        <w:rPr>
          <w:rFonts w:ascii="Arial" w:hAnsi="Arial" w:cs="Arial"/>
          <w:sz w:val="22"/>
          <w:szCs w:val="22"/>
        </w:rPr>
        <w:t>30</w:t>
      </w:r>
      <w:r w:rsidRPr="003E261E">
        <w:rPr>
          <w:rFonts w:ascii="Arial" w:hAnsi="Arial" w:cs="Arial"/>
          <w:sz w:val="22"/>
          <w:szCs w:val="22"/>
        </w:rPr>
        <w:t>.</w:t>
      </w:r>
      <w:r w:rsidR="003E261E" w:rsidRPr="003E261E">
        <w:rPr>
          <w:rFonts w:ascii="Arial" w:hAnsi="Arial" w:cs="Arial"/>
          <w:sz w:val="22"/>
          <w:szCs w:val="22"/>
        </w:rPr>
        <w:t>11</w:t>
      </w:r>
      <w:r w:rsidRPr="003E261E">
        <w:rPr>
          <w:rFonts w:ascii="Arial" w:hAnsi="Arial" w:cs="Arial"/>
          <w:sz w:val="22"/>
          <w:szCs w:val="22"/>
        </w:rPr>
        <w:t>.2019</w:t>
      </w:r>
      <w:proofErr w:type="gramEnd"/>
      <w:r w:rsidRPr="003E261E">
        <w:rPr>
          <w:rFonts w:ascii="Arial" w:hAnsi="Arial" w:cs="Arial"/>
          <w:sz w:val="22"/>
          <w:szCs w:val="22"/>
        </w:rPr>
        <w:t xml:space="preserve"> </w:t>
      </w:r>
      <w:r w:rsidRPr="003E261E">
        <w:rPr>
          <w:rFonts w:ascii="Arial" w:hAnsi="Arial" w:cs="Arial"/>
          <w:sz w:val="22"/>
          <w:szCs w:val="22"/>
        </w:rPr>
        <w:tab/>
      </w:r>
      <w:r w:rsidRPr="003E261E">
        <w:rPr>
          <w:rFonts w:ascii="Arial" w:hAnsi="Arial" w:cs="Arial"/>
          <w:sz w:val="22"/>
          <w:szCs w:val="22"/>
        </w:rPr>
        <w:tab/>
      </w:r>
      <w:r w:rsidRPr="003E261E">
        <w:rPr>
          <w:rFonts w:ascii="Arial" w:hAnsi="Arial" w:cs="Arial"/>
          <w:sz w:val="22"/>
          <w:szCs w:val="22"/>
        </w:rPr>
        <w:tab/>
      </w:r>
    </w:p>
    <w:p w:rsidR="004505C5" w:rsidRPr="003E261E" w:rsidRDefault="00B97002" w:rsidP="00B97002">
      <w:pPr>
        <w:tabs>
          <w:tab w:val="left" w:pos="284"/>
        </w:tabs>
        <w:ind w:left="4320" w:hanging="14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nově </w:t>
      </w:r>
      <w:r>
        <w:rPr>
          <w:rFonts w:ascii="Arial" w:hAnsi="Arial" w:cs="Arial"/>
          <w:sz w:val="22"/>
          <w:szCs w:val="22"/>
        </w:rPr>
        <w:tab/>
      </w:r>
      <w:r w:rsidR="00380C47" w:rsidRPr="003E261E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6 týdnů od výzvy objednatele po dokončení přeložky, </w:t>
      </w:r>
      <w:r w:rsidRPr="003E261E">
        <w:rPr>
          <w:rFonts w:ascii="Arial" w:hAnsi="Arial" w:cs="Arial"/>
          <w:sz w:val="22"/>
          <w:szCs w:val="22"/>
        </w:rPr>
        <w:t>nejpozději</w:t>
      </w:r>
      <w:r>
        <w:rPr>
          <w:rFonts w:ascii="Arial" w:hAnsi="Arial" w:cs="Arial"/>
          <w:sz w:val="22"/>
          <w:szCs w:val="22"/>
        </w:rPr>
        <w:t xml:space="preserve"> do </w:t>
      </w:r>
      <w:proofErr w:type="gramStart"/>
      <w:r w:rsidR="003224F9">
        <w:rPr>
          <w:rFonts w:ascii="Arial" w:hAnsi="Arial" w:cs="Arial"/>
          <w:sz w:val="22"/>
          <w:szCs w:val="22"/>
        </w:rPr>
        <w:t>31</w:t>
      </w:r>
      <w:r w:rsidR="003E261E" w:rsidRPr="003E261E">
        <w:rPr>
          <w:rFonts w:ascii="Arial" w:hAnsi="Arial" w:cs="Arial"/>
          <w:sz w:val="22"/>
          <w:szCs w:val="22"/>
        </w:rPr>
        <w:t>.08</w:t>
      </w:r>
      <w:r w:rsidR="00DF3004" w:rsidRPr="003E261E">
        <w:rPr>
          <w:rFonts w:ascii="Arial" w:hAnsi="Arial" w:cs="Arial"/>
          <w:sz w:val="22"/>
          <w:szCs w:val="22"/>
        </w:rPr>
        <w:t>.20</w:t>
      </w:r>
      <w:r w:rsidR="003E261E" w:rsidRPr="003E261E">
        <w:rPr>
          <w:rFonts w:ascii="Arial" w:hAnsi="Arial" w:cs="Arial"/>
          <w:sz w:val="22"/>
          <w:szCs w:val="22"/>
        </w:rPr>
        <w:t>20</w:t>
      </w:r>
      <w:proofErr w:type="gramEnd"/>
    </w:p>
    <w:p w:rsidR="004505C5" w:rsidRPr="003E261E" w:rsidRDefault="004505C5" w:rsidP="004505C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505C5" w:rsidRPr="007C6ACF" w:rsidRDefault="004505C5" w:rsidP="004505C5">
      <w:pPr>
        <w:jc w:val="both"/>
        <w:rPr>
          <w:rFonts w:ascii="Arial" w:hAnsi="Arial" w:cs="Arial"/>
          <w:iCs/>
          <w:sz w:val="22"/>
          <w:szCs w:val="22"/>
        </w:rPr>
      </w:pPr>
      <w:r w:rsidRPr="003E261E">
        <w:rPr>
          <w:rFonts w:ascii="Arial" w:hAnsi="Arial" w:cs="Arial"/>
          <w:iCs/>
          <w:sz w:val="22"/>
          <w:szCs w:val="22"/>
        </w:rPr>
        <w:t>Tímto</w:t>
      </w:r>
      <w:r w:rsidRPr="00A238C2">
        <w:rPr>
          <w:rFonts w:ascii="Arial" w:hAnsi="Arial" w:cs="Arial"/>
          <w:iCs/>
          <w:sz w:val="22"/>
          <w:szCs w:val="22"/>
        </w:rPr>
        <w:t xml:space="preserve"> dodatkem č. </w:t>
      </w:r>
      <w:r w:rsidR="003E261E">
        <w:rPr>
          <w:rFonts w:ascii="Arial" w:hAnsi="Arial" w:cs="Arial"/>
          <w:iCs/>
          <w:sz w:val="22"/>
          <w:szCs w:val="22"/>
        </w:rPr>
        <w:t>2</w:t>
      </w:r>
      <w:r w:rsidRPr="00A238C2">
        <w:rPr>
          <w:rFonts w:ascii="Arial" w:hAnsi="Arial" w:cs="Arial"/>
          <w:iCs/>
          <w:sz w:val="22"/>
          <w:szCs w:val="22"/>
        </w:rPr>
        <w:t xml:space="preserve"> se doplňuje ustanovení</w:t>
      </w:r>
      <w:r w:rsidRPr="00A238C2">
        <w:rPr>
          <w:rFonts w:ascii="Arial" w:hAnsi="Arial" w:cs="Arial"/>
          <w:sz w:val="22"/>
          <w:szCs w:val="22"/>
        </w:rPr>
        <w:t>:</w:t>
      </w:r>
    </w:p>
    <w:p w:rsidR="004505C5" w:rsidRDefault="004505C5" w:rsidP="004505C5">
      <w:pPr>
        <w:keepNext/>
        <w:jc w:val="center"/>
        <w:rPr>
          <w:rFonts w:ascii="Arial" w:hAnsi="Arial" w:cs="Arial"/>
          <w:sz w:val="22"/>
          <w:szCs w:val="22"/>
        </w:rPr>
      </w:pPr>
    </w:p>
    <w:p w:rsidR="003E261E" w:rsidRPr="008F4410" w:rsidRDefault="003E261E" w:rsidP="003E261E">
      <w:pPr>
        <w:jc w:val="both"/>
        <w:rPr>
          <w:rFonts w:ascii="Arial" w:hAnsi="Arial" w:cs="Arial"/>
          <w:sz w:val="22"/>
          <w:szCs w:val="22"/>
        </w:rPr>
      </w:pPr>
      <w:r w:rsidRPr="008F4410">
        <w:rPr>
          <w:rFonts w:ascii="Arial" w:hAnsi="Arial" w:cs="Arial"/>
          <w:sz w:val="22"/>
          <w:szCs w:val="22"/>
        </w:rPr>
        <w:t>DÍLČÍ PŘEJÍMKA</w:t>
      </w:r>
    </w:p>
    <w:p w:rsidR="003E261E" w:rsidRPr="008F4410" w:rsidRDefault="003E261E" w:rsidP="003E261E">
      <w:pPr>
        <w:jc w:val="both"/>
        <w:rPr>
          <w:rFonts w:ascii="Arial" w:hAnsi="Arial" w:cs="Arial"/>
          <w:sz w:val="22"/>
          <w:szCs w:val="22"/>
        </w:rPr>
      </w:pPr>
    </w:p>
    <w:p w:rsidR="004505C5" w:rsidRDefault="003E261E" w:rsidP="003E261E">
      <w:pPr>
        <w:pStyle w:val="Zkladntext"/>
        <w:tabs>
          <w:tab w:val="left" w:pos="0"/>
        </w:tabs>
        <w:rPr>
          <w:rFonts w:cs="Arial"/>
          <w:sz w:val="22"/>
          <w:szCs w:val="22"/>
        </w:rPr>
      </w:pPr>
      <w:r w:rsidRPr="008F4410">
        <w:rPr>
          <w:rFonts w:cs="Arial"/>
          <w:sz w:val="22"/>
          <w:szCs w:val="22"/>
        </w:rPr>
        <w:t>Záruční doba dílčí části díla se sjednává na 60 měsíců ode dne předání a převzetí dílčí části díla objednatelem na základě protokolu o dílčím převzetí díla. Tento protokol bude obsahovat popis přebírané dílčí části díla.</w:t>
      </w:r>
    </w:p>
    <w:p w:rsidR="003E261E" w:rsidRDefault="003E261E" w:rsidP="003E261E">
      <w:pPr>
        <w:pStyle w:val="Zkladntext"/>
        <w:tabs>
          <w:tab w:val="left" w:pos="0"/>
        </w:tabs>
      </w:pPr>
    </w:p>
    <w:p w:rsidR="004505C5" w:rsidRPr="004505C5" w:rsidRDefault="004505C5" w:rsidP="004505C5">
      <w:pPr>
        <w:pStyle w:val="Zkladntext"/>
        <w:tabs>
          <w:tab w:val="left" w:pos="0"/>
        </w:tabs>
        <w:rPr>
          <w:b/>
          <w:sz w:val="22"/>
          <w:szCs w:val="22"/>
        </w:rPr>
      </w:pPr>
      <w:r w:rsidRPr="004505C5">
        <w:rPr>
          <w:sz w:val="22"/>
          <w:szCs w:val="22"/>
        </w:rPr>
        <w:t>Ostatní ujednání</w:t>
      </w:r>
      <w:r w:rsidR="00260BB5" w:rsidRPr="00260BB5">
        <w:t xml:space="preserve"> </w:t>
      </w:r>
      <w:r w:rsidR="00515229">
        <w:rPr>
          <w:sz w:val="22"/>
          <w:szCs w:val="22"/>
        </w:rPr>
        <w:t>Čl. 2</w:t>
      </w:r>
      <w:r w:rsidR="00260BB5" w:rsidRPr="00260BB5">
        <w:rPr>
          <w:sz w:val="22"/>
          <w:szCs w:val="22"/>
        </w:rPr>
        <w:t>.</w:t>
      </w:r>
      <w:r w:rsidRPr="004505C5">
        <w:rPr>
          <w:sz w:val="22"/>
          <w:szCs w:val="22"/>
        </w:rPr>
        <w:t xml:space="preserve"> a smlouvy o dílo se nemění. Smluvní strany nepovažují žádné</w:t>
      </w:r>
      <w:r w:rsidR="00260BB5">
        <w:rPr>
          <w:sz w:val="22"/>
          <w:szCs w:val="22"/>
        </w:rPr>
        <w:t xml:space="preserve"> </w:t>
      </w:r>
      <w:r w:rsidRPr="004505C5">
        <w:rPr>
          <w:sz w:val="22"/>
          <w:szCs w:val="22"/>
        </w:rPr>
        <w:t xml:space="preserve">ustanovení smlouvy za obchodní tajemství. </w:t>
      </w:r>
    </w:p>
    <w:p w:rsidR="004505C5" w:rsidRPr="004505C5" w:rsidRDefault="004505C5" w:rsidP="004505C5">
      <w:pPr>
        <w:rPr>
          <w:rFonts w:ascii="Arial" w:hAnsi="Arial" w:cs="Arial"/>
          <w:sz w:val="22"/>
          <w:szCs w:val="22"/>
        </w:rPr>
      </w:pPr>
    </w:p>
    <w:p w:rsidR="004505C5" w:rsidRPr="004505C5" w:rsidRDefault="004505C5" w:rsidP="00D41C2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4505C5">
        <w:rPr>
          <w:sz w:val="22"/>
          <w:szCs w:val="22"/>
        </w:rPr>
        <w:t xml:space="preserve">Na svědectví tohoto smluvní strany tímto podepisují tento dodatek ke smlouvě. Dodatek </w:t>
      </w:r>
      <w:proofErr w:type="gramStart"/>
      <w:r w:rsidRPr="004505C5">
        <w:rPr>
          <w:sz w:val="22"/>
          <w:szCs w:val="22"/>
        </w:rPr>
        <w:t>ke</w:t>
      </w:r>
      <w:proofErr w:type="gramEnd"/>
    </w:p>
    <w:p w:rsidR="004505C5" w:rsidRPr="004505C5" w:rsidRDefault="004505C5" w:rsidP="00D41C2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4505C5">
        <w:rPr>
          <w:sz w:val="22"/>
          <w:szCs w:val="22"/>
        </w:rPr>
        <w:t>smlouvě je vyhotoven ve dvou vyhotoveních, z nichž každé má platnost originálu. Tento</w:t>
      </w:r>
    </w:p>
    <w:p w:rsidR="004505C5" w:rsidRPr="004505C5" w:rsidRDefault="004505C5" w:rsidP="00D41C2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4505C5">
        <w:rPr>
          <w:sz w:val="22"/>
          <w:szCs w:val="22"/>
        </w:rPr>
        <w:t>dodatek ke smlouvě nabývá platnosti dnem jeho podpisu poslední ze smluvních stran</w:t>
      </w:r>
    </w:p>
    <w:p w:rsidR="004505C5" w:rsidRPr="004505C5" w:rsidRDefault="004505C5" w:rsidP="00D41C2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4505C5">
        <w:rPr>
          <w:sz w:val="22"/>
          <w:szCs w:val="22"/>
        </w:rPr>
        <w:t>a účinnosti zveřejněním v Registru smluv, pokud této účinnosti dle příslušných ustanovení</w:t>
      </w:r>
    </w:p>
    <w:p w:rsidR="004505C5" w:rsidRPr="004505C5" w:rsidRDefault="004505C5" w:rsidP="00D41C2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 w:rsidRPr="004505C5">
        <w:rPr>
          <w:sz w:val="22"/>
          <w:szCs w:val="22"/>
        </w:rPr>
        <w:t>dodatku ke smlouvě nenabude později.</w:t>
      </w:r>
      <w:r w:rsidR="00AD3CF8">
        <w:rPr>
          <w:sz w:val="22"/>
          <w:szCs w:val="22"/>
        </w:rPr>
        <w:t xml:space="preserve"> Plnění předmětu tohoto dodatku </w:t>
      </w:r>
      <w:r w:rsidR="00AD3CF8" w:rsidRPr="00AD3CF8">
        <w:rPr>
          <w:sz w:val="22"/>
          <w:szCs w:val="22"/>
        </w:rPr>
        <w:t>smlouvy před účinností t</w:t>
      </w:r>
      <w:r w:rsidR="00AD3CF8">
        <w:rPr>
          <w:sz w:val="22"/>
          <w:szCs w:val="22"/>
        </w:rPr>
        <w:t xml:space="preserve">ohoto dodatku </w:t>
      </w:r>
      <w:r w:rsidR="00AD3CF8" w:rsidRPr="00AD3CF8">
        <w:rPr>
          <w:sz w:val="22"/>
          <w:szCs w:val="22"/>
        </w:rPr>
        <w:t>smlouvy se považuje za plnění podle t</w:t>
      </w:r>
      <w:r w:rsidR="00AD3CF8">
        <w:rPr>
          <w:sz w:val="22"/>
          <w:szCs w:val="22"/>
        </w:rPr>
        <w:t>oho</w:t>
      </w:r>
      <w:r w:rsidR="00AD3CF8" w:rsidRPr="00AD3CF8">
        <w:rPr>
          <w:sz w:val="22"/>
          <w:szCs w:val="22"/>
        </w:rPr>
        <w:t xml:space="preserve">to </w:t>
      </w:r>
      <w:r w:rsidR="00AD3CF8">
        <w:rPr>
          <w:sz w:val="22"/>
          <w:szCs w:val="22"/>
        </w:rPr>
        <w:t xml:space="preserve">dodatku </w:t>
      </w:r>
      <w:r w:rsidR="00AD3CF8" w:rsidRPr="00AD3CF8">
        <w:rPr>
          <w:sz w:val="22"/>
          <w:szCs w:val="22"/>
        </w:rPr>
        <w:t>smlouvy a práva a povinnosti z něj vzniklé se řídí t</w:t>
      </w:r>
      <w:r w:rsidR="00AD3CF8">
        <w:rPr>
          <w:sz w:val="22"/>
          <w:szCs w:val="22"/>
        </w:rPr>
        <w:t xml:space="preserve">ímto dodatkem </w:t>
      </w:r>
      <w:r w:rsidR="00AD3CF8" w:rsidRPr="00AD3CF8">
        <w:rPr>
          <w:sz w:val="22"/>
          <w:szCs w:val="22"/>
        </w:rPr>
        <w:t>smlouv</w:t>
      </w:r>
      <w:r w:rsidR="00AD3CF8">
        <w:rPr>
          <w:sz w:val="22"/>
          <w:szCs w:val="22"/>
        </w:rPr>
        <w:t>y</w:t>
      </w:r>
      <w:r w:rsidR="00AD3CF8" w:rsidRPr="00AD3CF8">
        <w:rPr>
          <w:sz w:val="22"/>
          <w:szCs w:val="22"/>
        </w:rPr>
        <w:t>.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7F5311" w:rsidRDefault="007F5311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CD70D6">
        <w:rPr>
          <w:rFonts w:ascii="Arial" w:hAnsi="Arial" w:cs="Arial"/>
          <w:sz w:val="22"/>
          <w:szCs w:val="22"/>
        </w:rPr>
        <w:t xml:space="preserve"> Liberci</w:t>
      </w:r>
      <w:r w:rsidR="00A07CF6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>dne</w:t>
      </w:r>
      <w:r w:rsidR="00A07CF6">
        <w:rPr>
          <w:rFonts w:ascii="Arial" w:hAnsi="Arial" w:cs="Arial"/>
          <w:sz w:val="22"/>
          <w:szCs w:val="22"/>
        </w:rPr>
        <w:t xml:space="preserve"> </w:t>
      </w:r>
      <w:r w:rsidR="00413021">
        <w:rPr>
          <w:rFonts w:ascii="Arial" w:hAnsi="Arial" w:cs="Arial"/>
          <w:sz w:val="22"/>
          <w:szCs w:val="22"/>
        </w:rPr>
        <w:t>………………</w:t>
      </w:r>
      <w:proofErr w:type="gramStart"/>
      <w:r w:rsidR="00413021">
        <w:rPr>
          <w:rFonts w:ascii="Arial" w:hAnsi="Arial" w:cs="Arial"/>
          <w:sz w:val="22"/>
          <w:szCs w:val="22"/>
        </w:rPr>
        <w:t>…..</w:t>
      </w:r>
      <w:proofErr w:type="gramEnd"/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13021" w:rsidRDefault="00413021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13021" w:rsidRDefault="00413021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13021" w:rsidRDefault="00413021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13021" w:rsidRDefault="00413021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13021" w:rsidRDefault="00413021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413021" w:rsidRDefault="00413021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D70D6" w:rsidRPr="00D74A50" w:rsidRDefault="00CD70D6" w:rsidP="00CD7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D32AE2">
        <w:rPr>
          <w:rFonts w:ascii="Arial" w:hAnsi="Arial" w:cs="Arial"/>
          <w:sz w:val="22"/>
          <w:szCs w:val="22"/>
        </w:rPr>
        <w:t>j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ednatel</w:t>
      </w:r>
    </w:p>
    <w:p w:rsidR="00D32AE2" w:rsidRPr="00D32AE2" w:rsidRDefault="00CD70D6" w:rsidP="00D32A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D32AE2">
        <w:rPr>
          <w:rFonts w:ascii="Arial" w:hAnsi="Arial" w:cs="Arial"/>
          <w:sz w:val="22"/>
          <w:szCs w:val="22"/>
        </w:rPr>
        <w:tab/>
      </w:r>
      <w:r w:rsidR="00D32AE2">
        <w:rPr>
          <w:rFonts w:ascii="Arial" w:hAnsi="Arial" w:cs="Arial"/>
          <w:sz w:val="22"/>
          <w:szCs w:val="22"/>
        </w:rPr>
        <w:tab/>
      </w:r>
      <w:r w:rsidR="00D32AE2">
        <w:rPr>
          <w:rFonts w:ascii="Arial" w:hAnsi="Arial" w:cs="Arial"/>
          <w:sz w:val="22"/>
          <w:szCs w:val="22"/>
        </w:rPr>
        <w:tab/>
      </w:r>
      <w:proofErr w:type="spellStart"/>
      <w:r w:rsidR="00D32AE2" w:rsidRPr="00D32AE2">
        <w:rPr>
          <w:rFonts w:ascii="Arial" w:hAnsi="Arial" w:cs="Arial"/>
          <w:sz w:val="22"/>
          <w:szCs w:val="22"/>
        </w:rPr>
        <w:t>HBAPS,s.r.o</w:t>
      </w:r>
      <w:proofErr w:type="spellEnd"/>
      <w:r w:rsidR="00D32AE2" w:rsidRPr="00D32AE2">
        <w:rPr>
          <w:rFonts w:ascii="Arial" w:hAnsi="Arial" w:cs="Arial"/>
          <w:sz w:val="22"/>
          <w:szCs w:val="22"/>
        </w:rPr>
        <w:t xml:space="preserve">. </w:t>
      </w:r>
    </w:p>
    <w:p w:rsidR="00CD70D6" w:rsidRPr="00D74A50" w:rsidRDefault="00CD70D6" w:rsidP="00CD70D6">
      <w:pPr>
        <w:jc w:val="both"/>
        <w:rPr>
          <w:rFonts w:ascii="Arial" w:hAnsi="Arial" w:cs="Arial"/>
          <w:sz w:val="22"/>
          <w:szCs w:val="22"/>
        </w:rPr>
      </w:pP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E2" w:rsidRDefault="00D856E2">
      <w:r>
        <w:separator/>
      </w:r>
    </w:p>
  </w:endnote>
  <w:endnote w:type="continuationSeparator" w:id="0">
    <w:p w:rsidR="00D856E2" w:rsidRDefault="00D8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="009C0260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="009C0260" w:rsidRPr="00996588">
      <w:rPr>
        <w:rFonts w:ascii="Arial" w:hAnsi="Arial" w:cs="Arial"/>
        <w:b/>
        <w:sz w:val="18"/>
        <w:szCs w:val="18"/>
      </w:rPr>
      <w:fldChar w:fldCharType="separate"/>
    </w:r>
    <w:r w:rsidR="00D32AE2">
      <w:rPr>
        <w:rFonts w:ascii="Arial" w:hAnsi="Arial" w:cs="Arial"/>
        <w:b/>
        <w:noProof/>
        <w:sz w:val="18"/>
        <w:szCs w:val="18"/>
      </w:rPr>
      <w:t>2</w:t>
    </w:r>
    <w:r w:rsidR="009C0260"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="009C0260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="009C0260" w:rsidRPr="00996588">
      <w:rPr>
        <w:rFonts w:ascii="Arial" w:hAnsi="Arial" w:cs="Arial"/>
        <w:b/>
        <w:sz w:val="18"/>
        <w:szCs w:val="18"/>
      </w:rPr>
      <w:fldChar w:fldCharType="separate"/>
    </w:r>
    <w:r w:rsidR="00D32AE2">
      <w:rPr>
        <w:rFonts w:ascii="Arial" w:hAnsi="Arial" w:cs="Arial"/>
        <w:b/>
        <w:noProof/>
        <w:sz w:val="18"/>
        <w:szCs w:val="18"/>
      </w:rPr>
      <w:t>2</w:t>
    </w:r>
    <w:r w:rsidR="009C0260"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E2" w:rsidRDefault="00D856E2">
      <w:r>
        <w:separator/>
      </w:r>
    </w:p>
  </w:footnote>
  <w:footnote w:type="continuationSeparator" w:id="0">
    <w:p w:rsidR="00D856E2" w:rsidRDefault="00D8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FF"/>
    <w:rsid w:val="000059CB"/>
    <w:rsid w:val="00005B63"/>
    <w:rsid w:val="0001739A"/>
    <w:rsid w:val="0002005A"/>
    <w:rsid w:val="000270DF"/>
    <w:rsid w:val="00032AD0"/>
    <w:rsid w:val="00033C41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3974"/>
    <w:rsid w:val="00140C3A"/>
    <w:rsid w:val="00145445"/>
    <w:rsid w:val="00151C33"/>
    <w:rsid w:val="001556E2"/>
    <w:rsid w:val="00191A3B"/>
    <w:rsid w:val="001B704F"/>
    <w:rsid w:val="001C04BD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57FE"/>
    <w:rsid w:val="00241CC6"/>
    <w:rsid w:val="00255B29"/>
    <w:rsid w:val="00260BB5"/>
    <w:rsid w:val="00261D0D"/>
    <w:rsid w:val="00266BE7"/>
    <w:rsid w:val="00270FBB"/>
    <w:rsid w:val="00281A52"/>
    <w:rsid w:val="00281BDD"/>
    <w:rsid w:val="002841E7"/>
    <w:rsid w:val="00287DE7"/>
    <w:rsid w:val="002A01A5"/>
    <w:rsid w:val="002A2457"/>
    <w:rsid w:val="002A43BA"/>
    <w:rsid w:val="002A471E"/>
    <w:rsid w:val="002A59FE"/>
    <w:rsid w:val="002B32CB"/>
    <w:rsid w:val="002B4360"/>
    <w:rsid w:val="002C2158"/>
    <w:rsid w:val="002C23D8"/>
    <w:rsid w:val="002C293A"/>
    <w:rsid w:val="002C50E0"/>
    <w:rsid w:val="002D1039"/>
    <w:rsid w:val="002D299B"/>
    <w:rsid w:val="002E059B"/>
    <w:rsid w:val="002E73A1"/>
    <w:rsid w:val="00302394"/>
    <w:rsid w:val="003042A5"/>
    <w:rsid w:val="00312AFD"/>
    <w:rsid w:val="00312BF9"/>
    <w:rsid w:val="00321D5C"/>
    <w:rsid w:val="0032245B"/>
    <w:rsid w:val="003224F9"/>
    <w:rsid w:val="00327DB4"/>
    <w:rsid w:val="00333CB9"/>
    <w:rsid w:val="00335F66"/>
    <w:rsid w:val="00342B91"/>
    <w:rsid w:val="00346C0D"/>
    <w:rsid w:val="00353A3F"/>
    <w:rsid w:val="0035651C"/>
    <w:rsid w:val="003755DC"/>
    <w:rsid w:val="00380C47"/>
    <w:rsid w:val="003851DD"/>
    <w:rsid w:val="00386410"/>
    <w:rsid w:val="003A15B7"/>
    <w:rsid w:val="003A7BC6"/>
    <w:rsid w:val="003B2A08"/>
    <w:rsid w:val="003B5641"/>
    <w:rsid w:val="003C1F89"/>
    <w:rsid w:val="003D2FC5"/>
    <w:rsid w:val="003D38EF"/>
    <w:rsid w:val="003D5F7F"/>
    <w:rsid w:val="003E261E"/>
    <w:rsid w:val="00410CB9"/>
    <w:rsid w:val="00413021"/>
    <w:rsid w:val="00414F10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2445"/>
    <w:rsid w:val="004433D8"/>
    <w:rsid w:val="00446758"/>
    <w:rsid w:val="004505C5"/>
    <w:rsid w:val="00450F16"/>
    <w:rsid w:val="0045109B"/>
    <w:rsid w:val="00456392"/>
    <w:rsid w:val="0046025A"/>
    <w:rsid w:val="004A2984"/>
    <w:rsid w:val="004B1C1A"/>
    <w:rsid w:val="004B51E1"/>
    <w:rsid w:val="004B635D"/>
    <w:rsid w:val="004C0A91"/>
    <w:rsid w:val="004C18F4"/>
    <w:rsid w:val="004D36BC"/>
    <w:rsid w:val="004D6F29"/>
    <w:rsid w:val="004E7D23"/>
    <w:rsid w:val="004F440A"/>
    <w:rsid w:val="00512F40"/>
    <w:rsid w:val="00515229"/>
    <w:rsid w:val="00516E1F"/>
    <w:rsid w:val="00520647"/>
    <w:rsid w:val="005247CA"/>
    <w:rsid w:val="005254DF"/>
    <w:rsid w:val="005302CD"/>
    <w:rsid w:val="005323F9"/>
    <w:rsid w:val="00533023"/>
    <w:rsid w:val="00547B4B"/>
    <w:rsid w:val="00563146"/>
    <w:rsid w:val="005668D0"/>
    <w:rsid w:val="00595DCE"/>
    <w:rsid w:val="005B1728"/>
    <w:rsid w:val="005B2F97"/>
    <w:rsid w:val="005B53AA"/>
    <w:rsid w:val="005C10DB"/>
    <w:rsid w:val="005C6983"/>
    <w:rsid w:val="005E3955"/>
    <w:rsid w:val="005F217B"/>
    <w:rsid w:val="005F2E4B"/>
    <w:rsid w:val="005F34D9"/>
    <w:rsid w:val="00602394"/>
    <w:rsid w:val="0060531F"/>
    <w:rsid w:val="00615B23"/>
    <w:rsid w:val="0063547B"/>
    <w:rsid w:val="00661EDA"/>
    <w:rsid w:val="006706C5"/>
    <w:rsid w:val="0067189F"/>
    <w:rsid w:val="0068009D"/>
    <w:rsid w:val="00687E88"/>
    <w:rsid w:val="006A302C"/>
    <w:rsid w:val="006B4539"/>
    <w:rsid w:val="006C0EF7"/>
    <w:rsid w:val="006C488B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616E"/>
    <w:rsid w:val="00771122"/>
    <w:rsid w:val="00790434"/>
    <w:rsid w:val="007A75A7"/>
    <w:rsid w:val="007B253E"/>
    <w:rsid w:val="007C2F9B"/>
    <w:rsid w:val="007D5107"/>
    <w:rsid w:val="007F14CA"/>
    <w:rsid w:val="007F5311"/>
    <w:rsid w:val="007F60BA"/>
    <w:rsid w:val="007F7071"/>
    <w:rsid w:val="008029C6"/>
    <w:rsid w:val="00804E7D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91BD2"/>
    <w:rsid w:val="008A107C"/>
    <w:rsid w:val="008A675F"/>
    <w:rsid w:val="008B60D8"/>
    <w:rsid w:val="008B6A76"/>
    <w:rsid w:val="008B75A6"/>
    <w:rsid w:val="008D07D7"/>
    <w:rsid w:val="008D0980"/>
    <w:rsid w:val="008D36CC"/>
    <w:rsid w:val="008E3D91"/>
    <w:rsid w:val="008F5DBB"/>
    <w:rsid w:val="00904C37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52CC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C0260"/>
    <w:rsid w:val="009D2E1E"/>
    <w:rsid w:val="009D5612"/>
    <w:rsid w:val="009E4EB9"/>
    <w:rsid w:val="009E6AB7"/>
    <w:rsid w:val="009F08F3"/>
    <w:rsid w:val="009F46E9"/>
    <w:rsid w:val="009F5C41"/>
    <w:rsid w:val="00A07CF6"/>
    <w:rsid w:val="00A1328C"/>
    <w:rsid w:val="00A35A15"/>
    <w:rsid w:val="00A43B3A"/>
    <w:rsid w:val="00A71E04"/>
    <w:rsid w:val="00A72B4B"/>
    <w:rsid w:val="00A773BF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C3B9E"/>
    <w:rsid w:val="00AD1BFF"/>
    <w:rsid w:val="00AD1CF0"/>
    <w:rsid w:val="00AD3CF8"/>
    <w:rsid w:val="00AD4C10"/>
    <w:rsid w:val="00AE6E47"/>
    <w:rsid w:val="00B015A5"/>
    <w:rsid w:val="00B05B85"/>
    <w:rsid w:val="00B05D18"/>
    <w:rsid w:val="00B10B2F"/>
    <w:rsid w:val="00B16B03"/>
    <w:rsid w:val="00B20CF7"/>
    <w:rsid w:val="00B513D4"/>
    <w:rsid w:val="00B619E9"/>
    <w:rsid w:val="00B63BF5"/>
    <w:rsid w:val="00B640F3"/>
    <w:rsid w:val="00B6787D"/>
    <w:rsid w:val="00B76C65"/>
    <w:rsid w:val="00B83EB6"/>
    <w:rsid w:val="00B90F61"/>
    <w:rsid w:val="00B92AF5"/>
    <w:rsid w:val="00B97002"/>
    <w:rsid w:val="00BA6C30"/>
    <w:rsid w:val="00BB77F0"/>
    <w:rsid w:val="00BC6B58"/>
    <w:rsid w:val="00BD5E01"/>
    <w:rsid w:val="00BE743A"/>
    <w:rsid w:val="00BF3D9B"/>
    <w:rsid w:val="00C06135"/>
    <w:rsid w:val="00C20C4F"/>
    <w:rsid w:val="00C3565A"/>
    <w:rsid w:val="00C516BF"/>
    <w:rsid w:val="00C5270F"/>
    <w:rsid w:val="00C56345"/>
    <w:rsid w:val="00C66556"/>
    <w:rsid w:val="00C67A94"/>
    <w:rsid w:val="00C9156E"/>
    <w:rsid w:val="00CA4A39"/>
    <w:rsid w:val="00CB7B50"/>
    <w:rsid w:val="00CD70D6"/>
    <w:rsid w:val="00D13F01"/>
    <w:rsid w:val="00D276F7"/>
    <w:rsid w:val="00D32AE2"/>
    <w:rsid w:val="00D41B2F"/>
    <w:rsid w:val="00D41C28"/>
    <w:rsid w:val="00D465A6"/>
    <w:rsid w:val="00D533AF"/>
    <w:rsid w:val="00D53451"/>
    <w:rsid w:val="00D75EBF"/>
    <w:rsid w:val="00D856E2"/>
    <w:rsid w:val="00D866E4"/>
    <w:rsid w:val="00D87104"/>
    <w:rsid w:val="00D87CD3"/>
    <w:rsid w:val="00D94469"/>
    <w:rsid w:val="00D968F8"/>
    <w:rsid w:val="00DA1280"/>
    <w:rsid w:val="00DA5568"/>
    <w:rsid w:val="00DC10D8"/>
    <w:rsid w:val="00DD0E1B"/>
    <w:rsid w:val="00DD1022"/>
    <w:rsid w:val="00DE5B97"/>
    <w:rsid w:val="00DE675A"/>
    <w:rsid w:val="00DE70A4"/>
    <w:rsid w:val="00DF3004"/>
    <w:rsid w:val="00DF41F7"/>
    <w:rsid w:val="00E013FE"/>
    <w:rsid w:val="00E048D1"/>
    <w:rsid w:val="00E10428"/>
    <w:rsid w:val="00E1237F"/>
    <w:rsid w:val="00E327CE"/>
    <w:rsid w:val="00E610AD"/>
    <w:rsid w:val="00E67CC4"/>
    <w:rsid w:val="00E705B8"/>
    <w:rsid w:val="00E83DA6"/>
    <w:rsid w:val="00E8418F"/>
    <w:rsid w:val="00E860C8"/>
    <w:rsid w:val="00E8734A"/>
    <w:rsid w:val="00E97587"/>
    <w:rsid w:val="00EB40F3"/>
    <w:rsid w:val="00EB418C"/>
    <w:rsid w:val="00EB61C6"/>
    <w:rsid w:val="00EB6A5C"/>
    <w:rsid w:val="00EC7CFB"/>
    <w:rsid w:val="00ED1285"/>
    <w:rsid w:val="00ED1664"/>
    <w:rsid w:val="00ED2006"/>
    <w:rsid w:val="00ED33E2"/>
    <w:rsid w:val="00EE43D6"/>
    <w:rsid w:val="00EF1E4B"/>
    <w:rsid w:val="00EF33CD"/>
    <w:rsid w:val="00EF744B"/>
    <w:rsid w:val="00F14630"/>
    <w:rsid w:val="00F20ECC"/>
    <w:rsid w:val="00F22DC0"/>
    <w:rsid w:val="00F25221"/>
    <w:rsid w:val="00F25381"/>
    <w:rsid w:val="00F352E0"/>
    <w:rsid w:val="00F36968"/>
    <w:rsid w:val="00F3700C"/>
    <w:rsid w:val="00F50190"/>
    <w:rsid w:val="00F503E9"/>
    <w:rsid w:val="00F52D0A"/>
    <w:rsid w:val="00F54D46"/>
    <w:rsid w:val="00F5552E"/>
    <w:rsid w:val="00F56C50"/>
    <w:rsid w:val="00F67B02"/>
    <w:rsid w:val="00F72329"/>
    <w:rsid w:val="00F73E42"/>
    <w:rsid w:val="00F93389"/>
    <w:rsid w:val="00F94ACC"/>
    <w:rsid w:val="00FA0DCE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C026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rsid w:val="009C0260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C0260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rsid w:val="009C026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rsid w:val="009C0260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rsid w:val="009C0260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rsid w:val="009C0260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rsid w:val="009C0260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9C026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9C0260"/>
    <w:pPr>
      <w:widowControl w:val="0"/>
    </w:pPr>
    <w:rPr>
      <w:color w:val="000000"/>
    </w:rPr>
  </w:style>
  <w:style w:type="paragraph" w:customStyle="1" w:styleId="Pata">
    <w:name w:val="Pata"/>
    <w:rsid w:val="009C026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rsid w:val="009C02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rsid w:val="009C0260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character" w:customStyle="1" w:styleId="Nadpis1Char">
    <w:name w:val="Nadpis 1 Char"/>
    <w:link w:val="Nadpis1"/>
    <w:uiPriority w:val="99"/>
    <w:locked/>
    <w:rsid w:val="003E261E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2922-F90B-4ABE-80D8-9D7A05C7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120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45</cp:revision>
  <cp:lastPrinted>2018-07-10T13:59:00Z</cp:lastPrinted>
  <dcterms:created xsi:type="dcterms:W3CDTF">2017-12-15T13:47:00Z</dcterms:created>
  <dcterms:modified xsi:type="dcterms:W3CDTF">2019-10-11T07:19:00Z</dcterms:modified>
</cp:coreProperties>
</file>