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3D6322">
        <w:rPr>
          <w:rFonts w:ascii="Arial" w:hAnsi="Arial" w:cs="Arial"/>
          <w:sz w:val="28"/>
          <w:szCs w:val="22"/>
        </w:rPr>
        <w:t>065/ZZS2019</w:t>
      </w:r>
      <w:bookmarkStart w:id="0" w:name="_GoBack"/>
      <w:bookmarkEnd w:id="0"/>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veřejné zakázky</w:t>
      </w:r>
      <w:r w:rsidR="009F734B">
        <w:rPr>
          <w:rFonts w:ascii="Arial" w:hAnsi="Arial" w:cs="Arial"/>
          <w:sz w:val="20"/>
          <w:szCs w:val="20"/>
        </w:rPr>
        <w:t xml:space="preserve"> malého rozsahu</w:t>
      </w:r>
      <w:r w:rsidR="00F2611F">
        <w:rPr>
          <w:rFonts w:ascii="Arial" w:hAnsi="Arial" w:cs="Arial"/>
          <w:sz w:val="20"/>
          <w:szCs w:val="20"/>
        </w:rPr>
        <w:t xml:space="preserve"> </w:t>
      </w:r>
    </w:p>
    <w:p w:rsidR="00A2363A" w:rsidRDefault="00A2363A" w:rsidP="00A2363A">
      <w:pPr>
        <w:widowControl w:val="0"/>
        <w:autoSpaceDE w:val="0"/>
        <w:autoSpaceDN w:val="0"/>
        <w:adjustRightInd w:val="0"/>
        <w:spacing w:line="250" w:lineRule="exact"/>
      </w:pPr>
    </w:p>
    <w:p w:rsidR="001F2FA3" w:rsidRPr="00A2363A" w:rsidRDefault="009C75F2"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Rozšíření virtualizační platformy ZOS</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2611F">
        <w:rPr>
          <w:rFonts w:ascii="Arial" w:hAnsi="Arial" w:cs="Arial"/>
          <w:sz w:val="20"/>
          <w:szCs w:val="22"/>
        </w:rPr>
        <w:t>ČSOB</w:t>
      </w:r>
      <w:r w:rsidRPr="009C5E6C">
        <w:rPr>
          <w:rFonts w:ascii="Arial" w:hAnsi="Arial" w:cs="Arial"/>
          <w:sz w:val="20"/>
          <w:szCs w:val="22"/>
        </w:rPr>
        <w:t xml:space="preserve"> a.s. Praha, pobočka Karlovy Vary</w:t>
      </w:r>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2611F" w:rsidRPr="00FA3D0F">
        <w:rPr>
          <w:rFonts w:asciiTheme="minorHAnsi" w:hAnsiTheme="minorHAnsi"/>
          <w:sz w:val="22"/>
          <w:szCs w:val="22"/>
        </w:rPr>
        <w:t>258008069/0300</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452097" w:rsidRDefault="003200EC" w:rsidP="003200EC">
      <w:pPr>
        <w:numPr>
          <w:ilvl w:val="0"/>
          <w:numId w:val="2"/>
        </w:numPr>
        <w:spacing w:before="283" w:line="276" w:lineRule="auto"/>
        <w:ind w:left="567" w:hanging="567"/>
        <w:rPr>
          <w:rFonts w:ascii="Arial" w:hAnsi="Arial" w:cs="Arial"/>
          <w:sz w:val="20"/>
          <w:szCs w:val="22"/>
        </w:rPr>
      </w:pPr>
      <w:r w:rsidRPr="00452097">
        <w:rPr>
          <w:rFonts w:ascii="Arial" w:hAnsi="Arial" w:cs="Arial"/>
          <w:b/>
          <w:sz w:val="20"/>
          <w:szCs w:val="22"/>
        </w:rPr>
        <w:t>Společnost:</w:t>
      </w:r>
      <w:r w:rsidRPr="00452097">
        <w:rPr>
          <w:rFonts w:ascii="Arial" w:hAnsi="Arial" w:cs="Arial"/>
          <w:b/>
          <w:sz w:val="20"/>
          <w:szCs w:val="22"/>
        </w:rPr>
        <w:tab/>
      </w:r>
      <w:r w:rsidRPr="00452097">
        <w:rPr>
          <w:rFonts w:ascii="Arial" w:hAnsi="Arial" w:cs="Arial"/>
          <w:b/>
          <w:sz w:val="20"/>
          <w:szCs w:val="22"/>
        </w:rPr>
        <w:tab/>
      </w:r>
      <w:r w:rsidR="00452097">
        <w:rPr>
          <w:rFonts w:ascii="Arial" w:hAnsi="Arial" w:cs="Arial"/>
          <w:b/>
          <w:sz w:val="20"/>
          <w:szCs w:val="22"/>
        </w:rPr>
        <w:t>AUTOCONT a.s.</w:t>
      </w:r>
    </w:p>
    <w:p w:rsidR="003200EC" w:rsidRPr="00452097" w:rsidRDefault="003200EC" w:rsidP="003200EC">
      <w:pPr>
        <w:spacing w:line="276" w:lineRule="auto"/>
        <w:ind w:left="540"/>
        <w:rPr>
          <w:rFonts w:ascii="Arial" w:hAnsi="Arial" w:cs="Arial"/>
          <w:sz w:val="20"/>
          <w:szCs w:val="22"/>
        </w:rPr>
      </w:pPr>
      <w:r w:rsidRPr="00452097">
        <w:rPr>
          <w:rFonts w:ascii="Arial" w:hAnsi="Arial" w:cs="Arial"/>
          <w:sz w:val="20"/>
          <w:szCs w:val="22"/>
        </w:rPr>
        <w:t xml:space="preserve">se sídlem: </w:t>
      </w:r>
      <w:r w:rsidRPr="00452097">
        <w:rPr>
          <w:rFonts w:ascii="Arial" w:hAnsi="Arial" w:cs="Arial"/>
          <w:sz w:val="20"/>
          <w:szCs w:val="22"/>
        </w:rPr>
        <w:tab/>
      </w:r>
      <w:r w:rsidRPr="00452097">
        <w:rPr>
          <w:rFonts w:ascii="Arial" w:hAnsi="Arial" w:cs="Arial"/>
          <w:sz w:val="20"/>
          <w:szCs w:val="22"/>
        </w:rPr>
        <w:tab/>
      </w:r>
      <w:r w:rsidR="00452097">
        <w:rPr>
          <w:rFonts w:ascii="Arial" w:hAnsi="Arial" w:cs="Arial"/>
          <w:sz w:val="20"/>
          <w:szCs w:val="22"/>
        </w:rPr>
        <w:t>Hornopolní 3322/34, 702 00 Ostrava</w:t>
      </w:r>
    </w:p>
    <w:p w:rsidR="001F2FA3" w:rsidRPr="00452097" w:rsidRDefault="003200EC" w:rsidP="003200EC">
      <w:pPr>
        <w:spacing w:line="276" w:lineRule="auto"/>
        <w:ind w:left="540"/>
        <w:rPr>
          <w:rFonts w:ascii="Arial" w:hAnsi="Arial" w:cs="Arial"/>
          <w:sz w:val="20"/>
          <w:szCs w:val="22"/>
        </w:rPr>
      </w:pPr>
      <w:r w:rsidRPr="00452097">
        <w:rPr>
          <w:rFonts w:ascii="Arial" w:hAnsi="Arial" w:cs="Arial"/>
          <w:sz w:val="20"/>
          <w:szCs w:val="22"/>
        </w:rPr>
        <w:t xml:space="preserve">IČ: </w:t>
      </w:r>
      <w:r w:rsidRPr="00452097">
        <w:rPr>
          <w:rFonts w:ascii="Arial" w:hAnsi="Arial" w:cs="Arial"/>
          <w:sz w:val="20"/>
          <w:szCs w:val="22"/>
        </w:rPr>
        <w:tab/>
      </w:r>
      <w:r w:rsidRPr="00452097">
        <w:rPr>
          <w:rFonts w:ascii="Arial" w:hAnsi="Arial" w:cs="Arial"/>
          <w:sz w:val="20"/>
          <w:szCs w:val="22"/>
        </w:rPr>
        <w:tab/>
      </w:r>
      <w:r w:rsidRPr="00452097">
        <w:rPr>
          <w:rFonts w:ascii="Arial" w:hAnsi="Arial" w:cs="Arial"/>
          <w:sz w:val="20"/>
          <w:szCs w:val="22"/>
        </w:rPr>
        <w:tab/>
      </w:r>
      <w:r w:rsidR="00452097">
        <w:rPr>
          <w:rFonts w:ascii="Arial" w:hAnsi="Arial" w:cs="Arial"/>
          <w:sz w:val="20"/>
          <w:szCs w:val="22"/>
        </w:rPr>
        <w:t>04308697</w:t>
      </w:r>
    </w:p>
    <w:p w:rsidR="003200EC" w:rsidRPr="00452097" w:rsidRDefault="003200EC" w:rsidP="003200EC">
      <w:pPr>
        <w:spacing w:line="276" w:lineRule="auto"/>
        <w:ind w:left="540"/>
        <w:rPr>
          <w:rFonts w:ascii="Arial" w:hAnsi="Arial" w:cs="Arial"/>
          <w:sz w:val="20"/>
          <w:szCs w:val="22"/>
        </w:rPr>
      </w:pPr>
      <w:r w:rsidRPr="00452097">
        <w:rPr>
          <w:rFonts w:ascii="Arial" w:hAnsi="Arial" w:cs="Arial"/>
          <w:sz w:val="20"/>
          <w:szCs w:val="22"/>
        </w:rPr>
        <w:t xml:space="preserve">zastoupená: </w:t>
      </w:r>
      <w:r w:rsidRPr="00452097">
        <w:rPr>
          <w:rFonts w:ascii="Arial" w:hAnsi="Arial" w:cs="Arial"/>
          <w:sz w:val="20"/>
          <w:szCs w:val="22"/>
        </w:rPr>
        <w:tab/>
      </w:r>
      <w:r w:rsidRPr="00452097">
        <w:rPr>
          <w:rFonts w:ascii="Arial" w:hAnsi="Arial" w:cs="Arial"/>
          <w:sz w:val="20"/>
          <w:szCs w:val="22"/>
        </w:rPr>
        <w:tab/>
      </w:r>
      <w:r w:rsidR="00452097">
        <w:rPr>
          <w:rFonts w:ascii="Arial" w:hAnsi="Arial" w:cs="Arial"/>
          <w:sz w:val="20"/>
          <w:szCs w:val="22"/>
        </w:rPr>
        <w:t xml:space="preserve">Ing. Zdeňkem Chobotem, ředitelem regionálního centra, na základě plné </w:t>
      </w:r>
      <w:r w:rsidR="00452097">
        <w:rPr>
          <w:rFonts w:ascii="Arial" w:hAnsi="Arial" w:cs="Arial"/>
          <w:sz w:val="20"/>
          <w:szCs w:val="22"/>
        </w:rPr>
        <w:tab/>
      </w:r>
      <w:r w:rsidR="00452097">
        <w:rPr>
          <w:rFonts w:ascii="Arial" w:hAnsi="Arial" w:cs="Arial"/>
          <w:sz w:val="20"/>
          <w:szCs w:val="22"/>
        </w:rPr>
        <w:tab/>
      </w:r>
      <w:r w:rsidR="00452097">
        <w:rPr>
          <w:rFonts w:ascii="Arial" w:hAnsi="Arial" w:cs="Arial"/>
          <w:sz w:val="20"/>
          <w:szCs w:val="22"/>
        </w:rPr>
        <w:tab/>
      </w:r>
      <w:r w:rsidR="00452097">
        <w:rPr>
          <w:rFonts w:ascii="Arial" w:hAnsi="Arial" w:cs="Arial"/>
          <w:sz w:val="20"/>
          <w:szCs w:val="22"/>
        </w:rPr>
        <w:tab/>
        <w:t>moci</w:t>
      </w:r>
    </w:p>
    <w:p w:rsidR="001F2FA3" w:rsidRPr="00452097" w:rsidRDefault="00AC504A" w:rsidP="001F2FA3">
      <w:pPr>
        <w:spacing w:line="276" w:lineRule="auto"/>
        <w:ind w:left="2835" w:hanging="2295"/>
        <w:rPr>
          <w:rFonts w:ascii="Arial" w:hAnsi="Arial" w:cs="Arial"/>
          <w:sz w:val="20"/>
          <w:szCs w:val="22"/>
        </w:rPr>
      </w:pPr>
      <w:r w:rsidRPr="00452097">
        <w:rPr>
          <w:rFonts w:ascii="Arial" w:hAnsi="Arial" w:cs="Arial"/>
          <w:sz w:val="20"/>
          <w:szCs w:val="22"/>
        </w:rPr>
        <w:t>zapsaná:</w:t>
      </w:r>
      <w:r w:rsidR="001F2FA3" w:rsidRPr="00452097">
        <w:rPr>
          <w:rFonts w:ascii="Arial" w:hAnsi="Arial" w:cs="Arial"/>
          <w:sz w:val="20"/>
          <w:szCs w:val="22"/>
        </w:rPr>
        <w:tab/>
      </w:r>
      <w:r w:rsidR="001F2FA3" w:rsidRPr="00452097">
        <w:rPr>
          <w:rFonts w:ascii="Arial" w:hAnsi="Arial" w:cs="Arial"/>
          <w:sz w:val="20"/>
          <w:szCs w:val="22"/>
        </w:rPr>
        <w:tab/>
        <w:t xml:space="preserve">v obchodním rejstříku vedeném </w:t>
      </w:r>
      <w:r w:rsidR="00452097">
        <w:rPr>
          <w:rFonts w:ascii="Arial" w:hAnsi="Arial" w:cs="Arial"/>
          <w:sz w:val="20"/>
          <w:szCs w:val="22"/>
        </w:rPr>
        <w:t>u Krajského soudu v Ostravě, oddíl B, vložka 11012</w:t>
      </w:r>
    </w:p>
    <w:p w:rsidR="001F2FA3" w:rsidRPr="00452097" w:rsidRDefault="003200EC" w:rsidP="001F2FA3">
      <w:pPr>
        <w:spacing w:line="276" w:lineRule="auto"/>
        <w:ind w:left="2835" w:hanging="2295"/>
        <w:rPr>
          <w:rFonts w:ascii="Arial" w:hAnsi="Arial" w:cs="Arial"/>
          <w:sz w:val="20"/>
          <w:szCs w:val="22"/>
        </w:rPr>
      </w:pPr>
      <w:r w:rsidRPr="00452097">
        <w:rPr>
          <w:rFonts w:ascii="Arial" w:hAnsi="Arial" w:cs="Arial"/>
          <w:sz w:val="20"/>
          <w:szCs w:val="22"/>
        </w:rPr>
        <w:t xml:space="preserve">bankovní spojení: </w:t>
      </w:r>
      <w:r w:rsidRPr="00452097">
        <w:rPr>
          <w:rFonts w:ascii="Arial" w:hAnsi="Arial" w:cs="Arial"/>
          <w:sz w:val="20"/>
          <w:szCs w:val="22"/>
        </w:rPr>
        <w:tab/>
      </w:r>
      <w:r w:rsidR="00452097">
        <w:rPr>
          <w:rFonts w:ascii="Arial" w:hAnsi="Arial" w:cs="Arial"/>
          <w:sz w:val="20"/>
          <w:szCs w:val="22"/>
        </w:rPr>
        <w:t>Česká spořitelna a.s.</w:t>
      </w:r>
    </w:p>
    <w:p w:rsidR="00A85DE1" w:rsidRPr="009C5E6C" w:rsidRDefault="003200EC" w:rsidP="001F2FA3">
      <w:pPr>
        <w:spacing w:line="276" w:lineRule="auto"/>
        <w:ind w:left="2835" w:hanging="2295"/>
        <w:rPr>
          <w:rFonts w:ascii="Arial" w:hAnsi="Arial" w:cs="Arial"/>
          <w:sz w:val="20"/>
          <w:szCs w:val="22"/>
        </w:rPr>
      </w:pPr>
      <w:r w:rsidRPr="00452097">
        <w:rPr>
          <w:rFonts w:ascii="Arial" w:hAnsi="Arial" w:cs="Arial"/>
          <w:sz w:val="20"/>
          <w:szCs w:val="22"/>
        </w:rPr>
        <w:t xml:space="preserve">číslo účtu: </w:t>
      </w:r>
      <w:r w:rsidRPr="00452097">
        <w:rPr>
          <w:rFonts w:ascii="Arial" w:hAnsi="Arial" w:cs="Arial"/>
          <w:sz w:val="20"/>
          <w:szCs w:val="22"/>
        </w:rPr>
        <w:tab/>
      </w:r>
      <w:r w:rsidRPr="00452097">
        <w:rPr>
          <w:rFonts w:ascii="Arial" w:hAnsi="Arial" w:cs="Arial"/>
          <w:sz w:val="20"/>
          <w:szCs w:val="22"/>
        </w:rPr>
        <w:tab/>
      </w:r>
      <w:r w:rsidR="00452097">
        <w:rPr>
          <w:rFonts w:ascii="Arial" w:hAnsi="Arial" w:cs="Arial"/>
          <w:sz w:val="20"/>
          <w:szCs w:val="22"/>
        </w:rPr>
        <w:t>6563752/0800</w:t>
      </w: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AA5E46" w:rsidRDefault="003200EC" w:rsidP="00AA5E46">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szCs w:val="20"/>
        </w:rPr>
      </w:pPr>
      <w:r w:rsidRPr="00AA5E46">
        <w:rPr>
          <w:rFonts w:ascii="Arial" w:hAnsi="Arial" w:cs="Arial"/>
          <w:sz w:val="20"/>
          <w:szCs w:val="20"/>
        </w:rPr>
        <w:t>Kupující má zájem na uzavření této kup</w:t>
      </w:r>
      <w:r w:rsidR="00AA5E46" w:rsidRPr="00AA5E46">
        <w:rPr>
          <w:rFonts w:ascii="Arial" w:hAnsi="Arial" w:cs="Arial"/>
          <w:sz w:val="20"/>
          <w:szCs w:val="20"/>
        </w:rPr>
        <w:t xml:space="preserve">ní smlouvy, jejímž předmětem jsou dodávky včetně služeb pro </w:t>
      </w:r>
      <w:r w:rsidR="009C75F2">
        <w:rPr>
          <w:rFonts w:ascii="Arial" w:hAnsi="Arial" w:cs="Arial"/>
          <w:sz w:val="20"/>
          <w:szCs w:val="20"/>
        </w:rPr>
        <w:t>rozšíření virtualizační platformy</w:t>
      </w:r>
      <w:r w:rsidR="00AA5E46" w:rsidRPr="00AA5E46">
        <w:rPr>
          <w:rFonts w:ascii="Arial" w:hAnsi="Arial" w:cs="Arial"/>
          <w:sz w:val="20"/>
          <w:szCs w:val="20"/>
        </w:rPr>
        <w:t xml:space="preserve"> Zdra</w:t>
      </w:r>
      <w:r w:rsidR="00AA5E46">
        <w:rPr>
          <w:rFonts w:ascii="Arial" w:hAnsi="Arial" w:cs="Arial"/>
          <w:sz w:val="20"/>
          <w:szCs w:val="20"/>
        </w:rPr>
        <w:t xml:space="preserve">votnického operačního střediska Zdravotnické záchranné služby Karlovarského kraje, příspěvkové organizace, </w:t>
      </w:r>
      <w:r w:rsidRPr="00AA5E46">
        <w:rPr>
          <w:rFonts w:ascii="Arial" w:hAnsi="Arial" w:cs="Arial"/>
          <w:sz w:val="20"/>
          <w:szCs w:val="20"/>
        </w:rPr>
        <w:t>dle technické specifikace v příloze č. 1 této smlouvy</w:t>
      </w:r>
      <w:r w:rsidR="00C90A08" w:rsidRPr="00AA5E46">
        <w:rPr>
          <w:rFonts w:ascii="Arial" w:hAnsi="Arial" w:cs="Arial"/>
          <w:sz w:val="20"/>
          <w:szCs w:val="20"/>
        </w:rPr>
        <w:t xml:space="preserve">, </w:t>
      </w:r>
      <w:r w:rsidRPr="00AA5E46">
        <w:rPr>
          <w:rFonts w:ascii="Arial" w:hAnsi="Arial" w:cs="Arial"/>
          <w:sz w:val="20"/>
          <w:szCs w:val="20"/>
        </w:rPr>
        <w:t>to vše za podmínek stanovených touto smlouvou a zadávacími</w:t>
      </w:r>
      <w:r w:rsidRPr="00AA5E46">
        <w:rPr>
          <w:rFonts w:ascii="Arial" w:hAnsi="Arial" w:cs="Arial"/>
          <w:b/>
          <w:bCs/>
          <w:sz w:val="20"/>
          <w:szCs w:val="20"/>
        </w:rPr>
        <w:t xml:space="preserve"> </w:t>
      </w:r>
      <w:r w:rsidRPr="00AA5E46">
        <w:rPr>
          <w:rFonts w:ascii="Arial" w:hAnsi="Arial" w:cs="Arial"/>
          <w:sz w:val="20"/>
          <w:szCs w:val="20"/>
        </w:rPr>
        <w:t xml:space="preserve">podmínkami, které byly podkladem pro zadávací řízení </w:t>
      </w:r>
      <w:r w:rsidR="009F734B" w:rsidRPr="00AA5E46">
        <w:rPr>
          <w:rFonts w:ascii="Arial" w:hAnsi="Arial" w:cs="Arial"/>
          <w:sz w:val="20"/>
          <w:szCs w:val="20"/>
        </w:rPr>
        <w:t>veřejné zakázky malého rozsahu</w:t>
      </w:r>
      <w:r w:rsidR="00C90A08" w:rsidRPr="00AA5E46">
        <w:rPr>
          <w:rFonts w:ascii="Arial" w:hAnsi="Arial" w:cs="Arial"/>
          <w:sz w:val="20"/>
          <w:szCs w:val="20"/>
        </w:rPr>
        <w:t xml:space="preserve"> </w:t>
      </w:r>
      <w:r w:rsidR="009C5E6C" w:rsidRPr="009C75F2">
        <w:rPr>
          <w:rFonts w:ascii="Arial" w:hAnsi="Arial" w:cs="Arial"/>
          <w:b/>
          <w:sz w:val="20"/>
        </w:rPr>
        <w:t>„</w:t>
      </w:r>
      <w:r w:rsidR="009C75F2" w:rsidRPr="009C75F2">
        <w:rPr>
          <w:rFonts w:ascii="Arial" w:hAnsi="Arial" w:cs="Arial"/>
          <w:b/>
          <w:sz w:val="20"/>
          <w:szCs w:val="20"/>
        </w:rPr>
        <w:t>Rozšíření virtualizační platformy ZOS</w:t>
      </w:r>
      <w:r w:rsidR="001F2FA3" w:rsidRPr="009C75F2">
        <w:rPr>
          <w:rFonts w:ascii="Arial" w:hAnsi="Arial" w:cs="Arial"/>
          <w:b/>
          <w:sz w:val="20"/>
        </w:rPr>
        <w:t>“</w:t>
      </w:r>
      <w:r w:rsidR="001F2FA3" w:rsidRPr="00AA5E46">
        <w:rPr>
          <w:rFonts w:ascii="Arial" w:hAnsi="Arial" w:cs="Arial"/>
          <w:b/>
          <w:sz w:val="20"/>
        </w:rPr>
        <w:t xml:space="preserve"> </w:t>
      </w:r>
      <w:r w:rsidRPr="00AA5E46">
        <w:rPr>
          <w:rFonts w:ascii="Arial" w:hAnsi="Arial" w:cs="Arial"/>
          <w:sz w:val="20"/>
          <w:szCs w:val="20"/>
        </w:rPr>
        <w:t xml:space="preserve">dále jen „veřejná zakázka“) zahájenou dne </w:t>
      </w:r>
      <w:r w:rsidR="00452097">
        <w:rPr>
          <w:rFonts w:ascii="Arial" w:hAnsi="Arial" w:cs="Arial"/>
          <w:sz w:val="20"/>
          <w:szCs w:val="20"/>
        </w:rPr>
        <w:t>13.9.2019</w:t>
      </w:r>
      <w:r w:rsidRPr="00AA5E46">
        <w:rPr>
          <w:rFonts w:ascii="Arial" w:hAnsi="Arial" w:cs="Arial"/>
          <w:sz w:val="20"/>
          <w:szCs w:val="20"/>
        </w:rPr>
        <w:t xml:space="preserve"> uveřejněním </w:t>
      </w:r>
      <w:r w:rsidR="009F734B" w:rsidRPr="00AA5E46">
        <w:rPr>
          <w:rFonts w:ascii="Arial" w:hAnsi="Arial" w:cs="Arial"/>
          <w:sz w:val="20"/>
          <w:szCs w:val="20"/>
        </w:rPr>
        <w:t>na profilu zadavatele</w:t>
      </w:r>
      <w:r w:rsidR="001F2FA3" w:rsidRPr="00AA5E46">
        <w:rPr>
          <w:rFonts w:ascii="Arial" w:hAnsi="Arial" w:cs="Arial"/>
          <w:sz w:val="20"/>
          <w:szCs w:val="20"/>
        </w:rPr>
        <w:t xml:space="preserve"> pod ev. číslem </w:t>
      </w:r>
      <w:r w:rsidR="00452097" w:rsidRPr="00452097">
        <w:rPr>
          <w:rFonts w:ascii="Arial" w:hAnsi="Arial" w:cs="Arial"/>
          <w:sz w:val="20"/>
          <w:szCs w:val="20"/>
        </w:rPr>
        <w:t>P19V00000486</w:t>
      </w:r>
      <w:r w:rsidR="009C5E6C" w:rsidRPr="00AA5E46">
        <w:rPr>
          <w:rFonts w:ascii="Arial" w:hAnsi="Arial" w:cs="Arial"/>
          <w:sz w:val="20"/>
          <w:szCs w:val="20"/>
        </w:rPr>
        <w:t xml:space="preserve"> </w:t>
      </w:r>
      <w:r w:rsidRPr="00AA5E46">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Prodávající je právnickou osobou - obchodní společností. Prodávající má zájem na uzavření této kupní smlouvy, to vše za podmínek stanovených touto smlouvo</w:t>
      </w:r>
      <w:r w:rsidR="009F734B">
        <w:rPr>
          <w:rFonts w:ascii="Arial" w:hAnsi="Arial" w:cs="Arial"/>
          <w:sz w:val="20"/>
          <w:szCs w:val="20"/>
        </w:rPr>
        <w:t>u a zadávacími podmínkami, která</w:t>
      </w:r>
      <w:r w:rsidR="00E646B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lastRenderedPageBreak/>
        <w:t xml:space="preserve">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1" w:name="page3"/>
      <w:bookmarkEnd w:id="1"/>
      <w:r>
        <w:rPr>
          <w:rFonts w:ascii="Arial" w:hAnsi="Arial" w:cs="Arial"/>
          <w:sz w:val="20"/>
          <w:szCs w:val="20"/>
        </w:rPr>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této smlouvy je závazek prodávajícího za níže uvedenou kupní cenu dodat kupujícímu věci, které jsou předmětem koupě a které jsou specifikovány v Příloze č. 1. této 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1F2FA3" w:rsidRDefault="009C5E6C" w:rsidP="001F2FA3">
      <w:pPr>
        <w:widowControl w:val="0"/>
        <w:numPr>
          <w:ilvl w:val="0"/>
          <w:numId w:val="7"/>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Předmětem smlouvy 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 xml:space="preserve">funkčnosti a instruktáží obsluhy. Prodávající je v rámci předmětu smlouvy povinen předat kupujícímu originální zákaznickou dokumentaci výrobce dodaného předmětu koupě, která bude rovněž obsahovat návod na obsluhu </w:t>
      </w:r>
      <w:r w:rsidR="00AA5E46">
        <w:rPr>
          <w:rFonts w:ascii="Arial" w:hAnsi="Arial" w:cs="Arial"/>
          <w:sz w:val="20"/>
          <w:szCs w:val="20"/>
        </w:rPr>
        <w:t>v písemné podobě</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3D6322" w:rsidTr="005F773A">
        <w:trPr>
          <w:trHeight w:val="258"/>
        </w:trPr>
        <w:tc>
          <w:tcPr>
            <w:tcW w:w="3520" w:type="dxa"/>
            <w:tcBorders>
              <w:top w:val="nil"/>
              <w:left w:val="nil"/>
              <w:bottom w:val="nil"/>
              <w:right w:val="nil"/>
            </w:tcBorders>
            <w:vAlign w:val="bottom"/>
          </w:tcPr>
          <w:p w:rsidR="005F773A" w:rsidRPr="003D6322" w:rsidRDefault="005F773A" w:rsidP="001F2FA3">
            <w:pPr>
              <w:widowControl w:val="0"/>
              <w:autoSpaceDE w:val="0"/>
              <w:autoSpaceDN w:val="0"/>
              <w:adjustRightInd w:val="0"/>
              <w:spacing w:line="229" w:lineRule="exact"/>
            </w:pPr>
            <w:r w:rsidRPr="003D6322">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3D6322" w:rsidRDefault="003D6322" w:rsidP="001F2FA3">
            <w:pPr>
              <w:widowControl w:val="0"/>
              <w:autoSpaceDE w:val="0"/>
              <w:autoSpaceDN w:val="0"/>
              <w:adjustRightInd w:val="0"/>
              <w:spacing w:line="229" w:lineRule="exact"/>
              <w:jc w:val="right"/>
            </w:pPr>
            <w:r w:rsidRPr="003D6322">
              <w:rPr>
                <w:rFonts w:ascii="Arial" w:hAnsi="Arial" w:cs="Arial"/>
                <w:b/>
                <w:bCs/>
                <w:sz w:val="20"/>
                <w:szCs w:val="20"/>
              </w:rPr>
              <w:t>518 900,00</w:t>
            </w:r>
            <w:r w:rsidR="005F773A" w:rsidRPr="003D6322">
              <w:rPr>
                <w:rFonts w:ascii="Arial" w:hAnsi="Arial" w:cs="Arial"/>
                <w:b/>
                <w:bCs/>
                <w:sz w:val="20"/>
                <w:szCs w:val="20"/>
              </w:rPr>
              <w:t xml:space="preserve"> Kč</w:t>
            </w:r>
          </w:p>
        </w:tc>
      </w:tr>
      <w:tr w:rsidR="005F773A" w:rsidRPr="003D6322" w:rsidTr="001F2FA3">
        <w:trPr>
          <w:trHeight w:val="230"/>
        </w:trPr>
        <w:tc>
          <w:tcPr>
            <w:tcW w:w="3520" w:type="dxa"/>
            <w:tcBorders>
              <w:top w:val="nil"/>
              <w:left w:val="nil"/>
              <w:bottom w:val="nil"/>
              <w:right w:val="nil"/>
            </w:tcBorders>
            <w:vAlign w:val="bottom"/>
          </w:tcPr>
          <w:p w:rsidR="005F773A" w:rsidRPr="003D6322" w:rsidRDefault="005F773A" w:rsidP="001F2FA3">
            <w:pPr>
              <w:widowControl w:val="0"/>
              <w:autoSpaceDE w:val="0"/>
              <w:autoSpaceDN w:val="0"/>
              <w:adjustRightInd w:val="0"/>
              <w:spacing w:line="229" w:lineRule="exact"/>
            </w:pPr>
            <w:r w:rsidRPr="003D6322">
              <w:rPr>
                <w:rFonts w:ascii="Arial" w:hAnsi="Arial" w:cs="Arial"/>
                <w:b/>
                <w:bCs/>
                <w:sz w:val="20"/>
                <w:szCs w:val="20"/>
              </w:rPr>
              <w:t>DPH (21 %)</w:t>
            </w:r>
          </w:p>
        </w:tc>
        <w:tc>
          <w:tcPr>
            <w:tcW w:w="2300" w:type="dxa"/>
            <w:tcBorders>
              <w:top w:val="nil"/>
              <w:left w:val="nil"/>
              <w:bottom w:val="nil"/>
              <w:right w:val="nil"/>
            </w:tcBorders>
            <w:vAlign w:val="bottom"/>
          </w:tcPr>
          <w:p w:rsidR="005F773A" w:rsidRPr="003D6322" w:rsidRDefault="003D6322" w:rsidP="001F2FA3">
            <w:pPr>
              <w:widowControl w:val="0"/>
              <w:autoSpaceDE w:val="0"/>
              <w:autoSpaceDN w:val="0"/>
              <w:adjustRightInd w:val="0"/>
              <w:spacing w:line="229" w:lineRule="exact"/>
              <w:jc w:val="right"/>
            </w:pPr>
            <w:r w:rsidRPr="003D6322">
              <w:rPr>
                <w:rFonts w:ascii="Arial" w:hAnsi="Arial" w:cs="Arial"/>
                <w:b/>
                <w:bCs/>
                <w:sz w:val="20"/>
                <w:szCs w:val="20"/>
              </w:rPr>
              <w:t>108 969,00</w:t>
            </w:r>
            <w:r w:rsidR="001F2FA3" w:rsidRPr="003D6322">
              <w:rPr>
                <w:rFonts w:ascii="Arial" w:hAnsi="Arial" w:cs="Arial"/>
                <w:b/>
                <w:bCs/>
                <w:sz w:val="20"/>
                <w:szCs w:val="20"/>
              </w:rPr>
              <w:t xml:space="preserve"> </w:t>
            </w:r>
            <w:r w:rsidR="005F773A" w:rsidRPr="003D6322">
              <w:rPr>
                <w:rFonts w:ascii="Arial" w:hAnsi="Arial" w:cs="Arial"/>
                <w:b/>
                <w:bCs/>
                <w:sz w:val="20"/>
                <w:szCs w:val="20"/>
              </w:rPr>
              <w:t>Kč</w:t>
            </w:r>
          </w:p>
        </w:tc>
      </w:tr>
      <w:tr w:rsidR="005F773A" w:rsidRPr="003D6322" w:rsidTr="001F2FA3">
        <w:trPr>
          <w:trHeight w:val="230"/>
        </w:trPr>
        <w:tc>
          <w:tcPr>
            <w:tcW w:w="3520" w:type="dxa"/>
            <w:tcBorders>
              <w:top w:val="nil"/>
              <w:left w:val="nil"/>
              <w:bottom w:val="nil"/>
              <w:right w:val="nil"/>
            </w:tcBorders>
            <w:vAlign w:val="bottom"/>
          </w:tcPr>
          <w:p w:rsidR="005F773A" w:rsidRPr="003D6322" w:rsidRDefault="005F773A" w:rsidP="001F2FA3">
            <w:pPr>
              <w:widowControl w:val="0"/>
              <w:autoSpaceDE w:val="0"/>
              <w:autoSpaceDN w:val="0"/>
              <w:adjustRightInd w:val="0"/>
              <w:spacing w:line="229" w:lineRule="exact"/>
            </w:pPr>
            <w:r w:rsidRPr="003D6322">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3D6322" w:rsidRDefault="003D6322" w:rsidP="003D6322">
            <w:pPr>
              <w:widowControl w:val="0"/>
              <w:autoSpaceDE w:val="0"/>
              <w:autoSpaceDN w:val="0"/>
              <w:adjustRightInd w:val="0"/>
              <w:spacing w:line="229" w:lineRule="exact"/>
              <w:jc w:val="right"/>
            </w:pPr>
            <w:r w:rsidRPr="003D6322">
              <w:rPr>
                <w:rFonts w:ascii="Arial" w:hAnsi="Arial" w:cs="Arial"/>
                <w:b/>
                <w:bCs/>
                <w:sz w:val="20"/>
                <w:szCs w:val="20"/>
              </w:rPr>
              <w:t>627 869,00</w:t>
            </w:r>
            <w:r w:rsidR="001F2FA3" w:rsidRPr="003D6322">
              <w:rPr>
                <w:rFonts w:ascii="Arial" w:hAnsi="Arial" w:cs="Arial"/>
                <w:b/>
                <w:bCs/>
                <w:sz w:val="20"/>
                <w:szCs w:val="20"/>
              </w:rPr>
              <w:t xml:space="preserve"> </w:t>
            </w:r>
            <w:r w:rsidR="005F773A" w:rsidRPr="003D6322">
              <w:rPr>
                <w:rFonts w:ascii="Arial" w:hAnsi="Arial" w:cs="Arial"/>
                <w:b/>
                <w:bCs/>
                <w:sz w:val="20"/>
                <w:szCs w:val="20"/>
              </w:rPr>
              <w:t>Kč</w:t>
            </w:r>
          </w:p>
        </w:tc>
      </w:tr>
    </w:tbl>
    <w:p w:rsidR="005F773A" w:rsidRPr="003D6322" w:rsidRDefault="005F773A" w:rsidP="005F773A">
      <w:pPr>
        <w:widowControl w:val="0"/>
        <w:autoSpaceDE w:val="0"/>
        <w:autoSpaceDN w:val="0"/>
        <w:adjustRightInd w:val="0"/>
        <w:spacing w:line="233" w:lineRule="exact"/>
      </w:pPr>
    </w:p>
    <w:p w:rsidR="005F773A" w:rsidRPr="003D6322"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3D6322">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D905EB">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této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5"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nebo nedodělky, které nebrání užívání předmětu smlouvy či jakékoli jeho části, je kupující oprávněn předmět smlouvy převzít s tím, že takové vady nebo nedodělky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této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této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r w:rsidRPr="001F00B4">
        <w:rPr>
          <w:rFonts w:ascii="Arial" w:hAnsi="Arial" w:cs="Arial"/>
          <w:bCs/>
          <w:sz w:val="20"/>
          <w:szCs w:val="20"/>
        </w:rPr>
        <w:t>2.6.</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0,01 %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D905E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922DE1"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předmět smlouvy bude dodán </w:t>
      </w:r>
      <w:r>
        <w:rPr>
          <w:rFonts w:ascii="Arial" w:hAnsi="Arial" w:cs="Arial"/>
          <w:b/>
          <w:bCs/>
          <w:sz w:val="20"/>
          <w:szCs w:val="20"/>
        </w:rPr>
        <w:t xml:space="preserve">nejpozději do </w:t>
      </w:r>
      <w:r w:rsidR="009C75F2" w:rsidRPr="009C75F2">
        <w:rPr>
          <w:rFonts w:ascii="Arial" w:hAnsi="Arial" w:cs="Arial"/>
          <w:b/>
          <w:bCs/>
          <w:sz w:val="20"/>
          <w:szCs w:val="20"/>
        </w:rPr>
        <w:t>60</w:t>
      </w:r>
      <w:r w:rsidR="00922DE1" w:rsidRPr="009C75F2">
        <w:rPr>
          <w:rFonts w:ascii="Arial" w:hAnsi="Arial" w:cs="Arial"/>
          <w:b/>
          <w:bCs/>
          <w:sz w:val="20"/>
          <w:szCs w:val="20"/>
        </w:rPr>
        <w:t xml:space="preserve"> </w:t>
      </w:r>
      <w:r w:rsidR="00922DE1">
        <w:rPr>
          <w:rFonts w:ascii="Arial" w:hAnsi="Arial" w:cs="Arial"/>
          <w:b/>
          <w:bCs/>
          <w:sz w:val="20"/>
          <w:szCs w:val="20"/>
        </w:rPr>
        <w:t>dnů od účinnosti smlouvy</w:t>
      </w:r>
      <w:r>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smlouvy v místě plnění v Karlovarském kraji na adrese </w:t>
      </w:r>
      <w:r w:rsidRPr="00922DE1">
        <w:rPr>
          <w:rFonts w:ascii="Arial" w:hAnsi="Arial" w:cs="Arial"/>
          <w:sz w:val="20"/>
          <w:szCs w:val="20"/>
        </w:rPr>
        <w:t>Zdravotnická záchranná služba Karlovarského kraje, příspěvková organizace, Závodní 390/98C, 360 06 Karlovy Vary.</w:t>
      </w:r>
      <w:r>
        <w:rPr>
          <w:rFonts w:ascii="Arial" w:hAnsi="Arial" w:cs="Arial"/>
          <w:sz w:val="20"/>
          <w:szCs w:val="20"/>
        </w:rPr>
        <w:t xml:space="preserve"> Prodávající dopraví, složí a instaluje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a převzetí předmětu smlouvy bude sepsán písemný protokol. Součástí protokolu o předání a převzetí </w:t>
      </w:r>
      <w:r w:rsidR="001F00B4">
        <w:rPr>
          <w:rFonts w:ascii="Arial" w:hAnsi="Arial" w:cs="Arial"/>
          <w:sz w:val="20"/>
          <w:szCs w:val="20"/>
        </w:rPr>
        <w:t xml:space="preserve">předmětu plnění </w:t>
      </w:r>
      <w:r>
        <w:rPr>
          <w:rFonts w:ascii="Arial" w:hAnsi="Arial" w:cs="Arial"/>
          <w:sz w:val="20"/>
          <w:szCs w:val="20"/>
        </w:rPr>
        <w:t xml:space="preserve">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uvedení v odst. 3.12, nebo smluvními stranami písemně zmocněné jiné osoby. Protokoly podepsané pouze zdravotnickým personálem nebudou akceptovány.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flash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doklad o tom, kdo bude osoba,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3D6322">
        <w:rPr>
          <w:rFonts w:ascii="Arial" w:hAnsi="Arial" w:cs="Arial"/>
          <w:sz w:val="19"/>
          <w:szCs w:val="19"/>
        </w:rPr>
        <w:t>xxx</w:t>
      </w:r>
    </w:p>
    <w:p w:rsidR="004E5750" w:rsidRDefault="003D6322" w:rsidP="004E5750">
      <w:pPr>
        <w:widowControl w:val="0"/>
        <w:overflowPunct w:val="0"/>
        <w:autoSpaceDE w:val="0"/>
        <w:autoSpaceDN w:val="0"/>
        <w:adjustRightInd w:val="0"/>
        <w:spacing w:line="226" w:lineRule="auto"/>
        <w:ind w:left="561" w:right="2340"/>
        <w:jc w:val="both"/>
        <w:rPr>
          <w:rFonts w:ascii="Arial" w:hAnsi="Arial" w:cs="Arial"/>
          <w:sz w:val="19"/>
          <w:szCs w:val="19"/>
        </w:rPr>
      </w:pPr>
      <w:r>
        <w:rPr>
          <w:rFonts w:ascii="Arial" w:hAnsi="Arial" w:cs="Arial"/>
          <w:sz w:val="19"/>
          <w:szCs w:val="19"/>
        </w:rPr>
        <w:t>xxx</w:t>
      </w: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3D6322"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xxx</w:t>
      </w:r>
    </w:p>
    <w:p w:rsidR="008E68D6" w:rsidRDefault="003D6322"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xxx</w:t>
      </w:r>
      <w:r w:rsidR="008E68D6">
        <w:rPr>
          <w:rFonts w:ascii="Arial" w:hAnsi="Arial" w:cs="Arial"/>
          <w:sz w:val="19"/>
          <w:szCs w:val="19"/>
        </w:rPr>
        <w:t xml:space="preserve"> </w:t>
      </w:r>
    </w:p>
    <w:p w:rsidR="004E5750" w:rsidRDefault="004E5750" w:rsidP="004E5750">
      <w:pPr>
        <w:widowControl w:val="0"/>
        <w:tabs>
          <w:tab w:val="num" w:pos="541"/>
        </w:tabs>
        <w:overflowPunct w:val="0"/>
        <w:autoSpaceDE w:val="0"/>
        <w:autoSpaceDN w:val="0"/>
        <w:adjustRightInd w:val="0"/>
        <w:spacing w:line="360" w:lineRule="auto"/>
        <w:rPr>
          <w:rFonts w:ascii="Arial" w:hAnsi="Arial" w:cs="Arial"/>
          <w:b/>
          <w:bCs/>
          <w:sz w:val="22"/>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w:t>
      </w:r>
      <w:r>
        <w:rPr>
          <w:rFonts w:ascii="Arial" w:hAnsi="Arial" w:cs="Arial"/>
          <w:sz w:val="20"/>
          <w:szCs w:val="20"/>
        </w:rPr>
        <w:lastRenderedPageBreak/>
        <w:t xml:space="preserve">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této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sidRPr="00AA5E46">
        <w:rPr>
          <w:rFonts w:ascii="Arial" w:hAnsi="Arial" w:cs="Arial"/>
          <w:b/>
          <w:bCs/>
          <w:sz w:val="20"/>
          <w:szCs w:val="20"/>
        </w:rPr>
        <w:t>záruku v trvání 2 let.</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předávací protokol dle odst. 3.9. této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4.8. této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Pr="00AA5E46"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nejpozději do </w:t>
      </w:r>
      <w:r w:rsidR="007E6F4A" w:rsidRPr="00AA5E46">
        <w:rPr>
          <w:rFonts w:ascii="Arial" w:hAnsi="Arial" w:cs="Arial"/>
          <w:b/>
          <w:bCs/>
          <w:sz w:val="20"/>
          <w:szCs w:val="20"/>
        </w:rPr>
        <w:t>36</w:t>
      </w:r>
      <w:r w:rsidRPr="00AA5E46">
        <w:rPr>
          <w:rFonts w:ascii="Arial" w:hAnsi="Arial" w:cs="Arial"/>
          <w:b/>
          <w:bCs/>
          <w:sz w:val="20"/>
          <w:szCs w:val="20"/>
        </w:rPr>
        <w:t xml:space="preserve"> hodin</w:t>
      </w:r>
      <w:r w:rsidRPr="00AA5E46">
        <w:rPr>
          <w:rFonts w:ascii="Arial" w:hAnsi="Arial" w:cs="Arial"/>
          <w:sz w:val="20"/>
          <w:szCs w:val="20"/>
        </w:rPr>
        <w:t xml:space="preserve"> </w:t>
      </w:r>
      <w:r w:rsidRPr="00AA5E46">
        <w:rPr>
          <w:rFonts w:ascii="Arial" w:hAnsi="Arial" w:cs="Arial"/>
          <w:b/>
          <w:bCs/>
          <w:sz w:val="20"/>
          <w:szCs w:val="20"/>
        </w:rPr>
        <w:t>od nástupu na opravu</w:t>
      </w:r>
      <w:r w:rsidRPr="00AA5E46">
        <w:rPr>
          <w:rFonts w:ascii="Arial" w:hAnsi="Arial" w:cs="Arial"/>
          <w:sz w:val="20"/>
          <w:szCs w:val="20"/>
        </w:rPr>
        <w:t xml:space="preserve">; opravy vyžadující použití náhradních dílů se prodávající zavazuje provést nejpozději do </w:t>
      </w:r>
      <w:r w:rsidRPr="00AA5E46">
        <w:rPr>
          <w:rFonts w:ascii="Arial" w:hAnsi="Arial" w:cs="Arial"/>
          <w:b/>
          <w:bCs/>
          <w:sz w:val="20"/>
          <w:szCs w:val="20"/>
        </w:rPr>
        <w:t>72 hodin od nástupu na opravu,</w:t>
      </w:r>
      <w:r w:rsidRPr="00AA5E46">
        <w:rPr>
          <w:rFonts w:ascii="Arial" w:hAnsi="Arial" w:cs="Arial"/>
          <w:sz w:val="20"/>
          <w:szCs w:val="20"/>
        </w:rPr>
        <w:t xml:space="preserve"> nebude-li s ohledem na charakter opravy s kupujícím dohodnuta lhůta delší</w:t>
      </w:r>
      <w:r w:rsidRPr="00AA5E46">
        <w:rPr>
          <w:rFonts w:ascii="Arial" w:hAnsi="Arial" w:cs="Arial"/>
          <w:b/>
          <w:bCs/>
          <w:sz w:val="20"/>
          <w:szCs w:val="20"/>
        </w:rPr>
        <w:t>.</w:t>
      </w:r>
      <w:r w:rsidRPr="00AA5E46">
        <w:rPr>
          <w:rFonts w:ascii="Arial" w:hAnsi="Arial" w:cs="Arial"/>
          <w:sz w:val="20"/>
          <w:szCs w:val="20"/>
        </w:rPr>
        <w:t xml:space="preserve"> Nastoupit na opravu je</w:t>
      </w:r>
      <w:r w:rsidR="007E6F4A" w:rsidRPr="00AA5E46">
        <w:rPr>
          <w:rFonts w:ascii="Arial" w:hAnsi="Arial" w:cs="Arial"/>
          <w:sz w:val="20"/>
          <w:szCs w:val="20"/>
        </w:rPr>
        <w:t xml:space="preserve"> prodávající povinen </w:t>
      </w:r>
      <w:r w:rsidR="007E6F4A" w:rsidRPr="00AA5E46">
        <w:rPr>
          <w:rFonts w:ascii="Arial" w:hAnsi="Arial" w:cs="Arial"/>
          <w:b/>
          <w:bCs/>
          <w:sz w:val="20"/>
          <w:szCs w:val="20"/>
        </w:rPr>
        <w:t xml:space="preserve">do </w:t>
      </w:r>
      <w:r w:rsidR="008E68D6" w:rsidRPr="00AA5E46">
        <w:rPr>
          <w:rFonts w:ascii="Arial" w:hAnsi="Arial" w:cs="Arial"/>
          <w:b/>
          <w:bCs/>
          <w:sz w:val="20"/>
          <w:szCs w:val="20"/>
        </w:rPr>
        <w:t>následujícího pracovního dne (NBD – next business day)</w:t>
      </w:r>
      <w:r w:rsidR="007E6F4A" w:rsidRPr="00AA5E46">
        <w:rPr>
          <w:rFonts w:ascii="Arial" w:hAnsi="Arial" w:cs="Arial"/>
          <w:sz w:val="20"/>
          <w:szCs w:val="20"/>
        </w:rPr>
        <w:t xml:space="preserve"> od oznámení závady kupujícím. Opravy se budou prioritně provádět v místě instalace zařízení, pokud to bude s ohledem na charakter vady možné.</w:t>
      </w:r>
    </w:p>
    <w:p w:rsidR="007E6F4A" w:rsidRPr="00AA5E46" w:rsidRDefault="007E6F4A" w:rsidP="007E6F4A">
      <w:pPr>
        <w:widowControl w:val="0"/>
        <w:autoSpaceDE w:val="0"/>
        <w:autoSpaceDN w:val="0"/>
        <w:adjustRightInd w:val="0"/>
        <w:spacing w:line="278" w:lineRule="exact"/>
      </w:pPr>
    </w:p>
    <w:p w:rsidR="007E6F4A" w:rsidRPr="00AA5E46"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sidRPr="00AA5E46">
        <w:rPr>
          <w:rFonts w:ascii="Arial" w:hAnsi="Arial" w:cs="Arial"/>
          <w:sz w:val="20"/>
          <w:szCs w:val="20"/>
        </w:rPr>
        <w:t>V případě že nebude ve lhůtě dle odst. 5.2.1 náhradní díl k dispozici, zavazuje se prodávající k</w:t>
      </w:r>
      <w:r w:rsidR="008E68D6" w:rsidRPr="00AA5E46">
        <w:rPr>
          <w:rFonts w:ascii="Arial" w:hAnsi="Arial" w:cs="Arial"/>
          <w:sz w:val="20"/>
          <w:szCs w:val="20"/>
        </w:rPr>
        <w:t xml:space="preserve"> bezúplatnému </w:t>
      </w:r>
      <w:r w:rsidRPr="00AA5E46">
        <w:rPr>
          <w:rFonts w:ascii="Arial" w:hAnsi="Arial" w:cs="Arial"/>
          <w:b/>
          <w:bCs/>
          <w:sz w:val="20"/>
          <w:szCs w:val="20"/>
        </w:rPr>
        <w:t>zapůjčení jiného zařízení shodných parametrů</w:t>
      </w:r>
      <w:r w:rsidR="0000123A" w:rsidRPr="00AA5E46">
        <w:rPr>
          <w:rFonts w:ascii="Arial" w:hAnsi="Arial" w:cs="Arial"/>
          <w:b/>
          <w:bCs/>
          <w:sz w:val="20"/>
          <w:szCs w:val="20"/>
        </w:rPr>
        <w:t xml:space="preserve"> ve lhůtě </w:t>
      </w:r>
      <w:r w:rsidR="00E04F93" w:rsidRPr="00AA5E46">
        <w:rPr>
          <w:rFonts w:ascii="Arial" w:hAnsi="Arial" w:cs="Arial"/>
          <w:b/>
          <w:bCs/>
          <w:sz w:val="20"/>
          <w:szCs w:val="20"/>
        </w:rPr>
        <w:t>10 dnů ode dne oznámení závady</w:t>
      </w:r>
      <w:r w:rsidRPr="00AA5E46">
        <w:rPr>
          <w:rFonts w:ascii="Arial" w:hAnsi="Arial" w:cs="Arial"/>
          <w:sz w:val="20"/>
          <w:szCs w:val="20"/>
        </w:rPr>
        <w:t xml:space="preserve">. V případě neopravitelnosti předmětu smlouvy se prodávající zavazuje k </w:t>
      </w:r>
      <w:r w:rsidRPr="00AA5E46">
        <w:rPr>
          <w:rFonts w:ascii="Arial" w:hAnsi="Arial" w:cs="Arial"/>
          <w:b/>
          <w:bCs/>
          <w:sz w:val="20"/>
          <w:szCs w:val="20"/>
        </w:rPr>
        <w:lastRenderedPageBreak/>
        <w:t>výměně stávající vadné věci</w:t>
      </w:r>
      <w:r w:rsidRPr="00AA5E46">
        <w:rPr>
          <w:rFonts w:ascii="Arial" w:hAnsi="Arial" w:cs="Arial"/>
          <w:sz w:val="20"/>
          <w:szCs w:val="20"/>
        </w:rPr>
        <w:t xml:space="preserve"> </w:t>
      </w:r>
      <w:r w:rsidRPr="00AA5E46">
        <w:rPr>
          <w:rFonts w:ascii="Arial" w:hAnsi="Arial" w:cs="Arial"/>
          <w:b/>
          <w:bCs/>
          <w:sz w:val="20"/>
          <w:szCs w:val="20"/>
        </w:rPr>
        <w:t>za</w:t>
      </w:r>
      <w:r w:rsidRPr="00AA5E46">
        <w:rPr>
          <w:rFonts w:ascii="Arial" w:hAnsi="Arial" w:cs="Arial"/>
          <w:sz w:val="20"/>
          <w:szCs w:val="20"/>
        </w:rPr>
        <w:t xml:space="preserve"> </w:t>
      </w:r>
      <w:r w:rsidRPr="00AA5E46">
        <w:rPr>
          <w:rFonts w:ascii="Arial" w:hAnsi="Arial" w:cs="Arial"/>
          <w:b/>
          <w:bCs/>
          <w:sz w:val="20"/>
          <w:szCs w:val="20"/>
        </w:rPr>
        <w:t>věc</w:t>
      </w:r>
      <w:r w:rsidRPr="00AA5E46">
        <w:rPr>
          <w:rFonts w:ascii="Arial" w:hAnsi="Arial" w:cs="Arial"/>
          <w:sz w:val="20"/>
          <w:szCs w:val="20"/>
        </w:rPr>
        <w:t xml:space="preserve"> </w:t>
      </w:r>
      <w:r w:rsidRPr="00AA5E46">
        <w:rPr>
          <w:rFonts w:ascii="Arial" w:hAnsi="Arial" w:cs="Arial"/>
          <w:b/>
          <w:bCs/>
          <w:sz w:val="20"/>
          <w:szCs w:val="20"/>
        </w:rPr>
        <w:t>novou</w:t>
      </w:r>
      <w:r w:rsidRPr="00AA5E46">
        <w:rPr>
          <w:rFonts w:ascii="Arial" w:hAnsi="Arial" w:cs="Arial"/>
          <w:sz w:val="20"/>
          <w:szCs w:val="20"/>
        </w:rPr>
        <w:t xml:space="preserve"> </w:t>
      </w:r>
      <w:r w:rsidRPr="00AA5E46">
        <w:rPr>
          <w:rFonts w:ascii="Arial" w:hAnsi="Arial" w:cs="Arial"/>
          <w:b/>
          <w:bCs/>
          <w:sz w:val="20"/>
          <w:szCs w:val="20"/>
        </w:rPr>
        <w:t>se shodnými</w:t>
      </w:r>
      <w:r w:rsidRPr="00AA5E46">
        <w:rPr>
          <w:rFonts w:ascii="Arial" w:hAnsi="Arial" w:cs="Arial"/>
          <w:sz w:val="20"/>
          <w:szCs w:val="20"/>
        </w:rPr>
        <w:t xml:space="preserve"> </w:t>
      </w:r>
      <w:r w:rsidRPr="00AA5E46">
        <w:rPr>
          <w:rFonts w:ascii="Arial" w:hAnsi="Arial" w:cs="Arial"/>
          <w:b/>
          <w:bCs/>
          <w:sz w:val="20"/>
          <w:szCs w:val="20"/>
        </w:rPr>
        <w:t>parametry</w:t>
      </w:r>
      <w:r w:rsidR="0000123A" w:rsidRPr="00AA5E46">
        <w:rPr>
          <w:rFonts w:ascii="Arial" w:hAnsi="Arial" w:cs="Arial"/>
          <w:b/>
          <w:bCs/>
          <w:sz w:val="20"/>
          <w:szCs w:val="20"/>
        </w:rPr>
        <w:t xml:space="preserve"> do 3 týdnů ode dne </w:t>
      </w:r>
      <w:r w:rsidR="00E04F93" w:rsidRPr="00AA5E46">
        <w:rPr>
          <w:rFonts w:ascii="Arial" w:hAnsi="Arial" w:cs="Arial"/>
          <w:b/>
          <w:bCs/>
          <w:sz w:val="20"/>
          <w:szCs w:val="20"/>
        </w:rPr>
        <w:t>oznámení závady</w:t>
      </w:r>
      <w:r w:rsidRPr="00AA5E46">
        <w:rPr>
          <w:rFonts w:ascii="Arial" w:hAnsi="Arial" w:cs="Arial"/>
          <w:sz w:val="20"/>
          <w:szCs w:val="20"/>
        </w:rPr>
        <w:t>.</w:t>
      </w:r>
      <w:r w:rsidRPr="00AA5E46">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emailovou adresu prodávajícího</w:t>
      </w:r>
      <w:r w:rsidR="00721B55">
        <w:rPr>
          <w:rFonts w:ascii="Arial" w:hAnsi="Arial" w:cs="Arial"/>
          <w:sz w:val="20"/>
          <w:szCs w:val="20"/>
        </w:rPr>
        <w:t>:</w:t>
      </w:r>
      <w:r>
        <w:rPr>
          <w:rFonts w:ascii="Arial" w:hAnsi="Arial" w:cs="Arial"/>
          <w:sz w:val="20"/>
          <w:szCs w:val="20"/>
        </w:rPr>
        <w:t xml:space="preserve"> </w:t>
      </w:r>
      <w:r w:rsidR="003D6322">
        <w:t>xxx</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w:t>
      </w:r>
      <w:r w:rsidRPr="009C75F2">
        <w:rPr>
          <w:rFonts w:ascii="Arial" w:hAnsi="Arial" w:cs="Arial"/>
          <w:sz w:val="20"/>
          <w:szCs w:val="20"/>
        </w:rPr>
        <w:t>24 měsíců</w:t>
      </w:r>
      <w:r>
        <w:rPr>
          <w:rFonts w:ascii="Arial" w:hAnsi="Arial" w:cs="Arial"/>
          <w:sz w:val="20"/>
          <w:szCs w:val="20"/>
        </w:rPr>
        <w:t xml:space="preserve">, která může běžet i přes záruční dobu stanovenou v odst. 4.8. této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Ustanoveními tohoto článku smlouvy není dotčeno ustanovení odst. 6.7. této smlouvy. </w:t>
      </w:r>
    </w:p>
    <w:p w:rsidR="007E6F4A" w:rsidRDefault="007E6F4A" w:rsidP="007E6F4A">
      <w:pPr>
        <w:widowControl w:val="0"/>
        <w:autoSpaceDE w:val="0"/>
        <w:autoSpaceDN w:val="0"/>
        <w:adjustRightInd w:val="0"/>
        <w:spacing w:line="200" w:lineRule="exact"/>
      </w:pPr>
    </w:p>
    <w:p w:rsidR="007E6F4A" w:rsidRDefault="007E6F4A"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Prodávající p</w:t>
      </w:r>
      <w:r w:rsidR="0000123A">
        <w:rPr>
          <w:rFonts w:ascii="Arial" w:hAnsi="Arial" w:cs="Arial"/>
          <w:sz w:val="20"/>
          <w:szCs w:val="20"/>
        </w:rPr>
        <w:t xml:space="preserve"> </w:t>
      </w:r>
      <w:r>
        <w:rPr>
          <w:rFonts w:ascii="Arial" w:hAnsi="Arial" w:cs="Arial"/>
          <w:sz w:val="20"/>
          <w:szCs w:val="20"/>
        </w:rPr>
        <w:t xml:space="preserve">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účelem při předání dle odst. 3.9. této smlouvy předá kupujícímu doklady o možnosti takového užívání dle odst. 3.10. této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626591" w:rsidRDefault="00626591" w:rsidP="00626591">
      <w:pPr>
        <w:widowControl w:val="0"/>
        <w:overflowPunct w:val="0"/>
        <w:autoSpaceDE w:val="0"/>
        <w:autoSpaceDN w:val="0"/>
        <w:adjustRightInd w:val="0"/>
        <w:spacing w:line="228" w:lineRule="auto"/>
        <w:jc w:val="both"/>
        <w:rPr>
          <w:rFonts w:ascii="Arial" w:hAnsi="Arial" w:cs="Arial"/>
          <w:sz w:val="20"/>
          <w:szCs w:val="20"/>
        </w:rPr>
      </w:pPr>
    </w:p>
    <w:p w:rsidR="00626591" w:rsidRPr="00626591" w:rsidRDefault="00626591" w:rsidP="00626591">
      <w:pPr>
        <w:widowControl w:val="0"/>
        <w:overflowPunct w:val="0"/>
        <w:autoSpaceDE w:val="0"/>
        <w:autoSpaceDN w:val="0"/>
        <w:adjustRightInd w:val="0"/>
        <w:spacing w:line="228" w:lineRule="auto"/>
        <w:ind w:left="567" w:hanging="567"/>
        <w:jc w:val="both"/>
        <w:rPr>
          <w:rFonts w:ascii="Arial" w:hAnsi="Arial" w:cs="Arial"/>
          <w:sz w:val="20"/>
          <w:szCs w:val="20"/>
        </w:rPr>
      </w:pPr>
      <w:r>
        <w:rPr>
          <w:rFonts w:ascii="Arial" w:hAnsi="Arial" w:cs="Arial"/>
          <w:sz w:val="20"/>
          <w:szCs w:val="20"/>
        </w:rPr>
        <w:t xml:space="preserve">6.8.  Prodávající se zavazuje </w:t>
      </w:r>
      <w:r w:rsidRPr="00626591">
        <w:rPr>
          <w:rFonts w:ascii="Arial" w:hAnsi="Arial" w:cs="Arial"/>
          <w:sz w:val="20"/>
          <w:szCs w:val="20"/>
        </w:rPr>
        <w:t>řídit se čl. 28 a 29 Nařízení EU 2019/679, ve znění pozdějších předpisů (dále jen „nařízení“) a to zejména následujících oblastech:</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zajistit, aby se osoby oprávněné zpracovávat osobní údaje u dodavatele byly zavázány k mlčenlivosti nebo aby se na ně vztahovala zákonná povinnost mlčenlivosti,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nezapojit do zpracování dat žádné další osoby bez předchozího písemného souhlasu </w:t>
      </w:r>
      <w:r>
        <w:rPr>
          <w:rFonts w:ascii="Arial" w:hAnsi="Arial" w:cs="Arial"/>
          <w:sz w:val="20"/>
          <w:szCs w:val="20"/>
        </w:rPr>
        <w:t>kupujícího</w:t>
      </w:r>
      <w:r w:rsidRPr="00626591">
        <w:rPr>
          <w:rFonts w:ascii="Arial" w:hAnsi="Arial" w:cs="Arial"/>
          <w:sz w:val="20"/>
          <w:szCs w:val="20"/>
        </w:rPr>
        <w:t xml:space="preserve">,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zpracovávat osobní údaje pouze pro plnění smlouvy (vč. předání údajů do třetích zemí a mezinárodním organizacím); výjimkou jsou pouze případy, kdy jsou určité povinnosti uloženy přímo právním předpisem,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zajistit, aby osobní údaje nebyly uchovávány mimo území České republiky, resp. mimo EU,</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zajistit, že </w:t>
      </w:r>
      <w:r>
        <w:rPr>
          <w:rFonts w:ascii="Arial" w:hAnsi="Arial" w:cs="Arial"/>
          <w:sz w:val="20"/>
          <w:szCs w:val="20"/>
        </w:rPr>
        <w:t>prodávající</w:t>
      </w:r>
      <w:r w:rsidRPr="00626591">
        <w:rPr>
          <w:rFonts w:ascii="Arial" w:hAnsi="Arial" w:cs="Arial"/>
          <w:sz w:val="20"/>
          <w:szCs w:val="20"/>
        </w:rPr>
        <w:t xml:space="preserve"> bude </w:t>
      </w:r>
      <w:r>
        <w:rPr>
          <w:rFonts w:ascii="Arial" w:hAnsi="Arial" w:cs="Arial"/>
          <w:sz w:val="20"/>
          <w:szCs w:val="20"/>
        </w:rPr>
        <w:t>kupujícího</w:t>
      </w:r>
      <w:r w:rsidRPr="00626591">
        <w:rPr>
          <w:rFonts w:ascii="Arial" w:hAnsi="Arial" w:cs="Arial"/>
          <w:sz w:val="20"/>
          <w:szCs w:val="20"/>
        </w:rPr>
        <w:t xml:space="preserve"> bez zbytečného odkladu informovat o porušení zabezpečení osobních údajů a bude nápomocen při plnění povinností </w:t>
      </w:r>
      <w:r>
        <w:rPr>
          <w:rFonts w:ascii="Arial" w:hAnsi="Arial" w:cs="Arial"/>
          <w:sz w:val="20"/>
          <w:szCs w:val="20"/>
        </w:rPr>
        <w:t>kupujícího</w:t>
      </w:r>
      <w:r w:rsidRPr="00626591">
        <w:rPr>
          <w:rFonts w:ascii="Arial" w:hAnsi="Arial" w:cs="Arial"/>
          <w:sz w:val="20"/>
          <w:szCs w:val="20"/>
        </w:rPr>
        <w:t xml:space="preserv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w:t>
      </w:r>
      <w:r>
        <w:rPr>
          <w:rFonts w:ascii="Arial" w:hAnsi="Arial" w:cs="Arial"/>
          <w:sz w:val="20"/>
          <w:szCs w:val="20"/>
        </w:rPr>
        <w:t>kupujícího</w:t>
      </w:r>
      <w:r w:rsidRPr="00626591">
        <w:rPr>
          <w:rFonts w:ascii="Arial" w:hAnsi="Arial" w:cs="Arial"/>
          <w:sz w:val="20"/>
          <w:szCs w:val="20"/>
        </w:rPr>
        <w:t xml:space="preserve">,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 ukončení smlouvy řádně naložit se zpracovávanými osobními údaji, např. že všechny osobní údaje vymaže, nebo je vrátí objednateli a vymaže existující kopie apod.,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poskytnout </w:t>
      </w:r>
      <w:r>
        <w:rPr>
          <w:rFonts w:ascii="Arial" w:hAnsi="Arial" w:cs="Arial"/>
          <w:sz w:val="20"/>
          <w:szCs w:val="20"/>
        </w:rPr>
        <w:t>kupujícímu</w:t>
      </w:r>
      <w:r w:rsidRPr="00626591">
        <w:rPr>
          <w:rFonts w:ascii="Arial" w:hAnsi="Arial" w:cs="Arial"/>
          <w:sz w:val="20"/>
          <w:szCs w:val="20"/>
        </w:rPr>
        <w:t xml:space="preserve"> veškeré informace potřebné k doložení toho, že byly splněny povinnosti stanovené objednateli právními předpisy,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umožnit kontrolu, audit či inspekci prováděné </w:t>
      </w:r>
      <w:r>
        <w:rPr>
          <w:rFonts w:ascii="Arial" w:hAnsi="Arial" w:cs="Arial"/>
          <w:sz w:val="20"/>
          <w:szCs w:val="20"/>
        </w:rPr>
        <w:t>kupujícím</w:t>
      </w:r>
      <w:r w:rsidRPr="00626591">
        <w:rPr>
          <w:rFonts w:ascii="Arial" w:hAnsi="Arial" w:cs="Arial"/>
          <w:sz w:val="20"/>
          <w:szCs w:val="20"/>
        </w:rPr>
        <w:t xml:space="preserve"> nebo příslušným orgánem dle právních předpisů,</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poskytnout bez zbytečného odkladu nebo ve lhůtě, kterou stanoví </w:t>
      </w:r>
      <w:r>
        <w:rPr>
          <w:rFonts w:ascii="Arial" w:hAnsi="Arial" w:cs="Arial"/>
          <w:sz w:val="20"/>
          <w:szCs w:val="20"/>
        </w:rPr>
        <w:t>kupující</w:t>
      </w:r>
      <w:r w:rsidRPr="00626591">
        <w:rPr>
          <w:rFonts w:ascii="Arial" w:hAnsi="Arial" w:cs="Arial"/>
          <w:sz w:val="20"/>
          <w:szCs w:val="20"/>
        </w:rPr>
        <w:t xml:space="preserve">, součinnost potřebnou pro plnění zákonných povinností </w:t>
      </w:r>
      <w:r>
        <w:rPr>
          <w:rFonts w:ascii="Arial" w:hAnsi="Arial" w:cs="Arial"/>
          <w:sz w:val="20"/>
          <w:szCs w:val="20"/>
        </w:rPr>
        <w:t>kupujícího</w:t>
      </w:r>
      <w:r w:rsidRPr="00626591">
        <w:rPr>
          <w:rFonts w:ascii="Arial" w:hAnsi="Arial" w:cs="Arial"/>
          <w:sz w:val="20"/>
          <w:szCs w:val="20"/>
        </w:rPr>
        <w:t xml:space="preserve"> spojených s ochranou osobních údajů, jejich zpracováním, </w:t>
      </w:r>
    </w:p>
    <w:p w:rsid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poskytnuté osobní údaje chránit v souladu s právními předpisy.</w:t>
      </w:r>
    </w:p>
    <w:p w:rsidR="00BA1ED2" w:rsidRDefault="00BA1ED2" w:rsidP="00BA1ED2">
      <w:pPr>
        <w:widowControl w:val="0"/>
        <w:overflowPunct w:val="0"/>
        <w:autoSpaceDE w:val="0"/>
        <w:autoSpaceDN w:val="0"/>
        <w:adjustRightInd w:val="0"/>
        <w:spacing w:line="228" w:lineRule="auto"/>
        <w:jc w:val="both"/>
        <w:rPr>
          <w:rFonts w:ascii="Arial" w:hAnsi="Arial" w:cs="Arial"/>
          <w:sz w:val="20"/>
          <w:szCs w:val="20"/>
        </w:rPr>
      </w:pPr>
    </w:p>
    <w:p w:rsidR="00BA1ED2" w:rsidRPr="00BA1ED2" w:rsidRDefault="00BA1ED2" w:rsidP="00BA1ED2">
      <w:pPr>
        <w:widowControl w:val="0"/>
        <w:overflowPunct w:val="0"/>
        <w:autoSpaceDE w:val="0"/>
        <w:autoSpaceDN w:val="0"/>
        <w:adjustRightInd w:val="0"/>
        <w:spacing w:line="228" w:lineRule="auto"/>
        <w:ind w:left="426" w:hanging="426"/>
        <w:jc w:val="both"/>
        <w:rPr>
          <w:rFonts w:ascii="Arial" w:hAnsi="Arial" w:cs="Arial"/>
          <w:sz w:val="20"/>
          <w:szCs w:val="20"/>
        </w:rPr>
      </w:pPr>
      <w:r>
        <w:rPr>
          <w:rFonts w:ascii="Arial" w:hAnsi="Arial" w:cs="Arial"/>
          <w:sz w:val="20"/>
          <w:szCs w:val="20"/>
        </w:rPr>
        <w:t>6.9.  Prodávající</w:t>
      </w:r>
      <w:r w:rsidRPr="00BA1ED2">
        <w:rPr>
          <w:rFonts w:ascii="Arial" w:hAnsi="Arial" w:cs="Arial"/>
          <w:sz w:val="20"/>
          <w:szCs w:val="20"/>
        </w:rPr>
        <w:t xml:space="preserve">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organizace a odborovou organizaci nebo zástupce zaměstnanců pro oblast BOZP, a nepůsobí-li u nich, přímo své zaměstnance o rizicích a přijatých opatřeních, které získali od jiných zaměstnavatelů.</w:t>
      </w:r>
    </w:p>
    <w:p w:rsidR="00A2363A" w:rsidRDefault="00A2363A" w:rsidP="00626591">
      <w:pPr>
        <w:widowControl w:val="0"/>
        <w:overflowPunct w:val="0"/>
        <w:autoSpaceDE w:val="0"/>
        <w:autoSpaceDN w:val="0"/>
        <w:adjustRightInd w:val="0"/>
        <w:spacing w:line="228" w:lineRule="auto"/>
        <w:jc w:val="both"/>
      </w:pPr>
    </w:p>
    <w:p w:rsidR="00BA1ED2" w:rsidRDefault="00BA1ED2" w:rsidP="00626591">
      <w:pPr>
        <w:widowControl w:val="0"/>
        <w:overflowPunct w:val="0"/>
        <w:autoSpaceDE w:val="0"/>
        <w:autoSpaceDN w:val="0"/>
        <w:adjustRightInd w:val="0"/>
        <w:spacing w:line="228" w:lineRule="auto"/>
        <w:jc w:val="both"/>
      </w:pPr>
    </w:p>
    <w:p w:rsidR="00BA1ED2" w:rsidRDefault="00BA1ED2" w:rsidP="00626591">
      <w:pPr>
        <w:widowControl w:val="0"/>
        <w:overflowPunct w:val="0"/>
        <w:autoSpaceDE w:val="0"/>
        <w:autoSpaceDN w:val="0"/>
        <w:adjustRightInd w:val="0"/>
        <w:spacing w:line="228" w:lineRule="auto"/>
        <w:jc w:val="both"/>
      </w:pPr>
    </w:p>
    <w:p w:rsidR="00F20744" w:rsidRDefault="00F20744" w:rsidP="00F20744">
      <w:pPr>
        <w:widowControl w:val="0"/>
        <w:autoSpaceDE w:val="0"/>
        <w:autoSpaceDN w:val="0"/>
        <w:adjustRightInd w:val="0"/>
        <w:spacing w:line="200" w:lineRule="exact"/>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lastRenderedPageBreak/>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3.1. až 3.4.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5.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této smlouvy nebo se ukáže nepravdivým některé z prohlášení dle článku 6.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r w:rsidRPr="00DB04E2">
        <w:rPr>
          <w:rFonts w:ascii="Arial" w:hAnsi="Arial" w:cs="Arial"/>
          <w:bCs/>
          <w:sz w:val="20"/>
          <w:szCs w:val="20"/>
        </w:rPr>
        <w:t>7.5.</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BA1ED2" w:rsidRDefault="00BA1ED2"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
    <w:p w:rsidR="00BA1ED2" w:rsidRPr="00BA1ED2" w:rsidRDefault="00BA1ED2" w:rsidP="00BA1ED2">
      <w:pPr>
        <w:ind w:left="567" w:hanging="567"/>
        <w:jc w:val="both"/>
        <w:rPr>
          <w:rFonts w:ascii="Arial" w:hAnsi="Arial" w:cs="Arial"/>
          <w:sz w:val="20"/>
          <w:szCs w:val="20"/>
        </w:rPr>
      </w:pPr>
      <w:r>
        <w:rPr>
          <w:rFonts w:ascii="Arial" w:hAnsi="Arial" w:cs="Arial"/>
          <w:sz w:val="20"/>
          <w:szCs w:val="20"/>
        </w:rPr>
        <w:t xml:space="preserve">7.6.    </w:t>
      </w:r>
      <w:r w:rsidRPr="00BA1ED2">
        <w:rPr>
          <w:rFonts w:ascii="Arial" w:hAnsi="Arial" w:cs="Arial"/>
          <w:sz w:val="20"/>
          <w:szCs w:val="20"/>
        </w:rPr>
        <w:t>V případě, kdy dojde k porušení zásad a pravidel ochrany osobních údajů dle povinností uvedených v této smlouvě ze strany dodavatele, je objednatel oprávněn o</w:t>
      </w:r>
      <w:r>
        <w:rPr>
          <w:rFonts w:ascii="Arial" w:hAnsi="Arial" w:cs="Arial"/>
          <w:sz w:val="20"/>
          <w:szCs w:val="20"/>
        </w:rPr>
        <w:t xml:space="preserve">dstoupit od smlouvy s okamžitou </w:t>
      </w:r>
      <w:r w:rsidRPr="00BA1ED2">
        <w:rPr>
          <w:rFonts w:ascii="Arial" w:hAnsi="Arial" w:cs="Arial"/>
          <w:sz w:val="20"/>
          <w:szCs w:val="20"/>
        </w:rPr>
        <w:t>platností.</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BA1ED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7.7</w:t>
      </w:r>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této smlouvy </w:t>
      </w:r>
      <w:r w:rsidR="00F20744" w:rsidRPr="00DB04E2">
        <w:rPr>
          <w:rFonts w:ascii="Arial" w:hAnsi="Arial" w:cs="Arial"/>
          <w:sz w:val="20"/>
          <w:szCs w:val="20"/>
        </w:rPr>
        <w:t>poskytnutá. Prodávající je v tomto případě povinen bez zbytečného odkladu po doručení odstoupení od této smlouvy, nejpozději však do 3 pracovních dnů ode dne doručení odstoupení od této smlouvy,</w:t>
      </w:r>
      <w:r w:rsidR="00DB04E2" w:rsidRPr="00DB04E2">
        <w:rPr>
          <w:rFonts w:ascii="Arial" w:hAnsi="Arial" w:cs="Arial"/>
          <w:sz w:val="20"/>
          <w:szCs w:val="20"/>
        </w:rPr>
        <w:t xml:space="preserve"> </w:t>
      </w:r>
      <w:r w:rsidR="00DB04E2">
        <w:rPr>
          <w:rFonts w:ascii="Arial" w:hAnsi="Arial" w:cs="Arial"/>
          <w:sz w:val="20"/>
          <w:szCs w:val="20"/>
        </w:rPr>
        <w:t>dostavit se na místo plnění a odvézt dodané zařízení či tu část předmětu smlouvy, ohledně níž kupující od této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nebo odst. 3.2. nebo odst. 3.3. této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w:t>
      </w:r>
      <w:r w:rsidR="0078075F">
        <w:rPr>
          <w:rFonts w:ascii="Arial" w:hAnsi="Arial" w:cs="Arial"/>
          <w:sz w:val="20"/>
          <w:szCs w:val="20"/>
        </w:rPr>
        <w:t>vč.</w:t>
      </w:r>
      <w:r>
        <w:rPr>
          <w:rFonts w:ascii="Arial" w:hAnsi="Arial" w:cs="Arial"/>
          <w:sz w:val="20"/>
          <w:szCs w:val="20"/>
        </w:rPr>
        <w:t xml:space="preserve">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w:t>
      </w:r>
      <w:r>
        <w:rPr>
          <w:rFonts w:ascii="Arial" w:hAnsi="Arial" w:cs="Arial"/>
          <w:sz w:val="20"/>
          <w:szCs w:val="20"/>
        </w:rPr>
        <w:lastRenderedPageBreak/>
        <w:t xml:space="preserve">prodávajícího v rozporu s odst. 5.2.1. této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626591" w:rsidRPr="00626591" w:rsidRDefault="00DB04E2" w:rsidP="00AA5E46">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E04F93">
        <w:rPr>
          <w:rFonts w:ascii="Arial" w:hAnsi="Arial" w:cs="Arial"/>
          <w:sz w:val="20"/>
          <w:szCs w:val="20"/>
        </w:rPr>
        <w:t>mlčenlivosti uvedený v odst. 6.7</w:t>
      </w:r>
      <w:r>
        <w:rPr>
          <w:rFonts w:ascii="Arial" w:hAnsi="Arial" w:cs="Arial"/>
          <w:sz w:val="20"/>
          <w:szCs w:val="20"/>
        </w:rPr>
        <w:t xml:space="preserve">. této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w:t>
      </w:r>
    </w:p>
    <w:p w:rsidR="00626591" w:rsidRDefault="00626591" w:rsidP="00AA5E46">
      <w:pPr>
        <w:widowControl w:val="0"/>
        <w:overflowPunct w:val="0"/>
        <w:autoSpaceDE w:val="0"/>
        <w:autoSpaceDN w:val="0"/>
        <w:adjustRightInd w:val="0"/>
        <w:spacing w:line="228" w:lineRule="auto"/>
        <w:ind w:left="567" w:hanging="567"/>
        <w:jc w:val="both"/>
        <w:rPr>
          <w:rFonts w:ascii="Arial" w:hAnsi="Arial" w:cs="Arial"/>
          <w:b/>
          <w:bCs/>
          <w:sz w:val="20"/>
          <w:szCs w:val="20"/>
        </w:rPr>
      </w:pPr>
    </w:p>
    <w:p w:rsidR="00626591" w:rsidRPr="00BA1ED2" w:rsidRDefault="00626591" w:rsidP="00AA5E46">
      <w:pPr>
        <w:widowControl w:val="0"/>
        <w:numPr>
          <w:ilvl w:val="0"/>
          <w:numId w:val="27"/>
        </w:numPr>
        <w:overflowPunct w:val="0"/>
        <w:autoSpaceDE w:val="0"/>
        <w:autoSpaceDN w:val="0"/>
        <w:adjustRightInd w:val="0"/>
        <w:spacing w:line="228" w:lineRule="auto"/>
        <w:ind w:left="567" w:hanging="567"/>
        <w:jc w:val="both"/>
        <w:rPr>
          <w:rFonts w:ascii="Arial" w:hAnsi="Arial" w:cs="Arial"/>
          <w:b/>
          <w:bCs/>
          <w:sz w:val="20"/>
          <w:szCs w:val="20"/>
        </w:rPr>
      </w:pPr>
      <w:r w:rsidRPr="00626591">
        <w:rPr>
          <w:rFonts w:ascii="Arial" w:hAnsi="Arial" w:cs="Arial"/>
          <w:sz w:val="20"/>
          <w:szCs w:val="20"/>
        </w:rPr>
        <w:t xml:space="preserve">Při porušení povinností stanovených touto smlouvou v případech, kdy byla v důsledku nedodržení zásad a pravidel ochrany osobních údajů </w:t>
      </w:r>
      <w:r w:rsidRPr="00BA1ED2">
        <w:rPr>
          <w:rFonts w:ascii="Arial" w:hAnsi="Arial" w:cs="Arial"/>
          <w:sz w:val="20"/>
          <w:szCs w:val="20"/>
        </w:rPr>
        <w:t xml:space="preserve">uložena kupujícímu pokuta ze strany příslušných dozorujících a kontrolních orgánů, je prodávající povinen uhradit </w:t>
      </w:r>
      <w:r w:rsidR="00BA1ED2" w:rsidRPr="00BA1ED2">
        <w:rPr>
          <w:rFonts w:ascii="Arial" w:hAnsi="Arial" w:cs="Arial"/>
          <w:sz w:val="20"/>
          <w:szCs w:val="20"/>
        </w:rPr>
        <w:t>kupujícímu</w:t>
      </w:r>
      <w:r w:rsidRPr="00BA1ED2">
        <w:rPr>
          <w:rFonts w:ascii="Arial" w:hAnsi="Arial" w:cs="Arial"/>
          <w:sz w:val="20"/>
          <w:szCs w:val="20"/>
        </w:rPr>
        <w:t xml:space="preserve"> smluvní pokutu ve výši odpovídající vyměřené pokutě. Úhradou této smluvní pokuty není dotčeno právo na náhradu škody vzniklé </w:t>
      </w:r>
      <w:r w:rsidR="00BA1ED2" w:rsidRPr="00BA1ED2">
        <w:rPr>
          <w:rFonts w:ascii="Arial" w:hAnsi="Arial" w:cs="Arial"/>
          <w:sz w:val="20"/>
          <w:szCs w:val="20"/>
        </w:rPr>
        <w:t>kupujícímu</w:t>
      </w:r>
      <w:r w:rsidRPr="00BA1ED2">
        <w:rPr>
          <w:rFonts w:ascii="Arial" w:hAnsi="Arial" w:cs="Arial"/>
          <w:sz w:val="20"/>
          <w:szCs w:val="20"/>
        </w:rPr>
        <w:t xml:space="preserve"> nad rámec takto vyměřené pokuty.</w:t>
      </w:r>
    </w:p>
    <w:p w:rsidR="00DB04E2" w:rsidRDefault="00DB04E2" w:rsidP="00AA5E46">
      <w:pPr>
        <w:widowControl w:val="0"/>
        <w:autoSpaceDE w:val="0"/>
        <w:autoSpaceDN w:val="0"/>
        <w:adjustRightInd w:val="0"/>
        <w:spacing w:line="276" w:lineRule="exact"/>
        <w:ind w:left="567" w:hanging="567"/>
        <w:rPr>
          <w:rFonts w:ascii="Arial" w:hAnsi="Arial" w:cs="Arial"/>
          <w:b/>
          <w:bCs/>
          <w:sz w:val="20"/>
          <w:szCs w:val="20"/>
        </w:rPr>
      </w:pPr>
    </w:p>
    <w:p w:rsidR="00DB04E2" w:rsidRDefault="00DB04E2" w:rsidP="00AA5E46">
      <w:pPr>
        <w:widowControl w:val="0"/>
        <w:numPr>
          <w:ilvl w:val="0"/>
          <w:numId w:val="27"/>
        </w:numPr>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 xml:space="preserve">Smluvní pokuty stanovené dle ustanovení odst. 8.1. až odst. 8.5. této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DB04E2" w:rsidRDefault="00AA5E46" w:rsidP="00DB04E2">
      <w:pPr>
        <w:widowControl w:val="0"/>
        <w:tabs>
          <w:tab w:val="left" w:pos="541"/>
        </w:tabs>
        <w:overflowPunct w:val="0"/>
        <w:autoSpaceDE w:val="0"/>
        <w:autoSpaceDN w:val="0"/>
        <w:adjustRightInd w:val="0"/>
        <w:spacing w:line="217" w:lineRule="auto"/>
        <w:ind w:left="561" w:hanging="560"/>
      </w:pPr>
      <w:r w:rsidRPr="00AA5E46">
        <w:rPr>
          <w:rFonts w:ascii="Arial" w:hAnsi="Arial" w:cs="Arial"/>
          <w:bCs/>
          <w:sz w:val="20"/>
          <w:szCs w:val="20"/>
        </w:rPr>
        <w:t>8.7</w:t>
      </w:r>
      <w:r w:rsidR="00DB04E2" w:rsidRPr="00AA5E46">
        <w:rPr>
          <w:rFonts w:ascii="Arial" w:hAnsi="Arial" w:cs="Arial"/>
          <w:bCs/>
          <w:sz w:val="20"/>
          <w:szCs w:val="20"/>
        </w:rPr>
        <w:t>.</w:t>
      </w:r>
      <w:r w:rsidR="00DB04E2">
        <w:tab/>
      </w:r>
      <w:r w:rsidR="00DB04E2">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této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této </w:t>
      </w:r>
      <w:r>
        <w:rPr>
          <w:rFonts w:ascii="Arial" w:hAnsi="Arial" w:cs="Arial"/>
          <w:sz w:val="20"/>
          <w:szCs w:val="20"/>
        </w:rPr>
        <w:lastRenderedPageBreak/>
        <w:t xml:space="preserve">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rsidR="003D6322">
        <w:rPr>
          <w:rFonts w:ascii="Arial" w:hAnsi="Arial" w:cs="Arial"/>
          <w:sz w:val="20"/>
          <w:szCs w:val="20"/>
        </w:rPr>
        <w:tab/>
        <w:t>AUTOCONT a.s.</w:t>
      </w:r>
    </w:p>
    <w:p w:rsidR="00DB04E2" w:rsidRPr="00AC504A" w:rsidRDefault="00DB04E2" w:rsidP="00DB04E2">
      <w:pPr>
        <w:widowControl w:val="0"/>
        <w:autoSpaceDE w:val="0"/>
        <w:autoSpaceDN w:val="0"/>
        <w:adjustRightInd w:val="0"/>
        <w:spacing w:line="3" w:lineRule="exact"/>
      </w:pPr>
    </w:p>
    <w:p w:rsidR="00DB04E2" w:rsidRPr="00AC504A" w:rsidRDefault="00721B55" w:rsidP="00DB04E2">
      <w:pPr>
        <w:widowControl w:val="0"/>
        <w:autoSpaceDE w:val="0"/>
        <w:autoSpaceDN w:val="0"/>
        <w:adjustRightInd w:val="0"/>
        <w:spacing w:line="1" w:lineRule="exact"/>
      </w:pPr>
      <w:r>
        <w:rPr>
          <w:rFonts w:ascii="Arial" w:hAnsi="Arial" w:cs="Arial"/>
          <w:b/>
          <w:bCs/>
          <w:sz w:val="20"/>
          <w:szCs w:val="20"/>
        </w:rPr>
        <w:t>……………………..</w:t>
      </w:r>
    </w:p>
    <w:p w:rsidR="00721B55" w:rsidRPr="00721B55" w:rsidRDefault="003D6322" w:rsidP="00DB04E2">
      <w:pPr>
        <w:widowControl w:val="0"/>
        <w:autoSpaceDE w:val="0"/>
        <w:autoSpaceDN w:val="0"/>
        <w:adjustRightInd w:val="0"/>
        <w:spacing w:line="239" w:lineRule="auto"/>
        <w:ind w:left="4961"/>
        <w:rPr>
          <w:rFonts w:ascii="Arial" w:hAnsi="Arial" w:cs="Arial"/>
          <w:bCs/>
          <w:sz w:val="20"/>
          <w:szCs w:val="20"/>
        </w:rPr>
      </w:pPr>
      <w:r>
        <w:rPr>
          <w:rFonts w:ascii="Arial" w:hAnsi="Arial" w:cs="Arial"/>
          <w:bCs/>
          <w:sz w:val="20"/>
          <w:szCs w:val="20"/>
        </w:rPr>
        <w:t>Sokolovská 996/130, 360 05 Karlovy Vary</w:t>
      </w: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 xml:space="preserve">emailová </w:t>
      </w:r>
      <w:r w:rsidRPr="003D6322">
        <w:rPr>
          <w:rFonts w:ascii="Arial" w:hAnsi="Arial" w:cs="Arial"/>
          <w:sz w:val="20"/>
          <w:szCs w:val="20"/>
        </w:rPr>
        <w:t>adresa:</w:t>
      </w:r>
      <w:r w:rsidR="003D6322">
        <w:rPr>
          <w:rFonts w:ascii="Arial" w:hAnsi="Arial" w:cs="Arial"/>
          <w:sz w:val="20"/>
          <w:szCs w:val="20"/>
        </w:rPr>
        <w:t xml:space="preserve"> xxx</w:t>
      </w:r>
    </w:p>
    <w:p w:rsidR="00DB04E2" w:rsidRDefault="00DB04E2" w:rsidP="003D6322">
      <w:pPr>
        <w:widowControl w:val="0"/>
        <w:autoSpaceDE w:val="0"/>
        <w:autoSpaceDN w:val="0"/>
        <w:adjustRightInd w:val="0"/>
        <w:spacing w:line="238" w:lineRule="auto"/>
        <w:ind w:left="4961"/>
        <w:rPr>
          <w:rFonts w:ascii="Arial" w:hAnsi="Arial" w:cs="Arial"/>
          <w:sz w:val="20"/>
          <w:szCs w:val="20"/>
        </w:rPr>
      </w:pPr>
      <w:r w:rsidRPr="00AC504A">
        <w:rPr>
          <w:rFonts w:ascii="Arial" w:hAnsi="Arial" w:cs="Arial"/>
          <w:sz w:val="20"/>
          <w:szCs w:val="20"/>
        </w:rPr>
        <w:t>ID datové schránky</w:t>
      </w:r>
      <w:r w:rsidR="003D6322">
        <w:rPr>
          <w:rFonts w:ascii="Arial" w:hAnsi="Arial" w:cs="Arial"/>
          <w:sz w:val="20"/>
          <w:szCs w:val="20"/>
        </w:rPr>
        <w:t>: ctb7phe</w:t>
      </w:r>
    </w:p>
    <w:p w:rsidR="003D6322" w:rsidRDefault="003D6322" w:rsidP="003D6322">
      <w:pPr>
        <w:widowControl w:val="0"/>
        <w:autoSpaceDE w:val="0"/>
        <w:autoSpaceDN w:val="0"/>
        <w:adjustRightInd w:val="0"/>
        <w:spacing w:line="238" w:lineRule="auto"/>
        <w:ind w:left="4961"/>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Pr="00BA1ED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BA1ED2" w:rsidRPr="00BA1ED2" w:rsidRDefault="00BA1ED2" w:rsidP="00BA1ED2">
      <w:pPr>
        <w:widowControl w:val="0"/>
        <w:overflowPunct w:val="0"/>
        <w:autoSpaceDE w:val="0"/>
        <w:autoSpaceDN w:val="0"/>
        <w:adjustRightInd w:val="0"/>
        <w:spacing w:line="224" w:lineRule="auto"/>
        <w:ind w:left="561"/>
        <w:jc w:val="both"/>
        <w:rPr>
          <w:rFonts w:ascii="Arial" w:hAnsi="Arial" w:cs="Arial"/>
          <w:b/>
          <w:bCs/>
          <w:sz w:val="20"/>
          <w:szCs w:val="20"/>
        </w:rPr>
      </w:pPr>
    </w:p>
    <w:p w:rsidR="00BA1ED2" w:rsidRDefault="00BA1ED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Jednotlivé pokyny a zadání k poskytnutí plnění podle této smlouvy nepředstavují samostatné smlouvy, ale realizaci této smlouvy.</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Případné spory vzniklé z této smlouvy budou řešeny podle platné právní úpravy věcně a místně</w:t>
      </w:r>
      <w:r w:rsidR="00E57BF8">
        <w:rPr>
          <w:rFonts w:ascii="Arial" w:hAnsi="Arial" w:cs="Arial"/>
          <w:sz w:val="20"/>
          <w:szCs w:val="20"/>
        </w:rPr>
        <w:t xml:space="preserve"> příslušnými orgány Č</w:t>
      </w:r>
      <w:r>
        <w:rPr>
          <w:rFonts w:ascii="Arial" w:hAnsi="Arial" w:cs="Arial"/>
          <w:sz w:val="20"/>
          <w:szCs w:val="20"/>
        </w:rPr>
        <w:t xml:space="preserve">eské republiky.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Dodatků k této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Pr>
          <w:rFonts w:ascii="Arial" w:hAnsi="Arial" w:cs="Arial"/>
          <w:b/>
          <w:bCs/>
          <w:sz w:val="20"/>
          <w:szCs w:val="20"/>
        </w:rPr>
        <w:t>10.7.</w:t>
      </w:r>
      <w:r>
        <w:tab/>
      </w:r>
      <w:r>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452097">
        <w:rPr>
          <w:rFonts w:ascii="Arial" w:hAnsi="Arial" w:cs="Arial"/>
          <w:sz w:val="20"/>
          <w:szCs w:val="20"/>
        </w:rPr>
        <w:t>…………………………</w:t>
      </w:r>
      <w:r w:rsidR="00E57BF8">
        <w:tab/>
      </w:r>
      <w:r>
        <w:rPr>
          <w:rFonts w:ascii="Arial" w:hAnsi="Arial" w:cs="Arial"/>
          <w:sz w:val="20"/>
          <w:szCs w:val="20"/>
        </w:rPr>
        <w:tab/>
      </w:r>
      <w:r>
        <w:rPr>
          <w:rFonts w:ascii="Arial" w:hAnsi="Arial" w:cs="Arial"/>
          <w:sz w:val="20"/>
          <w:szCs w:val="20"/>
        </w:rPr>
        <w:tab/>
      </w:r>
      <w:r w:rsidR="00452097">
        <w:rPr>
          <w:rFonts w:ascii="Arial" w:hAnsi="Arial" w:cs="Arial"/>
          <w:sz w:val="20"/>
          <w:szCs w:val="20"/>
        </w:rPr>
        <w:t xml:space="preserve">Karlovy Vary </w:t>
      </w:r>
      <w:r w:rsidR="00E57BF8" w:rsidRPr="00452097">
        <w:rPr>
          <w:rFonts w:ascii="Arial" w:hAnsi="Arial" w:cs="Arial"/>
          <w:sz w:val="20"/>
          <w:szCs w:val="20"/>
        </w:rPr>
        <w:t xml:space="preserve">dne </w:t>
      </w:r>
      <w:r w:rsidR="00AC504A" w:rsidRPr="00452097">
        <w:rPr>
          <w:rFonts w:ascii="Arial" w:hAnsi="Arial" w:cs="Arial"/>
          <w:sz w:val="20"/>
          <w:szCs w:val="20"/>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7230A" w:rsidRDefault="00E57BF8" w:rsidP="00E57BF8">
      <w:pPr>
        <w:widowControl w:val="0"/>
        <w:tabs>
          <w:tab w:val="left" w:pos="5661"/>
        </w:tabs>
        <w:autoSpaceDE w:val="0"/>
        <w:autoSpaceDN w:val="0"/>
        <w:adjustRightInd w:val="0"/>
        <w:spacing w:line="239" w:lineRule="auto"/>
        <w:ind w:left="1"/>
        <w:rPr>
          <w:rFonts w:ascii="Arial" w:hAnsi="Arial" w:cs="Arial"/>
          <w:sz w:val="20"/>
          <w:szCs w:val="20"/>
        </w:rPr>
      </w:pPr>
      <w:r>
        <w:rPr>
          <w:rFonts w:ascii="Arial" w:hAnsi="Arial" w:cs="Arial"/>
          <w:sz w:val="20"/>
          <w:szCs w:val="20"/>
        </w:rPr>
        <w:t>______________________</w:t>
      </w:r>
    </w:p>
    <w:p w:rsidR="00E57BF8" w:rsidRPr="00452097" w:rsidRDefault="00E57BF8" w:rsidP="00E57BF8">
      <w:pPr>
        <w:widowControl w:val="0"/>
        <w:tabs>
          <w:tab w:val="left" w:pos="5661"/>
        </w:tabs>
        <w:autoSpaceDE w:val="0"/>
        <w:autoSpaceDN w:val="0"/>
        <w:adjustRightInd w:val="0"/>
        <w:spacing w:line="239" w:lineRule="auto"/>
        <w:ind w:left="1"/>
      </w:pPr>
      <w:r>
        <w:tab/>
      </w:r>
      <w:r w:rsidRPr="00452097">
        <w:rPr>
          <w:rFonts w:ascii="Arial" w:hAnsi="Arial" w:cs="Arial"/>
          <w:sz w:val="20"/>
          <w:szCs w:val="20"/>
        </w:rPr>
        <w:t>________________________</w:t>
      </w:r>
    </w:p>
    <w:p w:rsidR="00E57BF8" w:rsidRPr="00452097" w:rsidRDefault="00E57BF8" w:rsidP="00E57BF8">
      <w:pPr>
        <w:widowControl w:val="0"/>
        <w:autoSpaceDE w:val="0"/>
        <w:autoSpaceDN w:val="0"/>
        <w:adjustRightInd w:val="0"/>
        <w:spacing w:line="232" w:lineRule="exact"/>
      </w:pPr>
    </w:p>
    <w:p w:rsidR="00950F6E" w:rsidRPr="00452097" w:rsidRDefault="00950F6E" w:rsidP="00AC504A">
      <w:pPr>
        <w:widowControl w:val="0"/>
        <w:tabs>
          <w:tab w:val="left" w:pos="5661"/>
        </w:tabs>
        <w:autoSpaceDE w:val="0"/>
        <w:autoSpaceDN w:val="0"/>
        <w:adjustRightInd w:val="0"/>
        <w:ind w:left="1"/>
      </w:pPr>
      <w:r w:rsidRPr="00452097">
        <w:rPr>
          <w:rFonts w:ascii="Arial" w:hAnsi="Arial" w:cs="Arial"/>
          <w:sz w:val="20"/>
          <w:szCs w:val="20"/>
        </w:rPr>
        <w:t>MUDr.</w:t>
      </w:r>
      <w:r w:rsidR="00AC504A" w:rsidRPr="00452097">
        <w:rPr>
          <w:rFonts w:ascii="Arial" w:hAnsi="Arial" w:cs="Arial"/>
          <w:sz w:val="20"/>
          <w:szCs w:val="20"/>
        </w:rPr>
        <w:t xml:space="preserve"> </w:t>
      </w:r>
      <w:r w:rsidRPr="00452097">
        <w:rPr>
          <w:rFonts w:ascii="Arial" w:hAnsi="Arial" w:cs="Arial"/>
          <w:sz w:val="20"/>
          <w:szCs w:val="20"/>
        </w:rPr>
        <w:t>Jiří Smetana</w:t>
      </w:r>
      <w:r w:rsidR="00AC504A" w:rsidRPr="00452097">
        <w:rPr>
          <w:rFonts w:ascii="Arial" w:hAnsi="Arial" w:cs="Arial"/>
          <w:sz w:val="20"/>
          <w:szCs w:val="20"/>
        </w:rPr>
        <w:t>, ředitel</w:t>
      </w:r>
      <w:r w:rsidR="00E57BF8" w:rsidRPr="00452097">
        <w:tab/>
      </w:r>
      <w:r w:rsidR="00452097">
        <w:rPr>
          <w:rFonts w:ascii="Arial" w:hAnsi="Arial" w:cs="Arial"/>
          <w:sz w:val="19"/>
          <w:szCs w:val="19"/>
        </w:rPr>
        <w:t>Ing. Zdeněk Chobot</w:t>
      </w:r>
      <w:r w:rsidRPr="00452097">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sidRPr="00452097">
        <w:rPr>
          <w:rFonts w:ascii="Arial" w:hAnsi="Arial" w:cs="Arial"/>
          <w:sz w:val="20"/>
          <w:szCs w:val="20"/>
        </w:rPr>
        <w:t xml:space="preserve">Zdravotnická záchranná služba </w:t>
      </w:r>
      <w:r w:rsidR="00AC504A" w:rsidRPr="00452097">
        <w:rPr>
          <w:rFonts w:ascii="Arial" w:hAnsi="Arial" w:cs="Arial"/>
          <w:sz w:val="20"/>
          <w:szCs w:val="20"/>
        </w:rPr>
        <w:tab/>
      </w:r>
      <w:r w:rsidR="004C642D">
        <w:rPr>
          <w:rFonts w:ascii="Arial" w:hAnsi="Arial" w:cs="Arial"/>
          <w:sz w:val="20"/>
          <w:szCs w:val="20"/>
        </w:rPr>
        <w:t>ře</w:t>
      </w:r>
      <w:r w:rsidR="00452097">
        <w:rPr>
          <w:rFonts w:ascii="Arial" w:hAnsi="Arial" w:cs="Arial"/>
          <w:sz w:val="20"/>
          <w:szCs w:val="20"/>
        </w:rPr>
        <w:t>ditel regionálního centra</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r w:rsidR="004C642D">
        <w:rPr>
          <w:rFonts w:ascii="Arial" w:hAnsi="Arial" w:cs="Arial"/>
          <w:sz w:val="20"/>
          <w:szCs w:val="20"/>
        </w:rPr>
        <w:tab/>
      </w:r>
      <w:r w:rsidR="004C642D">
        <w:rPr>
          <w:rFonts w:ascii="Arial" w:hAnsi="Arial" w:cs="Arial"/>
          <w:sz w:val="20"/>
          <w:szCs w:val="20"/>
        </w:rPr>
        <w:tab/>
        <w:t>na základě plné moci</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r w:rsidR="004C642D">
        <w:rPr>
          <w:rFonts w:ascii="Arial" w:hAnsi="Arial" w:cs="Arial"/>
          <w:sz w:val="20"/>
          <w:szCs w:val="20"/>
        </w:rPr>
        <w:tab/>
      </w:r>
      <w:r w:rsidR="004C642D">
        <w:rPr>
          <w:rFonts w:ascii="Arial" w:hAnsi="Arial" w:cs="Arial"/>
          <w:sz w:val="20"/>
          <w:szCs w:val="20"/>
        </w:rPr>
        <w:tab/>
        <w:t>AUTOCONT a.s.</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9"/>
      <w:footerReference w:type="default" r:id="rId10"/>
      <w:pgSz w:w="11906" w:h="16838"/>
      <w:pgMar w:top="1390" w:right="1133" w:bottom="1560" w:left="1134" w:header="0"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54" w:rsidRDefault="00CF7E54" w:rsidP="004A5027">
      <w:r>
        <w:separator/>
      </w:r>
    </w:p>
  </w:endnote>
  <w:endnote w:type="continuationSeparator" w:id="0">
    <w:p w:rsidR="00CF7E54" w:rsidRDefault="00CF7E54"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1F2FA3" w:rsidRDefault="001F2FA3">
        <w:pPr>
          <w:pStyle w:val="Zpat"/>
          <w:jc w:val="right"/>
        </w:pPr>
        <w:r>
          <w:t xml:space="preserve">Stránka </w:t>
        </w:r>
        <w:r w:rsidR="0092525A">
          <w:rPr>
            <w:b/>
            <w:sz w:val="24"/>
            <w:szCs w:val="24"/>
          </w:rPr>
          <w:fldChar w:fldCharType="begin"/>
        </w:r>
        <w:r>
          <w:rPr>
            <w:b/>
          </w:rPr>
          <w:instrText>PAGE</w:instrText>
        </w:r>
        <w:r w:rsidR="0092525A">
          <w:rPr>
            <w:b/>
            <w:sz w:val="24"/>
            <w:szCs w:val="24"/>
          </w:rPr>
          <w:fldChar w:fldCharType="separate"/>
        </w:r>
        <w:r w:rsidR="003D6322">
          <w:rPr>
            <w:b/>
            <w:noProof/>
          </w:rPr>
          <w:t>2</w:t>
        </w:r>
        <w:r w:rsidR="0092525A">
          <w:rPr>
            <w:b/>
            <w:sz w:val="24"/>
            <w:szCs w:val="24"/>
          </w:rPr>
          <w:fldChar w:fldCharType="end"/>
        </w:r>
        <w:r>
          <w:t xml:space="preserve"> z </w:t>
        </w:r>
        <w:r w:rsidR="00DB7C11">
          <w:rPr>
            <w:b/>
            <w:sz w:val="24"/>
            <w:szCs w:val="24"/>
          </w:rPr>
          <w:t>18</w:t>
        </w:r>
      </w:p>
    </w:sdtContent>
  </w:sdt>
  <w:p w:rsidR="001F2FA3" w:rsidRDefault="001F2F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54" w:rsidRDefault="00CF7E54" w:rsidP="004A5027">
      <w:r>
        <w:separator/>
      </w:r>
    </w:p>
  </w:footnote>
  <w:footnote w:type="continuationSeparator" w:id="0">
    <w:p w:rsidR="00CF7E54" w:rsidRDefault="00CF7E54"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A3" w:rsidRDefault="001F2FA3"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1F2FA3" w:rsidRPr="00BC0042" w:rsidRDefault="001F2FA3"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3856B032"/>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D902B23"/>
    <w:multiLevelType w:val="hybridMultilevel"/>
    <w:tmpl w:val="32C294F4"/>
    <w:lvl w:ilvl="0" w:tplc="BE763400">
      <w:start w:val="1"/>
      <w:numFmt w:val="decimal"/>
      <w:lvlText w:val="5.2.%1."/>
      <w:lvlJc w:val="left"/>
      <w:pPr>
        <w:tabs>
          <w:tab w:val="num" w:pos="720"/>
        </w:tabs>
        <w:ind w:left="720" w:hanging="360"/>
      </w:pPr>
      <w:rPr>
        <w:rFonts w:ascii="Arial" w:hAnsi="Arial" w:cs="Arial" w:hint="default"/>
        <w:b w:val="0"/>
        <w:sz w:val="20"/>
      </w:rPr>
    </w:lvl>
    <w:lvl w:ilvl="1" w:tplc="E8D4B590">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abstractNum w:abstractNumId="37">
    <w:nsid w:val="79C6635C"/>
    <w:multiLevelType w:val="hybridMultilevel"/>
    <w:tmpl w:val="12BC1F5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nsid w:val="7CA05600"/>
    <w:multiLevelType w:val="hybridMultilevel"/>
    <w:tmpl w:val="2EBA1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1"/>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4"/>
  </w:num>
  <w:num w:numId="35">
    <w:abstractNumId w:val="33"/>
  </w:num>
  <w:num w:numId="36">
    <w:abstractNumId w:val="9"/>
  </w:num>
  <w:num w:numId="37">
    <w:abstractNumId w:val="12"/>
  </w:num>
  <w:num w:numId="38">
    <w:abstractNumId w:val="38"/>
  </w:num>
  <w:num w:numId="3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123A"/>
    <w:rsid w:val="00014F2A"/>
    <w:rsid w:val="0002150C"/>
    <w:rsid w:val="00031819"/>
    <w:rsid w:val="0004560B"/>
    <w:rsid w:val="00052829"/>
    <w:rsid w:val="00073CCE"/>
    <w:rsid w:val="00095108"/>
    <w:rsid w:val="000E478A"/>
    <w:rsid w:val="000E5249"/>
    <w:rsid w:val="000E53A6"/>
    <w:rsid w:val="0010135D"/>
    <w:rsid w:val="0015555A"/>
    <w:rsid w:val="001669D9"/>
    <w:rsid w:val="00192B9C"/>
    <w:rsid w:val="001B0FB0"/>
    <w:rsid w:val="001B5BB7"/>
    <w:rsid w:val="001C0B87"/>
    <w:rsid w:val="001E1D52"/>
    <w:rsid w:val="001F00B4"/>
    <w:rsid w:val="001F00F5"/>
    <w:rsid w:val="001F0F76"/>
    <w:rsid w:val="001F2FA3"/>
    <w:rsid w:val="002035AA"/>
    <w:rsid w:val="00203EA2"/>
    <w:rsid w:val="002054FB"/>
    <w:rsid w:val="00214D46"/>
    <w:rsid w:val="002209DD"/>
    <w:rsid w:val="00224AEC"/>
    <w:rsid w:val="00230D76"/>
    <w:rsid w:val="002401FD"/>
    <w:rsid w:val="00253501"/>
    <w:rsid w:val="00253E17"/>
    <w:rsid w:val="00262CD9"/>
    <w:rsid w:val="0028608C"/>
    <w:rsid w:val="00291A0D"/>
    <w:rsid w:val="002938FB"/>
    <w:rsid w:val="002A4BFD"/>
    <w:rsid w:val="002A6628"/>
    <w:rsid w:val="002B5802"/>
    <w:rsid w:val="002B777F"/>
    <w:rsid w:val="002E7BD3"/>
    <w:rsid w:val="002F0776"/>
    <w:rsid w:val="002F6B94"/>
    <w:rsid w:val="00305C96"/>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D6322"/>
    <w:rsid w:val="003E3380"/>
    <w:rsid w:val="00411B18"/>
    <w:rsid w:val="00414CF4"/>
    <w:rsid w:val="00426488"/>
    <w:rsid w:val="00427571"/>
    <w:rsid w:val="00427EC0"/>
    <w:rsid w:val="0044209C"/>
    <w:rsid w:val="00446C92"/>
    <w:rsid w:val="00451AEF"/>
    <w:rsid w:val="00452097"/>
    <w:rsid w:val="00452379"/>
    <w:rsid w:val="00453E03"/>
    <w:rsid w:val="00457E55"/>
    <w:rsid w:val="00474BC2"/>
    <w:rsid w:val="00475D15"/>
    <w:rsid w:val="0047788D"/>
    <w:rsid w:val="00481FD1"/>
    <w:rsid w:val="004937A3"/>
    <w:rsid w:val="00493CC8"/>
    <w:rsid w:val="004A5027"/>
    <w:rsid w:val="004A5A05"/>
    <w:rsid w:val="004A5BBC"/>
    <w:rsid w:val="004B181B"/>
    <w:rsid w:val="004B2E9B"/>
    <w:rsid w:val="004B6179"/>
    <w:rsid w:val="004C642D"/>
    <w:rsid w:val="004D0E03"/>
    <w:rsid w:val="004E5750"/>
    <w:rsid w:val="004F6DF8"/>
    <w:rsid w:val="00504129"/>
    <w:rsid w:val="00505433"/>
    <w:rsid w:val="00505E0F"/>
    <w:rsid w:val="00507460"/>
    <w:rsid w:val="00507E1D"/>
    <w:rsid w:val="00513DE8"/>
    <w:rsid w:val="0052145D"/>
    <w:rsid w:val="00533E17"/>
    <w:rsid w:val="005421C5"/>
    <w:rsid w:val="005537FD"/>
    <w:rsid w:val="00553C90"/>
    <w:rsid w:val="00572FAF"/>
    <w:rsid w:val="00575216"/>
    <w:rsid w:val="00586791"/>
    <w:rsid w:val="0059046B"/>
    <w:rsid w:val="00591D6C"/>
    <w:rsid w:val="005960B3"/>
    <w:rsid w:val="005A2A59"/>
    <w:rsid w:val="005A4145"/>
    <w:rsid w:val="005A47EE"/>
    <w:rsid w:val="005B56EB"/>
    <w:rsid w:val="005C7168"/>
    <w:rsid w:val="005D0016"/>
    <w:rsid w:val="005D35E6"/>
    <w:rsid w:val="005D579E"/>
    <w:rsid w:val="005E0587"/>
    <w:rsid w:val="005E2738"/>
    <w:rsid w:val="005F309C"/>
    <w:rsid w:val="005F773A"/>
    <w:rsid w:val="00602084"/>
    <w:rsid w:val="00626591"/>
    <w:rsid w:val="00657494"/>
    <w:rsid w:val="0067331C"/>
    <w:rsid w:val="006733B0"/>
    <w:rsid w:val="0067677D"/>
    <w:rsid w:val="00685295"/>
    <w:rsid w:val="00696C14"/>
    <w:rsid w:val="00697804"/>
    <w:rsid w:val="006A257B"/>
    <w:rsid w:val="006A342F"/>
    <w:rsid w:val="006A5AD2"/>
    <w:rsid w:val="006A6900"/>
    <w:rsid w:val="006B23AD"/>
    <w:rsid w:val="006C4159"/>
    <w:rsid w:val="006D6820"/>
    <w:rsid w:val="006E28AB"/>
    <w:rsid w:val="006E75D8"/>
    <w:rsid w:val="006F07E4"/>
    <w:rsid w:val="006F6A15"/>
    <w:rsid w:val="00721B55"/>
    <w:rsid w:val="0072479C"/>
    <w:rsid w:val="007453C4"/>
    <w:rsid w:val="0074697A"/>
    <w:rsid w:val="00750408"/>
    <w:rsid w:val="00762871"/>
    <w:rsid w:val="0078075F"/>
    <w:rsid w:val="007825BD"/>
    <w:rsid w:val="007B3A27"/>
    <w:rsid w:val="007B3E96"/>
    <w:rsid w:val="007B79E0"/>
    <w:rsid w:val="007B7F91"/>
    <w:rsid w:val="007C20EE"/>
    <w:rsid w:val="007D3E89"/>
    <w:rsid w:val="007D64C9"/>
    <w:rsid w:val="007D6F34"/>
    <w:rsid w:val="007E53AF"/>
    <w:rsid w:val="007E6F4A"/>
    <w:rsid w:val="0080709B"/>
    <w:rsid w:val="00823F60"/>
    <w:rsid w:val="00826798"/>
    <w:rsid w:val="00846AAD"/>
    <w:rsid w:val="00850369"/>
    <w:rsid w:val="0086083B"/>
    <w:rsid w:val="0086311C"/>
    <w:rsid w:val="00871EF3"/>
    <w:rsid w:val="008A0610"/>
    <w:rsid w:val="008A0E88"/>
    <w:rsid w:val="008B292C"/>
    <w:rsid w:val="008C15B1"/>
    <w:rsid w:val="008D16B8"/>
    <w:rsid w:val="008E0F56"/>
    <w:rsid w:val="008E68D6"/>
    <w:rsid w:val="008F1FBD"/>
    <w:rsid w:val="008F251E"/>
    <w:rsid w:val="00922DE1"/>
    <w:rsid w:val="0092525A"/>
    <w:rsid w:val="00926B7F"/>
    <w:rsid w:val="0093393F"/>
    <w:rsid w:val="00935500"/>
    <w:rsid w:val="00940166"/>
    <w:rsid w:val="00942D6D"/>
    <w:rsid w:val="00950F6E"/>
    <w:rsid w:val="0095223B"/>
    <w:rsid w:val="009526CE"/>
    <w:rsid w:val="00960AE0"/>
    <w:rsid w:val="00965C85"/>
    <w:rsid w:val="009668DF"/>
    <w:rsid w:val="0097284C"/>
    <w:rsid w:val="009764BD"/>
    <w:rsid w:val="00983ABF"/>
    <w:rsid w:val="009A136A"/>
    <w:rsid w:val="009A349B"/>
    <w:rsid w:val="009A77F0"/>
    <w:rsid w:val="009B1942"/>
    <w:rsid w:val="009B3001"/>
    <w:rsid w:val="009B7736"/>
    <w:rsid w:val="009C4F96"/>
    <w:rsid w:val="009C5E6C"/>
    <w:rsid w:val="009C75F2"/>
    <w:rsid w:val="009D32C0"/>
    <w:rsid w:val="009E6EF0"/>
    <w:rsid w:val="009F3FF0"/>
    <w:rsid w:val="009F734B"/>
    <w:rsid w:val="00A14F95"/>
    <w:rsid w:val="00A2363A"/>
    <w:rsid w:val="00A31266"/>
    <w:rsid w:val="00A40A9C"/>
    <w:rsid w:val="00A51959"/>
    <w:rsid w:val="00A56ED5"/>
    <w:rsid w:val="00A65901"/>
    <w:rsid w:val="00A83A19"/>
    <w:rsid w:val="00A85B4C"/>
    <w:rsid w:val="00A85DE1"/>
    <w:rsid w:val="00A94B02"/>
    <w:rsid w:val="00AA5E46"/>
    <w:rsid w:val="00AB5D2F"/>
    <w:rsid w:val="00AC2671"/>
    <w:rsid w:val="00AC504A"/>
    <w:rsid w:val="00AE2F3A"/>
    <w:rsid w:val="00AF53B3"/>
    <w:rsid w:val="00B05553"/>
    <w:rsid w:val="00B05594"/>
    <w:rsid w:val="00B06B50"/>
    <w:rsid w:val="00B21731"/>
    <w:rsid w:val="00B3329C"/>
    <w:rsid w:val="00B37556"/>
    <w:rsid w:val="00B42B12"/>
    <w:rsid w:val="00B47712"/>
    <w:rsid w:val="00B56D4D"/>
    <w:rsid w:val="00B57DE8"/>
    <w:rsid w:val="00B60CE5"/>
    <w:rsid w:val="00B66581"/>
    <w:rsid w:val="00B6680A"/>
    <w:rsid w:val="00B6762D"/>
    <w:rsid w:val="00B70CE2"/>
    <w:rsid w:val="00B80ACA"/>
    <w:rsid w:val="00B967B7"/>
    <w:rsid w:val="00BA1ED2"/>
    <w:rsid w:val="00BB2704"/>
    <w:rsid w:val="00BB473D"/>
    <w:rsid w:val="00BB4D26"/>
    <w:rsid w:val="00BC0042"/>
    <w:rsid w:val="00BC3508"/>
    <w:rsid w:val="00BC38E8"/>
    <w:rsid w:val="00BD0559"/>
    <w:rsid w:val="00C02F93"/>
    <w:rsid w:val="00C07512"/>
    <w:rsid w:val="00C30ACA"/>
    <w:rsid w:val="00C66F48"/>
    <w:rsid w:val="00C67984"/>
    <w:rsid w:val="00C85745"/>
    <w:rsid w:val="00C90A08"/>
    <w:rsid w:val="00CA0884"/>
    <w:rsid w:val="00CA754C"/>
    <w:rsid w:val="00CA77AB"/>
    <w:rsid w:val="00CB3537"/>
    <w:rsid w:val="00CD03D3"/>
    <w:rsid w:val="00CF28F9"/>
    <w:rsid w:val="00CF481A"/>
    <w:rsid w:val="00CF5AF9"/>
    <w:rsid w:val="00CF757F"/>
    <w:rsid w:val="00CF7E54"/>
    <w:rsid w:val="00D16795"/>
    <w:rsid w:val="00D24A32"/>
    <w:rsid w:val="00D34B02"/>
    <w:rsid w:val="00D37DBF"/>
    <w:rsid w:val="00D5022C"/>
    <w:rsid w:val="00D5387F"/>
    <w:rsid w:val="00D633C7"/>
    <w:rsid w:val="00D7493F"/>
    <w:rsid w:val="00D76AD3"/>
    <w:rsid w:val="00D81CC2"/>
    <w:rsid w:val="00D8486C"/>
    <w:rsid w:val="00D84BC0"/>
    <w:rsid w:val="00D905EB"/>
    <w:rsid w:val="00D96AD0"/>
    <w:rsid w:val="00DB04E2"/>
    <w:rsid w:val="00DB2852"/>
    <w:rsid w:val="00DB3A43"/>
    <w:rsid w:val="00DB4939"/>
    <w:rsid w:val="00DB7C11"/>
    <w:rsid w:val="00DD33D9"/>
    <w:rsid w:val="00DE471D"/>
    <w:rsid w:val="00DE7DB8"/>
    <w:rsid w:val="00E02533"/>
    <w:rsid w:val="00E04F93"/>
    <w:rsid w:val="00E10952"/>
    <w:rsid w:val="00E20385"/>
    <w:rsid w:val="00E25C8B"/>
    <w:rsid w:val="00E352A3"/>
    <w:rsid w:val="00E40688"/>
    <w:rsid w:val="00E41E05"/>
    <w:rsid w:val="00E42BB8"/>
    <w:rsid w:val="00E43167"/>
    <w:rsid w:val="00E5771A"/>
    <w:rsid w:val="00E57BF8"/>
    <w:rsid w:val="00E646BD"/>
    <w:rsid w:val="00E655D8"/>
    <w:rsid w:val="00E7230A"/>
    <w:rsid w:val="00E76CFE"/>
    <w:rsid w:val="00E90283"/>
    <w:rsid w:val="00E92C2C"/>
    <w:rsid w:val="00EA5EE9"/>
    <w:rsid w:val="00EA793F"/>
    <w:rsid w:val="00EB1C45"/>
    <w:rsid w:val="00EB54FD"/>
    <w:rsid w:val="00EB7EC9"/>
    <w:rsid w:val="00EC3689"/>
    <w:rsid w:val="00ED1D9F"/>
    <w:rsid w:val="00ED5979"/>
    <w:rsid w:val="00EE24DB"/>
    <w:rsid w:val="00EE2662"/>
    <w:rsid w:val="00EE5AEF"/>
    <w:rsid w:val="00EF1815"/>
    <w:rsid w:val="00EF22CA"/>
    <w:rsid w:val="00EF76E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4A02"/>
    <w:rsid w:val="00F6545E"/>
    <w:rsid w:val="00F739C8"/>
    <w:rsid w:val="00F97404"/>
    <w:rsid w:val="00FA0DAA"/>
    <w:rsid w:val="00FA3D0F"/>
    <w:rsid w:val="00FB5D2D"/>
    <w:rsid w:val="00FD5DAA"/>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01680485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1F49-411B-425F-993F-AD52B2CC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4923</Words>
  <Characters>29049</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Sekretariát</cp:lastModifiedBy>
  <cp:revision>2</cp:revision>
  <cp:lastPrinted>2019-10-11T07:55:00Z</cp:lastPrinted>
  <dcterms:created xsi:type="dcterms:W3CDTF">2019-10-18T06:28:00Z</dcterms:created>
  <dcterms:modified xsi:type="dcterms:W3CDTF">2019-10-18T06:28:00Z</dcterms:modified>
</cp:coreProperties>
</file>