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9F" w:rsidRPr="00616B1E" w:rsidRDefault="00AA2909" w:rsidP="00AA29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6B1E">
        <w:rPr>
          <w:rFonts w:ascii="Times New Roman" w:hAnsi="Times New Roman" w:cs="Times New Roman"/>
          <w:b/>
          <w:sz w:val="28"/>
          <w:szCs w:val="28"/>
        </w:rPr>
        <w:t>KUPNÍ SMLOUVA</w:t>
      </w:r>
    </w:p>
    <w:p w:rsidR="00616B1E" w:rsidRDefault="00616B1E" w:rsidP="00616B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uzavřená podle ustanovení § 2079 a násl. Zákona č. 89/2012 Sb., občanský zákoník</w:t>
      </w:r>
    </w:p>
    <w:p w:rsidR="00616B1E" w:rsidRPr="00616B1E" w:rsidRDefault="00616B1E" w:rsidP="00525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B1E">
        <w:rPr>
          <w:rFonts w:ascii="Times New Roman" w:hAnsi="Times New Roman" w:cs="Times New Roman"/>
          <w:b/>
          <w:sz w:val="24"/>
          <w:szCs w:val="24"/>
        </w:rPr>
        <w:t>I.</w:t>
      </w:r>
    </w:p>
    <w:p w:rsidR="00616B1E" w:rsidRDefault="00616B1E" w:rsidP="00525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B1E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5258CB" w:rsidRDefault="005258CB" w:rsidP="00525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B1E" w:rsidRPr="00616B1E" w:rsidRDefault="00616B1E" w:rsidP="00616B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B1E">
        <w:rPr>
          <w:rFonts w:ascii="Times New Roman" w:hAnsi="Times New Roman" w:cs="Times New Roman"/>
          <w:b/>
          <w:sz w:val="24"/>
          <w:szCs w:val="24"/>
        </w:rPr>
        <w:t xml:space="preserve">Základní škola s rozšířenou výukou jazyků a Mateřská škola Litvínov, </w:t>
      </w:r>
    </w:p>
    <w:p w:rsidR="00616B1E" w:rsidRDefault="00616B1E" w:rsidP="00616B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16B1E">
        <w:rPr>
          <w:rFonts w:ascii="Times New Roman" w:hAnsi="Times New Roman" w:cs="Times New Roman"/>
          <w:b/>
          <w:sz w:val="24"/>
          <w:szCs w:val="24"/>
        </w:rPr>
        <w:t>Podkrušnohorská 1589, okres Most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>
        <w:rPr>
          <w:rFonts w:ascii="Times New Roman" w:hAnsi="Times New Roman" w:cs="Times New Roman"/>
          <w:sz w:val="24"/>
          <w:szCs w:val="24"/>
        </w:rPr>
        <w:tab/>
        <w:t>Podkrušnohorská 1589, 436 01 Litvínov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  <w:t>Mgr. Hanou Kaškovou, ředitelkou školy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00832537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CZ00832537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 w:rsidRPr="00616B1E">
        <w:rPr>
          <w:rFonts w:ascii="Times New Roman" w:hAnsi="Times New Roman" w:cs="Times New Roman"/>
          <w:b/>
          <w:sz w:val="24"/>
          <w:szCs w:val="24"/>
        </w:rPr>
        <w:t>kupující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B1E" w:rsidRPr="00642085" w:rsidRDefault="00642085" w:rsidP="00616B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42085">
        <w:rPr>
          <w:rFonts w:ascii="Times New Roman" w:hAnsi="Times New Roman" w:cs="Times New Roman"/>
          <w:b/>
          <w:sz w:val="24"/>
          <w:szCs w:val="24"/>
        </w:rPr>
        <w:t>Mepatek</w:t>
      </w:r>
      <w:proofErr w:type="spellEnd"/>
      <w:r w:rsidRPr="00642085">
        <w:rPr>
          <w:rFonts w:ascii="Times New Roman" w:hAnsi="Times New Roman" w:cs="Times New Roman"/>
          <w:b/>
          <w:sz w:val="24"/>
          <w:szCs w:val="24"/>
        </w:rPr>
        <w:t xml:space="preserve"> s.r.o.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sídlem:</w:t>
      </w:r>
      <w:r w:rsidR="00642085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42085">
        <w:rPr>
          <w:rFonts w:ascii="Times New Roman" w:hAnsi="Times New Roman" w:cs="Times New Roman"/>
          <w:sz w:val="24"/>
          <w:szCs w:val="24"/>
        </w:rPr>
        <w:t>Novosedlická</w:t>
      </w:r>
      <w:proofErr w:type="spellEnd"/>
      <w:r w:rsidR="00642085">
        <w:rPr>
          <w:rFonts w:ascii="Times New Roman" w:hAnsi="Times New Roman" w:cs="Times New Roman"/>
          <w:sz w:val="24"/>
          <w:szCs w:val="24"/>
        </w:rPr>
        <w:t xml:space="preserve"> 2888, 415 01 Teplice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zastoupená:</w:t>
      </w:r>
      <w:r>
        <w:rPr>
          <w:rFonts w:ascii="Times New Roman" w:hAnsi="Times New Roman" w:cs="Times New Roman"/>
          <w:sz w:val="24"/>
          <w:szCs w:val="24"/>
        </w:rPr>
        <w:tab/>
      </w:r>
      <w:r w:rsidR="00642085">
        <w:rPr>
          <w:rFonts w:ascii="Times New Roman" w:hAnsi="Times New Roman" w:cs="Times New Roman"/>
          <w:sz w:val="24"/>
          <w:szCs w:val="24"/>
        </w:rPr>
        <w:t>Josef Dohnal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IČO: </w:t>
      </w:r>
      <w:r>
        <w:rPr>
          <w:rFonts w:ascii="Times New Roman" w:hAnsi="Times New Roman" w:cs="Times New Roman"/>
          <w:sz w:val="24"/>
          <w:szCs w:val="24"/>
        </w:rPr>
        <w:tab/>
      </w:r>
      <w:r w:rsidR="00642085">
        <w:rPr>
          <w:rFonts w:ascii="Times New Roman" w:hAnsi="Times New Roman" w:cs="Times New Roman"/>
          <w:sz w:val="24"/>
          <w:szCs w:val="24"/>
        </w:rPr>
        <w:tab/>
        <w:t>27268080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</w:t>
      </w:r>
      <w:r>
        <w:rPr>
          <w:rFonts w:ascii="Times New Roman" w:hAnsi="Times New Roman" w:cs="Times New Roman"/>
          <w:sz w:val="24"/>
          <w:szCs w:val="24"/>
        </w:rPr>
        <w:tab/>
      </w:r>
      <w:r w:rsidR="00642085">
        <w:rPr>
          <w:rFonts w:ascii="Times New Roman" w:hAnsi="Times New Roman" w:cs="Times New Roman"/>
          <w:sz w:val="24"/>
          <w:szCs w:val="24"/>
        </w:rPr>
        <w:tab/>
        <w:t>CZ27268080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Zapsáno v obchodním rejstříku: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</w:t>
      </w:r>
      <w:r>
        <w:rPr>
          <w:rFonts w:ascii="Times New Roman" w:hAnsi="Times New Roman" w:cs="Times New Roman"/>
          <w:b/>
          <w:sz w:val="24"/>
          <w:szCs w:val="24"/>
        </w:rPr>
        <w:t>prodávající</w:t>
      </w:r>
      <w:r>
        <w:rPr>
          <w:rFonts w:ascii="Times New Roman" w:hAnsi="Times New Roman" w:cs="Times New Roman"/>
          <w:sz w:val="24"/>
          <w:szCs w:val="24"/>
        </w:rPr>
        <w:t>“)</w:t>
      </w:r>
    </w:p>
    <w:p w:rsidR="00616B1E" w:rsidRDefault="00616B1E" w:rsidP="00616B1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16B1E" w:rsidRDefault="00616B1E" w:rsidP="00616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B1E">
        <w:rPr>
          <w:rFonts w:ascii="Times New Roman" w:hAnsi="Times New Roman" w:cs="Times New Roman"/>
          <w:b/>
          <w:sz w:val="24"/>
          <w:szCs w:val="24"/>
        </w:rPr>
        <w:t>II.</w:t>
      </w:r>
    </w:p>
    <w:p w:rsidR="00616B1E" w:rsidRDefault="00616B1E" w:rsidP="00616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PROHLÁŠENÍ SMLUVNÍCH STRAN</w:t>
      </w:r>
    </w:p>
    <w:p w:rsidR="00616B1E" w:rsidRDefault="00616B1E" w:rsidP="00616B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B1E" w:rsidRDefault="00616B1E" w:rsidP="005258C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tato smlouva je uzavřena na základě výsledků zadávacího řízení zakázky s názvem „</w:t>
      </w:r>
      <w:r w:rsidR="005258CB" w:rsidRPr="005258CB">
        <w:rPr>
          <w:rFonts w:ascii="Times New Roman" w:hAnsi="Times New Roman" w:cs="Times New Roman"/>
          <w:b/>
          <w:sz w:val="24"/>
          <w:szCs w:val="24"/>
        </w:rPr>
        <w:t>N</w:t>
      </w:r>
      <w:r w:rsidRPr="005258CB">
        <w:rPr>
          <w:rFonts w:ascii="Times New Roman" w:hAnsi="Times New Roman" w:cs="Times New Roman"/>
          <w:b/>
          <w:sz w:val="24"/>
          <w:szCs w:val="24"/>
        </w:rPr>
        <w:t>ákup IT techniky</w:t>
      </w:r>
      <w:r>
        <w:rPr>
          <w:rFonts w:ascii="Times New Roman" w:hAnsi="Times New Roman" w:cs="Times New Roman"/>
          <w:sz w:val="24"/>
          <w:szCs w:val="24"/>
        </w:rPr>
        <w:t xml:space="preserve">“ (dále jen „zadávací </w:t>
      </w:r>
      <w:r w:rsidR="000E18B3">
        <w:rPr>
          <w:rFonts w:ascii="Times New Roman" w:hAnsi="Times New Roman" w:cs="Times New Roman"/>
          <w:sz w:val="24"/>
          <w:szCs w:val="24"/>
        </w:rPr>
        <w:t>řízení“).</w:t>
      </w:r>
      <w:r w:rsidR="000E18B3" w:rsidRPr="005258CB">
        <w:rPr>
          <w:rFonts w:ascii="Times New Roman" w:hAnsi="Times New Roman" w:cs="Times New Roman"/>
          <w:sz w:val="24"/>
          <w:szCs w:val="24"/>
        </w:rPr>
        <w:t xml:space="preserve"> Jednotlivá</w:t>
      </w:r>
      <w:r w:rsidRPr="005258CB">
        <w:rPr>
          <w:rFonts w:ascii="Times New Roman" w:hAnsi="Times New Roman" w:cs="Times New Roman"/>
          <w:sz w:val="24"/>
          <w:szCs w:val="24"/>
        </w:rPr>
        <w:t xml:space="preserve"> ustanovení smlouvy tak budou vykládána v souladu se zadávacím </w:t>
      </w:r>
      <w:r w:rsidR="005258CB" w:rsidRPr="005258CB">
        <w:rPr>
          <w:rFonts w:ascii="Times New Roman" w:hAnsi="Times New Roman" w:cs="Times New Roman"/>
          <w:sz w:val="24"/>
          <w:szCs w:val="24"/>
        </w:rPr>
        <w:t>řízením a nabídkou prodávajícího podanou v zadávacím řízení.</w:t>
      </w:r>
    </w:p>
    <w:p w:rsidR="005258CB" w:rsidRDefault="005258CB" w:rsidP="005258C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prohlašuje, že je způsobilý k řádnému a včasnému dodání předmětu koupě dle této smlouvy a že disponuje takovými kapacitami a odbornými znalostmi, které jsou třeba k řádnému a včasnému dodání předmětu koupě.</w:t>
      </w:r>
    </w:p>
    <w:p w:rsidR="005258CB" w:rsidRDefault="005258CB" w:rsidP="005258C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identifikační údaje uvedené v čl. I smlouvy odpovídají aktuálnímu stavu a že osobami jednajícími při uzavření této smlouvy jsou osoby oprávněné k jednání za smluvní strany bez jakéhokoliv omezení vnitřními předpisy smluvních stran. Jakékoliv změny údajů uvedených v čl. I smlouvy, jež nastanou v době po uzavření této smlouvy, jsou smluvní strany povinny bez zbytečného odkladu písemně sdělit druhé smluvní straně.</w:t>
      </w:r>
    </w:p>
    <w:p w:rsidR="005258CB" w:rsidRDefault="005258CB" w:rsidP="005258CB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se prohlášení některé ze smluvních stran podle tohoto článku ukážou být nepravdivými, odpovídá tato smluvní strana za škodu, která nepravdivostí prohlášení druhé smluvní straně vznikla.</w:t>
      </w:r>
    </w:p>
    <w:p w:rsidR="005258CB" w:rsidRPr="005258CB" w:rsidRDefault="005258CB" w:rsidP="00525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8CB">
        <w:rPr>
          <w:rFonts w:ascii="Times New Roman" w:hAnsi="Times New Roman" w:cs="Times New Roman"/>
          <w:b/>
          <w:sz w:val="24"/>
          <w:szCs w:val="24"/>
        </w:rPr>
        <w:lastRenderedPageBreak/>
        <w:t>III.</w:t>
      </w:r>
    </w:p>
    <w:p w:rsidR="005258CB" w:rsidRDefault="005258CB" w:rsidP="00525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8CB">
        <w:rPr>
          <w:rFonts w:ascii="Times New Roman" w:hAnsi="Times New Roman" w:cs="Times New Roman"/>
          <w:b/>
          <w:sz w:val="24"/>
          <w:szCs w:val="24"/>
        </w:rPr>
        <w:t>PŘEDMĚT PLNĚNÍ</w:t>
      </w:r>
    </w:p>
    <w:p w:rsidR="005258CB" w:rsidRDefault="005258CB" w:rsidP="005258C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8CB" w:rsidRPr="003A70DF" w:rsidRDefault="005258CB" w:rsidP="005258CB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70DF">
        <w:rPr>
          <w:rFonts w:ascii="Times New Roman" w:hAnsi="Times New Roman" w:cs="Times New Roman"/>
          <w:sz w:val="24"/>
          <w:szCs w:val="24"/>
        </w:rPr>
        <w:t xml:space="preserve">Prodávající </w:t>
      </w:r>
      <w:r w:rsidR="003E5A04" w:rsidRPr="003A70DF">
        <w:rPr>
          <w:rFonts w:ascii="Times New Roman" w:hAnsi="Times New Roman" w:cs="Times New Roman"/>
          <w:sz w:val="24"/>
          <w:szCs w:val="24"/>
        </w:rPr>
        <w:t>se v rozsahu a za podmínek stanovených touto smlouvou zavazuje dodat kupujícímu nové, plně funkční a kompletní zboží spe</w:t>
      </w:r>
      <w:r w:rsidR="003A70DF">
        <w:rPr>
          <w:rFonts w:ascii="Times New Roman" w:hAnsi="Times New Roman" w:cs="Times New Roman"/>
          <w:sz w:val="24"/>
          <w:szCs w:val="24"/>
        </w:rPr>
        <w:t>cifikované v příloze č. 1 této S</w:t>
      </w:r>
      <w:r w:rsidR="003E5A04" w:rsidRPr="003A70DF">
        <w:rPr>
          <w:rFonts w:ascii="Times New Roman" w:hAnsi="Times New Roman" w:cs="Times New Roman"/>
          <w:sz w:val="24"/>
          <w:szCs w:val="24"/>
        </w:rPr>
        <w:t>mlouvy (dále je</w:t>
      </w:r>
      <w:r w:rsidR="003A70DF" w:rsidRPr="003A70DF">
        <w:rPr>
          <w:rFonts w:ascii="Times New Roman" w:hAnsi="Times New Roman" w:cs="Times New Roman"/>
          <w:sz w:val="24"/>
          <w:szCs w:val="24"/>
        </w:rPr>
        <w:t>n</w:t>
      </w:r>
      <w:r w:rsidR="003E5A04" w:rsidRPr="003A70DF">
        <w:rPr>
          <w:rFonts w:ascii="Times New Roman" w:hAnsi="Times New Roman" w:cs="Times New Roman"/>
          <w:sz w:val="24"/>
          <w:szCs w:val="24"/>
        </w:rPr>
        <w:t xml:space="preserve"> „zboží“) a převést na kupujícího vlastnické právo k tomuto zboží.</w:t>
      </w:r>
    </w:p>
    <w:p w:rsidR="003E5A04" w:rsidRDefault="003E5A04" w:rsidP="003E5A0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se </w:t>
      </w:r>
      <w:r w:rsidR="00732806">
        <w:rPr>
          <w:rFonts w:ascii="Times New Roman" w:hAnsi="Times New Roman" w:cs="Times New Roman"/>
          <w:sz w:val="24"/>
          <w:szCs w:val="24"/>
        </w:rPr>
        <w:t>zavazuje</w:t>
      </w:r>
      <w:r>
        <w:rPr>
          <w:rFonts w:ascii="Times New Roman" w:hAnsi="Times New Roman" w:cs="Times New Roman"/>
          <w:sz w:val="24"/>
          <w:szCs w:val="24"/>
        </w:rPr>
        <w:t xml:space="preserve"> zboží</w:t>
      </w:r>
      <w:r w:rsidR="00732806">
        <w:rPr>
          <w:rFonts w:ascii="Times New Roman" w:hAnsi="Times New Roman" w:cs="Times New Roman"/>
          <w:sz w:val="24"/>
          <w:szCs w:val="24"/>
        </w:rPr>
        <w:t xml:space="preserve"> dodané prodávajícím za podmínek stanovených touto smlouvou převzít a zaplatit za něj prodávajícímu sjednanou kupní cenu, a to způsobem a v termínu stanoveném v této smlouvě.</w:t>
      </w:r>
    </w:p>
    <w:p w:rsidR="00732806" w:rsidRDefault="00732806" w:rsidP="003E5A04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32806" w:rsidRDefault="00732806" w:rsidP="0073280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732806" w:rsidRDefault="00732806" w:rsidP="0073280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2806">
        <w:rPr>
          <w:rFonts w:ascii="Times New Roman" w:hAnsi="Times New Roman" w:cs="Times New Roman"/>
          <w:b/>
          <w:sz w:val="24"/>
          <w:szCs w:val="24"/>
        </w:rPr>
        <w:t>DOBA A MÍSTO PLNĚNÍ</w:t>
      </w:r>
    </w:p>
    <w:p w:rsidR="00732806" w:rsidRDefault="00732806" w:rsidP="0073280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2806" w:rsidRDefault="00732806" w:rsidP="0073280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se zavazuje, že zboží dodá kupujícímu a splní své závazky této smlouvy v následujícím termínu:</w:t>
      </w:r>
    </w:p>
    <w:p w:rsidR="00732806" w:rsidRDefault="00732806" w:rsidP="00732806">
      <w:pPr>
        <w:pStyle w:val="Odstavecseseznamem"/>
        <w:numPr>
          <w:ilvl w:val="1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Nejpozději do 20 pracovních dní ode dne podepsání smlouvy oprávněnými osobami obou zúčastněných stran s místem plnění Podkrušnohorská </w:t>
      </w:r>
      <w:proofErr w:type="gramStart"/>
      <w:r w:rsidR="003A70DF">
        <w:rPr>
          <w:rFonts w:ascii="Times New Roman" w:hAnsi="Times New Roman" w:cs="Times New Roman"/>
          <w:sz w:val="24"/>
          <w:szCs w:val="24"/>
        </w:rPr>
        <w:t>1589,   436 01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Litvínov</w:t>
      </w:r>
    </w:p>
    <w:p w:rsidR="00732806" w:rsidRDefault="00732806" w:rsidP="0073280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prodlení prodávajícího se splněním termínu uvedeného </w:t>
      </w:r>
      <w:r w:rsidR="00BF52DB">
        <w:rPr>
          <w:rFonts w:ascii="Times New Roman" w:hAnsi="Times New Roman" w:cs="Times New Roman"/>
          <w:sz w:val="24"/>
          <w:szCs w:val="24"/>
        </w:rPr>
        <w:t>v čl. IV</w:t>
      </w:r>
      <w:r w:rsidR="00BF52DB" w:rsidRPr="003A70DF">
        <w:rPr>
          <w:rFonts w:ascii="Times New Roman" w:hAnsi="Times New Roman" w:cs="Times New Roman"/>
          <w:sz w:val="24"/>
          <w:szCs w:val="24"/>
        </w:rPr>
        <w:t>. 1 této</w:t>
      </w:r>
      <w:r w:rsidR="003A70DF" w:rsidRPr="003A70DF">
        <w:rPr>
          <w:rFonts w:ascii="Times New Roman" w:hAnsi="Times New Roman" w:cs="Times New Roman"/>
          <w:sz w:val="24"/>
          <w:szCs w:val="24"/>
        </w:rPr>
        <w:t xml:space="preserve"> </w:t>
      </w:r>
      <w:r w:rsidR="003A70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mlouvy, je kupující oprávněn požadovat na prodávajícím zaplacení penále z prodlení ve výši 0,03 % hodnoty předmětu </w:t>
      </w:r>
      <w:r w:rsidR="00DA34A0">
        <w:rPr>
          <w:rFonts w:ascii="Times New Roman" w:hAnsi="Times New Roman" w:cs="Times New Roman"/>
          <w:sz w:val="24"/>
          <w:szCs w:val="24"/>
        </w:rPr>
        <w:t>dodávky za každý započatý den prodlení, čímž není dotčen nárok kupujícího na náhradu škody v plném rozsahu.</w:t>
      </w:r>
    </w:p>
    <w:p w:rsidR="00DA34A0" w:rsidRDefault="00DA34A0" w:rsidP="00732806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předání a převzetí zboží kupujícím bude sepsán předávací protokol, který bude podepsán oběma smluvními stranami.</w:t>
      </w:r>
    </w:p>
    <w:p w:rsidR="00DA34A0" w:rsidRDefault="00DA34A0" w:rsidP="00DA34A0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34A0" w:rsidRPr="00DA34A0" w:rsidRDefault="00DA34A0" w:rsidP="00DA34A0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4A0">
        <w:rPr>
          <w:rFonts w:ascii="Times New Roman" w:hAnsi="Times New Roman" w:cs="Times New Roman"/>
          <w:b/>
          <w:sz w:val="24"/>
          <w:szCs w:val="24"/>
        </w:rPr>
        <w:t>V.</w:t>
      </w:r>
    </w:p>
    <w:p w:rsidR="00DA34A0" w:rsidRPr="00DA34A0" w:rsidRDefault="00DA34A0" w:rsidP="00DA34A0">
      <w:pPr>
        <w:pStyle w:val="Odstavecseseznamem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4A0">
        <w:rPr>
          <w:rFonts w:ascii="Times New Roman" w:hAnsi="Times New Roman" w:cs="Times New Roman"/>
          <w:b/>
          <w:sz w:val="24"/>
          <w:szCs w:val="24"/>
        </w:rPr>
        <w:t>CENA A PLATEBNÍ PODMÍNKY</w:t>
      </w:r>
    </w:p>
    <w:p w:rsidR="00732806" w:rsidRDefault="00732806" w:rsidP="00732806">
      <w:pPr>
        <w:pStyle w:val="Odstavecseseznamem"/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DA34A0" w:rsidRPr="00DA34A0" w:rsidRDefault="00DA34A0" w:rsidP="009B247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4A0">
        <w:rPr>
          <w:rFonts w:ascii="Times New Roman" w:hAnsi="Times New Roman" w:cs="Times New Roman"/>
          <w:sz w:val="24"/>
          <w:szCs w:val="24"/>
        </w:rPr>
        <w:t>Kupní cena zboží je stanovena dohodou smluvních stran a vychází z cenové nabídky prodávajícího, kalkulované v rámci výběrového řízení na předmět plnění této smlouvy.</w:t>
      </w:r>
    </w:p>
    <w:p w:rsidR="00DA34A0" w:rsidRDefault="00DA34A0" w:rsidP="009B247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34A0">
        <w:rPr>
          <w:rFonts w:ascii="Times New Roman" w:hAnsi="Times New Roman" w:cs="Times New Roman"/>
          <w:sz w:val="24"/>
          <w:szCs w:val="24"/>
        </w:rPr>
        <w:t>Kupující se zavazuje</w:t>
      </w:r>
      <w:r w:rsidR="00C32E09">
        <w:rPr>
          <w:rFonts w:ascii="Times New Roman" w:hAnsi="Times New Roman" w:cs="Times New Roman"/>
          <w:sz w:val="24"/>
          <w:szCs w:val="24"/>
        </w:rPr>
        <w:t xml:space="preserve"> uhradit prodávajícímu za dodání zboží a splnění všech ostatních závazků uvedených v této smlouvě sjednanou celkovou kupní cenu ve výši </w:t>
      </w:r>
      <w:r w:rsidR="00642085" w:rsidRPr="00642085">
        <w:rPr>
          <w:rFonts w:ascii="Times New Roman" w:hAnsi="Times New Roman" w:cs="Times New Roman"/>
          <w:b/>
          <w:sz w:val="24"/>
          <w:szCs w:val="24"/>
        </w:rPr>
        <w:t xml:space="preserve">55 020 </w:t>
      </w:r>
      <w:r w:rsidR="00C32E09" w:rsidRPr="00642085">
        <w:rPr>
          <w:rFonts w:ascii="Times New Roman" w:hAnsi="Times New Roman" w:cs="Times New Roman"/>
          <w:b/>
          <w:sz w:val="24"/>
          <w:szCs w:val="24"/>
        </w:rPr>
        <w:t>Kč</w:t>
      </w:r>
      <w:r w:rsidR="00C32E09">
        <w:rPr>
          <w:rFonts w:ascii="Times New Roman" w:hAnsi="Times New Roman" w:cs="Times New Roman"/>
          <w:sz w:val="24"/>
          <w:szCs w:val="24"/>
        </w:rPr>
        <w:t xml:space="preserve"> bez DPH (slovy</w:t>
      </w:r>
      <w:r w:rsidR="00642085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642085">
        <w:rPr>
          <w:rFonts w:ascii="Times New Roman" w:hAnsi="Times New Roman" w:cs="Times New Roman"/>
          <w:sz w:val="24"/>
          <w:szCs w:val="24"/>
        </w:rPr>
        <w:t>padesátpěttisícdvacetkorunčeských</w:t>
      </w:r>
      <w:proofErr w:type="spellEnd"/>
      <w:r w:rsidR="00642085">
        <w:rPr>
          <w:rFonts w:ascii="Times New Roman" w:hAnsi="Times New Roman" w:cs="Times New Roman"/>
          <w:sz w:val="24"/>
          <w:szCs w:val="24"/>
        </w:rPr>
        <w:t xml:space="preserve">) sazba DPH činí 21 </w:t>
      </w:r>
      <w:r w:rsidR="00BF52DB">
        <w:rPr>
          <w:rFonts w:ascii="Times New Roman" w:hAnsi="Times New Roman" w:cs="Times New Roman"/>
          <w:sz w:val="24"/>
          <w:szCs w:val="24"/>
        </w:rPr>
        <w:t>%,</w:t>
      </w:r>
      <w:r w:rsidR="00C32E09">
        <w:rPr>
          <w:rFonts w:ascii="Times New Roman" w:hAnsi="Times New Roman" w:cs="Times New Roman"/>
          <w:sz w:val="24"/>
          <w:szCs w:val="24"/>
        </w:rPr>
        <w:t xml:space="preserve"> DPH činí </w:t>
      </w:r>
      <w:r w:rsidR="00642085" w:rsidRPr="00642085">
        <w:rPr>
          <w:rFonts w:ascii="Times New Roman" w:hAnsi="Times New Roman" w:cs="Times New Roman"/>
          <w:b/>
          <w:sz w:val="24"/>
          <w:szCs w:val="24"/>
        </w:rPr>
        <w:t>11 554 Kč</w:t>
      </w:r>
      <w:r w:rsidR="00642085">
        <w:rPr>
          <w:rFonts w:ascii="Times New Roman" w:hAnsi="Times New Roman" w:cs="Times New Roman"/>
          <w:sz w:val="24"/>
          <w:szCs w:val="24"/>
        </w:rPr>
        <w:t xml:space="preserve"> (</w:t>
      </w:r>
      <w:r w:rsidR="00C32E09">
        <w:rPr>
          <w:rFonts w:ascii="Times New Roman" w:hAnsi="Times New Roman" w:cs="Times New Roman"/>
          <w:sz w:val="24"/>
          <w:szCs w:val="24"/>
        </w:rPr>
        <w:t xml:space="preserve">slovy: </w:t>
      </w:r>
      <w:proofErr w:type="spellStart"/>
      <w:r w:rsidR="00642085">
        <w:rPr>
          <w:rFonts w:ascii="Times New Roman" w:hAnsi="Times New Roman" w:cs="Times New Roman"/>
          <w:sz w:val="24"/>
          <w:szCs w:val="24"/>
        </w:rPr>
        <w:t>jedenácttisícpětsetpadesátčtyřikorunyčeské</w:t>
      </w:r>
      <w:proofErr w:type="spellEnd"/>
      <w:r w:rsidR="00C32E09">
        <w:rPr>
          <w:rFonts w:ascii="Times New Roman" w:hAnsi="Times New Roman" w:cs="Times New Roman"/>
          <w:sz w:val="24"/>
          <w:szCs w:val="24"/>
        </w:rPr>
        <w:t xml:space="preserve">) kupní cena včetně DPH činí </w:t>
      </w:r>
      <w:r w:rsidR="00642085" w:rsidRPr="00642085">
        <w:rPr>
          <w:rFonts w:ascii="Times New Roman" w:hAnsi="Times New Roman" w:cs="Times New Roman"/>
          <w:b/>
          <w:sz w:val="24"/>
          <w:szCs w:val="24"/>
        </w:rPr>
        <w:t>66 574 Kč</w:t>
      </w:r>
      <w:r w:rsidR="00642085">
        <w:rPr>
          <w:rFonts w:ascii="Times New Roman" w:hAnsi="Times New Roman" w:cs="Times New Roman"/>
          <w:sz w:val="24"/>
          <w:szCs w:val="24"/>
        </w:rPr>
        <w:t xml:space="preserve"> </w:t>
      </w:r>
      <w:r w:rsidR="00C32E09">
        <w:rPr>
          <w:rFonts w:ascii="Times New Roman" w:hAnsi="Times New Roman" w:cs="Times New Roman"/>
          <w:sz w:val="24"/>
          <w:szCs w:val="24"/>
        </w:rPr>
        <w:t xml:space="preserve">(slovy: </w:t>
      </w:r>
      <w:proofErr w:type="spellStart"/>
      <w:r w:rsidR="00642085">
        <w:rPr>
          <w:rFonts w:ascii="Times New Roman" w:hAnsi="Times New Roman" w:cs="Times New Roman"/>
          <w:sz w:val="24"/>
          <w:szCs w:val="24"/>
        </w:rPr>
        <w:t>šedesátšesttisícpětsetpadesátčtyřikorunyčeské</w:t>
      </w:r>
      <w:proofErr w:type="spellEnd"/>
      <w:r w:rsidR="00642085">
        <w:rPr>
          <w:rFonts w:ascii="Times New Roman" w:hAnsi="Times New Roman" w:cs="Times New Roman"/>
          <w:sz w:val="24"/>
          <w:szCs w:val="24"/>
        </w:rPr>
        <w:t>)</w:t>
      </w:r>
    </w:p>
    <w:p w:rsidR="00C32E09" w:rsidRDefault="00C32E09" w:rsidP="009B2474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 cenám zboží bude účtována DPH dle předpisů platných v době fakturace.</w:t>
      </w:r>
    </w:p>
    <w:p w:rsidR="00C32E09" w:rsidRDefault="00C32E09" w:rsidP="009B247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Kupní cena s DPH je sjednána jako konečná, nejvýše přípustná, včetně všech poplatků a veškerých dalších nákladů spojených s dodáním zboží.</w:t>
      </w:r>
    </w:p>
    <w:p w:rsidR="00C32E09" w:rsidRDefault="00C32E09" w:rsidP="009B247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kupní cena bude uhrazena prodávajícímu v české měně na základě daňového dokladu – faktury, který je prodávající oprávněn vystavit po řádném dodání zboží, tj.</w:t>
      </w:r>
      <w:r w:rsidR="003916AE">
        <w:rPr>
          <w:rFonts w:ascii="Times New Roman" w:hAnsi="Times New Roman" w:cs="Times New Roman"/>
          <w:sz w:val="24"/>
          <w:szCs w:val="24"/>
        </w:rPr>
        <w:t xml:space="preserve"> po podpisu předávacího protokolu o dodání zboží ve </w:t>
      </w:r>
      <w:r w:rsidR="003916AE" w:rsidRPr="003A70DF">
        <w:rPr>
          <w:rFonts w:ascii="Times New Roman" w:hAnsi="Times New Roman" w:cs="Times New Roman"/>
          <w:sz w:val="24"/>
          <w:szCs w:val="24"/>
        </w:rPr>
        <w:t xml:space="preserve">smyslu </w:t>
      </w:r>
      <w:r w:rsidR="00BF52DB">
        <w:rPr>
          <w:rFonts w:ascii="Times New Roman" w:hAnsi="Times New Roman" w:cs="Times New Roman"/>
          <w:sz w:val="24"/>
          <w:szCs w:val="24"/>
        </w:rPr>
        <w:t>čl.</w:t>
      </w:r>
      <w:r w:rsidR="003916AE" w:rsidRPr="003A70DF">
        <w:rPr>
          <w:rFonts w:ascii="Times New Roman" w:hAnsi="Times New Roman" w:cs="Times New Roman"/>
          <w:sz w:val="24"/>
          <w:szCs w:val="24"/>
        </w:rPr>
        <w:t xml:space="preserve"> </w:t>
      </w:r>
      <w:r w:rsidR="00BF52DB">
        <w:rPr>
          <w:rFonts w:ascii="Times New Roman" w:hAnsi="Times New Roman" w:cs="Times New Roman"/>
          <w:sz w:val="24"/>
          <w:szCs w:val="24"/>
        </w:rPr>
        <w:t>IV</w:t>
      </w:r>
      <w:r w:rsidR="00BF52DB" w:rsidRPr="003A70DF">
        <w:rPr>
          <w:rFonts w:ascii="Times New Roman" w:hAnsi="Times New Roman" w:cs="Times New Roman"/>
          <w:sz w:val="24"/>
          <w:szCs w:val="24"/>
        </w:rPr>
        <w:t>. 3 této</w:t>
      </w:r>
      <w:r w:rsidR="003916AE" w:rsidRPr="003A70DF">
        <w:rPr>
          <w:rFonts w:ascii="Times New Roman" w:hAnsi="Times New Roman" w:cs="Times New Roman"/>
          <w:sz w:val="24"/>
          <w:szCs w:val="24"/>
        </w:rPr>
        <w:t xml:space="preserve"> </w:t>
      </w:r>
      <w:r w:rsidR="00BF52DB">
        <w:rPr>
          <w:rFonts w:ascii="Times New Roman" w:hAnsi="Times New Roman" w:cs="Times New Roman"/>
          <w:sz w:val="24"/>
          <w:szCs w:val="24"/>
        </w:rPr>
        <w:t>S</w:t>
      </w:r>
      <w:r w:rsidR="003916AE">
        <w:rPr>
          <w:rFonts w:ascii="Times New Roman" w:hAnsi="Times New Roman" w:cs="Times New Roman"/>
          <w:sz w:val="24"/>
          <w:szCs w:val="24"/>
        </w:rPr>
        <w:t>mlouvy. Tuto částku je prodávající povinen fakturovat do 15 dnů od podpisu předávacího protokolu o předání zboží.</w:t>
      </w:r>
    </w:p>
    <w:p w:rsidR="003916AE" w:rsidRDefault="003916AE" w:rsidP="009B247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Celkovou a pro účely fakturace rozhodnou cenou se rozumí cena včetně DPH. Daňový doklad – faktura musí obsahovat všechna náležitosti řádného účetního a daňového dokladu ve smyslu příslušných právních předpisů</w:t>
      </w:r>
      <w:r w:rsidR="00BF52DB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V případě, že faktura nebude mít odpovídající náležitosti, je kupující oprávněn ji vrátit ve lhůtě splatnosti zpět prodávajícímu k doplnění, aniž se tak dostane do prodlení se splatností. Lhůta splatnosti </w:t>
      </w:r>
      <w:r w:rsidR="009B2474">
        <w:rPr>
          <w:rFonts w:ascii="Times New Roman" w:hAnsi="Times New Roman" w:cs="Times New Roman"/>
          <w:sz w:val="24"/>
          <w:szCs w:val="24"/>
        </w:rPr>
        <w:t>počíná běžet znovu od opětovného doručení náležitě doplněné či opravené faktury kupujícímu.</w:t>
      </w:r>
    </w:p>
    <w:p w:rsidR="00D44423" w:rsidRDefault="00D44423" w:rsidP="009B247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4423">
        <w:rPr>
          <w:rFonts w:ascii="Times New Roman" w:hAnsi="Times New Roman" w:cs="Times New Roman"/>
          <w:sz w:val="24"/>
          <w:szCs w:val="24"/>
        </w:rPr>
        <w:t>Splatnost faktury se sjednává na 14 dnů ode dne jejího prokazatelného doručení kupujícímu.</w:t>
      </w:r>
    </w:p>
    <w:p w:rsidR="00D44423" w:rsidRDefault="00D44423" w:rsidP="009B247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 prodlení kupujícího s úhradou faktury je prodávající oprávněn uplatnit vůči kupujícímu úrok z prodlení ve výši 0,05 % z dlužné částky za každý i jen započatý den prodlení s úhradou faktury.</w:t>
      </w:r>
    </w:p>
    <w:p w:rsidR="00D44423" w:rsidRPr="00D44423" w:rsidRDefault="00D44423" w:rsidP="009B2474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Nesplní-li prodávající svůj závazek řádně a včas dodat předmět koupě</w:t>
      </w:r>
      <w:r w:rsidRPr="003A70DF">
        <w:rPr>
          <w:rFonts w:ascii="Times New Roman" w:hAnsi="Times New Roman" w:cs="Times New Roman"/>
          <w:sz w:val="24"/>
          <w:szCs w:val="24"/>
        </w:rPr>
        <w:t xml:space="preserve">, v termínu dle č. IV. této smlouvy, je kupující oprávněn požadovat po prodávajícím zaplacení smluvní </w:t>
      </w:r>
      <w:r>
        <w:rPr>
          <w:rFonts w:ascii="Times New Roman" w:hAnsi="Times New Roman" w:cs="Times New Roman"/>
          <w:sz w:val="24"/>
          <w:szCs w:val="24"/>
        </w:rPr>
        <w:t>pokuty ve výši 0,05 % z ceny předmětu koupě za každý i započatý den prodlení až do splnění jeho závazku.</w:t>
      </w:r>
    </w:p>
    <w:p w:rsidR="005258CB" w:rsidRPr="005258CB" w:rsidRDefault="005258CB" w:rsidP="009B24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16B1E" w:rsidRPr="00420F95" w:rsidRDefault="00420F95" w:rsidP="00420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95">
        <w:rPr>
          <w:rFonts w:ascii="Times New Roman" w:hAnsi="Times New Roman" w:cs="Times New Roman"/>
          <w:b/>
          <w:sz w:val="24"/>
          <w:szCs w:val="24"/>
        </w:rPr>
        <w:t>VI.</w:t>
      </w:r>
    </w:p>
    <w:p w:rsidR="00420F95" w:rsidRDefault="00420F95" w:rsidP="00420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F95">
        <w:rPr>
          <w:rFonts w:ascii="Times New Roman" w:hAnsi="Times New Roman" w:cs="Times New Roman"/>
          <w:b/>
          <w:sz w:val="24"/>
          <w:szCs w:val="24"/>
        </w:rPr>
        <w:t>PRÁVA A POVINNOSTI SMLUVNÍCH STRAN</w:t>
      </w:r>
    </w:p>
    <w:p w:rsidR="00420F95" w:rsidRDefault="00420F95" w:rsidP="00420F9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0F95" w:rsidRDefault="00420F95" w:rsidP="00420F9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 dodat zboží v dohodnutém množství, jakosti a provedení. Veškeré zboží dodávané prodávajícím kupujícímu z titulu této smlouvy musí splňovat kvalitativní požadavky dle této smlouvy.</w:t>
      </w:r>
    </w:p>
    <w:p w:rsidR="00420F95" w:rsidRDefault="00420F95" w:rsidP="00420F9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je povinen dodat kupujícímu zboží bez jakýchkoli vad a v souladu s podmínkami stanovenými touto smlouvou. Předávací protokol může být podepsán nejdříve v okamžiku, kdy bude beze zbytku realizována dodávka zboží (včetně </w:t>
      </w:r>
      <w:r w:rsidRPr="00BF52DB">
        <w:rPr>
          <w:rFonts w:ascii="Times New Roman" w:hAnsi="Times New Roman" w:cs="Times New Roman"/>
          <w:sz w:val="24"/>
          <w:szCs w:val="24"/>
        </w:rPr>
        <w:t xml:space="preserve">dokumentace dle </w:t>
      </w:r>
      <w:r w:rsidR="00BF52DB">
        <w:rPr>
          <w:rFonts w:ascii="Times New Roman" w:hAnsi="Times New Roman" w:cs="Times New Roman"/>
          <w:sz w:val="24"/>
          <w:szCs w:val="24"/>
        </w:rPr>
        <w:t>čl. VI</w:t>
      </w:r>
      <w:r w:rsidR="00BF52DB" w:rsidRPr="00BF52DB">
        <w:rPr>
          <w:rFonts w:ascii="Times New Roman" w:hAnsi="Times New Roman" w:cs="Times New Roman"/>
          <w:sz w:val="24"/>
          <w:szCs w:val="24"/>
        </w:rPr>
        <w:t>. 4 této</w:t>
      </w:r>
      <w:r w:rsidR="005443B3" w:rsidRPr="00BF52DB">
        <w:rPr>
          <w:rFonts w:ascii="Times New Roman" w:hAnsi="Times New Roman" w:cs="Times New Roman"/>
          <w:sz w:val="24"/>
          <w:szCs w:val="24"/>
        </w:rPr>
        <w:t xml:space="preserve"> S</w:t>
      </w:r>
      <w:r w:rsidRPr="00BF52DB">
        <w:rPr>
          <w:rFonts w:ascii="Times New Roman" w:hAnsi="Times New Roman" w:cs="Times New Roman"/>
          <w:sz w:val="24"/>
          <w:szCs w:val="24"/>
        </w:rPr>
        <w:t xml:space="preserve">mlouvy) </w:t>
      </w:r>
      <w:r>
        <w:rPr>
          <w:rFonts w:ascii="Times New Roman" w:hAnsi="Times New Roman" w:cs="Times New Roman"/>
          <w:sz w:val="24"/>
          <w:szCs w:val="24"/>
        </w:rPr>
        <w:t>prodávajícím.</w:t>
      </w:r>
    </w:p>
    <w:p w:rsidR="00420F95" w:rsidRDefault="00420F95" w:rsidP="00420F9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zboží vykazuje jakékoli vady, je kupující oprávněn jeho převzetí odmítnout.</w:t>
      </w:r>
    </w:p>
    <w:p w:rsidR="00420F95" w:rsidRDefault="00420F95" w:rsidP="00420F95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případě, že zboží, dodané prodávajícím vykazuje vady, je prodávající povinen uvézt jej do bezvadného stavu.</w:t>
      </w:r>
    </w:p>
    <w:p w:rsidR="00420F95" w:rsidRDefault="00420F95" w:rsidP="00420F9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 spolu se zbožím dodat kupujícímu kompletní technickou a další dokumentaci.</w:t>
      </w:r>
    </w:p>
    <w:p w:rsidR="00420F95" w:rsidRPr="00BF52DB" w:rsidRDefault="00420F95" w:rsidP="00420F9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Kupující nabývá vlastnického práva ke zboží dnem řádného předání a převzetí zboží od prodávajícího na základě podpisu předávacího </w:t>
      </w:r>
      <w:r w:rsidR="00BF52DB" w:rsidRPr="00BF52DB">
        <w:rPr>
          <w:rFonts w:ascii="Times New Roman" w:hAnsi="Times New Roman" w:cs="Times New Roman"/>
          <w:sz w:val="24"/>
          <w:szCs w:val="24"/>
        </w:rPr>
        <w:t xml:space="preserve">protokolu dle </w:t>
      </w:r>
      <w:r w:rsidR="00BF52DB">
        <w:rPr>
          <w:rFonts w:ascii="Times New Roman" w:hAnsi="Times New Roman" w:cs="Times New Roman"/>
          <w:sz w:val="24"/>
          <w:szCs w:val="24"/>
        </w:rPr>
        <w:t>čl.</w:t>
      </w:r>
      <w:r w:rsidR="00BF52DB" w:rsidRPr="00BF52DB">
        <w:rPr>
          <w:rFonts w:ascii="Times New Roman" w:hAnsi="Times New Roman" w:cs="Times New Roman"/>
          <w:sz w:val="24"/>
          <w:szCs w:val="24"/>
        </w:rPr>
        <w:t xml:space="preserve"> IV. 3 této</w:t>
      </w:r>
      <w:r w:rsidRPr="00BF52DB">
        <w:rPr>
          <w:rFonts w:ascii="Times New Roman" w:hAnsi="Times New Roman" w:cs="Times New Roman"/>
          <w:sz w:val="24"/>
          <w:szCs w:val="24"/>
        </w:rPr>
        <w:t xml:space="preserve"> </w:t>
      </w:r>
      <w:r w:rsidR="008030F4" w:rsidRPr="00BF52DB">
        <w:rPr>
          <w:rFonts w:ascii="Times New Roman" w:hAnsi="Times New Roman" w:cs="Times New Roman"/>
          <w:sz w:val="24"/>
          <w:szCs w:val="24"/>
        </w:rPr>
        <w:t>S</w:t>
      </w:r>
      <w:r w:rsidRPr="00BF52DB">
        <w:rPr>
          <w:rFonts w:ascii="Times New Roman" w:hAnsi="Times New Roman" w:cs="Times New Roman"/>
          <w:sz w:val="24"/>
          <w:szCs w:val="24"/>
        </w:rPr>
        <w:t>mlouvy.</w:t>
      </w:r>
    </w:p>
    <w:p w:rsidR="00420F95" w:rsidRDefault="00420F95" w:rsidP="00420F9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je povinen neprodleně vyrozumět kupujícího o případném ohrožení doby plnění a o všech skutečnostech, které mohou dodání zboží znemožnit.</w:t>
      </w:r>
    </w:p>
    <w:p w:rsidR="00420F95" w:rsidRDefault="00871762" w:rsidP="00420F9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odpovídá kupujícímu za škodu způsobenou porušením povinností podle této smlouvy nebo povinnosti stanovené obecně závazným právním předpisem.</w:t>
      </w:r>
    </w:p>
    <w:p w:rsidR="00871762" w:rsidRDefault="00871762" w:rsidP="00420F95">
      <w:pPr>
        <w:pStyle w:val="Odstavecseseznamem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je povinen umožnit všem subjektům oprávněným k výkonu kontroly provést kontrolu dokladů souvisejících s plněním zakázky, a to po dobu danou právními předpisy ČR k jejich uchování (zákon č. 563/1991 Sb., o účetnictví, a </w:t>
      </w:r>
      <w:r w:rsidR="003A70DF" w:rsidRPr="00BF52DB">
        <w:rPr>
          <w:rFonts w:ascii="Times New Roman" w:hAnsi="Times New Roman" w:cs="Times New Roman"/>
          <w:sz w:val="24"/>
          <w:szCs w:val="24"/>
        </w:rPr>
        <w:t>zákon</w:t>
      </w:r>
      <w:r w:rsidRPr="00BF5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č. 235/2004 Sb., o dani z přidané hodnoty).</w:t>
      </w:r>
    </w:p>
    <w:p w:rsidR="00871762" w:rsidRDefault="00871762" w:rsidP="00871762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1762" w:rsidRDefault="00871762" w:rsidP="0087176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VII.</w:t>
      </w:r>
    </w:p>
    <w:p w:rsidR="00871762" w:rsidRDefault="00871762" w:rsidP="0087176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762">
        <w:rPr>
          <w:rFonts w:ascii="Times New Roman" w:hAnsi="Times New Roman" w:cs="Times New Roman"/>
          <w:b/>
          <w:sz w:val="24"/>
          <w:szCs w:val="24"/>
        </w:rPr>
        <w:t>ZÁRUKA NA ZBOŽÍ</w:t>
      </w:r>
    </w:p>
    <w:p w:rsidR="00871762" w:rsidRDefault="00871762" w:rsidP="00871762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1762" w:rsidRDefault="00871762" w:rsidP="0087176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Prodávající přebírá záruku na jakost zboží. Délka záruční doby je stranami dohodnuta na </w:t>
      </w:r>
      <w:r w:rsidR="00621A98">
        <w:rPr>
          <w:rFonts w:ascii="Times New Roman" w:hAnsi="Times New Roman" w:cs="Times New Roman"/>
          <w:sz w:val="24"/>
          <w:szCs w:val="24"/>
        </w:rPr>
        <w:t>36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měsíců a počítá se ode dne protokolárního předání a převzetí předmětu smlouvy, pokud v technické specifikaci není záruka specifikovaná jinak.</w:t>
      </w:r>
    </w:p>
    <w:p w:rsidR="002E060C" w:rsidRDefault="002E060C" w:rsidP="0087176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povinen ohlásit prodávajícímu záruční vady neprodleně po té, co je zjistí.</w:t>
      </w:r>
    </w:p>
    <w:p w:rsidR="002E060C" w:rsidRDefault="002E060C" w:rsidP="0087176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Reklamaci lze uplatnit nejpozději do posledního dne záruční lhůty,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přičemž </w:t>
      </w:r>
      <w:r w:rsidR="0030287E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i reklamace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odeslaná v poslední den záruční lhůty se považuje za včas uplatněnou.</w:t>
      </w:r>
    </w:p>
    <w:p w:rsidR="002E060C" w:rsidRDefault="002E060C" w:rsidP="00871762">
      <w:pPr>
        <w:pStyle w:val="Odstavecseseznamem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Záruka se nevztahuje na závady způsobené neodbornou manipulací nebo </w:t>
      </w:r>
      <w:r w:rsidR="0030287E">
        <w:rPr>
          <w:rFonts w:ascii="Times New Roman" w:hAnsi="Times New Roman" w:cs="Times New Roman"/>
          <w:sz w:val="24"/>
          <w:szCs w:val="24"/>
        </w:rPr>
        <w:t>mechanickým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87E">
        <w:rPr>
          <w:rFonts w:ascii="Times New Roman" w:hAnsi="Times New Roman" w:cs="Times New Roman"/>
          <w:sz w:val="24"/>
          <w:szCs w:val="24"/>
        </w:rPr>
        <w:t>poškozením zboží kupujícím.</w:t>
      </w:r>
    </w:p>
    <w:p w:rsidR="0030287E" w:rsidRDefault="0030287E" w:rsidP="003028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87E" w:rsidRDefault="0030287E" w:rsidP="00302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VIII.</w:t>
      </w:r>
    </w:p>
    <w:p w:rsidR="0030287E" w:rsidRDefault="0030287E" w:rsidP="00302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TRVÁNÍ SMLOUVY</w:t>
      </w:r>
    </w:p>
    <w:p w:rsidR="0030287E" w:rsidRDefault="0030287E" w:rsidP="003028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287E" w:rsidRDefault="008030F4" w:rsidP="0030287E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</w:t>
      </w:r>
      <w:r w:rsidR="0030287E">
        <w:rPr>
          <w:rFonts w:ascii="Times New Roman" w:hAnsi="Times New Roman" w:cs="Times New Roman"/>
          <w:sz w:val="24"/>
          <w:szCs w:val="24"/>
        </w:rPr>
        <w:t>mlouvu lze ukončit písemnou dohodou smluvních stran.</w:t>
      </w:r>
    </w:p>
    <w:p w:rsidR="0030287E" w:rsidRDefault="0030287E" w:rsidP="0030287E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může od této smlouvy odstoupit, pokud prodávající nedodá zboží v termínu sjednaném v</w:t>
      </w:r>
      <w:r w:rsidR="00BF52DB">
        <w:rPr>
          <w:rFonts w:ascii="Times New Roman" w:hAnsi="Times New Roman" w:cs="Times New Roman"/>
          <w:sz w:val="24"/>
          <w:szCs w:val="24"/>
        </w:rPr>
        <w:t> čl.</w:t>
      </w:r>
      <w:r>
        <w:rPr>
          <w:rFonts w:ascii="Times New Roman" w:hAnsi="Times New Roman" w:cs="Times New Roman"/>
          <w:sz w:val="24"/>
          <w:szCs w:val="24"/>
        </w:rPr>
        <w:t xml:space="preserve"> IV. této smlouvy nebo v kvalitě dle této smlouvy. Odstoupení nabývá účinnosti dnem následujícím po dni prokazatelného doručení jeho písemného vyhotovení druhé smluvní straně.</w:t>
      </w:r>
    </w:p>
    <w:p w:rsidR="0030287E" w:rsidRDefault="0030287E" w:rsidP="0030287E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má právo vypovědět tuto smlouvu v případě, že v souvislosti s plněním účelu této smlouvy dojde ke spáchání trestného činu. Výpovědní doba činí 3 dny a začíná běžet dnem následujícím po dni, kdy bylo písemné vyhotovení výpovědí doručeno prodávajícímu.</w:t>
      </w:r>
    </w:p>
    <w:p w:rsidR="0030287E" w:rsidRDefault="0030287E" w:rsidP="0030287E">
      <w:pPr>
        <w:pStyle w:val="Odstavecseseznamem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Kupující je oprávněn kromě případů uvedených v občanském zákoníku od této smlouvy písemně odstoupit:</w:t>
      </w:r>
    </w:p>
    <w:p w:rsidR="00E1183A" w:rsidRDefault="00E1183A" w:rsidP="0030287E">
      <w:pPr>
        <w:pStyle w:val="Odstavecseseznamem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Jestliže se prodávající ocitne v prodlení s dodáním kompletního předmětu koupě delším než 30 dní,</w:t>
      </w:r>
    </w:p>
    <w:p w:rsidR="0030287E" w:rsidRPr="0030287E" w:rsidRDefault="00E1183A" w:rsidP="0030287E">
      <w:pPr>
        <w:pStyle w:val="Odstavecseseznamem"/>
        <w:numPr>
          <w:ilvl w:val="1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Bude-li plnění prodávajícího vykazovat vady bránící řádnému užívání předmětu koupě, na které kupující prodávajícího opakovaně</w:t>
      </w:r>
      <w:r w:rsidR="003028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(tzn. nejméně dvakrát) upozornil a prodávající přesto nezjedná ve stanovené lhůtě nápravu. </w:t>
      </w:r>
    </w:p>
    <w:p w:rsidR="00420F95" w:rsidRDefault="00420F95" w:rsidP="00420F95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1183A" w:rsidRPr="00E1183A" w:rsidRDefault="00E1183A" w:rsidP="00E1183A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3A">
        <w:rPr>
          <w:rFonts w:ascii="Times New Roman" w:hAnsi="Times New Roman" w:cs="Times New Roman"/>
          <w:b/>
          <w:sz w:val="24"/>
          <w:szCs w:val="24"/>
        </w:rPr>
        <w:t>IX.</w:t>
      </w:r>
    </w:p>
    <w:p w:rsidR="00E1183A" w:rsidRDefault="00E1183A" w:rsidP="00E1183A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183A">
        <w:rPr>
          <w:rFonts w:ascii="Times New Roman" w:hAnsi="Times New Roman" w:cs="Times New Roman"/>
          <w:b/>
          <w:sz w:val="24"/>
          <w:szCs w:val="24"/>
        </w:rPr>
        <w:t>ZÁVĚREČNÉ USTANOVENÍ</w:t>
      </w:r>
    </w:p>
    <w:p w:rsidR="00E1183A" w:rsidRDefault="00E1183A" w:rsidP="00E1183A">
      <w:pPr>
        <w:pStyle w:val="Odstavecseseznamem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183A" w:rsidRDefault="00E1183A" w:rsidP="00E1183A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Vztahy mezi stranami se řídí českým právním řádem. Ve věcech smlouvou výslovně neupravených se právní vztahy z ní vznikající a vyplývající řídí příslušnými ustanoveními občanského zákoníku.</w:t>
      </w:r>
    </w:p>
    <w:p w:rsidR="00E1183A" w:rsidRDefault="00E1183A" w:rsidP="00E1183A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Veškeré změny či doplnění smlouvy lze učinit pouze na základě písemné dohody smluvních stran. Takové dohody musí mít podobu datovaných, číslovaných a oběma smluvními stranami podepsaných dodatků smlouvy.</w:t>
      </w:r>
    </w:p>
    <w:p w:rsidR="00E1183A" w:rsidRDefault="00E1183A" w:rsidP="00E1183A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Nastanou-li u některé ze stran skutečnosti</w:t>
      </w:r>
      <w:r w:rsidR="00BC0A7E">
        <w:rPr>
          <w:rFonts w:ascii="Times New Roman" w:hAnsi="Times New Roman" w:cs="Times New Roman"/>
          <w:sz w:val="24"/>
          <w:szCs w:val="24"/>
        </w:rPr>
        <w:t xml:space="preserve"> bránící řádnému plnění této smlouvy, je povinna to ihned bez zbytečného odkladu oznámit druhé straně a vyvolat jednání zástupců kupujícího a prodávajícího.</w:t>
      </w:r>
    </w:p>
    <w:p w:rsidR="00BC0A7E" w:rsidRDefault="00BC0A7E" w:rsidP="00E1183A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Vztahuje-li se důvod neplatnosti jen na některé ustanovení smlouvy, je neplatným pouze toto ustanovení, pokud z jeho povahy, obsahu anebo z okolností, za nichž bylo sjednáno, nevyplývá, že jej nelze oddělit od ostatního obsahu smlouvy.</w:t>
      </w:r>
    </w:p>
    <w:p w:rsidR="00BC0A7E" w:rsidRDefault="00BC0A7E" w:rsidP="00E1183A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Smlouva se vyhotovuje ve dvou vyhotoveních, z nichž každý má platnost originálu.</w:t>
      </w:r>
    </w:p>
    <w:p w:rsidR="00BC0A7E" w:rsidRDefault="00BC0A7E" w:rsidP="00BC0A7E">
      <w:pPr>
        <w:pStyle w:val="Odstavecseseznamem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Každá se smluvních stran obdrží po jednom vyhotovení.</w:t>
      </w:r>
    </w:p>
    <w:p w:rsidR="00BC0A7E" w:rsidRDefault="00BC0A7E" w:rsidP="00BC0A7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Nedílnou součástí této smlouvy je Příloha č. 1 – technická specifikace zboží.</w:t>
      </w:r>
    </w:p>
    <w:p w:rsidR="00BC0A7E" w:rsidRDefault="00BC0A7E" w:rsidP="00BC0A7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:rsidR="00BC0A7E" w:rsidRDefault="00BC0A7E" w:rsidP="00BC0A7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výslovně souhlasí se zveřejněním celého textu této smlouvy na profilu zadavatele.</w:t>
      </w:r>
    </w:p>
    <w:p w:rsidR="00E70E65" w:rsidRDefault="00E70E65" w:rsidP="00BC0A7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souhlasí s tím, aby tato Smlouva byla vedena v evidenci smluv vedené Základní školou s rozšířenou výukou jazyků a Mateřskou školou Litvínov, Podkrušnohorská 1589, okres Most</w:t>
      </w:r>
    </w:p>
    <w:p w:rsidR="00BC0A7E" w:rsidRDefault="00BC0A7E" w:rsidP="00BC0A7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prohlašují, že skutečnosti uvedené v této Smlouvě nepovažují za obchodní tajemství a udělují svolení k jejich zpřístupnění ve smyslu zákona č. 106/1999 Sb., o svobodném přístupu k informacím.</w:t>
      </w:r>
    </w:p>
    <w:p w:rsidR="00BC0A7E" w:rsidRDefault="00BC0A7E" w:rsidP="00BC0A7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bude</w:t>
      </w:r>
      <w:r w:rsidR="00E70E65">
        <w:rPr>
          <w:rFonts w:ascii="Times New Roman" w:hAnsi="Times New Roman" w:cs="Times New Roman"/>
          <w:sz w:val="24"/>
          <w:szCs w:val="24"/>
        </w:rPr>
        <w:t xml:space="preserve"> v plném rozsahu uveřejněna v informačním systému registru smluv dle zákona č. 340/2015 Sb., zákona o registru smluv.</w:t>
      </w:r>
    </w:p>
    <w:p w:rsidR="00E70E65" w:rsidRDefault="00E70E65" w:rsidP="00BC0A7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Smlouva nabývá účinností dnem, kdy Základní škola s rozšířenou výukou jazyků a Mateřská škola Litvínov, Podkrušnohorská 1589, okres Most uveřejní Smlouvu v informačním systému registru smluv.</w:t>
      </w:r>
    </w:p>
    <w:p w:rsidR="00E70E65" w:rsidRDefault="00E70E65" w:rsidP="00BC0A7E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případě neuhrazení faktury kupujícím, je </w:t>
      </w:r>
      <w:r w:rsidR="00BF52DB" w:rsidRPr="00BF52DB">
        <w:rPr>
          <w:rFonts w:ascii="Times New Roman" w:hAnsi="Times New Roman" w:cs="Times New Roman"/>
          <w:sz w:val="24"/>
          <w:szCs w:val="24"/>
        </w:rPr>
        <w:t>prodávající</w:t>
      </w:r>
      <w:r w:rsidRPr="00BF52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oprávněn účtovat úroky z prodlení za každý započatý den z celkové hodnoty faktury.</w:t>
      </w:r>
    </w:p>
    <w:p w:rsidR="00E70E65" w:rsidRDefault="00E70E65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70E65" w:rsidRDefault="00E70E65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990" w:rsidRDefault="00E70E65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Litvínov dne:</w:t>
      </w:r>
      <w:r w:rsidR="00B66990">
        <w:rPr>
          <w:rFonts w:ascii="Times New Roman" w:hAnsi="Times New Roman" w:cs="Times New Roman"/>
          <w:sz w:val="24"/>
          <w:szCs w:val="24"/>
        </w:rPr>
        <w:tab/>
      </w: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kupujícího: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prodávajícího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66990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E70E65" w:rsidRPr="00E70E65" w:rsidRDefault="00B66990" w:rsidP="00E70E6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Mgr. Hana Kašková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E70E65" w:rsidRPr="00E70E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BE2"/>
    <w:multiLevelType w:val="hybridMultilevel"/>
    <w:tmpl w:val="3CB65E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B83D70"/>
    <w:multiLevelType w:val="hybridMultilevel"/>
    <w:tmpl w:val="7FB0F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1C6E5B"/>
    <w:multiLevelType w:val="hybridMultilevel"/>
    <w:tmpl w:val="E2FA501E"/>
    <w:lvl w:ilvl="0" w:tplc="71FC2F4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>
    <w:nsid w:val="3920496F"/>
    <w:multiLevelType w:val="hybridMultilevel"/>
    <w:tmpl w:val="61788EA8"/>
    <w:lvl w:ilvl="0" w:tplc="3656F5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9E4A25"/>
    <w:multiLevelType w:val="hybridMultilevel"/>
    <w:tmpl w:val="79A8A1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E83BAE"/>
    <w:multiLevelType w:val="hybridMultilevel"/>
    <w:tmpl w:val="3A52BCD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4627C6"/>
    <w:multiLevelType w:val="hybridMultilevel"/>
    <w:tmpl w:val="C2D03C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33956"/>
    <w:multiLevelType w:val="hybridMultilevel"/>
    <w:tmpl w:val="211EF7B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F81B94"/>
    <w:multiLevelType w:val="hybridMultilevel"/>
    <w:tmpl w:val="66820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E2"/>
    <w:rsid w:val="000E18B3"/>
    <w:rsid w:val="0012399F"/>
    <w:rsid w:val="00181DEF"/>
    <w:rsid w:val="002E060C"/>
    <w:rsid w:val="0030287E"/>
    <w:rsid w:val="003916AE"/>
    <w:rsid w:val="003A70DF"/>
    <w:rsid w:val="003E5A04"/>
    <w:rsid w:val="00420F95"/>
    <w:rsid w:val="005258CB"/>
    <w:rsid w:val="005443B3"/>
    <w:rsid w:val="00612707"/>
    <w:rsid w:val="00616B1E"/>
    <w:rsid w:val="00621A98"/>
    <w:rsid w:val="00642085"/>
    <w:rsid w:val="00732806"/>
    <w:rsid w:val="008030F4"/>
    <w:rsid w:val="00871762"/>
    <w:rsid w:val="009B2474"/>
    <w:rsid w:val="00AA2909"/>
    <w:rsid w:val="00B66990"/>
    <w:rsid w:val="00BC0A7E"/>
    <w:rsid w:val="00BF52DB"/>
    <w:rsid w:val="00C32E09"/>
    <w:rsid w:val="00D44423"/>
    <w:rsid w:val="00DA34A0"/>
    <w:rsid w:val="00E1183A"/>
    <w:rsid w:val="00E70E65"/>
    <w:rsid w:val="00E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6B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0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6B1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0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0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1570</Words>
  <Characters>9267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Mužíková Radomíra</dc:creator>
  <cp:lastModifiedBy>Mužíková Radomíra</cp:lastModifiedBy>
  <cp:revision>5</cp:revision>
  <cp:lastPrinted>2016-12-27T10:47:00Z</cp:lastPrinted>
  <dcterms:created xsi:type="dcterms:W3CDTF">2016-12-09T14:59:00Z</dcterms:created>
  <dcterms:modified xsi:type="dcterms:W3CDTF">2017-01-02T14:44:00Z</dcterms:modified>
</cp:coreProperties>
</file>