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1E" w:rsidRPr="00DC69AD" w:rsidRDefault="0000551E" w:rsidP="00DC69AD">
      <w:pPr>
        <w:spacing w:after="0"/>
        <w:jc w:val="center"/>
        <w:rPr>
          <w:b/>
          <w:sz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4F65DF">
        <w:rPr>
          <w:rFonts w:cs="Arial"/>
          <w:b/>
          <w:sz w:val="36"/>
          <w:szCs w:val="36"/>
        </w:rPr>
        <w:t xml:space="preserve"> </w:t>
      </w:r>
      <w:r w:rsidR="009A3338" w:rsidRPr="009A3338">
        <w:rPr>
          <w:rFonts w:cs="Arial"/>
          <w:b/>
          <w:sz w:val="36"/>
          <w:szCs w:val="36"/>
        </w:rPr>
        <w:t>Z27074</w:t>
      </w:r>
    </w:p>
    <w:p w:rsidR="00DC62E3" w:rsidRDefault="00DC62E3"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rsidR="002B0E7B" w:rsidRPr="007D5594" w:rsidRDefault="002B0E7B" w:rsidP="00DC69AD">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rsidR="002B0E7B" w:rsidRPr="006C3557" w:rsidRDefault="009A3338" w:rsidP="00DC69AD">
            <w:pPr>
              <w:pStyle w:val="Tabulka"/>
              <w:jc w:val="center"/>
              <w:rPr>
                <w:szCs w:val="22"/>
              </w:rPr>
            </w:pPr>
            <w:r>
              <w:rPr>
                <w:szCs w:val="22"/>
              </w:rPr>
              <w:t>239</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rsidR="0000551E" w:rsidRPr="007B2715" w:rsidRDefault="00AC22D6" w:rsidP="00EC1894">
            <w:pPr>
              <w:pStyle w:val="Tabulka"/>
              <w:rPr>
                <w:b/>
                <w:szCs w:val="22"/>
              </w:rPr>
            </w:pPr>
            <w:r>
              <w:rPr>
                <w:b/>
                <w:szCs w:val="22"/>
              </w:rPr>
              <w:t>Dílčí napojení Registru vinic na eSPIS a úprava generování výstupních dokumentů z RV</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rsidR="0000551E" w:rsidRPr="00152E30" w:rsidRDefault="004E1EA7" w:rsidP="00DC69AD">
            <w:pPr>
              <w:pStyle w:val="Tabulka"/>
              <w:rPr>
                <w:szCs w:val="22"/>
              </w:rPr>
            </w:pPr>
            <w:sdt>
              <w:sdtPr>
                <w:rPr>
                  <w:szCs w:val="22"/>
                </w:rPr>
                <w:id w:val="40720672"/>
                <w:placeholder>
                  <w:docPart w:val="5C3953A0618B4BCCB24BAF0FFCFB09A8"/>
                </w:placeholder>
                <w:date w:fullDate="2019-06-06T00:00:00Z">
                  <w:dateFormat w:val="d.M.yyyy"/>
                  <w:lid w:val="cs-CZ"/>
                  <w:storeMappedDataAs w:val="dateTime"/>
                  <w:calendar w:val="gregorian"/>
                </w:date>
              </w:sdtPr>
              <w:sdtEndPr/>
              <w:sdtContent>
                <w:r w:rsidR="00DC69AD">
                  <w:rPr>
                    <w:szCs w:val="22"/>
                  </w:rPr>
                  <w:t>6.6.2019</w:t>
                </w:r>
              </w:sdtContent>
            </w:sdt>
          </w:p>
        </w:tc>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rsidR="0000551E" w:rsidRPr="006C3557" w:rsidRDefault="004E1EA7" w:rsidP="00E040E4">
            <w:pPr>
              <w:pStyle w:val="Tabulka"/>
              <w:rPr>
                <w:szCs w:val="22"/>
              </w:rPr>
            </w:pPr>
            <w:sdt>
              <w:sdtPr>
                <w:rPr>
                  <w:szCs w:val="22"/>
                </w:rPr>
                <w:id w:val="2078931781"/>
                <w:placeholder>
                  <w:docPart w:val="E2791EFD59B846D085F9E98C1C627955"/>
                </w:placeholder>
                <w:date w:fullDate="2020-04-01T00:00:00Z">
                  <w:dateFormat w:val="d.M.yyyy"/>
                  <w:lid w:val="cs-CZ"/>
                  <w:storeMappedDataAs w:val="dateTime"/>
                  <w:calendar w:val="gregorian"/>
                </w:date>
              </w:sdtPr>
              <w:sdtEndPr/>
              <w:sdtContent>
                <w:r w:rsidR="00112BA0">
                  <w:rPr>
                    <w:szCs w:val="22"/>
                  </w:rPr>
                  <w:t>1.4.2020</w:t>
                </w:r>
              </w:sdtContent>
            </w:sdt>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2135210833"/>
                <w14:checkbox>
                  <w14:checked w14:val="1"/>
                  <w14:checkedState w14:val="2612" w14:font="MS Gothic"/>
                  <w14:uncheckedState w14:val="2610" w14:font="MS Gothic"/>
                </w14:checkbox>
              </w:sdtPr>
              <w:sdtEndPr/>
              <w:sdtContent>
                <w:r w:rsidR="00A71F00">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754355621"/>
                <w14:checkbox>
                  <w14:checked w14:val="1"/>
                  <w14:checkedState w14:val="2612" w14:font="MS Gothic"/>
                  <w14:uncheckedState w14:val="2610" w14:font="MS Gothic"/>
                </w14:checkbox>
              </w:sdtPr>
              <w:sdtEndPr/>
              <w:sdtContent>
                <w:r w:rsidR="00A71F00">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rPr>
                  <w:szCs w:val="26"/>
                </w:rPr>
              </w:sdtEndPr>
              <w:sdtContent>
                <w:r w:rsidRPr="00DC69AD">
                  <w:rPr>
                    <w:sz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1213BC" w:rsidP="00A5471A">
            <w:pPr>
              <w:pStyle w:val="Tabulka"/>
              <w:rPr>
                <w:szCs w:val="22"/>
              </w:rPr>
            </w:pPr>
            <w:r>
              <w:rPr>
                <w:szCs w:val="22"/>
              </w:rPr>
              <w:t>RV</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034077258"/>
                <w14:checkbox>
                  <w14:checked w14:val="0"/>
                  <w14:checkedState w14:val="2612" w14:font="MS Gothic"/>
                  <w14:uncheckedState w14:val="2610" w14:font="MS Gothic"/>
                </w14:checkbox>
              </w:sdtPr>
              <w:sdtEndPr/>
              <w:sdtContent>
                <w:r w:rsidR="001213B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sidR="001213BC">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553278682"/>
                <w14:checkbox>
                  <w14:checked w14:val="1"/>
                  <w14:checkedState w14:val="2612" w14:font="MS Gothic"/>
                  <w14:uncheckedState w14:val="2610" w14:font="MS Gothic"/>
                </w14:checkbox>
              </w:sdtPr>
              <w:sdtEndPr/>
              <w:sdtContent>
                <w:r w:rsidR="001213BC">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DC69AD" w:rsidRPr="006C3557" w:rsidTr="00356978">
        <w:trPr>
          <w:trHeight w:val="874"/>
        </w:trPr>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356978" w:rsidRPr="006C3557" w:rsidTr="00356978">
        <w:trPr>
          <w:trHeight w:hRule="exact" w:val="587"/>
        </w:trPr>
        <w:tc>
          <w:tcPr>
            <w:tcW w:w="1686" w:type="dxa"/>
            <w:tcBorders>
              <w:top w:val="single" w:sz="8" w:space="0" w:color="auto"/>
              <w:left w:val="dotted" w:sz="4" w:space="0" w:color="auto"/>
            </w:tcBorders>
            <w:vAlign w:val="center"/>
          </w:tcPr>
          <w:p w:rsidR="00356978" w:rsidRPr="00356978" w:rsidRDefault="00356978" w:rsidP="00356978">
            <w:pPr>
              <w:pStyle w:val="Tabulka"/>
              <w:rPr>
                <w:szCs w:val="22"/>
              </w:rPr>
            </w:pPr>
            <w:r>
              <w:rPr>
                <w:szCs w:val="22"/>
              </w:rPr>
              <w:t>Žadatel</w:t>
            </w:r>
          </w:p>
        </w:tc>
        <w:tc>
          <w:tcPr>
            <w:tcW w:w="2410" w:type="dxa"/>
            <w:tcBorders>
              <w:top w:val="single" w:sz="8" w:space="0" w:color="auto"/>
            </w:tcBorders>
            <w:vAlign w:val="center"/>
          </w:tcPr>
          <w:p w:rsidR="00356978" w:rsidRPr="00356978" w:rsidRDefault="00356978" w:rsidP="00356978">
            <w:pPr>
              <w:pStyle w:val="Tabulka"/>
              <w:jc w:val="center"/>
              <w:rPr>
                <w:szCs w:val="22"/>
              </w:rPr>
            </w:pPr>
            <w:r w:rsidRPr="00356978">
              <w:rPr>
                <w:szCs w:val="22"/>
              </w:rPr>
              <w:t>Rostislav Gruna</w:t>
            </w:r>
          </w:p>
        </w:tc>
        <w:tc>
          <w:tcPr>
            <w:tcW w:w="1418" w:type="dxa"/>
            <w:tcBorders>
              <w:top w:val="single" w:sz="8" w:space="0" w:color="auto"/>
            </w:tcBorders>
            <w:vAlign w:val="center"/>
          </w:tcPr>
          <w:p w:rsidR="00356978" w:rsidRPr="00356978" w:rsidRDefault="00356978" w:rsidP="00356978">
            <w:pPr>
              <w:pStyle w:val="Tabulka"/>
              <w:jc w:val="center"/>
              <w:rPr>
                <w:rStyle w:val="Siln"/>
                <w:b w:val="0"/>
                <w:szCs w:val="22"/>
              </w:rPr>
            </w:pPr>
            <w:r w:rsidRPr="00356978">
              <w:rPr>
                <w:rStyle w:val="Siln"/>
                <w:b w:val="0"/>
                <w:szCs w:val="22"/>
              </w:rPr>
              <w:t>ÚKZÚZ</w:t>
            </w:r>
          </w:p>
        </w:tc>
        <w:tc>
          <w:tcPr>
            <w:tcW w:w="1393" w:type="dxa"/>
            <w:tcBorders>
              <w:top w:val="single" w:sz="8" w:space="0" w:color="auto"/>
            </w:tcBorders>
            <w:vAlign w:val="center"/>
          </w:tcPr>
          <w:p w:rsidR="00356978" w:rsidRPr="00356978" w:rsidRDefault="00356978" w:rsidP="00356978">
            <w:pPr>
              <w:pStyle w:val="Tabulka"/>
              <w:rPr>
                <w:sz w:val="20"/>
                <w:szCs w:val="22"/>
              </w:rPr>
            </w:pPr>
            <w:r w:rsidRPr="00356978">
              <w:rPr>
                <w:sz w:val="20"/>
                <w:szCs w:val="22"/>
              </w:rPr>
              <w:t>515304111</w:t>
            </w:r>
          </w:p>
        </w:tc>
        <w:tc>
          <w:tcPr>
            <w:tcW w:w="3011" w:type="dxa"/>
            <w:tcBorders>
              <w:top w:val="single" w:sz="8" w:space="0" w:color="auto"/>
              <w:right w:val="dotted" w:sz="4" w:space="0" w:color="auto"/>
            </w:tcBorders>
            <w:vAlign w:val="center"/>
          </w:tcPr>
          <w:p w:rsidR="00356978" w:rsidRPr="00356978" w:rsidRDefault="004E1EA7" w:rsidP="00356978">
            <w:pPr>
              <w:pStyle w:val="Tabulka"/>
              <w:rPr>
                <w:sz w:val="20"/>
                <w:szCs w:val="22"/>
              </w:rPr>
            </w:pPr>
            <w:hyperlink r:id="rId12" w:history="1">
              <w:r w:rsidR="00356978" w:rsidRPr="00356978">
                <w:rPr>
                  <w:rStyle w:val="Hypertextovodkaz"/>
                  <w:sz w:val="20"/>
                  <w:szCs w:val="22"/>
                </w:rPr>
                <w:t>Rostislav.Gruna@ukzuz.cz</w:t>
              </w:r>
            </w:hyperlink>
            <w:r w:rsidR="00356978" w:rsidRPr="00356978">
              <w:rPr>
                <w:sz w:val="20"/>
                <w:szCs w:val="22"/>
              </w:rPr>
              <w:t xml:space="preserve"> </w:t>
            </w:r>
          </w:p>
        </w:tc>
      </w:tr>
      <w:tr w:rsidR="00356978" w:rsidRPr="006C3557" w:rsidTr="00DC69AD">
        <w:tc>
          <w:tcPr>
            <w:tcW w:w="1686" w:type="dxa"/>
            <w:tcBorders>
              <w:left w:val="dotted" w:sz="4" w:space="0" w:color="auto"/>
            </w:tcBorders>
            <w:vAlign w:val="center"/>
          </w:tcPr>
          <w:p w:rsidR="00356978" w:rsidRPr="004C5DDA" w:rsidRDefault="00356978" w:rsidP="00356978">
            <w:pPr>
              <w:pStyle w:val="Tabulka"/>
              <w:rPr>
                <w:szCs w:val="22"/>
              </w:rPr>
            </w:pPr>
            <w:r w:rsidRPr="004C5DDA">
              <w:rPr>
                <w:szCs w:val="22"/>
              </w:rPr>
              <w:t>Metodický / věcný garant:</w:t>
            </w:r>
          </w:p>
        </w:tc>
        <w:tc>
          <w:tcPr>
            <w:tcW w:w="2410" w:type="dxa"/>
            <w:vAlign w:val="center"/>
          </w:tcPr>
          <w:p w:rsidR="00356978" w:rsidRPr="00356978" w:rsidRDefault="00356978" w:rsidP="00356978">
            <w:pPr>
              <w:pStyle w:val="Tabulka"/>
              <w:jc w:val="center"/>
              <w:rPr>
                <w:szCs w:val="22"/>
              </w:rPr>
            </w:pPr>
            <w:r w:rsidRPr="00356978">
              <w:rPr>
                <w:szCs w:val="22"/>
              </w:rPr>
              <w:t>Rostislav Gruna</w:t>
            </w:r>
          </w:p>
        </w:tc>
        <w:tc>
          <w:tcPr>
            <w:tcW w:w="1418" w:type="dxa"/>
            <w:vAlign w:val="center"/>
          </w:tcPr>
          <w:p w:rsidR="00356978" w:rsidRPr="00356978" w:rsidRDefault="00356978" w:rsidP="00356978">
            <w:pPr>
              <w:pStyle w:val="Tabulka"/>
              <w:jc w:val="center"/>
              <w:rPr>
                <w:rStyle w:val="Siln"/>
                <w:b w:val="0"/>
                <w:szCs w:val="22"/>
              </w:rPr>
            </w:pPr>
            <w:r w:rsidRPr="00356978">
              <w:rPr>
                <w:rStyle w:val="Siln"/>
                <w:b w:val="0"/>
                <w:szCs w:val="22"/>
              </w:rPr>
              <w:t>ÚKZÚZ</w:t>
            </w:r>
          </w:p>
        </w:tc>
        <w:tc>
          <w:tcPr>
            <w:tcW w:w="1393" w:type="dxa"/>
            <w:vAlign w:val="center"/>
          </w:tcPr>
          <w:p w:rsidR="00356978" w:rsidRPr="00356978" w:rsidRDefault="00356978" w:rsidP="00356978">
            <w:pPr>
              <w:pStyle w:val="Tabulka"/>
              <w:rPr>
                <w:sz w:val="20"/>
                <w:szCs w:val="22"/>
              </w:rPr>
            </w:pPr>
            <w:r w:rsidRPr="00356978">
              <w:rPr>
                <w:sz w:val="20"/>
                <w:szCs w:val="22"/>
              </w:rPr>
              <w:t>515304111</w:t>
            </w:r>
          </w:p>
        </w:tc>
        <w:tc>
          <w:tcPr>
            <w:tcW w:w="3011" w:type="dxa"/>
            <w:tcBorders>
              <w:right w:val="dotted" w:sz="4" w:space="0" w:color="auto"/>
            </w:tcBorders>
            <w:vAlign w:val="center"/>
          </w:tcPr>
          <w:p w:rsidR="00356978" w:rsidRPr="00356978" w:rsidRDefault="004E1EA7" w:rsidP="00356978">
            <w:pPr>
              <w:pStyle w:val="Tabulka"/>
              <w:rPr>
                <w:sz w:val="20"/>
                <w:szCs w:val="22"/>
              </w:rPr>
            </w:pPr>
            <w:hyperlink r:id="rId13" w:history="1">
              <w:r w:rsidR="00356978" w:rsidRPr="00356978">
                <w:rPr>
                  <w:rStyle w:val="Hypertextovodkaz"/>
                  <w:sz w:val="20"/>
                  <w:szCs w:val="22"/>
                </w:rPr>
                <w:t>Rostislav.Gruna@ukzuz.cz</w:t>
              </w:r>
            </w:hyperlink>
            <w:r w:rsidR="00356978" w:rsidRPr="00356978">
              <w:rPr>
                <w:sz w:val="20"/>
                <w:szCs w:val="22"/>
              </w:rPr>
              <w:t xml:space="preserve"> </w:t>
            </w:r>
          </w:p>
        </w:tc>
      </w:tr>
      <w:tr w:rsidR="00356978" w:rsidRPr="006C3557" w:rsidTr="00DC69AD">
        <w:tc>
          <w:tcPr>
            <w:tcW w:w="1686" w:type="dxa"/>
            <w:tcBorders>
              <w:left w:val="dotted" w:sz="4" w:space="0" w:color="auto"/>
            </w:tcBorders>
            <w:vAlign w:val="center"/>
          </w:tcPr>
          <w:p w:rsidR="00356978" w:rsidRDefault="00356978" w:rsidP="00356978">
            <w:pPr>
              <w:pStyle w:val="Tabulka"/>
              <w:rPr>
                <w:szCs w:val="22"/>
              </w:rPr>
            </w:pPr>
            <w:r>
              <w:rPr>
                <w:szCs w:val="22"/>
              </w:rPr>
              <w:t>Change koordinátor:</w:t>
            </w:r>
          </w:p>
        </w:tc>
        <w:tc>
          <w:tcPr>
            <w:tcW w:w="2410" w:type="dxa"/>
            <w:vAlign w:val="center"/>
          </w:tcPr>
          <w:p w:rsidR="00356978" w:rsidRPr="00356978" w:rsidRDefault="00356978" w:rsidP="00356978">
            <w:pPr>
              <w:pStyle w:val="Tabulka"/>
              <w:jc w:val="center"/>
              <w:rPr>
                <w:szCs w:val="22"/>
              </w:rPr>
            </w:pPr>
            <w:r w:rsidRPr="00356978">
              <w:rPr>
                <w:szCs w:val="22"/>
              </w:rPr>
              <w:t>Ing. Ondřej Šilháček</w:t>
            </w:r>
          </w:p>
        </w:tc>
        <w:tc>
          <w:tcPr>
            <w:tcW w:w="1418" w:type="dxa"/>
            <w:vAlign w:val="center"/>
          </w:tcPr>
          <w:p w:rsidR="00356978" w:rsidRPr="00356978" w:rsidRDefault="00356978" w:rsidP="00356978">
            <w:pPr>
              <w:pStyle w:val="Tabulka"/>
              <w:jc w:val="center"/>
              <w:rPr>
                <w:rStyle w:val="Siln"/>
                <w:b w:val="0"/>
                <w:szCs w:val="22"/>
              </w:rPr>
            </w:pPr>
            <w:r w:rsidRPr="00356978">
              <w:rPr>
                <w:rStyle w:val="Siln"/>
                <w:b w:val="0"/>
                <w:szCs w:val="22"/>
              </w:rPr>
              <w:t>MZe/11121</w:t>
            </w:r>
          </w:p>
        </w:tc>
        <w:tc>
          <w:tcPr>
            <w:tcW w:w="1393" w:type="dxa"/>
            <w:vAlign w:val="center"/>
          </w:tcPr>
          <w:p w:rsidR="00356978" w:rsidRPr="00356978" w:rsidRDefault="00356978" w:rsidP="00356978">
            <w:pPr>
              <w:pStyle w:val="Tabulka"/>
              <w:rPr>
                <w:sz w:val="20"/>
                <w:szCs w:val="22"/>
              </w:rPr>
            </w:pPr>
            <w:r w:rsidRPr="00356978">
              <w:rPr>
                <w:sz w:val="20"/>
                <w:szCs w:val="22"/>
              </w:rPr>
              <w:t>221 813 020</w:t>
            </w:r>
          </w:p>
        </w:tc>
        <w:tc>
          <w:tcPr>
            <w:tcW w:w="3011" w:type="dxa"/>
            <w:tcBorders>
              <w:right w:val="dotted" w:sz="4" w:space="0" w:color="auto"/>
            </w:tcBorders>
            <w:vAlign w:val="center"/>
          </w:tcPr>
          <w:p w:rsidR="00356978" w:rsidRPr="00356978" w:rsidRDefault="00356978" w:rsidP="00356978">
            <w:pPr>
              <w:pStyle w:val="Tabulka"/>
              <w:rPr>
                <w:sz w:val="20"/>
                <w:szCs w:val="22"/>
              </w:rPr>
            </w:pPr>
            <w:r w:rsidRPr="00356978">
              <w:rPr>
                <w:sz w:val="20"/>
                <w:szCs w:val="22"/>
              </w:rPr>
              <w:t>Ondrej.Silhacek@mze.cz</w:t>
            </w:r>
          </w:p>
        </w:tc>
      </w:tr>
      <w:tr w:rsidR="00356978" w:rsidRPr="006C3557" w:rsidTr="00DC69AD">
        <w:tc>
          <w:tcPr>
            <w:tcW w:w="1686" w:type="dxa"/>
            <w:tcBorders>
              <w:left w:val="dotted" w:sz="4" w:space="0" w:color="auto"/>
            </w:tcBorders>
            <w:vAlign w:val="center"/>
          </w:tcPr>
          <w:p w:rsidR="00356978" w:rsidRPr="004C5DDA" w:rsidRDefault="00356978" w:rsidP="00356978">
            <w:pPr>
              <w:pStyle w:val="Tabulka"/>
              <w:rPr>
                <w:szCs w:val="22"/>
              </w:rPr>
            </w:pPr>
            <w:r w:rsidRPr="004C5DDA">
              <w:rPr>
                <w:szCs w:val="22"/>
              </w:rPr>
              <w:t>Poskytovatel / dodavatel:</w:t>
            </w:r>
          </w:p>
        </w:tc>
        <w:tc>
          <w:tcPr>
            <w:tcW w:w="2410" w:type="dxa"/>
            <w:vAlign w:val="center"/>
          </w:tcPr>
          <w:p w:rsidR="00356978" w:rsidRPr="00356978" w:rsidRDefault="00FD542A" w:rsidP="00356978">
            <w:pPr>
              <w:pStyle w:val="Tabulka"/>
              <w:jc w:val="center"/>
              <w:rPr>
                <w:szCs w:val="22"/>
              </w:rPr>
            </w:pPr>
            <w:r>
              <w:rPr>
                <w:szCs w:val="22"/>
              </w:rPr>
              <w:t>xxx</w:t>
            </w:r>
          </w:p>
        </w:tc>
        <w:tc>
          <w:tcPr>
            <w:tcW w:w="1418" w:type="dxa"/>
            <w:vAlign w:val="center"/>
          </w:tcPr>
          <w:p w:rsidR="00356978" w:rsidRPr="00356978" w:rsidRDefault="00356978" w:rsidP="00356978">
            <w:pPr>
              <w:pStyle w:val="Tabulka"/>
              <w:jc w:val="center"/>
              <w:rPr>
                <w:rStyle w:val="Siln"/>
                <w:b w:val="0"/>
                <w:szCs w:val="22"/>
              </w:rPr>
            </w:pPr>
            <w:r w:rsidRPr="00356978">
              <w:rPr>
                <w:rStyle w:val="Siln"/>
                <w:b w:val="0"/>
                <w:szCs w:val="22"/>
              </w:rPr>
              <w:t>O</w:t>
            </w:r>
            <w:r w:rsidRPr="00356978">
              <w:rPr>
                <w:rStyle w:val="Siln"/>
                <w:b w:val="0"/>
                <w:szCs w:val="22"/>
                <w:vertAlign w:val="subscript"/>
              </w:rPr>
              <w:t>2</w:t>
            </w:r>
            <w:r w:rsidRPr="00356978">
              <w:rPr>
                <w:rStyle w:val="Siln"/>
                <w:b w:val="0"/>
                <w:szCs w:val="22"/>
              </w:rPr>
              <w:t>ITS</w:t>
            </w:r>
          </w:p>
        </w:tc>
        <w:tc>
          <w:tcPr>
            <w:tcW w:w="1393" w:type="dxa"/>
            <w:vAlign w:val="center"/>
          </w:tcPr>
          <w:p w:rsidR="00356978" w:rsidRPr="00356978" w:rsidRDefault="00FD542A" w:rsidP="00356978">
            <w:pPr>
              <w:pStyle w:val="Tabulka"/>
              <w:rPr>
                <w:sz w:val="20"/>
                <w:szCs w:val="22"/>
              </w:rPr>
            </w:pPr>
            <w:r>
              <w:rPr>
                <w:sz w:val="20"/>
                <w:szCs w:val="22"/>
              </w:rPr>
              <w:t>xxx</w:t>
            </w:r>
          </w:p>
        </w:tc>
        <w:tc>
          <w:tcPr>
            <w:tcW w:w="3011" w:type="dxa"/>
            <w:tcBorders>
              <w:right w:val="dotted" w:sz="4" w:space="0" w:color="auto"/>
            </w:tcBorders>
            <w:vAlign w:val="center"/>
          </w:tcPr>
          <w:p w:rsidR="00356978" w:rsidRPr="00356978" w:rsidRDefault="00FD542A" w:rsidP="00356978">
            <w:pPr>
              <w:pStyle w:val="Tabulka"/>
              <w:rPr>
                <w:sz w:val="20"/>
                <w:szCs w:val="22"/>
              </w:rPr>
            </w:pPr>
            <w:r>
              <w:rPr>
                <w:sz w:val="20"/>
                <w:szCs w:val="22"/>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709"/>
        <w:gridCol w:w="2977"/>
      </w:tblGrid>
      <w:tr w:rsidR="0000551E" w:rsidRPr="006C3557" w:rsidTr="00DC69AD">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536" w:type="dxa"/>
            <w:tcBorders>
              <w:top w:val="single" w:sz="8" w:space="0" w:color="auto"/>
              <w:bottom w:val="single" w:sz="8" w:space="0" w:color="auto"/>
              <w:right w:val="dotted" w:sz="4" w:space="0" w:color="auto"/>
            </w:tcBorders>
            <w:vAlign w:val="center"/>
          </w:tcPr>
          <w:p w:rsidR="0000551E" w:rsidRPr="006C3557" w:rsidRDefault="009A3338" w:rsidP="003B2D72">
            <w:pPr>
              <w:pStyle w:val="Tabulka"/>
              <w:rPr>
                <w:szCs w:val="22"/>
              </w:rPr>
            </w:pPr>
            <w:r w:rsidRPr="009A3338">
              <w:rPr>
                <w:szCs w:val="22"/>
              </w:rPr>
              <w:t>S2019-0043; DMS 391-2019-11150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2977" w:type="dxa"/>
            <w:vAlign w:val="center"/>
          </w:tcPr>
          <w:p w:rsidR="0000551E" w:rsidRPr="006C3557" w:rsidRDefault="00B73A7D" w:rsidP="00DC69AD">
            <w:pPr>
              <w:pStyle w:val="Tabulka"/>
              <w:jc w:val="center"/>
              <w:rPr>
                <w:szCs w:val="22"/>
              </w:rPr>
            </w:pPr>
            <w:r w:rsidRPr="00FF1F5D">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Pr="00E00833" w:rsidRDefault="0000551E" w:rsidP="00E00833">
      <w:pPr>
        <w:pStyle w:val="Nadpis2"/>
      </w:pPr>
      <w:r w:rsidRPr="00E00833">
        <w:t>Popis požadavku</w:t>
      </w:r>
    </w:p>
    <w:p w:rsidR="006C258E" w:rsidRDefault="006C258E" w:rsidP="00441E1F">
      <w:pPr>
        <w:jc w:val="both"/>
      </w:pPr>
      <w:r>
        <w:t>V aplikaci Registr vinic se v současné době využívá pro tisk rozhodnutí a dalších tisků formát HTML, který nelze použít pro ukládání do eSPIS spisové služby. Tento dokument by měl být editovatelný. Také je v žádostech a následných tiscích rozhodnutí využíváno interních čísel jednacích a spisových značek -  generuje je aplikace RV, protože není integrována na eSPIS</w:t>
      </w:r>
    </w:p>
    <w:p w:rsidR="006C258E" w:rsidRDefault="006C258E" w:rsidP="00441E1F">
      <w:pPr>
        <w:jc w:val="both"/>
      </w:pPr>
    </w:p>
    <w:p w:rsidR="00AC22D6" w:rsidRDefault="00B0278E" w:rsidP="00441E1F">
      <w:pPr>
        <w:jc w:val="both"/>
      </w:pPr>
      <w:r w:rsidRPr="00A52C30">
        <w:t xml:space="preserve">Předmětem požadavku je provedení </w:t>
      </w:r>
      <w:r w:rsidR="00AC22D6">
        <w:t>následujících změny Registru vinic:</w:t>
      </w:r>
    </w:p>
    <w:p w:rsidR="00AC22D6" w:rsidRDefault="00AC22D6" w:rsidP="00441E1F">
      <w:pPr>
        <w:jc w:val="both"/>
      </w:pPr>
    </w:p>
    <w:p w:rsidR="006C258E" w:rsidRDefault="006C258E" w:rsidP="006E151C">
      <w:pPr>
        <w:pStyle w:val="Odstavecseseznamem"/>
        <w:numPr>
          <w:ilvl w:val="0"/>
          <w:numId w:val="32"/>
        </w:numPr>
        <w:jc w:val="both"/>
      </w:pPr>
      <w:r>
        <w:t>Generování vybraných tisků tak, aby byl výstupní formát DOCX a byly plněny</w:t>
      </w:r>
      <w:r w:rsidR="00DB17F8">
        <w:t xml:space="preserve"> na základě </w:t>
      </w:r>
      <w:r>
        <w:t>šablon vytvořených taktéž ve formátu DOCX. U těchto tisků již nebude generován HTML výstup. Prakticky se jedná o pozitivní rozhodnutí v počtu cca. 26ks.</w:t>
      </w:r>
    </w:p>
    <w:p w:rsidR="00AC22D6" w:rsidRDefault="006C258E" w:rsidP="006E151C">
      <w:pPr>
        <w:pStyle w:val="Odstavecseseznamem"/>
        <w:numPr>
          <w:ilvl w:val="0"/>
          <w:numId w:val="32"/>
        </w:numPr>
        <w:jc w:val="both"/>
      </w:pPr>
      <w:r>
        <w:lastRenderedPageBreak/>
        <w:t>Odesílání generovaných DOCX tisků do eSPIS (a dílčí změna vazby na vnitřní spisovou službu RV) – tj. získání čj. z eSPIS a následné uložení dokumentu do eSPIS. Toto bez nutnosti vytvoření komunikační komponenty a s využitím pouze synchronních metod.</w:t>
      </w:r>
    </w:p>
    <w:p w:rsidR="006C258E" w:rsidRDefault="006C258E" w:rsidP="006E151C">
      <w:pPr>
        <w:pStyle w:val="Odstavecseseznamem"/>
        <w:numPr>
          <w:ilvl w:val="0"/>
          <w:numId w:val="32"/>
        </w:numPr>
        <w:jc w:val="both"/>
      </w:pPr>
      <w:r>
        <w:t>Otevření MS Word pro drobnou editaci wordových dokumentů (těch z bodu 1) před zasláním do eSPIS s pomocí protokolu WebDAV, aby při uložení v MS Word byl upravený dokument odeslán do eSPIS.</w:t>
      </w:r>
    </w:p>
    <w:p w:rsidR="00AC22D6" w:rsidRDefault="006C258E" w:rsidP="006E151C">
      <w:pPr>
        <w:pStyle w:val="Odstavecseseznamem"/>
        <w:numPr>
          <w:ilvl w:val="0"/>
          <w:numId w:val="32"/>
        </w:numPr>
        <w:jc w:val="both"/>
      </w:pPr>
      <w:r>
        <w:t>Příjem žádostí/spisů do RV z eSPIS a propárování čísla spisu a žádosti (+ datum doručení žádosti) tak, aby bylo možné vystavené dokumenty/rozhodnutí naplnit údaji o spisu a žádosti.</w:t>
      </w:r>
    </w:p>
    <w:p w:rsidR="00B0278E" w:rsidRDefault="00B0278E" w:rsidP="00441E1F">
      <w:pPr>
        <w:jc w:val="both"/>
      </w:pPr>
    </w:p>
    <w:p w:rsidR="0000551E" w:rsidRPr="00E00833" w:rsidRDefault="0000551E" w:rsidP="00E00833">
      <w:pPr>
        <w:pStyle w:val="Nadpis2"/>
      </w:pPr>
      <w:r w:rsidRPr="00E00833">
        <w:t>Odůvodnění požadované změny (legislativní změny, přínosy)</w:t>
      </w:r>
    </w:p>
    <w:p w:rsidR="00AC22D6" w:rsidRDefault="00AC22D6" w:rsidP="00141799">
      <w:pPr>
        <w:jc w:val="both"/>
      </w:pPr>
      <w:r>
        <w:t xml:space="preserve">Změna přinese výrazné zlepšení uživatelského komfortu pro </w:t>
      </w:r>
      <w:r w:rsidRPr="00AC22D6">
        <w:t>Oddělení registru vinic</w:t>
      </w:r>
      <w:r>
        <w:t>, kdy bude přidáno propojení se spisovou službou ÚKZÚZ a toto propojení eliminuje následující činnosti:</w:t>
      </w:r>
    </w:p>
    <w:p w:rsidR="00AC22D6" w:rsidRDefault="00AC22D6" w:rsidP="00AC22D6">
      <w:pPr>
        <w:pStyle w:val="Odstavecseseznamem"/>
        <w:numPr>
          <w:ilvl w:val="0"/>
          <w:numId w:val="33"/>
        </w:numPr>
        <w:jc w:val="both"/>
      </w:pPr>
      <w:r>
        <w:t>ruční získávání čj. pro dokumenty vznikající v RV,</w:t>
      </w:r>
    </w:p>
    <w:p w:rsidR="00AC22D6" w:rsidRDefault="00AC22D6" w:rsidP="00AC22D6">
      <w:pPr>
        <w:pStyle w:val="Odstavecseseznamem"/>
        <w:numPr>
          <w:ilvl w:val="0"/>
          <w:numId w:val="33"/>
        </w:numPr>
        <w:jc w:val="both"/>
      </w:pPr>
      <w:r>
        <w:t>propojení vytvářených dokumentů z RV se spisy v eSPIS,</w:t>
      </w:r>
    </w:p>
    <w:p w:rsidR="00AC22D6" w:rsidRDefault="00AC22D6" w:rsidP="00AC22D6">
      <w:pPr>
        <w:pStyle w:val="Odstavecseseznamem"/>
        <w:numPr>
          <w:ilvl w:val="0"/>
          <w:numId w:val="33"/>
        </w:numPr>
        <w:jc w:val="both"/>
      </w:pPr>
      <w:r>
        <w:t>zrušení ručního generování výstupů, kdy dnes vzniká html, které se přes word konvertovalo do PDF a přes PDF adobe se realizoval pospis.</w:t>
      </w:r>
    </w:p>
    <w:p w:rsidR="00301819" w:rsidRDefault="00301819" w:rsidP="00141799">
      <w:pPr>
        <w:jc w:val="both"/>
      </w:pPr>
    </w:p>
    <w:p w:rsidR="0000551E" w:rsidRDefault="0000551E" w:rsidP="00E00833">
      <w:pPr>
        <w:pStyle w:val="Nadpis2"/>
      </w:pPr>
      <w:r w:rsidRPr="00E00833">
        <w:t>Rizika nerealizace</w:t>
      </w:r>
    </w:p>
    <w:p w:rsidR="000E6C70" w:rsidRDefault="00301819" w:rsidP="000E6C70">
      <w:r>
        <w:t>Ponechání stávajícíh</w:t>
      </w:r>
      <w:r w:rsidR="006C258E">
        <w:t>o</w:t>
      </w:r>
      <w:r>
        <w:t xml:space="preserve"> </w:t>
      </w:r>
      <w:r w:rsidR="00AC22D6">
        <w:t xml:space="preserve">administrativně náročného postupu </w:t>
      </w:r>
      <w:r w:rsidR="006C258E">
        <w:t>při zajištění procesních úkonů oddělení registru vinic.</w:t>
      </w:r>
    </w:p>
    <w:p w:rsidR="00064BE2" w:rsidRDefault="00064BE2" w:rsidP="000E6C70"/>
    <w:p w:rsidR="006C258E" w:rsidRDefault="006C258E" w:rsidP="006C258E">
      <w:pPr>
        <w:pStyle w:val="Nadpis1"/>
        <w:tabs>
          <w:tab w:val="clear" w:pos="540"/>
          <w:tab w:val="left" w:pos="708"/>
        </w:tabs>
        <w:ind w:left="284" w:hanging="284"/>
        <w:rPr>
          <w:rFonts w:cs="Arial"/>
          <w:sz w:val="22"/>
          <w:szCs w:val="22"/>
        </w:rPr>
      </w:pPr>
      <w:r>
        <w:rPr>
          <w:rFonts w:cs="Arial"/>
          <w:sz w:val="22"/>
          <w:szCs w:val="22"/>
        </w:rPr>
        <w:t>Podrobný popis požadavku</w:t>
      </w:r>
    </w:p>
    <w:p w:rsidR="006C258E" w:rsidRDefault="006C258E" w:rsidP="006C258E">
      <w:pPr>
        <w:ind w:firstLine="576"/>
      </w:pPr>
      <w:r>
        <w:t>Předpokladem funkčnosti je, aby v eSPIS existoval spis s dokumentem žádosti, který bude možné připojit k žádosti již při jejím založení. Tento spis a dokument musí obsluha v eSPIS předat externí aplikaci – Registru vinic.</w:t>
      </w:r>
      <w:r w:rsidR="006E151C">
        <w:t xml:space="preserve"> Toto předání do externí aplikace bude závislé na typu dokumentu, který se definuje během implementace (zatím je předpoklad, že se bude jednat o </w:t>
      </w:r>
      <w:r w:rsidR="006E151C" w:rsidRPr="006E151C">
        <w:rPr>
          <w:i/>
        </w:rPr>
        <w:t>86.1.7.1 oznámení o provozovnách Registrů vinic</w:t>
      </w:r>
      <w:r w:rsidR="006E151C" w:rsidRPr="006E151C">
        <w:t>).</w:t>
      </w:r>
    </w:p>
    <w:p w:rsidR="006C258E" w:rsidRDefault="006C258E" w:rsidP="000E6C70"/>
    <w:p w:rsidR="006E151C" w:rsidRDefault="006E151C" w:rsidP="006E151C">
      <w:pPr>
        <w:pStyle w:val="Nadpis2"/>
      </w:pPr>
      <w:r>
        <w:t>Adaptace interní spisové služby v RV s daty z eSPIS</w:t>
      </w:r>
    </w:p>
    <w:p w:rsidR="006E151C" w:rsidRDefault="006E151C" w:rsidP="006E151C">
      <w:r>
        <w:t>Základní technické řešení integrace spočívá ve spojení stávající zelené spisové služby v RV s daty z ústavní spisové služby. V případě výměny dat ohledně spisů a dokumentů tak bude zajištěno propsání těchto nových dokumentů do již existujících struktur pro dokumenty a rozhodnutí. Cílem je umožnit souběžný provoz různých agend, protože v rámci PZ nedojde k náhradě všech agend, které RV poskytuje.</w:t>
      </w:r>
    </w:p>
    <w:p w:rsidR="006E151C" w:rsidRDefault="006E151C" w:rsidP="006E151C">
      <w:r>
        <w:t>Přijaté spisy/dokumenty z eSPIS (předané externí aplikaci) budou následně viditelné v zelené interní spisové službě RV a návazně i v dalších obrazovkách, které již nyní zelenou spisovou službu využívaní.</w:t>
      </w:r>
    </w:p>
    <w:p w:rsidR="006E151C" w:rsidRPr="006E151C" w:rsidRDefault="006E151C" w:rsidP="006E151C">
      <w:r>
        <w:t xml:space="preserve">Pro spisy/dokumenty z eSPIS budou v zelené spisové službě omezeny některé operace – jako např. vyřízení nebo export </w:t>
      </w:r>
      <w:r w:rsidRPr="006E151C">
        <w:rPr>
          <w:b/>
        </w:rPr>
        <w:t>zrušeny</w:t>
      </w:r>
      <w:r>
        <w:t>/schovány.</w:t>
      </w:r>
    </w:p>
    <w:p w:rsidR="006E151C" w:rsidRDefault="006E151C" w:rsidP="000E6C70"/>
    <w:p w:rsidR="00DD623C" w:rsidRDefault="00DD623C" w:rsidP="00DD623C">
      <w:pPr>
        <w:pStyle w:val="Nadpis2"/>
      </w:pPr>
      <w:r>
        <w:t>Pravidla pro spisy</w:t>
      </w:r>
    </w:p>
    <w:p w:rsidR="00DD623C" w:rsidRDefault="00DD623C" w:rsidP="00DD623C">
      <w:r>
        <w:t>Jak je uvedeno výše tak eSPIS předává API rozhraním informaci o spisu do Registru vinic. Registr vinic si uloží informace o spisu, aby mohl v budoucnu provádět ruční nebo automatickou aktualizaci obsahu spisu ve své databázi.</w:t>
      </w:r>
    </w:p>
    <w:p w:rsidR="00DD623C" w:rsidRDefault="00DD623C" w:rsidP="00DD623C">
      <w:r>
        <w:t>Aby nebylo nutné držet spis po celou dobu práce v Registr vinic, kdy by byly uzamčena práce se spisem v eSPIS (nebylo by možné vkládat další dokumenty), tak Registr vinic po zpracování údajů o spisu tento spis vrátí do držení eSPIS.</w:t>
      </w:r>
    </w:p>
    <w:p w:rsidR="00DD623C" w:rsidRPr="00DD623C" w:rsidRDefault="00DD623C" w:rsidP="00DD623C">
      <w:r>
        <w:t xml:space="preserve">Pokud bude chtít Registr vinic vložit dokumenty do tohoto spisu použije metodu </w:t>
      </w:r>
      <w:r w:rsidR="00E21155" w:rsidRPr="00E21155">
        <w:t>DokumentVlozeniDoSpisuEsslRequest</w:t>
      </w:r>
      <w:r w:rsidR="00E21155">
        <w:t>.</w:t>
      </w:r>
    </w:p>
    <w:p w:rsidR="00DD623C" w:rsidRDefault="00DD623C" w:rsidP="000E6C70"/>
    <w:p w:rsidR="006C258E" w:rsidRDefault="006C258E" w:rsidP="006C258E">
      <w:pPr>
        <w:pStyle w:val="Nadpis2"/>
      </w:pPr>
      <w:r>
        <w:lastRenderedPageBreak/>
        <w:t>Změny formuláře pro založení žádosti</w:t>
      </w:r>
    </w:p>
    <w:p w:rsidR="006C258E" w:rsidRDefault="006C258E" w:rsidP="006C258E">
      <w:pPr>
        <w:ind w:firstLine="708"/>
      </w:pPr>
      <w:r>
        <w:t>Po stisku tlačítka Výběr se zobrazí nové okno se seznamem dokumentů synchronizovaných s eSPIS. Otevírá se seznam 1.2.2.</w:t>
      </w:r>
    </w:p>
    <w:p w:rsidR="006C258E" w:rsidRDefault="006C258E" w:rsidP="006C258E">
      <w:pPr>
        <w:ind w:firstLine="708"/>
      </w:pPr>
    </w:p>
    <w:p w:rsidR="006C258E" w:rsidRDefault="00CF4A1F" w:rsidP="006C258E">
      <w:pPr>
        <w:ind w:firstLine="708"/>
      </w:pPr>
      <w:r>
        <w:rPr>
          <w:noProof/>
          <w:lang w:eastAsia="cs-CZ"/>
        </w:rPr>
        <w:t>xxx</w:t>
      </w:r>
    </w:p>
    <w:p w:rsidR="006C258E" w:rsidRDefault="006C258E" w:rsidP="006C258E">
      <w:pPr>
        <w:pStyle w:val="Nadpis2"/>
      </w:pPr>
      <w:r>
        <w:t>Nové okno seznamu dokumentů synchronizovaných s eSPIS</w:t>
      </w:r>
    </w:p>
    <w:p w:rsidR="006C258E" w:rsidRDefault="006C258E" w:rsidP="006C258E">
      <w:pPr>
        <w:pStyle w:val="Odstavecseseznamem"/>
      </w:pPr>
      <w:r w:rsidRPr="00570918">
        <w:t xml:space="preserve">V seznamu </w:t>
      </w:r>
      <w:r>
        <w:t xml:space="preserve">se zobrazují dokumenty s těmito sloupci: Číslo dokumentu, číslo spisu, datum vzniku, </w:t>
      </w:r>
      <w:r w:rsidR="006E151C">
        <w:t>subjekt</w:t>
      </w:r>
      <w:r>
        <w:t>, obsah/předmět.</w:t>
      </w:r>
    </w:p>
    <w:p w:rsidR="006C258E" w:rsidRDefault="006C258E" w:rsidP="006C258E">
      <w:pPr>
        <w:pStyle w:val="Odstavecseseznamem"/>
      </w:pPr>
      <w:r>
        <w:t>V seznamu lze vyhledávat, třídit a stránkovat.</w:t>
      </w:r>
    </w:p>
    <w:p w:rsidR="006C258E" w:rsidRDefault="006C258E" w:rsidP="006C258E">
      <w:pPr>
        <w:pStyle w:val="Odstavecseseznamem"/>
      </w:pPr>
    </w:p>
    <w:p w:rsidR="006C258E" w:rsidRDefault="006C258E" w:rsidP="006C258E">
      <w:r>
        <w:t xml:space="preserve">Po přiřazení žádosti k rozhodnutí již bude možné žádost použít </w:t>
      </w:r>
      <w:r w:rsidR="006E151C">
        <w:t xml:space="preserve">i </w:t>
      </w:r>
      <w:r>
        <w:t>k jinému rozhodnutí.</w:t>
      </w:r>
      <w:r w:rsidR="006E151C">
        <w:t xml:space="preserve"> Toto je z důvodů více rozhodnutí k jedné žádosti.</w:t>
      </w:r>
    </w:p>
    <w:p w:rsidR="006E151C" w:rsidRDefault="006E151C" w:rsidP="006C258E"/>
    <w:p w:rsidR="006E151C" w:rsidRDefault="006E151C" w:rsidP="006C258E">
      <w:r>
        <w:t>U rozhodnutí z moci úřední se nevybírá konkrétní dokument, ale spis. Pro rozhodnutí z moci úřední tak bude možné vybrat spis místo konkrétního dokumentu (nebude se tak pracovat s datem doručení jako je obvyklé u žádosti).</w:t>
      </w:r>
    </w:p>
    <w:p w:rsidR="006E151C" w:rsidRDefault="006E151C" w:rsidP="006C258E"/>
    <w:p w:rsidR="006C258E" w:rsidRDefault="006E151C" w:rsidP="000E6C70">
      <w:r>
        <w:t>Po otevření okna se seznamem dokumentů bude možné vyhledávat i podle UID dokumentů s využitím čtečky čárových kódů. Referent tak nebude muset vyhledávat dokument ručně (těch může být v systému tisíce</w:t>
      </w:r>
      <w:r w:rsidR="00A24753">
        <w:t>) otevře se okno prázdné a pomocí čtečky čárových kódů do vyhledávacího formuláře naskenuje UID dokumentu. Podle tohoto UID již RV dohledá konkrétní čj. a použije je jako vybrané. Uživatel tak nemusí opisovat čj. nebo vyhledávat pomocí jiných údajů.</w:t>
      </w:r>
    </w:p>
    <w:p w:rsidR="00112BA0" w:rsidRDefault="00112BA0" w:rsidP="000E6C70"/>
    <w:p w:rsidR="006C258E" w:rsidRDefault="006C258E" w:rsidP="006C258E">
      <w:pPr>
        <w:pStyle w:val="Nadpis2"/>
      </w:pPr>
      <w:r>
        <w:t>Nové okno pro detail spisu synchronizovaného s eSPIS</w:t>
      </w:r>
    </w:p>
    <w:p w:rsidR="006C258E" w:rsidRPr="003A1E55" w:rsidRDefault="006C258E" w:rsidP="006C258E">
      <w:pPr>
        <w:pStyle w:val="Odstavecseseznamem"/>
      </w:pPr>
      <w:r w:rsidRPr="003A1E55">
        <w:t>Pokud si detail spisu otevře uživatel</w:t>
      </w:r>
      <w:r>
        <w:t xml:space="preserve"> (login)</w:t>
      </w:r>
      <w:r w:rsidRPr="003A1E55">
        <w:t>, který není vlastníkem spisu v eSPIS, tak LPIS zobrazí pouze obsah spisu, ale neumožní fyzické stažení vložených dokumentů – nebude vidět ikonka na stažení souboru. Pokud je vlastník stejný tak LPIS umožní i stažení fyzických dokumentů.</w:t>
      </w:r>
    </w:p>
    <w:p w:rsidR="006C258E" w:rsidRDefault="006C258E" w:rsidP="006C258E">
      <w:pPr>
        <w:pStyle w:val="Odstavecseseznamem"/>
      </w:pPr>
      <w:r w:rsidRPr="003A1E55">
        <w:t>Synchronizace spisu bude pod účtem spsadmin.</w:t>
      </w:r>
    </w:p>
    <w:p w:rsidR="006C258E" w:rsidRDefault="006C258E" w:rsidP="006C258E">
      <w:pPr>
        <w:pStyle w:val="Odstavecseseznamem"/>
      </w:pPr>
      <w:r>
        <w:t>Obsah spisu bude možné adhoc synchronizovat z eSPIS a zajistit jeho aktuálnost. Synchronizace nebude žádným robotem na pozadí. Vždy pouze na tlačítko.</w:t>
      </w:r>
    </w:p>
    <w:p w:rsidR="00064BE2" w:rsidRDefault="00064BE2" w:rsidP="00064BE2"/>
    <w:p w:rsidR="00064BE2" w:rsidRDefault="00064BE2" w:rsidP="00064BE2">
      <w:r>
        <w:t>Ukázka rámcového designu oken – převzato z LPISu.</w:t>
      </w:r>
    </w:p>
    <w:p w:rsidR="00064BE2" w:rsidRDefault="00CF4A1F" w:rsidP="00064BE2">
      <w:r>
        <w:t>xxx</w:t>
      </w:r>
    </w:p>
    <w:p w:rsidR="00064BE2" w:rsidRDefault="00064BE2" w:rsidP="00064BE2">
      <w:r>
        <w:t>Detail konkrétního spisu.</w:t>
      </w:r>
    </w:p>
    <w:p w:rsidR="00064BE2" w:rsidRDefault="00064BE2" w:rsidP="00064BE2"/>
    <w:p w:rsidR="00064BE2" w:rsidRDefault="00064BE2" w:rsidP="00064BE2"/>
    <w:p w:rsidR="00064BE2" w:rsidRDefault="00064BE2" w:rsidP="00064BE2">
      <w:r>
        <w:rPr>
          <w:noProof/>
          <w:lang w:eastAsia="cs-CZ"/>
        </w:rPr>
        <w:drawing>
          <wp:inline distT="0" distB="0" distL="0" distR="0" wp14:anchorId="2FAA3C38" wp14:editId="73F80CA7">
            <wp:extent cx="2857500" cy="16192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7500" cy="1619250"/>
                    </a:xfrm>
                    <a:prstGeom prst="rect">
                      <a:avLst/>
                    </a:prstGeom>
                  </pic:spPr>
                </pic:pic>
              </a:graphicData>
            </a:graphic>
          </wp:inline>
        </w:drawing>
      </w:r>
    </w:p>
    <w:p w:rsidR="00064BE2" w:rsidRDefault="00064BE2" w:rsidP="00064BE2">
      <w:r>
        <w:t>Zobrazení obsahu spisu s různými vloženými dokumenty a případně vložený elektronický dokument.</w:t>
      </w:r>
    </w:p>
    <w:p w:rsidR="00064BE2" w:rsidRDefault="00064BE2" w:rsidP="00064BE2"/>
    <w:p w:rsidR="00064BE2" w:rsidRDefault="00064BE2" w:rsidP="00064BE2"/>
    <w:p w:rsidR="00064BE2" w:rsidRDefault="00064BE2" w:rsidP="00064BE2">
      <w:r>
        <w:rPr>
          <w:noProof/>
          <w:lang w:eastAsia="cs-CZ"/>
        </w:rPr>
        <w:drawing>
          <wp:inline distT="0" distB="0" distL="0" distR="0" wp14:anchorId="68220F73" wp14:editId="3758DAE9">
            <wp:extent cx="3924300" cy="155257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4300" cy="1552575"/>
                    </a:xfrm>
                    <a:prstGeom prst="rect">
                      <a:avLst/>
                    </a:prstGeom>
                  </pic:spPr>
                </pic:pic>
              </a:graphicData>
            </a:graphic>
          </wp:inline>
        </w:drawing>
      </w:r>
    </w:p>
    <w:p w:rsidR="00064BE2" w:rsidRDefault="00064BE2" w:rsidP="00064BE2">
      <w:r>
        <w:t>Zápis vypravení v prostředí RV.</w:t>
      </w:r>
    </w:p>
    <w:p w:rsidR="006C258E" w:rsidRDefault="006C258E" w:rsidP="006C258E">
      <w:pPr>
        <w:pStyle w:val="Odstavecseseznamem"/>
        <w:rPr>
          <w:highlight w:val="yellow"/>
        </w:rPr>
      </w:pPr>
    </w:p>
    <w:p w:rsidR="006C258E" w:rsidRDefault="006C258E" w:rsidP="006C258E">
      <w:pPr>
        <w:pStyle w:val="Nadpis2"/>
      </w:pPr>
      <w:r>
        <w:t>Nové okno pro zobrazení vygenerovaného DOCX souboru s možností uložení změny s využitím WebDAV</w:t>
      </w:r>
    </w:p>
    <w:p w:rsidR="006C258E" w:rsidRDefault="006C258E" w:rsidP="006C258E">
      <w:pPr>
        <w:pStyle w:val="Odstavecseseznamem"/>
      </w:pPr>
      <w:r w:rsidRPr="00570FD0">
        <w:t xml:space="preserve">Editace DOCX se umožní ve stavu </w:t>
      </w:r>
      <w:r w:rsidRPr="00570FD0">
        <w:rPr>
          <w:b/>
        </w:rPr>
        <w:t>Vydané</w:t>
      </w:r>
      <w:r>
        <w:t>.</w:t>
      </w:r>
    </w:p>
    <w:p w:rsidR="006C258E" w:rsidRPr="00570FD0" w:rsidRDefault="006C258E" w:rsidP="006C258E">
      <w:pPr>
        <w:pStyle w:val="Odstavecseseznamem"/>
      </w:pPr>
      <w:r w:rsidRPr="00570FD0">
        <w:t>Ukázka je na procesu autorizace vinice, kdy po kliknutí na tlačítko Rozhodnutí se dnes otevře html stránka s rozhodnutím.</w:t>
      </w:r>
    </w:p>
    <w:p w:rsidR="006C258E" w:rsidRPr="00570FD0" w:rsidRDefault="006C258E" w:rsidP="006C258E">
      <w:pPr>
        <w:pStyle w:val="Odstavecseseznamem"/>
      </w:pPr>
    </w:p>
    <w:p w:rsidR="006C258E" w:rsidRDefault="006C258E" w:rsidP="006C258E">
      <w:pPr>
        <w:pStyle w:val="Odstavecseseznamem"/>
      </w:pPr>
      <w:r w:rsidRPr="00570FD0">
        <w:t xml:space="preserve">Nově bude toto tlačítko změněno na – </w:t>
      </w:r>
      <w:r w:rsidRPr="00570FD0">
        <w:rPr>
          <w:i/>
        </w:rPr>
        <w:t>Tisk a editace rozhodnutí</w:t>
      </w:r>
      <w:r w:rsidRPr="00570FD0">
        <w:t>.</w:t>
      </w:r>
    </w:p>
    <w:p w:rsidR="006C258E" w:rsidRPr="00570FD0" w:rsidRDefault="006C258E" w:rsidP="006C258E">
      <w:pPr>
        <w:pStyle w:val="Odstavecseseznamem"/>
      </w:pPr>
    </w:p>
    <w:p w:rsidR="006C258E" w:rsidRPr="00570FD0" w:rsidRDefault="006C258E" w:rsidP="006C258E">
      <w:pPr>
        <w:pStyle w:val="Odstavecseseznamem"/>
      </w:pPr>
      <w:r w:rsidRPr="00570FD0">
        <w:t>Toto nové tlačítko otevře rozhodnutí ve WebDAV editaci – prakticky se otevře šablona rozhodnutí v aplikaci Word, která bude obsahovat všechny relevantní údaje k vydání rozhodnutí včetně čísla jednacího rozhodnutí</w:t>
      </w:r>
      <w:r>
        <w:t xml:space="preserve"> z eSPIS</w:t>
      </w:r>
      <w:r w:rsidRPr="00570FD0">
        <w:t>.</w:t>
      </w:r>
    </w:p>
    <w:p w:rsidR="006C258E" w:rsidRDefault="006C258E" w:rsidP="006C258E">
      <w:pPr>
        <w:pStyle w:val="Odstavecseseznamem"/>
        <w:rPr>
          <w:highlight w:val="yellow"/>
        </w:rPr>
      </w:pPr>
    </w:p>
    <w:p w:rsidR="006C258E" w:rsidRDefault="006C258E" w:rsidP="006C258E">
      <w:pPr>
        <w:pStyle w:val="Odstavecseseznamem"/>
        <w:rPr>
          <w:highlight w:val="yellow"/>
        </w:rPr>
      </w:pPr>
      <w:r>
        <w:rPr>
          <w:noProof/>
          <w:lang w:eastAsia="cs-CZ"/>
        </w:rPr>
        <w:drawing>
          <wp:inline distT="0" distB="0" distL="0" distR="0" wp14:anchorId="254FC5FB" wp14:editId="006AF78B">
            <wp:extent cx="5135546" cy="4510585"/>
            <wp:effectExtent l="0" t="0" r="8255"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9968" cy="4514469"/>
                    </a:xfrm>
                    <a:prstGeom prst="rect">
                      <a:avLst/>
                    </a:prstGeom>
                  </pic:spPr>
                </pic:pic>
              </a:graphicData>
            </a:graphic>
          </wp:inline>
        </w:drawing>
      </w:r>
    </w:p>
    <w:p w:rsidR="006C258E" w:rsidRDefault="006C258E" w:rsidP="006C258E">
      <w:pPr>
        <w:pStyle w:val="Odstavecseseznamem"/>
        <w:rPr>
          <w:highlight w:val="yellow"/>
        </w:rPr>
      </w:pPr>
    </w:p>
    <w:p w:rsidR="006C258E" w:rsidRDefault="006C258E" w:rsidP="006C258E">
      <w:pPr>
        <w:pStyle w:val="Nadpis2"/>
      </w:pPr>
      <w:r>
        <w:lastRenderedPageBreak/>
        <w:t xml:space="preserve">Ošetření odkazů a tlačítek pro nový tisk nebo zobrazení tisku  </w:t>
      </w:r>
    </w:p>
    <w:p w:rsidR="006C258E" w:rsidRPr="00C902D6" w:rsidRDefault="006C258E" w:rsidP="006C258E">
      <w:pPr>
        <w:pStyle w:val="Odstavecseseznamem"/>
        <w:rPr>
          <w:highlight w:val="yellow"/>
        </w:rPr>
      </w:pPr>
      <w:r w:rsidRPr="002B4756">
        <w:t xml:space="preserve">Nově otevře pro vybrané dokumenty okno popsané v 1.2.4. Půjde otevřít jenom tehdy, je-li </w:t>
      </w:r>
      <w:r>
        <w:t>rozhodnutí</w:t>
      </w:r>
      <w:r w:rsidRPr="002B4756">
        <w:t xml:space="preserve"> v</w:t>
      </w:r>
      <w:r>
        <w:t xml:space="preserve">e stavu </w:t>
      </w:r>
      <w:r w:rsidRPr="00651C46">
        <w:rPr>
          <w:b/>
        </w:rPr>
        <w:t>Vydané</w:t>
      </w:r>
      <w:r w:rsidR="00A24753">
        <w:rPr>
          <w:b/>
        </w:rPr>
        <w:t>, Ve změně, Pořízené, K podpisu</w:t>
      </w:r>
      <w:r w:rsidRPr="002B4756">
        <w:t xml:space="preserve">. Pokud bude ve stavu, kdy je editace nemožná, dojde pouze ke stažení.   </w:t>
      </w:r>
    </w:p>
    <w:p w:rsidR="006C258E" w:rsidRDefault="006C258E" w:rsidP="000E6C70"/>
    <w:p w:rsidR="006C258E" w:rsidRDefault="006C258E" w:rsidP="006C258E">
      <w:pPr>
        <w:pStyle w:val="Nadpis2"/>
        <w:spacing w:before="40" w:after="0" w:line="259" w:lineRule="auto"/>
        <w:contextualSpacing w:val="0"/>
      </w:pPr>
      <w:r>
        <w:t>Seznam dotčených tisků</w:t>
      </w:r>
    </w:p>
    <w:p w:rsidR="006C258E" w:rsidRDefault="006C258E" w:rsidP="006C258E">
      <w:r>
        <w:t>Budou vydefinovány v rámci nacenění PZ s ÚKZÚZ, kdy ÚKZÚZ dodá i návrh šablon.</w:t>
      </w:r>
    </w:p>
    <w:p w:rsidR="006C258E" w:rsidRDefault="006C258E" w:rsidP="006C258E"/>
    <w:p w:rsidR="006C258E" w:rsidRDefault="006C258E" w:rsidP="006C258E">
      <w:pPr>
        <w:pStyle w:val="Nadpis2"/>
        <w:spacing w:before="40" w:after="0" w:line="259" w:lineRule="auto"/>
        <w:contextualSpacing w:val="0"/>
      </w:pPr>
      <w:r>
        <w:t>Požadavky na formát DOCX šablony a přehled použitých značek</w:t>
      </w:r>
    </w:p>
    <w:p w:rsidR="006C258E" w:rsidRDefault="006C258E" w:rsidP="006C258E">
      <w:pPr>
        <w:shd w:val="clear" w:color="auto" w:fill="FFFFFF"/>
        <w:spacing w:after="0"/>
      </w:pPr>
      <w:r>
        <w:t>Vzorový DOCX s uvedením kde je možná editace je přiložen.</w:t>
      </w:r>
    </w:p>
    <w:p w:rsidR="006C258E" w:rsidRDefault="006C258E" w:rsidP="006C258E">
      <w:pPr>
        <w:shd w:val="clear" w:color="auto" w:fill="FFFFFF"/>
        <w:spacing w:after="0"/>
      </w:pPr>
    </w:p>
    <w:bookmarkStart w:id="1" w:name="_MON_1622879635"/>
    <w:bookmarkEnd w:id="1"/>
    <w:p w:rsidR="006C258E" w:rsidRDefault="00CF4A1F" w:rsidP="006C258E">
      <w:pPr>
        <w:shd w:val="clear" w:color="auto" w:fill="FFFFFF"/>
        <w:spacing w:after="0"/>
        <w:rPr>
          <w:rFonts w:cs="Arial"/>
          <w:color w:val="333333"/>
          <w:sz w:val="21"/>
        </w:rPr>
      </w:pPr>
      <w:r>
        <w:rPr>
          <w:rFonts w:cs="Arial"/>
          <w:color w:val="333333"/>
          <w:sz w:val="21"/>
        </w:rPr>
        <w:object w:dxaOrig="1596"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75pt" o:ole="">
            <v:imagedata r:id="rId17" o:title=""/>
          </v:shape>
          <o:OLEObject Type="Embed" ProgID="Word.Document.12" ShapeID="_x0000_i1025" DrawAspect="Icon" ObjectID="_1632825690" r:id="rId18">
            <o:FieldCodes>\s</o:FieldCodes>
          </o:OLEObject>
        </w:object>
      </w:r>
    </w:p>
    <w:p w:rsidR="006C258E" w:rsidRDefault="006C258E" w:rsidP="006C258E">
      <w:pPr>
        <w:shd w:val="clear" w:color="auto" w:fill="FFFFFF"/>
        <w:spacing w:after="0"/>
        <w:rPr>
          <w:rFonts w:cs="Arial"/>
          <w:color w:val="333333"/>
          <w:sz w:val="21"/>
        </w:rPr>
      </w:pPr>
    </w:p>
    <w:p w:rsidR="006C258E" w:rsidRPr="003C00E1" w:rsidRDefault="006C258E" w:rsidP="006C258E">
      <w:pPr>
        <w:shd w:val="clear" w:color="auto" w:fill="FFFFFF"/>
        <w:spacing w:after="0"/>
        <w:rPr>
          <w:rFonts w:cs="Arial"/>
          <w:sz w:val="21"/>
        </w:rPr>
      </w:pPr>
      <w:r w:rsidRPr="003C00E1">
        <w:rPr>
          <w:rFonts w:cs="Arial"/>
          <w:sz w:val="21"/>
        </w:rPr>
        <w:t>Placeholdery</w:t>
      </w:r>
    </w:p>
    <w:p w:rsidR="006C258E" w:rsidRDefault="006C258E" w:rsidP="006C258E">
      <w:pPr>
        <w:pStyle w:val="Odstavecseseznamem"/>
        <w:numPr>
          <w:ilvl w:val="0"/>
          <w:numId w:val="38"/>
        </w:numPr>
        <w:spacing w:after="160" w:line="259" w:lineRule="auto"/>
      </w:pPr>
      <w:r>
        <w:t>Upravit vkládání odstavců doprostřed dokumentu (nyní umíme pouze na konec).</w:t>
      </w:r>
    </w:p>
    <w:p w:rsidR="006C258E" w:rsidRDefault="006C258E" w:rsidP="006C258E">
      <w:pPr>
        <w:pStyle w:val="Odstavecseseznamem"/>
        <w:numPr>
          <w:ilvl w:val="0"/>
          <w:numId w:val="38"/>
        </w:numPr>
        <w:spacing w:after="160" w:line="259" w:lineRule="auto"/>
      </w:pPr>
      <w:r>
        <w:t>Upravit možnost formátovat text v odstavci.</w:t>
      </w:r>
    </w:p>
    <w:p w:rsidR="006C258E" w:rsidRPr="003C00E1" w:rsidRDefault="006C258E" w:rsidP="006C258E">
      <w:pPr>
        <w:pStyle w:val="Odstavecseseznamem"/>
        <w:numPr>
          <w:ilvl w:val="0"/>
          <w:numId w:val="38"/>
        </w:numPr>
        <w:spacing w:after="160" w:line="259" w:lineRule="auto"/>
      </w:pPr>
      <w:r>
        <w:t xml:space="preserve">Prověřit zda umíme </w:t>
      </w:r>
      <w:r w:rsidRPr="00BB0E3D">
        <w:t xml:space="preserve">vložit index </w:t>
      </w:r>
      <w:r w:rsidRPr="00BB0E3D">
        <w:rPr>
          <w:rFonts w:cstheme="minorHAnsi"/>
        </w:rPr>
        <w:t>[m</w:t>
      </w:r>
      <w:r w:rsidRPr="00BB0E3D">
        <w:rPr>
          <w:rFonts w:cstheme="minorHAnsi"/>
          <w:vertAlign w:val="superscript"/>
        </w:rPr>
        <w:t>2</w:t>
      </w:r>
      <w:r w:rsidRPr="00BB0E3D">
        <w:rPr>
          <w:rFonts w:cstheme="minorHAnsi"/>
        </w:rPr>
        <w:t>].</w:t>
      </w:r>
    </w:p>
    <w:p w:rsidR="006C258E" w:rsidRDefault="006C258E" w:rsidP="006C258E">
      <w:pPr>
        <w:pStyle w:val="Odstavecseseznamem"/>
        <w:numPr>
          <w:ilvl w:val="0"/>
          <w:numId w:val="38"/>
        </w:numPr>
        <w:spacing w:after="160" w:line="259" w:lineRule="auto"/>
      </w:pPr>
      <w:r>
        <w:t>Upravit nastavení vzdálenosti mezi odstavci.</w:t>
      </w:r>
    </w:p>
    <w:p w:rsidR="006C258E" w:rsidRDefault="006C258E" w:rsidP="006C258E">
      <w:pPr>
        <w:pStyle w:val="Odstavecseseznamem"/>
        <w:numPr>
          <w:ilvl w:val="0"/>
          <w:numId w:val="38"/>
        </w:numPr>
        <w:spacing w:after="160" w:line="259" w:lineRule="auto"/>
      </w:pPr>
      <w:r>
        <w:t>Široký text (</w:t>
      </w:r>
      <w:r w:rsidRPr="00866E6A">
        <w:rPr>
          <w:rFonts w:ascii="Times New Roman" w:hAnsi="Times New Roman"/>
          <w:b/>
          <w:bCs/>
          <w:sz w:val="24"/>
          <w:szCs w:val="24"/>
        </w:rPr>
        <w:t>s e   v y h o v u j e</w:t>
      </w:r>
      <w:r>
        <w:t xml:space="preserve">) budeme řešit mezerami. </w:t>
      </w:r>
    </w:p>
    <w:p w:rsidR="00A24753" w:rsidRDefault="00A24753" w:rsidP="00A24753">
      <w:pPr>
        <w:spacing w:after="160" w:line="259" w:lineRule="auto"/>
      </w:pPr>
      <w:r>
        <w:t>Do výstupu bude generován i CODE128 čárový kód.</w:t>
      </w:r>
    </w:p>
    <w:p w:rsidR="006C258E" w:rsidRDefault="006C258E" w:rsidP="006C258E">
      <w:pPr>
        <w:pStyle w:val="Nadpis2"/>
        <w:spacing w:before="40" w:after="0" w:line="259" w:lineRule="auto"/>
        <w:contextualSpacing w:val="0"/>
      </w:pPr>
      <w:r>
        <w:t>Popis procesů</w:t>
      </w:r>
    </w:p>
    <w:p w:rsidR="006C258E" w:rsidRDefault="006C258E" w:rsidP="00934524">
      <w:pPr>
        <w:pStyle w:val="Nadpis3"/>
      </w:pPr>
      <w:r>
        <w:t>Generování DOCX tisků ve vztahu k eSPIS a interní spisovce</w:t>
      </w:r>
    </w:p>
    <w:p w:rsidR="006C258E" w:rsidRPr="00CA29B7" w:rsidRDefault="00934524" w:rsidP="006C258E">
      <w:r>
        <w:t>G</w:t>
      </w:r>
      <w:r w:rsidR="006C258E" w:rsidRPr="00CA29B7">
        <w:t>enerování dokumentu zohledňující cca toto</w:t>
      </w:r>
    </w:p>
    <w:p w:rsidR="006C258E" w:rsidRPr="00CA29B7" w:rsidRDefault="006C258E" w:rsidP="006C258E">
      <w:pPr>
        <w:pStyle w:val="Odstavecseseznamem"/>
        <w:numPr>
          <w:ilvl w:val="0"/>
          <w:numId w:val="36"/>
        </w:numPr>
        <w:spacing w:after="160" w:line="259" w:lineRule="auto"/>
      </w:pPr>
      <w:r w:rsidRPr="00CA29B7">
        <w:t>volání eSPIS založení dokumentu pro získání čísla jednacího</w:t>
      </w:r>
    </w:p>
    <w:p w:rsidR="006C258E" w:rsidRPr="00CA29B7" w:rsidRDefault="006C258E" w:rsidP="006C258E">
      <w:pPr>
        <w:pStyle w:val="Odstavecseseznamem"/>
        <w:numPr>
          <w:ilvl w:val="0"/>
          <w:numId w:val="36"/>
        </w:numPr>
        <w:spacing w:after="160" w:line="259" w:lineRule="auto"/>
      </w:pPr>
      <w:r w:rsidRPr="00CA29B7">
        <w:t>zapsání do ES tabulky dokumentu</w:t>
      </w:r>
    </w:p>
    <w:p w:rsidR="006C258E" w:rsidRPr="00CA29B7" w:rsidRDefault="006C258E" w:rsidP="006C258E">
      <w:pPr>
        <w:pStyle w:val="Odstavecseseznamem"/>
        <w:numPr>
          <w:ilvl w:val="0"/>
          <w:numId w:val="36"/>
        </w:numPr>
        <w:spacing w:after="160" w:line="259" w:lineRule="auto"/>
      </w:pPr>
      <w:r w:rsidRPr="00CA29B7">
        <w:t>zpětně kompatibilně zapsání do SPIS tabulky dokumentu</w:t>
      </w:r>
    </w:p>
    <w:p w:rsidR="006C258E" w:rsidRPr="00CA29B7" w:rsidRDefault="006C258E" w:rsidP="006C258E">
      <w:pPr>
        <w:pStyle w:val="Odstavecseseznamem"/>
        <w:numPr>
          <w:ilvl w:val="0"/>
          <w:numId w:val="36"/>
        </w:numPr>
        <w:spacing w:after="160" w:line="259" w:lineRule="auto"/>
      </w:pPr>
      <w:r w:rsidRPr="00CA29B7">
        <w:t>nabrání dat potřebných pro naplnění daného tisku</w:t>
      </w:r>
    </w:p>
    <w:p w:rsidR="006C258E" w:rsidRPr="00CA29B7" w:rsidRDefault="006C258E" w:rsidP="006C258E">
      <w:pPr>
        <w:pStyle w:val="Odstavecseseznamem"/>
        <w:numPr>
          <w:ilvl w:val="0"/>
          <w:numId w:val="36"/>
        </w:numPr>
        <w:spacing w:after="160" w:line="259" w:lineRule="auto"/>
      </w:pPr>
      <w:r w:rsidRPr="00CA29B7">
        <w:t>vygenerování DOCX naplněním šablony daty</w:t>
      </w:r>
    </w:p>
    <w:p w:rsidR="006C258E" w:rsidRPr="00CA29B7" w:rsidRDefault="006C258E" w:rsidP="006C258E">
      <w:pPr>
        <w:pStyle w:val="Odstavecseseznamem"/>
        <w:numPr>
          <w:ilvl w:val="0"/>
          <w:numId w:val="36"/>
        </w:numPr>
        <w:spacing w:after="160" w:line="259" w:lineRule="auto"/>
      </w:pPr>
      <w:r w:rsidRPr="00CA29B7">
        <w:t>uložení první verze souboru (generovaného systémem) do eSPIS</w:t>
      </w:r>
    </w:p>
    <w:p w:rsidR="006C258E" w:rsidRPr="00CA29B7" w:rsidRDefault="006C258E" w:rsidP="006C258E">
      <w:pPr>
        <w:pStyle w:val="Odstavecseseznamem"/>
        <w:numPr>
          <w:ilvl w:val="0"/>
          <w:numId w:val="36"/>
        </w:numPr>
        <w:spacing w:after="160" w:line="259" w:lineRule="auto"/>
      </w:pPr>
      <w:r w:rsidRPr="00CA29B7">
        <w:t>uložení do ES tabulky souboru</w:t>
      </w:r>
    </w:p>
    <w:p w:rsidR="006C258E" w:rsidRPr="00CA29B7" w:rsidRDefault="006C258E" w:rsidP="006C258E">
      <w:pPr>
        <w:pStyle w:val="Odstavecseseznamem"/>
        <w:numPr>
          <w:ilvl w:val="0"/>
          <w:numId w:val="36"/>
        </w:numPr>
        <w:spacing w:after="160" w:line="259" w:lineRule="auto"/>
      </w:pPr>
      <w:r w:rsidRPr="00CA29B7">
        <w:t>Volání eSPIS připojení souboru k dokumentu</w:t>
      </w:r>
    </w:p>
    <w:p w:rsidR="006C258E" w:rsidRPr="00CA29B7" w:rsidRDefault="006C258E" w:rsidP="006C258E">
      <w:pPr>
        <w:pStyle w:val="Odstavecseseznamem"/>
        <w:numPr>
          <w:ilvl w:val="0"/>
          <w:numId w:val="36"/>
        </w:numPr>
        <w:spacing w:after="160" w:line="259" w:lineRule="auto"/>
      </w:pPr>
      <w:r w:rsidRPr="00CA29B7">
        <w:t xml:space="preserve">volání eSPIS připojení dokumentu do spisu v případě, že existuje vazba žádosti na spis z eSPIS </w:t>
      </w:r>
      <w:r w:rsidR="00A24753">
        <w:t>(toto je důležité v případě, že je použita žádost zadaná v zelené spisové službě bez vazby na eSPIS SPIS. Dokument rozhodnutí potom nebude vložen do SPISu v eSPIS, ale pouze jako samostatný dokument. Vložení do spisu se potom provede ručně v eSPIS.)</w:t>
      </w:r>
    </w:p>
    <w:p w:rsidR="006C258E" w:rsidRPr="00CA29B7" w:rsidRDefault="006C258E" w:rsidP="00934524">
      <w:pPr>
        <w:pStyle w:val="Nadpis3"/>
      </w:pPr>
      <w:r w:rsidRPr="00CA29B7">
        <w:t>Proces editace dokumentu</w:t>
      </w:r>
    </w:p>
    <w:p w:rsidR="006C258E" w:rsidRPr="00CA29B7" w:rsidRDefault="006C258E" w:rsidP="006C258E">
      <w:pPr>
        <w:pStyle w:val="Odstavecseseznamem"/>
        <w:numPr>
          <w:ilvl w:val="0"/>
          <w:numId w:val="37"/>
        </w:numPr>
        <w:spacing w:after="160" w:line="259" w:lineRule="auto"/>
      </w:pPr>
      <w:r w:rsidRPr="00CA29B7">
        <w:t xml:space="preserve">otevření souboru (z tabulky ES) pomocí MS Word přes WebDAV (dle </w:t>
      </w:r>
      <w:r w:rsidR="00934524">
        <w:t>3.5</w:t>
      </w:r>
      <w:r w:rsidRPr="00CA29B7">
        <w:t>)</w:t>
      </w:r>
    </w:p>
    <w:p w:rsidR="006C258E" w:rsidRPr="00CA29B7" w:rsidRDefault="006C258E" w:rsidP="006C258E">
      <w:pPr>
        <w:pStyle w:val="Odstavecseseznamem"/>
        <w:numPr>
          <w:ilvl w:val="0"/>
          <w:numId w:val="37"/>
        </w:numPr>
        <w:spacing w:after="160" w:line="259" w:lineRule="auto"/>
      </w:pPr>
      <w:r w:rsidRPr="00CA29B7">
        <w:t>editace</w:t>
      </w:r>
    </w:p>
    <w:p w:rsidR="006C258E" w:rsidRPr="00CA29B7" w:rsidRDefault="006C258E" w:rsidP="006C258E">
      <w:pPr>
        <w:pStyle w:val="Odstavecseseznamem"/>
        <w:numPr>
          <w:ilvl w:val="0"/>
          <w:numId w:val="37"/>
        </w:numPr>
        <w:spacing w:after="160" w:line="259" w:lineRule="auto"/>
      </w:pPr>
      <w:r w:rsidRPr="00CA29B7">
        <w:t>uložení zpět do ES v okamžiku, kdy uživatel provede uložení v MS Word</w:t>
      </w:r>
    </w:p>
    <w:p w:rsidR="006C258E" w:rsidRDefault="006C258E" w:rsidP="006C258E">
      <w:pPr>
        <w:pStyle w:val="Odstavecseseznamem"/>
        <w:numPr>
          <w:ilvl w:val="0"/>
          <w:numId w:val="37"/>
        </w:numPr>
        <w:spacing w:after="160" w:line="259" w:lineRule="auto"/>
      </w:pPr>
      <w:r w:rsidRPr="00CA29B7">
        <w:t>zavření MS Word</w:t>
      </w:r>
    </w:p>
    <w:p w:rsidR="00EE50DC" w:rsidRDefault="00EE50DC" w:rsidP="00934524">
      <w:pPr>
        <w:pStyle w:val="Nadpis3"/>
      </w:pPr>
      <w:r>
        <w:t>Vložení vypravení</w:t>
      </w:r>
    </w:p>
    <w:p w:rsidR="00EE50DC" w:rsidRPr="00EE50DC" w:rsidRDefault="00EE50DC" w:rsidP="00EE50DC">
      <w:r>
        <w:t>Během předání dokumentu k podpisu bude muset referent vybrat i typ vypravení. Vypravení založení Registr vinic do eSPIS. K vypravení se váže elektronický dokument a je nutné tak k vypravení připojit id souboru rozhodnutí.</w:t>
      </w:r>
    </w:p>
    <w:p w:rsidR="00EE50DC" w:rsidRDefault="00EE50DC" w:rsidP="00934524">
      <w:pPr>
        <w:pStyle w:val="Nadpis3"/>
      </w:pPr>
    </w:p>
    <w:p w:rsidR="006C258E" w:rsidRDefault="006C258E" w:rsidP="00934524">
      <w:pPr>
        <w:pStyle w:val="Nadpis3"/>
      </w:pPr>
      <w:r>
        <w:t>Odstranění podmínek pro vypravení do ISDS</w:t>
      </w:r>
    </w:p>
    <w:p w:rsidR="006C258E" w:rsidRDefault="006C258E" w:rsidP="006C258E">
      <w:r>
        <w:t xml:space="preserve">V současné době Registr vinic hlídá, že dokument při vypravení do ISDS obsahuje PDF přílohu. Tato kontrola bude odstraněna. </w:t>
      </w:r>
      <w:r w:rsidR="00A24753">
        <w:t>RV zajistí i vytvoření výsledného PDF dokumentu.</w:t>
      </w:r>
    </w:p>
    <w:p w:rsidR="00A24753" w:rsidRDefault="00A24753" w:rsidP="006C258E"/>
    <w:p w:rsidR="00A24753" w:rsidRDefault="00A24753" w:rsidP="00A24753">
      <w:pPr>
        <w:pStyle w:val="Nadpis3"/>
      </w:pPr>
      <w:r>
        <w:t xml:space="preserve">Proces odmítnutí </w:t>
      </w:r>
      <w:r w:rsidRPr="00EE50DC">
        <w:t>z</w:t>
      </w:r>
      <w:r w:rsidR="00EE50DC">
        <w:t>e</w:t>
      </w:r>
      <w:r>
        <w:t> strany vedoucího</w:t>
      </w:r>
    </w:p>
    <w:p w:rsidR="00A24753" w:rsidRDefault="00A24753" w:rsidP="006C258E">
      <w:r>
        <w:t xml:space="preserve">Ve stavu </w:t>
      </w:r>
      <w:r w:rsidRPr="00CA29B7">
        <w:rPr>
          <w:b/>
        </w:rPr>
        <w:t>K podpisu</w:t>
      </w:r>
      <w:r>
        <w:t xml:space="preserve"> ještě může vedoucí provádět finální úpravy v DOCX souboru, případně rozhodnutí vrátit referentovi. </w:t>
      </w:r>
    </w:p>
    <w:p w:rsidR="00A24753" w:rsidRDefault="00A24753" w:rsidP="006C258E">
      <w:r>
        <w:t xml:space="preserve">Pokud je rozhodnutí vráceno referentovi ze stavu K podpisu (tedy do stavu </w:t>
      </w:r>
      <w:r w:rsidR="00FB0332">
        <w:t>Pořízené</w:t>
      </w:r>
      <w:r>
        <w:t>) tak systém provede výmaz připraveného DOCX souboru. Toto je z důvodů, že referent může provést změnu primárních údajů</w:t>
      </w:r>
      <w:r w:rsidR="00FB0332">
        <w:t xml:space="preserve"> v rozhodnutí, které by nebyly propsány do původního DOCX souboru. Tedy </w:t>
      </w:r>
    </w:p>
    <w:p w:rsidR="006C258E" w:rsidRPr="00B13C85" w:rsidRDefault="006C258E" w:rsidP="006C258E"/>
    <w:p w:rsidR="006C258E" w:rsidRPr="00CA29B7" w:rsidRDefault="006C258E" w:rsidP="00934524">
      <w:pPr>
        <w:pStyle w:val="Nadpis3"/>
      </w:pPr>
      <w:r w:rsidRPr="00CA29B7">
        <w:t>Proces vrácení dokumentu do eSPIS a zamknutí editace</w:t>
      </w:r>
    </w:p>
    <w:p w:rsidR="006C258E" w:rsidRDefault="006C258E" w:rsidP="00B30E5B">
      <w:r w:rsidRPr="00CA29B7">
        <w:t>Dokumenty (rozhodnutí a žádost) bud</w:t>
      </w:r>
      <w:r w:rsidR="00EE50DC">
        <w:t>ou</w:t>
      </w:r>
      <w:r w:rsidRPr="00CA29B7">
        <w:t xml:space="preserve"> fyzicky předán</w:t>
      </w:r>
      <w:r w:rsidR="00EE50DC">
        <w:t>y</w:t>
      </w:r>
      <w:r w:rsidRPr="00CA29B7">
        <w:t xml:space="preserve"> do eSPIS v okamžiku změny stavu na </w:t>
      </w:r>
      <w:r w:rsidR="00A24753" w:rsidRPr="00B30E5B">
        <w:rPr>
          <w:b/>
          <w:u w:val="single"/>
        </w:rPr>
        <w:t>Podepsané</w:t>
      </w:r>
      <w:r w:rsidRPr="00CA29B7">
        <w:t>. V tento okamžik provede Registr vinic uložení finální verze DOCX souboru rozhodnutí.</w:t>
      </w:r>
      <w:r>
        <w:t xml:space="preserve"> </w:t>
      </w:r>
      <w:r w:rsidR="00EE50DC">
        <w:t xml:space="preserve">Registr vinic k rozhodnutí uloží do eSPIS 2 nebo 3 souboru. Bude se ukládat původní vygenerované DOCX, potom uloží případně upravené DOCX přes webdav a jako poslední uloží vygenerované PDF službou ALC_CON. Všechny soubory budou mít </w:t>
      </w:r>
      <w:r w:rsidR="00112BA0">
        <w:t>totožné</w:t>
      </w:r>
      <w:r w:rsidR="00EE50DC">
        <w:t xml:space="preserve"> UID a budou uloženy jako nové verze </w:t>
      </w:r>
      <w:r w:rsidR="00112BA0">
        <w:t xml:space="preserve">(metoda </w:t>
      </w:r>
      <w:r w:rsidR="00112BA0" w:rsidRPr="00112BA0">
        <w:t>SouborNovaVerze</w:t>
      </w:r>
      <w:r w:rsidR="00112BA0">
        <w:t xml:space="preserve">) </w:t>
      </w:r>
      <w:r w:rsidR="00EE50DC">
        <w:t>s tím, aby v eSPIS byly tyto dohledatelné.</w:t>
      </w:r>
    </w:p>
    <w:p w:rsidR="00EE50DC" w:rsidRPr="00CA29B7" w:rsidRDefault="00EE50DC" w:rsidP="00EE50DC"/>
    <w:p w:rsidR="006C258E" w:rsidRPr="00CA29B7" w:rsidRDefault="006C258E" w:rsidP="006C258E">
      <w:pPr>
        <w:pStyle w:val="Odstavecseseznamem"/>
        <w:ind w:left="564"/>
      </w:pPr>
    </w:p>
    <w:p w:rsidR="006C258E" w:rsidRDefault="006C258E" w:rsidP="00B30E5B">
      <w:r>
        <w:t xml:space="preserve">V </w:t>
      </w:r>
      <w:r w:rsidRPr="00CA29B7">
        <w:t xml:space="preserve">eSPIS referent </w:t>
      </w:r>
      <w:r>
        <w:t>z</w:t>
      </w:r>
      <w:r w:rsidRPr="00CA29B7">
        <w:t>ajistí elektronický podpis dokumentu a provede vypravení.</w:t>
      </w:r>
    </w:p>
    <w:p w:rsidR="00B30E5B" w:rsidRPr="00CA29B7" w:rsidRDefault="00B30E5B" w:rsidP="00B30E5B"/>
    <w:p w:rsidR="00B30E5B" w:rsidRPr="00CA29B7" w:rsidRDefault="00B30E5B" w:rsidP="00B30E5B">
      <w:pPr>
        <w:pStyle w:val="Nadpis3"/>
      </w:pPr>
      <w:r>
        <w:t>Zápis doručení</w:t>
      </w:r>
    </w:p>
    <w:p w:rsidR="006C258E" w:rsidRDefault="006C258E" w:rsidP="00B30E5B">
      <w:r w:rsidRPr="00CA29B7">
        <w:t>Registr vinic bude pravidelně (1x denně) kontrolovat stav doručení v eSPIS. Pokud bude dokument doručen</w:t>
      </w:r>
      <w:r w:rsidR="00B30E5B">
        <w:t>,</w:t>
      </w:r>
      <w:r w:rsidRPr="00CA29B7">
        <w:t xml:space="preserve"> tak provede zpětně zápis data doručení a změnu stavu na doručeno.</w:t>
      </w:r>
    </w:p>
    <w:p w:rsidR="00B30E5B" w:rsidRDefault="00B30E5B" w:rsidP="00B30E5B">
      <w:r>
        <w:t>Robot nahazuje stav Doručeno pouze pokud je aktuální stav Odeslané – robot tak nesmí ovlivnit průchod mimo obvyklý postup (tedy např. nastavit Doručeno po stavu Zrušené).</w:t>
      </w:r>
    </w:p>
    <w:p w:rsidR="00B30E5B" w:rsidRDefault="00B30E5B" w:rsidP="00B30E5B">
      <w:r>
        <w:t>Do stavu Doručeno posouvá plánovaná úloha pouze stavy Odesláno v případě, kdy jsou všechna vypravení v eSPIS doručená nebo nedoručená, datum doručení je nastaven na max z doručených. Pokud je vypravení v eSPIS více a nejsou všechny zatím doručena tak se stav Doručeno nenastaví. Nastaví se až po posledním doručení.</w:t>
      </w:r>
    </w:p>
    <w:p w:rsidR="006C258E" w:rsidRPr="00CA29B7" w:rsidRDefault="006C258E" w:rsidP="00B30E5B"/>
    <w:p w:rsidR="006C258E" w:rsidRPr="00CA29B7" w:rsidRDefault="006C258E" w:rsidP="00B30E5B">
      <w:r w:rsidRPr="00CA29B7">
        <w:t xml:space="preserve">Datum nabytí právní moci bude muset stále referent v Registru </w:t>
      </w:r>
      <w:r>
        <w:t>vinic doplňovat ručně, protože to eSPIS neumožňuje zpětně poskytnout přes API.</w:t>
      </w:r>
    </w:p>
    <w:p w:rsidR="006C258E" w:rsidRPr="00CA29B7" w:rsidRDefault="006C258E" w:rsidP="006C258E">
      <w:pPr>
        <w:pStyle w:val="Odstavecseseznamem"/>
        <w:ind w:left="564"/>
      </w:pPr>
    </w:p>
    <w:p w:rsidR="006C258E" w:rsidRPr="00CA29B7" w:rsidRDefault="006C258E" w:rsidP="006C258E">
      <w:pPr>
        <w:pStyle w:val="Odstavecseseznamem"/>
        <w:ind w:left="564"/>
      </w:pPr>
    </w:p>
    <w:p w:rsidR="006C258E" w:rsidRPr="00CA29B7" w:rsidRDefault="006C258E" w:rsidP="00B30E5B">
      <w:r w:rsidRPr="00CA29B7">
        <w:t>Stav v Registru vinic po úspěšném vypravení v eSPIS a doručení dokumentu v eSPIS bude následující</w:t>
      </w:r>
      <w:r>
        <w:t>:</w:t>
      </w:r>
    </w:p>
    <w:p w:rsidR="006C258E" w:rsidRDefault="00616E97" w:rsidP="006C258E">
      <w:pPr>
        <w:pStyle w:val="Odstavecseseznamem"/>
        <w:ind w:left="564"/>
        <w:rPr>
          <w:highlight w:val="yellow"/>
        </w:rPr>
      </w:pPr>
      <w:r>
        <w:rPr>
          <w:noProof/>
          <w:lang w:eastAsia="cs-CZ"/>
        </w:rPr>
        <w:t>xxx</w:t>
      </w:r>
    </w:p>
    <w:p w:rsidR="006C258E" w:rsidRDefault="006C258E" w:rsidP="006C258E">
      <w:pPr>
        <w:pStyle w:val="Odstavecseseznamem"/>
        <w:ind w:left="564"/>
        <w:rPr>
          <w:highlight w:val="yellow"/>
        </w:rPr>
      </w:pPr>
    </w:p>
    <w:p w:rsidR="006C258E" w:rsidRDefault="006C258E" w:rsidP="006C258E">
      <w:pPr>
        <w:pStyle w:val="Nadpis2"/>
        <w:numPr>
          <w:ilvl w:val="0"/>
          <w:numId w:val="0"/>
        </w:numPr>
        <w:ind w:left="576"/>
      </w:pPr>
    </w:p>
    <w:p w:rsidR="00B30E5B" w:rsidRDefault="00B30E5B" w:rsidP="00B30E5B">
      <w:pPr>
        <w:pStyle w:val="Nadpis3"/>
      </w:pPr>
      <w:r>
        <w:t>Zrušení dokumentů v eSPIS</w:t>
      </w:r>
    </w:p>
    <w:p w:rsidR="00B30E5B" w:rsidRDefault="00B30E5B" w:rsidP="00B30E5B">
      <w:r>
        <w:t>Pokud je stav rozhodnutí pořízené, ve změně, k podpisu a uživatel provede zrušení rozhodnutí tak Registr vinic provede zrušení připraveného dokumentu přes API do eSPIS. Podmínkou je vyplnění důvodu zrušení.</w:t>
      </w:r>
    </w:p>
    <w:p w:rsidR="00B30E5B" w:rsidRPr="00B30E5B" w:rsidRDefault="00B30E5B" w:rsidP="00B30E5B"/>
    <w:p w:rsidR="006C258E" w:rsidRDefault="006C258E" w:rsidP="006C258E">
      <w:pPr>
        <w:pStyle w:val="Nadpis2"/>
        <w:spacing w:before="40" w:after="0" w:line="259" w:lineRule="auto"/>
        <w:contextualSpacing w:val="0"/>
      </w:pPr>
      <w:r>
        <w:t>Popis změn v generování HTML tisků ve vztahu k eSPIS a interní spisovce</w:t>
      </w:r>
    </w:p>
    <w:p w:rsidR="006C258E" w:rsidRDefault="006C258E" w:rsidP="006C258E">
      <w:r>
        <w:t>U tisků generovaných stále do formátu HTML dojde díky zajištění zpětné kompatibility k tomu, že budou obsahovat ČJ z eSPIS. Do vzhledu HTML tisků ani obsahu se jinak zasahovat nebude.</w:t>
      </w:r>
    </w:p>
    <w:p w:rsidR="00934524" w:rsidRDefault="00934524" w:rsidP="006C258E"/>
    <w:p w:rsidR="006C258E" w:rsidRPr="00BB4A11" w:rsidRDefault="006C258E" w:rsidP="006C258E">
      <w:pPr>
        <w:pStyle w:val="Nadpis2"/>
        <w:spacing w:before="40" w:after="0" w:line="259" w:lineRule="auto"/>
        <w:contextualSpacing w:val="0"/>
      </w:pPr>
      <w:r>
        <w:t>Požadavky na technické řešení</w:t>
      </w:r>
    </w:p>
    <w:p w:rsidR="006C258E" w:rsidRDefault="006C258E" w:rsidP="006C258E">
      <w:r>
        <w:t>S</w:t>
      </w:r>
      <w:r w:rsidRPr="00196C32">
        <w:t>chéma komponent ve vztahu s již existujícími komponentami speciálních registrů</w:t>
      </w:r>
      <w:r>
        <w:t xml:space="preserve"> a napojení upravených šablon na eSPIS.</w:t>
      </w:r>
    </w:p>
    <w:p w:rsidR="006C258E" w:rsidRDefault="006C258E" w:rsidP="006C258E"/>
    <w:p w:rsidR="006C258E" w:rsidRPr="00BB4A11" w:rsidRDefault="006C258E" w:rsidP="006C258E">
      <w:r>
        <w:rPr>
          <w:noProof/>
          <w:lang w:eastAsia="cs-CZ"/>
        </w:rPr>
        <w:drawing>
          <wp:inline distT="0" distB="0" distL="0" distR="0" wp14:anchorId="6216F1E5" wp14:editId="254AD76D">
            <wp:extent cx="5760720" cy="6418580"/>
            <wp:effectExtent l="0" t="0" r="0"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onentyIntegraceRvEspis.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6418580"/>
                    </a:xfrm>
                    <a:prstGeom prst="rect">
                      <a:avLst/>
                    </a:prstGeom>
                  </pic:spPr>
                </pic:pic>
              </a:graphicData>
            </a:graphic>
          </wp:inline>
        </w:drawing>
      </w:r>
    </w:p>
    <w:p w:rsidR="006C258E" w:rsidRDefault="006C258E" w:rsidP="006C258E"/>
    <w:p w:rsidR="006C258E" w:rsidRDefault="006C258E" w:rsidP="006C258E">
      <w:r>
        <w:t xml:space="preserve">Registr vinic má na více místech skládání čísla jednacího z interní spisové služby. Toto u dokumentů z eSPIS nebude. Příkladem je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4"/>
        <w:gridCol w:w="1479"/>
        <w:gridCol w:w="1162"/>
        <w:gridCol w:w="452"/>
        <w:gridCol w:w="4359"/>
      </w:tblGrid>
      <w:tr w:rsidR="006C258E" w:rsidTr="006E151C">
        <w:trPr>
          <w:tblCellSpacing w:w="15" w:type="dxa"/>
        </w:trPr>
        <w:tc>
          <w:tcPr>
            <w:tcW w:w="0" w:type="auto"/>
            <w:hideMark/>
          </w:tcPr>
          <w:p w:rsidR="006C258E" w:rsidRDefault="006C258E" w:rsidP="006E151C">
            <w:r w:rsidRPr="00AB54EA">
              <w:t>685/OTK/ORV/2008</w:t>
            </w:r>
          </w:p>
        </w:tc>
        <w:tc>
          <w:tcPr>
            <w:tcW w:w="0" w:type="auto"/>
            <w:hideMark/>
          </w:tcPr>
          <w:p w:rsidR="006C258E" w:rsidRDefault="00FD542A" w:rsidP="006E151C">
            <w:r>
              <w:t>xxx</w:t>
            </w:r>
            <w:r w:rsidR="006C258E">
              <w:t>/ORV/2008</w:t>
            </w:r>
          </w:p>
        </w:tc>
        <w:tc>
          <w:tcPr>
            <w:tcW w:w="0" w:type="auto"/>
            <w:hideMark/>
          </w:tcPr>
          <w:p w:rsidR="006C258E" w:rsidRDefault="006C258E" w:rsidP="006E151C">
            <w:r>
              <w:t>25/01/2008</w:t>
            </w:r>
          </w:p>
        </w:tc>
        <w:tc>
          <w:tcPr>
            <w:tcW w:w="0" w:type="auto"/>
            <w:hideMark/>
          </w:tcPr>
          <w:p w:rsidR="006C258E" w:rsidRDefault="00FD542A" w:rsidP="00FD542A">
            <w:r>
              <w:t>xxx</w:t>
            </w:r>
            <w:r w:rsidR="006C258E">
              <w:t xml:space="preserve">, </w:t>
            </w:r>
          </w:p>
        </w:tc>
        <w:tc>
          <w:tcPr>
            <w:tcW w:w="0" w:type="auto"/>
            <w:hideMark/>
          </w:tcPr>
          <w:p w:rsidR="006C258E" w:rsidRDefault="006C258E" w:rsidP="006E151C">
            <w:r>
              <w:t xml:space="preserve">Oznámení změny pěstitele, Souhlas vlastníka s vyklučením </w:t>
            </w:r>
          </w:p>
        </w:tc>
      </w:tr>
    </w:tbl>
    <w:p w:rsidR="006C258E" w:rsidRDefault="006C258E" w:rsidP="006C258E"/>
    <w:p w:rsidR="006C258E" w:rsidRPr="00196C32" w:rsidRDefault="006C258E" w:rsidP="006C258E">
      <w:r>
        <w:t xml:space="preserve">kdy hodnota </w:t>
      </w:r>
      <w:r w:rsidRPr="00AB54EA">
        <w:t>685/OTK/ORV/2008</w:t>
      </w:r>
      <w:r>
        <w:t xml:space="preserve"> je v DB uložena rozdělena a na GUI je až složena plsql funkcí </w:t>
      </w:r>
      <w:r w:rsidRPr="00AB54EA">
        <w:t>spis01_util</w:t>
      </w:r>
      <w:r>
        <w:t>. Pro čj. přijatá z eSPIS musí plsql funkce provést odlišné složení čísla jednacího jak pro spisy tak i pro dokumenty.</w:t>
      </w:r>
    </w:p>
    <w:p w:rsidR="006C258E" w:rsidRDefault="006C258E" w:rsidP="006C258E"/>
    <w:p w:rsidR="006C258E" w:rsidRDefault="006C258E" w:rsidP="00934524">
      <w:pPr>
        <w:pStyle w:val="Nadpis3"/>
      </w:pPr>
      <w:r>
        <w:lastRenderedPageBreak/>
        <w:t>Stavy rozhodnutí</w:t>
      </w:r>
    </w:p>
    <w:p w:rsidR="006C258E" w:rsidRDefault="006C258E" w:rsidP="006C258E">
      <w:r>
        <w:rPr>
          <w:noProof/>
          <w:sz w:val="0"/>
          <w:szCs w:val="0"/>
          <w:lang w:eastAsia="cs-CZ"/>
        </w:rPr>
        <w:drawing>
          <wp:inline distT="0" distB="0" distL="0" distR="0" wp14:anchorId="43374664" wp14:editId="3A944358">
            <wp:extent cx="5760720" cy="7954434"/>
            <wp:effectExtent l="0" t="0" r="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pic:nvPicPr>
                  <pic:blipFill>
                    <a:blip r:embed="rId20"/>
                    <a:stretch>
                      <a:fillRect/>
                    </a:stretch>
                  </pic:blipFill>
                  <pic:spPr bwMode="auto">
                    <a:xfrm>
                      <a:off x="0" y="0"/>
                      <a:ext cx="5760720" cy="7954434"/>
                    </a:xfrm>
                    <a:prstGeom prst="rect">
                      <a:avLst/>
                    </a:prstGeom>
                    <a:noFill/>
                    <a:ln w="9525">
                      <a:noFill/>
                      <a:miter lim="800000"/>
                      <a:headEnd/>
                      <a:tailEnd/>
                    </a:ln>
                  </pic:spPr>
                </pic:pic>
              </a:graphicData>
            </a:graphic>
          </wp:inline>
        </w:drawing>
      </w:r>
    </w:p>
    <w:p w:rsidR="00934524" w:rsidRDefault="00934524" w:rsidP="00934524">
      <w:pPr>
        <w:pStyle w:val="Nadpis3"/>
      </w:pPr>
    </w:p>
    <w:p w:rsidR="00934524" w:rsidRDefault="00934524" w:rsidP="00934524">
      <w:pPr>
        <w:pStyle w:val="Nadpis3"/>
      </w:pPr>
    </w:p>
    <w:p w:rsidR="00DB17F8" w:rsidRDefault="00DB17F8" w:rsidP="00DB17F8"/>
    <w:p w:rsidR="00DB17F8" w:rsidRPr="00DB17F8" w:rsidRDefault="00DB17F8" w:rsidP="00DB17F8"/>
    <w:p w:rsidR="006C258E" w:rsidRDefault="006C258E" w:rsidP="00934524">
      <w:pPr>
        <w:pStyle w:val="Nadpis3"/>
      </w:pPr>
      <w:r>
        <w:lastRenderedPageBreak/>
        <w:t>Stavy žádostí</w:t>
      </w:r>
    </w:p>
    <w:p w:rsidR="006C258E" w:rsidRDefault="006C258E" w:rsidP="006C258E"/>
    <w:p w:rsidR="00934524" w:rsidRDefault="00934524" w:rsidP="006C258E">
      <w:r>
        <w:rPr>
          <w:noProof/>
          <w:sz w:val="0"/>
          <w:szCs w:val="0"/>
          <w:lang w:eastAsia="cs-CZ"/>
        </w:rPr>
        <w:drawing>
          <wp:inline distT="0" distB="0" distL="0" distR="0" wp14:anchorId="177163D6" wp14:editId="740FD564">
            <wp:extent cx="5760720" cy="440807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pic:nvPicPr>
                  <pic:blipFill>
                    <a:blip r:embed="rId21"/>
                    <a:stretch>
                      <a:fillRect/>
                    </a:stretch>
                  </pic:blipFill>
                  <pic:spPr bwMode="auto">
                    <a:xfrm>
                      <a:off x="0" y="0"/>
                      <a:ext cx="5760720" cy="4408070"/>
                    </a:xfrm>
                    <a:prstGeom prst="rect">
                      <a:avLst/>
                    </a:prstGeom>
                    <a:noFill/>
                    <a:ln w="9525">
                      <a:noFill/>
                      <a:miter lim="800000"/>
                      <a:headEnd/>
                      <a:tailEnd/>
                    </a:ln>
                  </pic:spPr>
                </pic:pic>
              </a:graphicData>
            </a:graphic>
          </wp:inline>
        </w:drawing>
      </w:r>
    </w:p>
    <w:p w:rsidR="006C258E" w:rsidRDefault="006C258E" w:rsidP="000E6C70"/>
    <w:p w:rsidR="006C258E" w:rsidRDefault="006C258E" w:rsidP="000E6C70"/>
    <w:p w:rsidR="00064BE2" w:rsidRDefault="00064BE2" w:rsidP="000E6C70">
      <w:r>
        <w:t>Očekávané synchronní metody, které budou využity</w:t>
      </w:r>
      <w:r w:rsidR="00F14B34">
        <w:t xml:space="preserve"> pro komunikace mezi RV a eSPIS jsou následující</w:t>
      </w:r>
      <w:r>
        <w:t>:</w:t>
      </w:r>
    </w:p>
    <w:p w:rsidR="00F14B34" w:rsidRDefault="00F14B34" w:rsidP="000E6C70"/>
    <w:p w:rsidR="00064BE2" w:rsidRDefault="00064BE2" w:rsidP="00064BE2">
      <w:pPr>
        <w:pStyle w:val="Odstavecseseznamem"/>
        <w:numPr>
          <w:ilvl w:val="0"/>
          <w:numId w:val="42"/>
        </w:numPr>
      </w:pPr>
      <w:r>
        <w:t>DokumentZalozeni</w:t>
      </w:r>
    </w:p>
    <w:p w:rsidR="00064BE2" w:rsidRDefault="00064BE2" w:rsidP="00064BE2">
      <w:pPr>
        <w:pStyle w:val="Odstavecseseznamem"/>
        <w:numPr>
          <w:ilvl w:val="0"/>
          <w:numId w:val="42"/>
        </w:numPr>
      </w:pPr>
      <w:r>
        <w:t>ProfilSpisuZadost</w:t>
      </w:r>
    </w:p>
    <w:p w:rsidR="00064BE2" w:rsidRDefault="00064BE2" w:rsidP="00064BE2">
      <w:pPr>
        <w:pStyle w:val="Odstavecseseznamem"/>
        <w:numPr>
          <w:ilvl w:val="0"/>
          <w:numId w:val="42"/>
        </w:numPr>
      </w:pPr>
      <w:r>
        <w:t>ProfilDokumentuZadost</w:t>
      </w:r>
    </w:p>
    <w:p w:rsidR="00064BE2" w:rsidRDefault="00064BE2" w:rsidP="00064BE2">
      <w:pPr>
        <w:pStyle w:val="Odstavecseseznamem"/>
        <w:numPr>
          <w:ilvl w:val="0"/>
          <w:numId w:val="42"/>
        </w:numPr>
      </w:pPr>
      <w:r>
        <w:t>SouborZadost</w:t>
      </w:r>
    </w:p>
    <w:p w:rsidR="00064BE2" w:rsidRDefault="00064BE2" w:rsidP="00064BE2">
      <w:pPr>
        <w:pStyle w:val="Odstavecseseznamem"/>
        <w:numPr>
          <w:ilvl w:val="0"/>
          <w:numId w:val="42"/>
        </w:numPr>
      </w:pPr>
      <w:r>
        <w:t>Udalosti</w:t>
      </w:r>
    </w:p>
    <w:p w:rsidR="00064BE2" w:rsidRDefault="00064BE2" w:rsidP="00064BE2">
      <w:pPr>
        <w:pStyle w:val="Odstavecseseznamem"/>
        <w:numPr>
          <w:ilvl w:val="1"/>
          <w:numId w:val="42"/>
        </w:numPr>
      </w:pPr>
      <w:r w:rsidRPr="00064BE2">
        <w:t>DokumentVlozeniDoSpisu</w:t>
      </w:r>
    </w:p>
    <w:p w:rsidR="00064BE2" w:rsidRDefault="00064BE2" w:rsidP="00064BE2">
      <w:pPr>
        <w:pStyle w:val="Odstavecseseznamem"/>
        <w:numPr>
          <w:ilvl w:val="1"/>
          <w:numId w:val="42"/>
        </w:numPr>
      </w:pPr>
      <w:r w:rsidRPr="00064BE2">
        <w:t>VypraveniZalozeni</w:t>
      </w:r>
    </w:p>
    <w:p w:rsidR="00064BE2" w:rsidRDefault="00064BE2" w:rsidP="00064BE2">
      <w:pPr>
        <w:pStyle w:val="Odstavecseseznamem"/>
        <w:numPr>
          <w:ilvl w:val="1"/>
          <w:numId w:val="42"/>
        </w:numPr>
      </w:pPr>
      <w:r w:rsidRPr="00064BE2">
        <w:t>SouborZalozeni</w:t>
      </w:r>
    </w:p>
    <w:p w:rsidR="00064BE2" w:rsidRDefault="00064BE2" w:rsidP="00064BE2">
      <w:pPr>
        <w:pStyle w:val="Odstavecseseznamem"/>
        <w:numPr>
          <w:ilvl w:val="1"/>
          <w:numId w:val="42"/>
        </w:numPr>
      </w:pPr>
      <w:r w:rsidRPr="00064BE2">
        <w:t>SouborNovaVerze</w:t>
      </w:r>
    </w:p>
    <w:p w:rsidR="00064BE2" w:rsidRDefault="00064BE2" w:rsidP="00064BE2">
      <w:pPr>
        <w:pStyle w:val="Odstavecseseznamem"/>
        <w:numPr>
          <w:ilvl w:val="1"/>
          <w:numId w:val="42"/>
        </w:numPr>
      </w:pPr>
      <w:r w:rsidRPr="00064BE2">
        <w:t>SouborVlozitKDokumentu</w:t>
      </w:r>
    </w:p>
    <w:p w:rsidR="00064BE2" w:rsidRDefault="00064BE2" w:rsidP="00064BE2">
      <w:pPr>
        <w:pStyle w:val="Odstavecseseznamem"/>
        <w:numPr>
          <w:ilvl w:val="1"/>
          <w:numId w:val="42"/>
        </w:numPr>
      </w:pPr>
      <w:r w:rsidRPr="00064BE2">
        <w:t>SouborVlozitKVypraveni</w:t>
      </w:r>
    </w:p>
    <w:p w:rsidR="00064BE2" w:rsidRDefault="00064BE2" w:rsidP="00064BE2">
      <w:pPr>
        <w:pStyle w:val="Odstavecseseznamem"/>
        <w:numPr>
          <w:ilvl w:val="1"/>
          <w:numId w:val="42"/>
        </w:numPr>
      </w:pPr>
      <w:r w:rsidRPr="00064BE2">
        <w:t>SpisVraceni</w:t>
      </w:r>
    </w:p>
    <w:p w:rsidR="00064BE2" w:rsidRDefault="00064BE2" w:rsidP="00064BE2">
      <w:pPr>
        <w:pStyle w:val="Odstavecseseznamem"/>
        <w:numPr>
          <w:ilvl w:val="1"/>
          <w:numId w:val="42"/>
        </w:numPr>
      </w:pPr>
      <w:r w:rsidRPr="00064BE2">
        <w:t>DokumentVraceni</w:t>
      </w:r>
    </w:p>
    <w:p w:rsidR="00064BE2" w:rsidRDefault="00064BE2" w:rsidP="00064BE2">
      <w:pPr>
        <w:pStyle w:val="Odstavecseseznamem"/>
        <w:numPr>
          <w:ilvl w:val="0"/>
          <w:numId w:val="42"/>
        </w:numPr>
      </w:pPr>
      <w:r>
        <w:t>CiselnikZadost</w:t>
      </w:r>
    </w:p>
    <w:p w:rsidR="00064BE2" w:rsidRDefault="00064BE2" w:rsidP="00064BE2">
      <w:pPr>
        <w:pStyle w:val="Odstavecseseznamem"/>
        <w:numPr>
          <w:ilvl w:val="0"/>
          <w:numId w:val="42"/>
        </w:numPr>
      </w:pPr>
      <w:r w:rsidRPr="00064BE2">
        <w:t>DokumentVlozeniDoSpisuEsslRequest</w:t>
      </w:r>
    </w:p>
    <w:p w:rsidR="00064BE2" w:rsidRDefault="00064BE2" w:rsidP="000E6C70"/>
    <w:p w:rsidR="00064BE2" w:rsidRDefault="00064BE2" w:rsidP="00064BE2">
      <w:pPr>
        <w:pStyle w:val="Nadpis1"/>
      </w:pPr>
      <w:r>
        <w:t>Další informace k PZ</w:t>
      </w:r>
    </w:p>
    <w:p w:rsidR="00E82532" w:rsidRDefault="00E82532" w:rsidP="00CE7D16">
      <w:pPr>
        <w:pStyle w:val="Nadpis2"/>
        <w:ind w:hanging="292"/>
      </w:pPr>
      <w:r w:rsidRPr="005730DB">
        <w:t xml:space="preserve">Požadavky </w:t>
      </w:r>
      <w:r>
        <w:t>související se systémovou bezpečností</w:t>
      </w:r>
      <w:r w:rsidRPr="005730DB">
        <w:t xml:space="preserve"> </w:t>
      </w:r>
    </w:p>
    <w:p w:rsidR="00F7707A" w:rsidRPr="00F7707A" w:rsidRDefault="00F7707A" w:rsidP="00F7707A">
      <w:r w:rsidRPr="00F7707A">
        <w:t xml:space="preserve">PZ je nezbytné vyvíjet s ohledem na Směrnici standardu systémové bezpečnosti 2.4. – </w:t>
      </w:r>
      <w:r w:rsidR="00B9029B">
        <w:t>upřesnění aplikace jednotlivých standardů je uvedeno níže:</w:t>
      </w:r>
    </w:p>
    <w:tbl>
      <w:tblPr>
        <w:tblW w:w="9781" w:type="dxa"/>
        <w:tblInd w:w="132" w:type="dxa"/>
        <w:tblLayout w:type="fixed"/>
        <w:tblCellMar>
          <w:left w:w="70" w:type="dxa"/>
          <w:right w:w="70" w:type="dxa"/>
        </w:tblCellMar>
        <w:tblLook w:val="04A0" w:firstRow="1" w:lastRow="0" w:firstColumn="1" w:lastColumn="0" w:noHBand="0" w:noVBand="1"/>
      </w:tblPr>
      <w:tblGrid>
        <w:gridCol w:w="3827"/>
        <w:gridCol w:w="5954"/>
      </w:tblGrid>
      <w:tr w:rsidR="00E82532" w:rsidRPr="00013DF1" w:rsidTr="00141799">
        <w:trPr>
          <w:trHeight w:val="300"/>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2532" w:rsidRPr="00013DF1" w:rsidRDefault="00E82532" w:rsidP="00E82532">
            <w:pPr>
              <w:spacing w:after="0"/>
              <w:rPr>
                <w:b/>
                <w:bCs/>
                <w:color w:val="000000"/>
                <w:szCs w:val="22"/>
                <w:lang w:eastAsia="cs-CZ"/>
              </w:rPr>
            </w:pPr>
            <w:r>
              <w:rPr>
                <w:b/>
                <w:bCs/>
                <w:color w:val="000000"/>
                <w:szCs w:val="22"/>
                <w:lang w:eastAsia="cs-CZ"/>
              </w:rPr>
              <w:lastRenderedPageBreak/>
              <w:t>Oblast požadavku</w:t>
            </w:r>
          </w:p>
        </w:tc>
        <w:tc>
          <w:tcPr>
            <w:tcW w:w="59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32" w:rsidRPr="00013DF1" w:rsidRDefault="00E82532" w:rsidP="00394D65">
            <w:pPr>
              <w:spacing w:after="0"/>
              <w:rPr>
                <w:b/>
                <w:bCs/>
                <w:color w:val="000000"/>
                <w:szCs w:val="22"/>
                <w:lang w:eastAsia="cs-CZ"/>
              </w:rPr>
            </w:pPr>
            <w:r w:rsidRPr="00013DF1">
              <w:rPr>
                <w:b/>
                <w:bCs/>
                <w:color w:val="000000"/>
                <w:szCs w:val="22"/>
                <w:lang w:eastAsia="cs-CZ"/>
              </w:rPr>
              <w:t>Předpokládaný dopad</w:t>
            </w:r>
          </w:p>
        </w:tc>
      </w:tr>
      <w:tr w:rsidR="00CA176D" w:rsidRPr="003153D0" w:rsidTr="00F559CE">
        <w:trPr>
          <w:trHeight w:val="288"/>
        </w:trPr>
        <w:tc>
          <w:tcPr>
            <w:tcW w:w="3827" w:type="dxa"/>
            <w:tcBorders>
              <w:top w:val="single" w:sz="8" w:space="0" w:color="auto"/>
              <w:left w:val="dotted" w:sz="4" w:space="0" w:color="auto"/>
              <w:bottom w:val="dotted" w:sz="4" w:space="0" w:color="auto"/>
              <w:right w:val="dotted" w:sz="4" w:space="0" w:color="auto"/>
            </w:tcBorders>
            <w:shd w:val="clear" w:color="auto" w:fill="auto"/>
            <w:noWrap/>
            <w:vAlign w:val="center"/>
          </w:tcPr>
          <w:p w:rsidR="00CA176D" w:rsidRPr="003153D0" w:rsidRDefault="00CA176D" w:rsidP="00CA176D">
            <w:pPr>
              <w:spacing w:after="0"/>
              <w:jc w:val="both"/>
              <w:rPr>
                <w:rFonts w:cs="Arial"/>
                <w:color w:val="000000"/>
                <w:szCs w:val="22"/>
                <w:lang w:eastAsia="cs-CZ"/>
              </w:rPr>
            </w:pPr>
            <w:r>
              <w:rPr>
                <w:rFonts w:cs="Arial"/>
                <w:color w:val="000000"/>
                <w:szCs w:val="22"/>
                <w:lang w:eastAsia="cs-CZ"/>
              </w:rPr>
              <w:t>Řízení přístupu</w:t>
            </w:r>
          </w:p>
        </w:tc>
        <w:tc>
          <w:tcPr>
            <w:tcW w:w="5954" w:type="dxa"/>
            <w:tcBorders>
              <w:top w:val="single" w:sz="8" w:space="0" w:color="auto"/>
              <w:left w:val="dotted" w:sz="4" w:space="0" w:color="auto"/>
              <w:bottom w:val="dotted" w:sz="4" w:space="0" w:color="auto"/>
              <w:right w:val="dotted" w:sz="4" w:space="0" w:color="auto"/>
            </w:tcBorders>
            <w:shd w:val="clear" w:color="auto" w:fill="auto"/>
            <w:noWrap/>
          </w:tcPr>
          <w:p w:rsidR="00CA176D" w:rsidRPr="00A52B46" w:rsidRDefault="00CA176D" w:rsidP="00CA176D">
            <w:pPr>
              <w:spacing w:after="0"/>
              <w:jc w:val="both"/>
              <w:rPr>
                <w:rFonts w:cs="Arial"/>
                <w:b/>
                <w:color w:val="000000"/>
                <w:szCs w:val="22"/>
                <w:lang w:eastAsia="cs-CZ"/>
              </w:rPr>
            </w:pPr>
            <w:r w:rsidRPr="006E290C">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A176D" w:rsidRPr="003153D0" w:rsidRDefault="00CA176D" w:rsidP="00CA176D">
            <w:pPr>
              <w:spacing w:after="0"/>
              <w:jc w:val="both"/>
              <w:rPr>
                <w:rFonts w:cs="Arial"/>
                <w:color w:val="000000"/>
                <w:szCs w:val="22"/>
                <w:lang w:eastAsia="cs-CZ"/>
              </w:rPr>
            </w:pPr>
            <w:r w:rsidRPr="003153D0">
              <w:rPr>
                <w:rFonts w:cs="Arial"/>
                <w:color w:val="000000"/>
                <w:szCs w:val="22"/>
                <w:lang w:eastAsia="cs-CZ"/>
              </w:rPr>
              <w:t> </w:t>
            </w:r>
            <w:r>
              <w:rPr>
                <w:rFonts w:cs="Arial"/>
                <w:color w:val="000000"/>
                <w:szCs w:val="22"/>
                <w:lang w:eastAsia="cs-CZ"/>
              </w:rPr>
              <w:t>Auditní mechanismy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hideMark/>
          </w:tcPr>
          <w:p w:rsidR="00CA176D" w:rsidRPr="00A52B46" w:rsidRDefault="00CA176D" w:rsidP="00CA176D">
            <w:pPr>
              <w:spacing w:after="0"/>
              <w:jc w:val="both"/>
              <w:rPr>
                <w:rFonts w:cs="Arial"/>
                <w:b/>
                <w:color w:val="000000"/>
                <w:szCs w:val="22"/>
                <w:lang w:eastAsia="cs-CZ"/>
              </w:rPr>
            </w:pPr>
            <w:r w:rsidRPr="006E290C">
              <w:rPr>
                <w:rFonts w:cs="Arial"/>
                <w:color w:val="000000"/>
                <w:szCs w:val="22"/>
                <w:lang w:eastAsia="cs-CZ"/>
              </w:rPr>
              <w:t>Beze změny</w:t>
            </w:r>
          </w:p>
        </w:tc>
      </w:tr>
      <w:tr w:rsidR="00E82532" w:rsidRPr="003153D0" w:rsidTr="00141799">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E82532" w:rsidRPr="003153D0" w:rsidRDefault="00E82532" w:rsidP="00F7707A">
            <w:pPr>
              <w:spacing w:after="0"/>
              <w:jc w:val="both"/>
              <w:rPr>
                <w:rFonts w:cs="Arial"/>
                <w:color w:val="000000"/>
                <w:szCs w:val="22"/>
                <w:lang w:eastAsia="cs-CZ"/>
              </w:rPr>
            </w:pPr>
            <w:r>
              <w:rPr>
                <w:rFonts w:cs="Arial"/>
                <w:color w:val="000000"/>
                <w:szCs w:val="22"/>
                <w:lang w:eastAsia="cs-CZ"/>
              </w:rPr>
              <w:t>Centrální logování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vAlign w:val="center"/>
          </w:tcPr>
          <w:p w:rsidR="00E82532" w:rsidRDefault="00A52B46" w:rsidP="00F7707A">
            <w:pPr>
              <w:spacing w:after="0"/>
              <w:jc w:val="both"/>
              <w:rPr>
                <w:rFonts w:cs="Arial"/>
                <w:color w:val="000000"/>
                <w:szCs w:val="22"/>
                <w:lang w:eastAsia="cs-CZ"/>
              </w:rPr>
            </w:pPr>
            <w:r>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Integrita – platnost dat</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Integrita – constraints, cizí klíče apod.</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Kontrola na vstupní data formulářů</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Ošetření výjimek běhu, chyby</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Default="00CA176D" w:rsidP="00CA176D">
            <w:pPr>
              <w:spacing w:after="0"/>
              <w:jc w:val="both"/>
              <w:rPr>
                <w:rFonts w:cs="Arial"/>
                <w:color w:val="000000"/>
                <w:szCs w:val="22"/>
                <w:lang w:eastAsia="cs-CZ"/>
              </w:rPr>
            </w:pPr>
            <w:r>
              <w:rPr>
                <w:rFonts w:cs="Arial"/>
                <w:color w:val="000000"/>
                <w:szCs w:val="22"/>
                <w:lang w:eastAsia="cs-CZ"/>
              </w:rPr>
              <w:t>Řízení - konfigurace změn</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Pr="000E5DC8" w:rsidRDefault="00CA176D" w:rsidP="00CA176D">
            <w:pPr>
              <w:spacing w:after="0"/>
              <w:jc w:val="both"/>
              <w:rPr>
                <w:rFonts w:cs="Arial"/>
                <w:color w:val="000000"/>
                <w:szCs w:val="22"/>
                <w:lang w:eastAsia="cs-CZ"/>
              </w:rPr>
            </w:pPr>
            <w:r w:rsidRPr="000E5DC8">
              <w:rPr>
                <w:rFonts w:cs="Arial"/>
                <w:color w:val="000000"/>
                <w:szCs w:val="22"/>
                <w:lang w:eastAsia="cs-CZ"/>
              </w:rPr>
              <w:t>Ochrana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Pr="00F7707A" w:rsidRDefault="00CA176D" w:rsidP="00CA176D">
            <w:pPr>
              <w:spacing w:after="0"/>
              <w:jc w:val="both"/>
              <w:rPr>
                <w:rFonts w:cs="Arial"/>
                <w:color w:val="000000"/>
                <w:szCs w:val="22"/>
                <w:lang w:eastAsia="cs-CZ"/>
              </w:rPr>
            </w:pPr>
            <w:r w:rsidRPr="00F7707A">
              <w:rPr>
                <w:rFonts w:cs="Arial"/>
                <w:color w:val="000000"/>
                <w:szCs w:val="22"/>
                <w:lang w:eastAsia="cs-CZ"/>
              </w:rPr>
              <w:t>Testování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Pr="00F7707A"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r w:rsidR="00CA176D" w:rsidRPr="003153D0" w:rsidTr="00F559CE">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CA176D" w:rsidRPr="00F7707A" w:rsidRDefault="00CA176D" w:rsidP="00CA176D">
            <w:pPr>
              <w:spacing w:after="0"/>
              <w:jc w:val="both"/>
              <w:rPr>
                <w:rFonts w:cs="Arial"/>
                <w:color w:val="000000"/>
                <w:szCs w:val="22"/>
                <w:lang w:eastAsia="cs-CZ"/>
              </w:rPr>
            </w:pPr>
            <w:r>
              <w:rPr>
                <w:rFonts w:cs="Arial"/>
                <w:color w:val="000000"/>
                <w:szCs w:val="22"/>
                <w:lang w:eastAsia="cs-CZ"/>
              </w:rPr>
              <w:t>Externí komunikace</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CA176D" w:rsidRDefault="00CA176D" w:rsidP="00CA176D">
            <w:pPr>
              <w:spacing w:after="0"/>
              <w:jc w:val="both"/>
              <w:rPr>
                <w:rFonts w:cs="Arial"/>
                <w:color w:val="000000"/>
                <w:szCs w:val="22"/>
                <w:lang w:eastAsia="cs-CZ"/>
              </w:rPr>
            </w:pPr>
            <w:r w:rsidRPr="006D193A">
              <w:rPr>
                <w:rFonts w:cs="Arial"/>
                <w:color w:val="000000"/>
                <w:szCs w:val="22"/>
                <w:lang w:eastAsia="cs-CZ"/>
              </w:rPr>
              <w:t>Beze změny</w:t>
            </w:r>
          </w:p>
        </w:tc>
      </w:tr>
    </w:tbl>
    <w:p w:rsidR="005D0B35" w:rsidRPr="005D0B35" w:rsidRDefault="005D0B35" w:rsidP="005D0B35"/>
    <w:p w:rsidR="0000551E" w:rsidRDefault="0000551E" w:rsidP="00E00833">
      <w:pPr>
        <w:pStyle w:val="Nadpis2"/>
      </w:pPr>
      <w:r>
        <w:t>Požadavek na podporu provozu naimplementované změny</w:t>
      </w:r>
    </w:p>
    <w:p w:rsidR="0000551E" w:rsidRPr="009F32B3" w:rsidRDefault="004F03D1" w:rsidP="00B8108C">
      <w:r>
        <w:t>V rámci</w:t>
      </w:r>
      <w:r w:rsidRPr="009F32B3">
        <w:t xml:space="preserve"> stávající provozní smlouvy</w:t>
      </w:r>
      <w:r>
        <w:t>.</w:t>
      </w:r>
    </w:p>
    <w:p w:rsidR="00E03517" w:rsidRPr="00823C9A" w:rsidRDefault="00E03517" w:rsidP="00E00833">
      <w:pPr>
        <w:pStyle w:val="Nadpis2"/>
      </w:pPr>
      <w:r w:rsidRPr="00823C9A">
        <w:t>Požadavek na úpravu dohledového nástroje</w:t>
      </w:r>
    </w:p>
    <w:p w:rsidR="00E03517" w:rsidRPr="00141799" w:rsidRDefault="004F03D1" w:rsidP="0060065D">
      <w:r w:rsidRPr="00141799">
        <w:t>Není požadováno.</w:t>
      </w:r>
    </w:p>
    <w:p w:rsidR="00CE7D16" w:rsidRDefault="00CE7D16" w:rsidP="00CE7D16">
      <w:pPr>
        <w:pStyle w:val="Nadpis2"/>
      </w:pPr>
      <w:r>
        <w:t>Rizika implementace změny</w:t>
      </w:r>
    </w:p>
    <w:p w:rsidR="00E03517" w:rsidRPr="00E03517" w:rsidRDefault="00CE7D16" w:rsidP="00CE7D16">
      <w:r>
        <w:t>V případě zpožděné realizace je ohrožena aktuálnost prezentovaných dat KN. Současně je zásadním rizikem správné ošetření oprávnění na KN data</w:t>
      </w:r>
    </w:p>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60"/>
        <w:gridCol w:w="5897"/>
        <w:gridCol w:w="1623"/>
        <w:gridCol w:w="1134"/>
        <w:gridCol w:w="567"/>
      </w:tblGrid>
      <w:tr w:rsidR="0000551E" w:rsidRPr="00276A3F" w:rsidTr="00301819">
        <w:trPr>
          <w:trHeight w:val="263"/>
        </w:trPr>
        <w:tc>
          <w:tcPr>
            <w:tcW w:w="560"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897"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324"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DB17F8">
        <w:trPr>
          <w:trHeight w:val="263"/>
        </w:trPr>
        <w:tc>
          <w:tcPr>
            <w:tcW w:w="560"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5897"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623"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567"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DB17F8">
        <w:trPr>
          <w:trHeight w:val="284"/>
        </w:trPr>
        <w:tc>
          <w:tcPr>
            <w:tcW w:w="560"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589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FD4B11">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025E5E">
              <w:rPr>
                <w:rFonts w:cs="Arial"/>
                <w:color w:val="000000"/>
                <w:szCs w:val="22"/>
                <w:lang w:eastAsia="cs-CZ"/>
              </w:rPr>
              <w:t>- implementační dokument</w:t>
            </w:r>
            <w:r w:rsidR="003D16BF">
              <w:rPr>
                <w:rFonts w:cs="Arial"/>
                <w:color w:val="000000"/>
                <w:szCs w:val="22"/>
                <w:lang w:eastAsia="cs-CZ"/>
              </w:rPr>
              <w:t xml:space="preserve"> </w:t>
            </w:r>
          </w:p>
        </w:tc>
        <w:tc>
          <w:tcPr>
            <w:tcW w:w="1623" w:type="dxa"/>
            <w:tcBorders>
              <w:top w:val="single" w:sz="8" w:space="0" w:color="auto"/>
              <w:left w:val="dotted" w:sz="4" w:space="0" w:color="auto"/>
              <w:bottom w:val="dotted" w:sz="4" w:space="0" w:color="auto"/>
              <w:right w:val="dotted" w:sz="4" w:space="0" w:color="auto"/>
            </w:tcBorders>
          </w:tcPr>
          <w:p w:rsidR="0000551E" w:rsidRPr="00276A3F" w:rsidRDefault="00426B86" w:rsidP="000D283A">
            <w:pPr>
              <w:spacing w:after="0"/>
              <w:rPr>
                <w:rFonts w:cs="Arial"/>
                <w:color w:val="000000"/>
                <w:szCs w:val="22"/>
                <w:lang w:eastAsia="cs-CZ"/>
              </w:rPr>
            </w:pPr>
            <w:r>
              <w:rPr>
                <w:rFonts w:cs="Arial"/>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rsidR="0000551E" w:rsidRPr="00276A3F" w:rsidRDefault="00426B86" w:rsidP="000D283A">
            <w:pPr>
              <w:spacing w:after="0"/>
              <w:rPr>
                <w:rFonts w:cs="Arial"/>
                <w:color w:val="000000"/>
                <w:szCs w:val="22"/>
                <w:lang w:eastAsia="cs-CZ"/>
              </w:rPr>
            </w:pPr>
            <w:r>
              <w:rPr>
                <w:rFonts w:cs="Arial"/>
                <w:color w:val="000000"/>
                <w:szCs w:val="22"/>
                <w:lang w:eastAsia="cs-CZ"/>
              </w:rPr>
              <w:t>NE</w:t>
            </w:r>
          </w:p>
        </w:tc>
        <w:tc>
          <w:tcPr>
            <w:tcW w:w="567" w:type="dxa"/>
            <w:tcBorders>
              <w:top w:val="single" w:sz="8" w:space="0" w:color="auto"/>
              <w:left w:val="dotted" w:sz="4" w:space="0" w:color="auto"/>
              <w:bottom w:val="dotted" w:sz="4" w:space="0" w:color="auto"/>
              <w:right w:val="dotted" w:sz="4" w:space="0" w:color="auto"/>
            </w:tcBorders>
          </w:tcPr>
          <w:p w:rsidR="0000551E" w:rsidRPr="00276A3F" w:rsidRDefault="00426B86" w:rsidP="000D283A">
            <w:pPr>
              <w:spacing w:after="0"/>
              <w:rPr>
                <w:rFonts w:cs="Arial"/>
                <w:color w:val="000000"/>
                <w:szCs w:val="22"/>
                <w:lang w:eastAsia="cs-CZ"/>
              </w:rPr>
            </w:pPr>
            <w:r>
              <w:rPr>
                <w:rFonts w:cs="Arial"/>
                <w:color w:val="000000"/>
                <w:szCs w:val="22"/>
                <w:lang w:eastAsia="cs-CZ"/>
              </w:rPr>
              <w:t>NE</w:t>
            </w:r>
          </w:p>
        </w:tc>
      </w:tr>
      <w:tr w:rsidR="0000551E" w:rsidRPr="00276A3F" w:rsidTr="00DB17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5897"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623" w:type="dxa"/>
            <w:tcBorders>
              <w:top w:val="dotted" w:sz="4" w:space="0" w:color="auto"/>
              <w:left w:val="dotted" w:sz="4" w:space="0" w:color="auto"/>
              <w:bottom w:val="dotted" w:sz="4" w:space="0" w:color="auto"/>
              <w:right w:val="dotted" w:sz="4" w:space="0" w:color="auto"/>
            </w:tcBorders>
          </w:tcPr>
          <w:p w:rsidR="0000551E" w:rsidRPr="00276A3F" w:rsidRDefault="001F177C" w:rsidP="001E3C70">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00551E" w:rsidRPr="00276A3F" w:rsidRDefault="001F177C" w:rsidP="001E3C70">
            <w:pPr>
              <w:spacing w:after="0"/>
              <w:rPr>
                <w:rFonts w:cs="Arial"/>
                <w:color w:val="000000"/>
                <w:szCs w:val="22"/>
                <w:lang w:eastAsia="cs-CZ"/>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00551E" w:rsidRPr="00276A3F" w:rsidRDefault="001F177C" w:rsidP="001E3C70">
            <w:pPr>
              <w:spacing w:after="0"/>
              <w:rPr>
                <w:rFonts w:cs="Arial"/>
                <w:color w:val="000000"/>
                <w:szCs w:val="22"/>
                <w:lang w:eastAsia="cs-CZ"/>
              </w:rPr>
            </w:pPr>
            <w:r>
              <w:rPr>
                <w:rFonts w:cs="Arial"/>
                <w:color w:val="000000"/>
                <w:szCs w:val="22"/>
                <w:lang w:eastAsia="cs-CZ"/>
              </w:rPr>
              <w:t>NE</w:t>
            </w:r>
          </w:p>
        </w:tc>
      </w:tr>
      <w:tr w:rsidR="0000551E" w:rsidRPr="00276A3F" w:rsidTr="00DB17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5897"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0F27BA">
            <w:pPr>
              <w:spacing w:after="0"/>
              <w:rPr>
                <w:rFonts w:cs="Arial"/>
                <w:color w:val="000000"/>
                <w:szCs w:val="22"/>
                <w:lang w:eastAsia="cs-CZ"/>
              </w:rPr>
            </w:pPr>
            <w:r>
              <w:rPr>
                <w:rFonts w:cs="Arial"/>
                <w:color w:val="000000"/>
                <w:szCs w:val="22"/>
                <w:lang w:eastAsia="cs-CZ"/>
              </w:rPr>
              <w:t>Testovací scénář</w:t>
            </w:r>
            <w:r w:rsidR="005658B2">
              <w:rPr>
                <w:rFonts w:cs="Arial"/>
                <w:color w:val="000000"/>
                <w:szCs w:val="22"/>
                <w:lang w:eastAsia="cs-CZ"/>
              </w:rPr>
              <w:t xml:space="preserve">e, protokoly </w:t>
            </w:r>
            <w:r>
              <w:rPr>
                <w:rFonts w:cs="Arial"/>
                <w:color w:val="000000"/>
                <w:szCs w:val="22"/>
                <w:lang w:eastAsia="cs-CZ"/>
              </w:rPr>
              <w:t>o o</w:t>
            </w:r>
            <w:r w:rsidRPr="00276A3F">
              <w:rPr>
                <w:rFonts w:cs="Arial"/>
                <w:color w:val="000000"/>
                <w:szCs w:val="22"/>
                <w:lang w:eastAsia="cs-CZ"/>
              </w:rPr>
              <w:t>testování</w:t>
            </w:r>
          </w:p>
        </w:tc>
        <w:tc>
          <w:tcPr>
            <w:tcW w:w="1623" w:type="dxa"/>
            <w:tcBorders>
              <w:top w:val="dotted" w:sz="4" w:space="0" w:color="auto"/>
              <w:left w:val="dotted" w:sz="4" w:space="0" w:color="auto"/>
              <w:bottom w:val="dotted" w:sz="4" w:space="0" w:color="auto"/>
              <w:right w:val="dotted" w:sz="4" w:space="0" w:color="auto"/>
            </w:tcBorders>
          </w:tcPr>
          <w:p w:rsidR="0000551E" w:rsidRPr="00276A3F" w:rsidRDefault="001F177C"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00551E" w:rsidRPr="00276A3F" w:rsidRDefault="001F177C" w:rsidP="000F27BA">
            <w:pPr>
              <w:spacing w:after="0"/>
              <w:rPr>
                <w:rFonts w:cs="Arial"/>
                <w:color w:val="000000"/>
                <w:szCs w:val="22"/>
                <w:lang w:eastAsia="cs-CZ"/>
              </w:rPr>
            </w:pPr>
            <w:r>
              <w:rPr>
                <w:rFonts w:cs="Arial"/>
                <w:color w:val="000000"/>
                <w:szCs w:val="22"/>
                <w:lang w:eastAsia="cs-CZ"/>
              </w:rPr>
              <w:t>ANO</w:t>
            </w:r>
          </w:p>
        </w:tc>
        <w:tc>
          <w:tcPr>
            <w:tcW w:w="567" w:type="dxa"/>
            <w:tcBorders>
              <w:top w:val="dotted" w:sz="4" w:space="0" w:color="auto"/>
              <w:left w:val="dotted" w:sz="4" w:space="0" w:color="auto"/>
              <w:bottom w:val="dotted" w:sz="4" w:space="0" w:color="auto"/>
              <w:right w:val="dotted" w:sz="4" w:space="0" w:color="auto"/>
            </w:tcBorders>
          </w:tcPr>
          <w:p w:rsidR="0000551E" w:rsidRPr="00276A3F" w:rsidRDefault="001F177C" w:rsidP="000F27BA">
            <w:pPr>
              <w:spacing w:after="0"/>
              <w:rPr>
                <w:rFonts w:cs="Arial"/>
                <w:color w:val="000000"/>
                <w:szCs w:val="22"/>
                <w:lang w:eastAsia="cs-CZ"/>
              </w:rPr>
            </w:pPr>
            <w:r>
              <w:rPr>
                <w:rFonts w:cs="Arial"/>
                <w:color w:val="000000"/>
                <w:szCs w:val="22"/>
                <w:lang w:eastAsia="cs-CZ"/>
              </w:rPr>
              <w:t>NE</w:t>
            </w:r>
          </w:p>
        </w:tc>
      </w:tr>
      <w:tr w:rsidR="0000551E" w:rsidRPr="00276A3F" w:rsidTr="00DB17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5897"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EE4ED4">
            <w:pPr>
              <w:spacing w:after="0"/>
              <w:rPr>
                <w:rFonts w:cs="Arial"/>
                <w:color w:val="000000"/>
                <w:szCs w:val="22"/>
                <w:lang w:eastAsia="cs-CZ"/>
              </w:rPr>
            </w:pPr>
            <w:r>
              <w:rPr>
                <w:rFonts w:cs="Arial"/>
                <w:color w:val="000000"/>
                <w:szCs w:val="22"/>
                <w:lang w:eastAsia="cs-CZ"/>
              </w:rPr>
              <w:t>Systémová příručka</w:t>
            </w:r>
            <w:r w:rsidR="00301819">
              <w:rPr>
                <w:rFonts w:cs="Arial"/>
                <w:color w:val="000000"/>
                <w:szCs w:val="22"/>
                <w:lang w:eastAsia="cs-CZ"/>
              </w:rPr>
              <w:t xml:space="preserve"> – aktualizace</w:t>
            </w:r>
          </w:p>
        </w:tc>
        <w:tc>
          <w:tcPr>
            <w:tcW w:w="1623" w:type="dxa"/>
            <w:tcBorders>
              <w:top w:val="dotted" w:sz="4" w:space="0" w:color="auto"/>
              <w:left w:val="dotted" w:sz="4" w:space="0" w:color="auto"/>
              <w:bottom w:val="dotted" w:sz="4" w:space="0" w:color="auto"/>
              <w:right w:val="dotted" w:sz="4" w:space="0" w:color="auto"/>
            </w:tcBorders>
          </w:tcPr>
          <w:p w:rsidR="0000551E" w:rsidRDefault="001F177C" w:rsidP="008964A9">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00551E" w:rsidRDefault="001F177C" w:rsidP="008964A9">
            <w:pPr>
              <w:spacing w:after="0"/>
              <w:rPr>
                <w:rFonts w:cs="Arial"/>
                <w:color w:val="000000"/>
                <w:szCs w:val="22"/>
                <w:lang w:eastAsia="cs-CZ"/>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00551E" w:rsidRDefault="001F177C" w:rsidP="008964A9">
            <w:pPr>
              <w:spacing w:after="0"/>
              <w:rPr>
                <w:rFonts w:cs="Arial"/>
                <w:color w:val="000000"/>
                <w:szCs w:val="22"/>
                <w:lang w:eastAsia="cs-CZ"/>
              </w:rPr>
            </w:pPr>
            <w:r>
              <w:rPr>
                <w:rFonts w:cs="Arial"/>
                <w:color w:val="000000"/>
                <w:szCs w:val="22"/>
                <w:lang w:eastAsia="cs-CZ"/>
              </w:rPr>
              <w:t>NE</w:t>
            </w:r>
          </w:p>
        </w:tc>
      </w:tr>
      <w:tr w:rsidR="0000551E" w:rsidRPr="00276A3F" w:rsidTr="00DB17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331AFF">
            <w:pPr>
              <w:pStyle w:val="Odstavecseseznamem"/>
              <w:numPr>
                <w:ilvl w:val="0"/>
                <w:numId w:val="6"/>
              </w:numPr>
              <w:spacing w:after="0"/>
              <w:jc w:val="right"/>
              <w:rPr>
                <w:rFonts w:cs="Arial"/>
                <w:color w:val="000000"/>
                <w:szCs w:val="22"/>
                <w:lang w:eastAsia="cs-CZ"/>
              </w:rPr>
            </w:pPr>
          </w:p>
        </w:tc>
        <w:tc>
          <w:tcPr>
            <w:tcW w:w="5897"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Default="0000551E" w:rsidP="008964A9">
            <w:pPr>
              <w:spacing w:after="0"/>
              <w:rPr>
                <w:rFonts w:cs="Arial"/>
                <w:color w:val="000000"/>
                <w:szCs w:val="22"/>
                <w:lang w:eastAsia="cs-CZ"/>
              </w:rPr>
            </w:pPr>
            <w:r>
              <w:rPr>
                <w:rFonts w:cs="Arial"/>
                <w:color w:val="000000"/>
                <w:szCs w:val="22"/>
                <w:lang w:eastAsia="cs-CZ"/>
              </w:rPr>
              <w:t>Bezpečnostní dokumentace</w:t>
            </w:r>
          </w:p>
        </w:tc>
        <w:tc>
          <w:tcPr>
            <w:tcW w:w="1623" w:type="dxa"/>
            <w:tcBorders>
              <w:top w:val="dotted" w:sz="4" w:space="0" w:color="auto"/>
              <w:left w:val="dotted" w:sz="4" w:space="0" w:color="auto"/>
              <w:bottom w:val="dotted" w:sz="4" w:space="0" w:color="auto"/>
              <w:right w:val="dotted" w:sz="4" w:space="0" w:color="auto"/>
            </w:tcBorders>
          </w:tcPr>
          <w:p w:rsidR="0000551E" w:rsidRDefault="001F177C"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00551E" w:rsidRDefault="001F177C" w:rsidP="008964A9">
            <w:pPr>
              <w:spacing w:after="0"/>
              <w:rPr>
                <w:rFonts w:cs="Arial"/>
                <w:color w:val="000000"/>
                <w:szCs w:val="22"/>
                <w:lang w:eastAsia="cs-CZ"/>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00551E" w:rsidRDefault="001F177C" w:rsidP="008964A9">
            <w:pPr>
              <w:spacing w:after="0"/>
              <w:rPr>
                <w:rFonts w:cs="Arial"/>
                <w:color w:val="000000"/>
                <w:szCs w:val="22"/>
                <w:lang w:eastAsia="cs-CZ"/>
              </w:rPr>
            </w:pPr>
            <w:r>
              <w:rPr>
                <w:rFonts w:cs="Arial"/>
                <w:color w:val="000000"/>
                <w:szCs w:val="22"/>
                <w:lang w:eastAsia="cs-CZ"/>
              </w:rPr>
              <w:t>NE</w:t>
            </w:r>
          </w:p>
        </w:tc>
      </w:tr>
      <w:tr w:rsidR="001F177C" w:rsidRPr="00276A3F" w:rsidTr="00DB17F8">
        <w:trPr>
          <w:trHeight w:val="284"/>
        </w:trPr>
        <w:tc>
          <w:tcPr>
            <w:tcW w:w="560" w:type="dxa"/>
            <w:tcBorders>
              <w:top w:val="dotted" w:sz="4" w:space="0" w:color="auto"/>
              <w:left w:val="dotted" w:sz="4" w:space="0" w:color="auto"/>
              <w:bottom w:val="dotted" w:sz="4" w:space="0" w:color="auto"/>
              <w:right w:val="dotted" w:sz="4" w:space="0" w:color="auto"/>
            </w:tcBorders>
            <w:shd w:val="clear" w:color="auto" w:fill="auto"/>
            <w:noWrap/>
            <w:vAlign w:val="center"/>
          </w:tcPr>
          <w:p w:rsidR="001F177C" w:rsidRPr="004F2BA0" w:rsidRDefault="001F177C" w:rsidP="001F177C">
            <w:pPr>
              <w:pStyle w:val="Odstavecseseznamem"/>
              <w:numPr>
                <w:ilvl w:val="0"/>
                <w:numId w:val="6"/>
              </w:numPr>
              <w:spacing w:after="0"/>
              <w:jc w:val="right"/>
              <w:rPr>
                <w:rFonts w:cs="Arial"/>
                <w:color w:val="000000"/>
                <w:szCs w:val="22"/>
                <w:lang w:eastAsia="cs-CZ"/>
              </w:rPr>
            </w:pPr>
          </w:p>
        </w:tc>
        <w:tc>
          <w:tcPr>
            <w:tcW w:w="589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F177C" w:rsidRPr="00276A3F" w:rsidRDefault="001F177C" w:rsidP="001F177C">
            <w:pPr>
              <w:spacing w:after="0"/>
              <w:rPr>
                <w:rFonts w:cs="Arial"/>
                <w:color w:val="000000"/>
                <w:szCs w:val="22"/>
                <w:lang w:eastAsia="cs-CZ"/>
              </w:rPr>
            </w:pPr>
            <w:r>
              <w:rPr>
                <w:rFonts w:cs="Arial"/>
                <w:color w:val="000000"/>
                <w:szCs w:val="22"/>
                <w:lang w:eastAsia="cs-CZ"/>
              </w:rPr>
              <w:t>Zdrojový kód a měněné konfigurační soubory</w:t>
            </w:r>
          </w:p>
        </w:tc>
        <w:tc>
          <w:tcPr>
            <w:tcW w:w="1623" w:type="dxa"/>
            <w:tcBorders>
              <w:top w:val="dotted" w:sz="4" w:space="0" w:color="auto"/>
              <w:left w:val="dotted" w:sz="4" w:space="0" w:color="auto"/>
              <w:bottom w:val="dotted" w:sz="4" w:space="0" w:color="auto"/>
              <w:right w:val="dotted" w:sz="4" w:space="0" w:color="auto"/>
            </w:tcBorders>
          </w:tcPr>
          <w:p w:rsidR="001F177C" w:rsidRDefault="001F177C" w:rsidP="001F177C">
            <w:pPr>
              <w:spacing w:after="0"/>
              <w:rPr>
                <w:rStyle w:val="Odkaznakoment"/>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1F177C" w:rsidRDefault="001F177C" w:rsidP="001F177C">
            <w:pPr>
              <w:spacing w:after="0"/>
              <w:rPr>
                <w:rStyle w:val="Odkaznakoment"/>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1F177C" w:rsidRDefault="001F177C" w:rsidP="001F177C">
            <w:pPr>
              <w:spacing w:after="0"/>
              <w:rPr>
                <w:rStyle w:val="Odkaznakoment"/>
              </w:rPr>
            </w:pPr>
            <w:r>
              <w:rPr>
                <w:rFonts w:cs="Arial"/>
                <w:color w:val="000000"/>
                <w:szCs w:val="22"/>
                <w:lang w:eastAsia="cs-CZ"/>
              </w:rPr>
              <w:t>NE</w:t>
            </w:r>
          </w:p>
        </w:tc>
      </w:tr>
    </w:tbl>
    <w:p w:rsidR="00025E5E" w:rsidRDefault="00025E5E" w:rsidP="00141799">
      <w:pPr>
        <w:spacing w:before="60"/>
        <w:jc w:val="both"/>
        <w:rPr>
          <w:b/>
        </w:rPr>
      </w:pPr>
      <w:r>
        <w:rPr>
          <w:b/>
        </w:rPr>
        <w:t>ROZSAH TECHNICKÉ DOKUMENTACE</w:t>
      </w:r>
    </w:p>
    <w:p w:rsidR="00025E5E" w:rsidRPr="000C27F3" w:rsidRDefault="00025E5E" w:rsidP="00331AFF">
      <w:pPr>
        <w:pStyle w:val="Odstavecseseznamem"/>
        <w:numPr>
          <w:ilvl w:val="0"/>
          <w:numId w:val="8"/>
        </w:numPr>
        <w:spacing w:after="120"/>
        <w:ind w:left="1060" w:hanging="703"/>
        <w:contextualSpacing w:val="0"/>
        <w:jc w:val="both"/>
        <w:rPr>
          <w:b/>
        </w:rPr>
      </w:pPr>
      <w:r w:rsidRPr="000C27F3">
        <w:rPr>
          <w:b/>
        </w:rPr>
        <w:t xml:space="preserve">Sparx EA modelu (zejména ArchiMate modelu) </w:t>
      </w:r>
    </w:p>
    <w:p w:rsidR="00025E5E" w:rsidRPr="00EA7F15" w:rsidRDefault="00025E5E" w:rsidP="00B93C5F">
      <w:pPr>
        <w:pStyle w:val="Odstavecseseznamem"/>
        <w:ind w:left="1065"/>
        <w:jc w:val="both"/>
      </w:pPr>
      <w:r>
        <w:t>V případě, že v rámci implementace dojde k</w:t>
      </w:r>
      <w:r w:rsidR="00AF7873">
        <w:t> </w:t>
      </w:r>
      <w:r>
        <w:t>jeho</w:t>
      </w:r>
      <w:r w:rsidR="00AF7873">
        <w:t xml:space="preserve"> změnám</w:t>
      </w:r>
      <w:r>
        <w:t>, provede se aktualizace modelu. Sparx EA model by měl zahrnovat:</w:t>
      </w:r>
    </w:p>
    <w:p w:rsidR="00025E5E" w:rsidRPr="00EA7F15" w:rsidRDefault="00025E5E" w:rsidP="00331AFF">
      <w:pPr>
        <w:pStyle w:val="Odstavecseseznamem"/>
        <w:numPr>
          <w:ilvl w:val="1"/>
          <w:numId w:val="8"/>
        </w:numPr>
        <w:ind w:left="1418" w:hanging="338"/>
        <w:jc w:val="both"/>
      </w:pPr>
      <w:r w:rsidRPr="00EA7F15">
        <w:t>Aplikační komponent</w:t>
      </w:r>
      <w:r>
        <w:t>y</w:t>
      </w:r>
      <w:r w:rsidRPr="00EA7F15">
        <w:t xml:space="preserve"> </w:t>
      </w:r>
      <w:r>
        <w:t xml:space="preserve">tvořící řešení, </w:t>
      </w:r>
      <w:r w:rsidRPr="00EA7F15">
        <w:t>případně dílčí komponenty v podobě ArchiMate Application Component,</w:t>
      </w:r>
    </w:p>
    <w:p w:rsidR="00025E5E" w:rsidRPr="00EA7F15" w:rsidRDefault="00025E5E" w:rsidP="00331AFF">
      <w:pPr>
        <w:pStyle w:val="Odstavecseseznamem"/>
        <w:numPr>
          <w:ilvl w:val="1"/>
          <w:numId w:val="8"/>
        </w:numPr>
        <w:ind w:left="1418" w:hanging="338"/>
        <w:jc w:val="both"/>
      </w:pPr>
      <w:r w:rsidRPr="00EA7F15">
        <w:t>Vymezení relevantních dílčích funkcionalit jako ArchiMate koncepty Application Function přidělené k příslušné aplikační komponentě (Application Component)</w:t>
      </w:r>
      <w:r>
        <w:t>,</w:t>
      </w:r>
    </w:p>
    <w:p w:rsidR="00025E5E" w:rsidRPr="00EA7F15" w:rsidRDefault="00025E5E" w:rsidP="00331AFF">
      <w:pPr>
        <w:pStyle w:val="Odstavecseseznamem"/>
        <w:numPr>
          <w:ilvl w:val="1"/>
          <w:numId w:val="8"/>
        </w:numPr>
        <w:ind w:left="1418" w:hanging="338"/>
        <w:jc w:val="both"/>
      </w:pPr>
      <w:r w:rsidRPr="00EA7F15">
        <w:t>Prvky webových služeb reprezentované ArchiMate Application Service,</w:t>
      </w:r>
    </w:p>
    <w:p w:rsidR="00025E5E" w:rsidRPr="00EA7F15" w:rsidRDefault="00025E5E" w:rsidP="00331AFF">
      <w:pPr>
        <w:pStyle w:val="Odstavecseseznamem"/>
        <w:numPr>
          <w:ilvl w:val="1"/>
          <w:numId w:val="8"/>
        </w:numPr>
        <w:ind w:left="1418" w:hanging="338"/>
        <w:jc w:val="both"/>
      </w:pPr>
      <w:r w:rsidRPr="00EA7F15">
        <w:t>Hlavní datové objekty a číselníky reprezentovány ArchiMate Data Object,</w:t>
      </w:r>
    </w:p>
    <w:p w:rsidR="00025E5E" w:rsidRPr="00EA7F15" w:rsidRDefault="00025E5E" w:rsidP="00331AFF">
      <w:pPr>
        <w:pStyle w:val="Odstavecseseznamem"/>
        <w:numPr>
          <w:ilvl w:val="1"/>
          <w:numId w:val="8"/>
        </w:numPr>
        <w:ind w:left="1418" w:hanging="338"/>
        <w:jc w:val="both"/>
      </w:pPr>
      <w:r w:rsidRPr="00EA7F15">
        <w:t>Activity model/diagramy anebo sekvenční model/diagramy logiky zpracování definovaných typů dokumentů</w:t>
      </w:r>
      <w:r>
        <w:t>,</w:t>
      </w:r>
    </w:p>
    <w:p w:rsidR="00025E5E" w:rsidRPr="00EA7F15" w:rsidRDefault="00025E5E" w:rsidP="00A91031">
      <w:pPr>
        <w:pStyle w:val="Odstavecseseznamem"/>
        <w:numPr>
          <w:ilvl w:val="1"/>
          <w:numId w:val="8"/>
        </w:numPr>
        <w:ind w:left="1418" w:hanging="338"/>
        <w:jc w:val="both"/>
      </w:pPr>
      <w:r w:rsidRPr="00EA7F15">
        <w:t>Popis použitých rolí v systému a jejich navázání na související funkcionality (uživatelské role ve formě ArchiMate konceptu Data Object a využití rolí v rámci funkcionalit/ Application Function vazbou ArchiMate Access).</w:t>
      </w:r>
    </w:p>
    <w:p w:rsidR="00025E5E" w:rsidRDefault="00025E5E" w:rsidP="00A91031">
      <w:pPr>
        <w:pStyle w:val="Odstavecseseznamem"/>
        <w:numPr>
          <w:ilvl w:val="1"/>
          <w:numId w:val="8"/>
        </w:numPr>
        <w:ind w:left="1418" w:hanging="338"/>
        <w:jc w:val="both"/>
      </w:pPr>
      <w:r w:rsidRPr="00EA7F15">
        <w:t xml:space="preserve">Doplnění modelu o integrace na externí systémy (konzumace integračních funkcionalit, služeb a rozhraní), znázorněné </w:t>
      </w:r>
      <w:r>
        <w:t xml:space="preserve">ArchiMate </w:t>
      </w:r>
      <w:r w:rsidRPr="00EA7F15">
        <w:t>vazbou Used by.</w:t>
      </w:r>
    </w:p>
    <w:p w:rsidR="00025E5E" w:rsidRPr="00EA7F15" w:rsidRDefault="00025E5E" w:rsidP="00A91031">
      <w:pPr>
        <w:jc w:val="both"/>
      </w:pPr>
    </w:p>
    <w:p w:rsidR="00025E5E" w:rsidRPr="001C49F2" w:rsidRDefault="00025E5E" w:rsidP="00A91031">
      <w:pPr>
        <w:pStyle w:val="Odstavecseseznamem"/>
        <w:numPr>
          <w:ilvl w:val="0"/>
          <w:numId w:val="8"/>
        </w:numPr>
        <w:spacing w:after="120"/>
        <w:ind w:left="1060" w:hanging="703"/>
        <w:contextualSpacing w:val="0"/>
        <w:jc w:val="both"/>
        <w:rPr>
          <w:b/>
        </w:rPr>
      </w:pPr>
      <w:r w:rsidRPr="001C49F2">
        <w:rPr>
          <w:b/>
        </w:rPr>
        <w:t>Bezpečnostní dokumentace</w:t>
      </w:r>
    </w:p>
    <w:p w:rsidR="00025E5E" w:rsidRDefault="00025E5E" w:rsidP="00A91031">
      <w:pPr>
        <w:pStyle w:val="Odstavecseseznamem"/>
        <w:ind w:left="1065"/>
        <w:jc w:val="both"/>
      </w:pPr>
      <w:r>
        <w:lastRenderedPageBreak/>
        <w:t>Jde o přehled bezpečnostních opatření, který jen odkazuje, kde v technické dokumentaci se nalézá jejich popis.</w:t>
      </w:r>
    </w:p>
    <w:p w:rsidR="00025E5E" w:rsidRDefault="00025E5E" w:rsidP="00A91031">
      <w:pPr>
        <w:pStyle w:val="Odstavecseseznamem"/>
        <w:ind w:left="1065"/>
        <w:jc w:val="both"/>
      </w:pPr>
      <w:r>
        <w:t>Jedná se především o popis těchto bezpečnostních opatření (jsou-li relevantní):</w:t>
      </w:r>
    </w:p>
    <w:p w:rsidR="00025E5E" w:rsidRDefault="00025E5E" w:rsidP="00A91031">
      <w:pPr>
        <w:pStyle w:val="Odstavecseseznamem"/>
        <w:numPr>
          <w:ilvl w:val="1"/>
          <w:numId w:val="8"/>
        </w:numPr>
        <w:ind w:left="1418" w:hanging="338"/>
        <w:jc w:val="both"/>
      </w:pPr>
      <w:r>
        <w:t>Řízení přístupu, role, autentizace a autorizace, druhy a správa účtů,</w:t>
      </w:r>
    </w:p>
    <w:p w:rsidR="00025E5E" w:rsidRDefault="00025E5E" w:rsidP="00A91031">
      <w:pPr>
        <w:pStyle w:val="Odstavecseseznamem"/>
        <w:numPr>
          <w:ilvl w:val="1"/>
          <w:numId w:val="8"/>
        </w:numPr>
        <w:ind w:left="1418" w:hanging="338"/>
        <w:jc w:val="both"/>
      </w:pPr>
      <w:r>
        <w:t>Omezení oprávnění (princip minimálních oprávnění),</w:t>
      </w:r>
    </w:p>
    <w:p w:rsidR="00025E5E" w:rsidRDefault="00025E5E" w:rsidP="00A91031">
      <w:pPr>
        <w:pStyle w:val="Odstavecseseznamem"/>
        <w:numPr>
          <w:ilvl w:val="1"/>
          <w:numId w:val="8"/>
        </w:numPr>
        <w:ind w:left="1418" w:hanging="338"/>
        <w:jc w:val="both"/>
      </w:pPr>
      <w:r>
        <w:t>Proces řízení účtů (přidělování/odebírání, vytváření/rušení)</w:t>
      </w:r>
    </w:p>
    <w:p w:rsidR="00025E5E" w:rsidRDefault="00025E5E" w:rsidP="00A91031">
      <w:pPr>
        <w:pStyle w:val="Odstavecseseznamem"/>
        <w:numPr>
          <w:ilvl w:val="1"/>
          <w:numId w:val="8"/>
        </w:numPr>
        <w:ind w:left="1418" w:hanging="338"/>
        <w:jc w:val="both"/>
      </w:pPr>
      <w:r>
        <w:t>Auditní mechanismy, napojení na SIEM (Syslog, SNP TRAP, Textový soubor, JDBC, Microsoft Event Log…),</w:t>
      </w:r>
    </w:p>
    <w:p w:rsidR="00025E5E" w:rsidRDefault="00025E5E" w:rsidP="00A91031">
      <w:pPr>
        <w:pStyle w:val="Odstavecseseznamem"/>
        <w:numPr>
          <w:ilvl w:val="1"/>
          <w:numId w:val="8"/>
        </w:numPr>
        <w:ind w:left="1418" w:hanging="338"/>
        <w:jc w:val="both"/>
      </w:pPr>
      <w:r>
        <w:t>Šifrování,</w:t>
      </w:r>
    </w:p>
    <w:p w:rsidR="00025E5E" w:rsidRDefault="00025E5E" w:rsidP="00A91031">
      <w:pPr>
        <w:pStyle w:val="Odstavecseseznamem"/>
        <w:numPr>
          <w:ilvl w:val="1"/>
          <w:numId w:val="8"/>
        </w:numPr>
        <w:ind w:left="1418" w:hanging="338"/>
        <w:jc w:val="both"/>
      </w:pPr>
      <w:r>
        <w:t>Zabezpečení webového rozhraní, je-li součástí systému,</w:t>
      </w:r>
    </w:p>
    <w:p w:rsidR="00025E5E" w:rsidRDefault="00025E5E" w:rsidP="00A91031">
      <w:pPr>
        <w:pStyle w:val="Odstavecseseznamem"/>
        <w:numPr>
          <w:ilvl w:val="1"/>
          <w:numId w:val="8"/>
        </w:numPr>
        <w:ind w:left="1418" w:hanging="338"/>
        <w:jc w:val="both"/>
      </w:pPr>
      <w:r>
        <w:t>Certifikační autority a PKI,</w:t>
      </w:r>
    </w:p>
    <w:p w:rsidR="00025E5E" w:rsidRDefault="00025E5E" w:rsidP="00A91031">
      <w:pPr>
        <w:pStyle w:val="Odstavecseseznamem"/>
        <w:numPr>
          <w:ilvl w:val="1"/>
          <w:numId w:val="8"/>
        </w:numPr>
        <w:ind w:left="1418" w:hanging="338"/>
        <w:jc w:val="both"/>
      </w:pPr>
      <w:r>
        <w:t>Zajištění integrity dat,</w:t>
      </w:r>
    </w:p>
    <w:p w:rsidR="00025E5E" w:rsidRDefault="00025E5E" w:rsidP="00A91031">
      <w:pPr>
        <w:pStyle w:val="Odstavecseseznamem"/>
        <w:numPr>
          <w:ilvl w:val="1"/>
          <w:numId w:val="8"/>
        </w:numPr>
        <w:ind w:left="1418" w:hanging="338"/>
        <w:jc w:val="both"/>
      </w:pPr>
      <w:r>
        <w:t>Zajištění dostupnosti dat (redundance, cluster, HA…),</w:t>
      </w:r>
    </w:p>
    <w:p w:rsidR="00025E5E" w:rsidRDefault="00025E5E" w:rsidP="00A91031">
      <w:pPr>
        <w:pStyle w:val="Odstavecseseznamem"/>
        <w:numPr>
          <w:ilvl w:val="1"/>
          <w:numId w:val="8"/>
        </w:numPr>
        <w:ind w:left="1418" w:hanging="338"/>
        <w:jc w:val="both"/>
      </w:pPr>
      <w:r>
        <w:t>Zálohování, způsob, rozvrh,</w:t>
      </w:r>
    </w:p>
    <w:p w:rsidR="00025E5E" w:rsidRDefault="00025E5E" w:rsidP="00A91031">
      <w:pPr>
        <w:pStyle w:val="Odstavecseseznamem"/>
        <w:numPr>
          <w:ilvl w:val="1"/>
          <w:numId w:val="8"/>
        </w:numPr>
        <w:ind w:left="1418" w:hanging="338"/>
        <w:jc w:val="both"/>
      </w:pPr>
      <w:r>
        <w:t>Obnovení ze zálohy (DRP) včetně předpokládané doby obnovy.</w:t>
      </w:r>
    </w:p>
    <w:p w:rsidR="00025E5E" w:rsidRDefault="00025E5E" w:rsidP="00A91031">
      <w:pPr>
        <w:pStyle w:val="Odstavecseseznamem"/>
        <w:numPr>
          <w:ilvl w:val="1"/>
          <w:numId w:val="8"/>
        </w:numPr>
        <w:ind w:left="1418" w:hanging="338"/>
        <w:jc w:val="both"/>
      </w:pPr>
      <w:r>
        <w:t>Předpokládá se, že existuje síťové schéma, komunikační schéma a zdrojový kód.</w:t>
      </w:r>
    </w:p>
    <w:p w:rsidR="00AE22EC" w:rsidRPr="003D16BF" w:rsidRDefault="0000551E" w:rsidP="003D16BF">
      <w:pPr>
        <w:pStyle w:val="Bezmezer"/>
        <w:jc w:val="both"/>
        <w:rPr>
          <w:rFonts w:ascii="Arial" w:hAnsi="Arial"/>
          <w:i/>
          <w:color w:val="000000"/>
          <w:sz w:val="18"/>
        </w:rPr>
      </w:pPr>
      <w:r w:rsidRPr="00E230D3">
        <w:rPr>
          <w:rFonts w:ascii="Arial" w:hAnsi="Arial" w:cs="Arial"/>
          <w:i/>
          <w:color w:val="000000"/>
          <w:sz w:val="18"/>
          <w:szCs w:val="22"/>
          <w:lang w:eastAsia="cs-CZ"/>
        </w:rPr>
        <w:t xml:space="preserve">(Pozn.: </w:t>
      </w:r>
      <w:r w:rsidR="00AE22EC" w:rsidRPr="003D16BF">
        <w:rPr>
          <w:rFonts w:ascii="Arial" w:hAnsi="Arial"/>
          <w:i/>
          <w:color w:val="000000"/>
          <w:sz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Pr="00E230D3">
        <w:rPr>
          <w:rFonts w:ascii="Arial" w:hAnsi="Arial" w:cs="Arial"/>
          <w:i/>
          <w:color w:val="000000"/>
          <w:sz w:val="18"/>
          <w:szCs w:val="22"/>
          <w:lang w:eastAsia="cs-CZ"/>
        </w:rPr>
        <w:t>“.</w:t>
      </w:r>
    </w:p>
    <w:p w:rsidR="0000551E" w:rsidRPr="004F03D1" w:rsidRDefault="0000551E" w:rsidP="00934524">
      <w:pPr>
        <w:pStyle w:val="Nadpis3"/>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3D16BF">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rsidTr="004F2BA0">
        <w:trPr>
          <w:trHeight w:val="284"/>
        </w:trPr>
        <w:tc>
          <w:tcPr>
            <w:tcW w:w="557" w:type="dxa"/>
            <w:shd w:val="clear" w:color="auto" w:fill="auto"/>
            <w:noWrap/>
            <w:vAlign w:val="center"/>
          </w:tcPr>
          <w:p w:rsidR="0000551E" w:rsidRPr="004F2BA0" w:rsidRDefault="0000551E" w:rsidP="00331AFF">
            <w:pPr>
              <w:pStyle w:val="Odstavecseseznamem"/>
              <w:numPr>
                <w:ilvl w:val="0"/>
                <w:numId w:val="7"/>
              </w:numPr>
              <w:spacing w:after="0"/>
              <w:rPr>
                <w:rFonts w:cs="Arial"/>
                <w:color w:val="000000"/>
                <w:szCs w:val="22"/>
                <w:lang w:eastAsia="cs-CZ"/>
              </w:rPr>
            </w:pPr>
          </w:p>
        </w:tc>
        <w:tc>
          <w:tcPr>
            <w:tcW w:w="4395" w:type="dxa"/>
            <w:shd w:val="clear" w:color="auto" w:fill="auto"/>
            <w:noWrap/>
            <w:vAlign w:val="center"/>
            <w:hideMark/>
          </w:tcPr>
          <w:p w:rsidR="0000551E" w:rsidRPr="006C3557" w:rsidRDefault="00AF7873" w:rsidP="007D515C">
            <w:pPr>
              <w:spacing w:after="0"/>
              <w:rPr>
                <w:rFonts w:cs="Arial"/>
                <w:color w:val="000000"/>
                <w:szCs w:val="22"/>
                <w:lang w:eastAsia="cs-CZ"/>
              </w:rPr>
            </w:pPr>
            <w:r>
              <w:rPr>
                <w:rFonts w:cs="Arial"/>
                <w:color w:val="000000"/>
                <w:szCs w:val="22"/>
                <w:lang w:eastAsia="cs-CZ"/>
              </w:rPr>
              <w:t>Uživatelské testování,</w:t>
            </w:r>
          </w:p>
        </w:tc>
        <w:tc>
          <w:tcPr>
            <w:tcW w:w="2551" w:type="dxa"/>
            <w:vAlign w:val="center"/>
          </w:tcPr>
          <w:p w:rsidR="0000551E" w:rsidRPr="006C3557" w:rsidRDefault="000E5DC8" w:rsidP="007D515C">
            <w:pPr>
              <w:spacing w:after="0"/>
              <w:rPr>
                <w:rFonts w:cs="Arial"/>
                <w:color w:val="000000"/>
                <w:szCs w:val="22"/>
                <w:lang w:eastAsia="cs-CZ"/>
              </w:rPr>
            </w:pPr>
            <w:r>
              <w:rPr>
                <w:rFonts w:cs="Arial"/>
                <w:color w:val="000000"/>
                <w:szCs w:val="22"/>
                <w:lang w:eastAsia="cs-CZ"/>
              </w:rPr>
              <w:t>Uživatelské testování</w:t>
            </w:r>
          </w:p>
        </w:tc>
        <w:tc>
          <w:tcPr>
            <w:tcW w:w="2268" w:type="dxa"/>
            <w:shd w:val="clear" w:color="auto" w:fill="auto"/>
            <w:vAlign w:val="center"/>
          </w:tcPr>
          <w:p w:rsidR="0000551E" w:rsidRPr="006C3557" w:rsidRDefault="00356978" w:rsidP="007D515C">
            <w:pPr>
              <w:spacing w:after="0"/>
              <w:rPr>
                <w:rFonts w:cs="Arial"/>
                <w:color w:val="000000"/>
                <w:szCs w:val="22"/>
                <w:lang w:eastAsia="cs-CZ"/>
              </w:rPr>
            </w:pPr>
            <w:r>
              <w:rPr>
                <w:rFonts w:cs="Arial"/>
                <w:color w:val="000000"/>
                <w:szCs w:val="22"/>
                <w:lang w:eastAsia="cs-CZ"/>
              </w:rPr>
              <w:t>Rostislav Gruna</w:t>
            </w:r>
          </w:p>
        </w:tc>
      </w:tr>
      <w:tr w:rsidR="0000551E" w:rsidRPr="006C3557" w:rsidTr="004F2BA0">
        <w:trPr>
          <w:trHeight w:val="284"/>
        </w:trPr>
        <w:tc>
          <w:tcPr>
            <w:tcW w:w="557" w:type="dxa"/>
            <w:shd w:val="clear" w:color="auto" w:fill="auto"/>
            <w:noWrap/>
            <w:vAlign w:val="center"/>
          </w:tcPr>
          <w:p w:rsidR="0000551E" w:rsidRPr="004F2BA0" w:rsidRDefault="0000551E" w:rsidP="00331AFF">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00551E" w:rsidRPr="006C3557" w:rsidRDefault="00AF7873" w:rsidP="007D515C">
            <w:pPr>
              <w:spacing w:after="0"/>
              <w:rPr>
                <w:rFonts w:cs="Arial"/>
                <w:color w:val="000000"/>
                <w:szCs w:val="22"/>
                <w:lang w:eastAsia="cs-CZ"/>
              </w:rPr>
            </w:pPr>
            <w:r>
              <w:rPr>
                <w:rFonts w:cs="Arial"/>
                <w:color w:val="000000"/>
                <w:szCs w:val="22"/>
                <w:lang w:eastAsia="cs-CZ"/>
              </w:rPr>
              <w:t>Dodaná dokumentace</w:t>
            </w:r>
          </w:p>
        </w:tc>
        <w:tc>
          <w:tcPr>
            <w:tcW w:w="2551" w:type="dxa"/>
            <w:vAlign w:val="center"/>
          </w:tcPr>
          <w:p w:rsidR="0000551E" w:rsidRPr="006C3557" w:rsidRDefault="0000551E" w:rsidP="007D515C">
            <w:pPr>
              <w:spacing w:after="0"/>
              <w:rPr>
                <w:rFonts w:cs="Arial"/>
                <w:color w:val="000000"/>
                <w:szCs w:val="22"/>
                <w:lang w:eastAsia="cs-CZ"/>
              </w:rPr>
            </w:pPr>
          </w:p>
        </w:tc>
        <w:tc>
          <w:tcPr>
            <w:tcW w:w="2268" w:type="dxa"/>
            <w:shd w:val="clear" w:color="auto" w:fill="auto"/>
            <w:vAlign w:val="center"/>
          </w:tcPr>
          <w:p w:rsidR="0000551E" w:rsidRPr="006C3557" w:rsidRDefault="00356978" w:rsidP="007D515C">
            <w:pPr>
              <w:spacing w:after="0"/>
              <w:rPr>
                <w:rFonts w:cs="Arial"/>
                <w:color w:val="000000"/>
                <w:szCs w:val="22"/>
                <w:lang w:eastAsia="cs-CZ"/>
              </w:rPr>
            </w:pPr>
            <w:r>
              <w:rPr>
                <w:rFonts w:cs="Arial"/>
                <w:color w:val="000000"/>
                <w:szCs w:val="22"/>
                <w:lang w:eastAsia="cs-CZ"/>
              </w:rPr>
              <w:t>Rostislav Gruna</w:t>
            </w:r>
          </w:p>
        </w:tc>
      </w:tr>
    </w:tbl>
    <w:p w:rsidR="00252AF7" w:rsidRDefault="00252AF7" w:rsidP="00252AF7">
      <w:pPr>
        <w:pStyle w:val="Nadpis1"/>
        <w:numPr>
          <w:ilvl w:val="0"/>
          <w:numId w:val="0"/>
        </w:numPr>
        <w:tabs>
          <w:tab w:val="clear" w:pos="540"/>
        </w:tabs>
        <w:rPr>
          <w:rFonts w:cs="Arial"/>
          <w:sz w:val="22"/>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A030CD" w:rsidP="00153C10">
            <w:pPr>
              <w:spacing w:after="0"/>
              <w:rPr>
                <w:rFonts w:cs="Arial"/>
                <w:color w:val="000000"/>
                <w:szCs w:val="22"/>
                <w:lang w:eastAsia="cs-CZ"/>
              </w:rPr>
            </w:pPr>
            <w:r>
              <w:rPr>
                <w:rFonts w:cs="Arial"/>
                <w:color w:val="000000"/>
                <w:szCs w:val="22"/>
                <w:lang w:eastAsia="cs-CZ"/>
              </w:rPr>
              <w:t xml:space="preserve">Nasazení na </w:t>
            </w:r>
            <w:r w:rsidR="003D16BF">
              <w:rPr>
                <w:rFonts w:cs="Arial"/>
                <w:color w:val="000000"/>
                <w:szCs w:val="22"/>
                <w:lang w:eastAsia="cs-CZ"/>
              </w:rPr>
              <w:t xml:space="preserve">úprav </w:t>
            </w:r>
            <w:r>
              <w:rPr>
                <w:rFonts w:cs="Arial"/>
                <w:color w:val="000000"/>
                <w:szCs w:val="22"/>
                <w:lang w:eastAsia="cs-CZ"/>
              </w:rPr>
              <w:t>testovací prostředí</w:t>
            </w:r>
            <w:r w:rsidR="000E5DC8">
              <w:rPr>
                <w:rFonts w:cs="Arial"/>
                <w:color w:val="000000"/>
                <w:szCs w:val="22"/>
                <w:lang w:eastAsia="cs-CZ"/>
              </w:rPr>
              <w:t xml:space="preserve"> </w:t>
            </w:r>
          </w:p>
        </w:tc>
        <w:tc>
          <w:tcPr>
            <w:tcW w:w="2116" w:type="dxa"/>
            <w:shd w:val="clear" w:color="auto" w:fill="auto"/>
            <w:vAlign w:val="center"/>
          </w:tcPr>
          <w:p w:rsidR="0000551E" w:rsidRPr="006C3557" w:rsidRDefault="0000551E" w:rsidP="00153C10">
            <w:pPr>
              <w:spacing w:after="0"/>
              <w:rPr>
                <w:rFonts w:cs="Arial"/>
                <w:color w:val="000000"/>
                <w:szCs w:val="22"/>
                <w:lang w:eastAsia="cs-CZ"/>
              </w:rPr>
            </w:pPr>
          </w:p>
        </w:tc>
      </w:tr>
      <w:tr w:rsidR="0000551E" w:rsidRPr="006C3557" w:rsidTr="0087487B">
        <w:trPr>
          <w:trHeight w:val="284"/>
        </w:trPr>
        <w:tc>
          <w:tcPr>
            <w:tcW w:w="7655" w:type="dxa"/>
            <w:shd w:val="clear" w:color="auto" w:fill="auto"/>
            <w:noWrap/>
            <w:vAlign w:val="center"/>
          </w:tcPr>
          <w:p w:rsidR="0000551E" w:rsidRPr="006C3557" w:rsidRDefault="00A030CD" w:rsidP="003D16BF">
            <w:pPr>
              <w:spacing w:after="0"/>
              <w:rPr>
                <w:rFonts w:cs="Arial"/>
                <w:color w:val="000000"/>
                <w:szCs w:val="22"/>
                <w:lang w:eastAsia="cs-CZ"/>
              </w:rPr>
            </w:pPr>
            <w:r>
              <w:rPr>
                <w:rFonts w:cs="Arial"/>
                <w:color w:val="000000"/>
                <w:szCs w:val="22"/>
                <w:lang w:eastAsia="cs-CZ"/>
              </w:rPr>
              <w:t>Nasazení</w:t>
            </w:r>
            <w:r w:rsidR="003D16BF">
              <w:rPr>
                <w:rFonts w:cs="Arial"/>
                <w:color w:val="000000"/>
                <w:szCs w:val="22"/>
                <w:lang w:eastAsia="cs-CZ"/>
              </w:rPr>
              <w:t xml:space="preserve"> úprav </w:t>
            </w:r>
            <w:r>
              <w:rPr>
                <w:rFonts w:cs="Arial"/>
                <w:color w:val="000000"/>
                <w:szCs w:val="22"/>
                <w:lang w:eastAsia="cs-CZ"/>
              </w:rPr>
              <w:t xml:space="preserve">na provozní </w:t>
            </w:r>
            <w:r w:rsidR="00752DDA">
              <w:rPr>
                <w:rFonts w:cs="Arial"/>
                <w:color w:val="000000"/>
                <w:szCs w:val="22"/>
                <w:lang w:eastAsia="cs-CZ"/>
              </w:rPr>
              <w:t>prostředí</w:t>
            </w:r>
          </w:p>
        </w:tc>
        <w:tc>
          <w:tcPr>
            <w:tcW w:w="2116" w:type="dxa"/>
            <w:shd w:val="clear" w:color="auto" w:fill="auto"/>
            <w:vAlign w:val="center"/>
          </w:tcPr>
          <w:p w:rsidR="0000551E" w:rsidRPr="006C3557" w:rsidRDefault="0000551E" w:rsidP="00153C10">
            <w:pPr>
              <w:spacing w:after="0"/>
              <w:rPr>
                <w:rFonts w:cs="Arial"/>
                <w:color w:val="000000"/>
                <w:szCs w:val="22"/>
                <w:lang w:eastAsia="cs-CZ"/>
              </w:rPr>
            </w:pPr>
          </w:p>
        </w:tc>
      </w:tr>
      <w:tr w:rsidR="003D16BF" w:rsidRPr="006C3557" w:rsidTr="0087487B">
        <w:trPr>
          <w:trHeight w:val="284"/>
        </w:trPr>
        <w:tc>
          <w:tcPr>
            <w:tcW w:w="7655" w:type="dxa"/>
            <w:shd w:val="clear" w:color="auto" w:fill="auto"/>
            <w:noWrap/>
            <w:vAlign w:val="center"/>
          </w:tcPr>
          <w:p w:rsidR="003D16BF" w:rsidRDefault="003D16BF" w:rsidP="003D16BF">
            <w:pPr>
              <w:spacing w:after="0"/>
              <w:rPr>
                <w:rFonts w:cs="Arial"/>
                <w:color w:val="000000"/>
                <w:szCs w:val="22"/>
                <w:lang w:eastAsia="cs-CZ"/>
              </w:rPr>
            </w:pPr>
            <w:r>
              <w:rPr>
                <w:rFonts w:cs="Arial"/>
                <w:color w:val="000000"/>
                <w:szCs w:val="22"/>
                <w:lang w:eastAsia="cs-CZ"/>
              </w:rPr>
              <w:t>Implementace měsíčních datových sad</w:t>
            </w:r>
          </w:p>
        </w:tc>
        <w:tc>
          <w:tcPr>
            <w:tcW w:w="2116" w:type="dxa"/>
            <w:shd w:val="clear" w:color="auto" w:fill="auto"/>
            <w:vAlign w:val="center"/>
          </w:tcPr>
          <w:p w:rsidR="003D16BF" w:rsidRDefault="003D16BF" w:rsidP="00153C10">
            <w:pPr>
              <w:spacing w:after="0"/>
              <w:rPr>
                <w:rFonts w:cs="Arial"/>
                <w:color w:val="000000"/>
                <w:szCs w:val="22"/>
                <w:lang w:eastAsia="cs-CZ"/>
              </w:rPr>
            </w:pPr>
          </w:p>
        </w:tc>
      </w:tr>
      <w:tr w:rsidR="000E5DC8" w:rsidRPr="006C3557" w:rsidTr="000E5DC8">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0E5DC8" w:rsidRPr="006C3557" w:rsidRDefault="00752DDA" w:rsidP="003D16BF">
            <w:pPr>
              <w:spacing w:after="0"/>
              <w:rPr>
                <w:rFonts w:cs="Arial"/>
                <w:color w:val="000000"/>
                <w:szCs w:val="22"/>
                <w:lang w:eastAsia="cs-CZ"/>
              </w:rPr>
            </w:pPr>
            <w:r>
              <w:rPr>
                <w:rFonts w:cs="Arial"/>
                <w:color w:val="000000"/>
                <w:szCs w:val="22"/>
                <w:lang w:eastAsia="cs-CZ"/>
              </w:rPr>
              <w:t>Dokumentace</w:t>
            </w:r>
            <w:r w:rsidR="003D16BF">
              <w:rPr>
                <w:rFonts w:cs="Arial"/>
                <w:color w:val="000000"/>
                <w:szCs w:val="22"/>
                <w:lang w:eastAsia="cs-CZ"/>
              </w:rPr>
              <w:t xml:space="preserve"> za celé dílo</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0E5DC8" w:rsidRPr="006C3557" w:rsidRDefault="000E5DC8" w:rsidP="003D16BF">
            <w:pPr>
              <w:spacing w:after="0"/>
              <w:rPr>
                <w:rFonts w:cs="Arial"/>
                <w:color w:val="000000"/>
                <w:szCs w:val="22"/>
                <w:lang w:eastAsia="cs-CZ"/>
              </w:rPr>
            </w:pPr>
          </w:p>
        </w:tc>
      </w:tr>
      <w:tr w:rsidR="003D16BF" w:rsidRPr="006C3557" w:rsidTr="000E5DC8">
        <w:trPr>
          <w:trHeight w:val="349"/>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rsidR="003D16BF" w:rsidRDefault="003D16BF" w:rsidP="003D16BF">
            <w:pPr>
              <w:spacing w:after="0"/>
              <w:rPr>
                <w:rFonts w:cs="Arial"/>
                <w:color w:val="000000"/>
                <w:szCs w:val="22"/>
                <w:lang w:eastAsia="cs-CZ"/>
              </w:rPr>
            </w:pPr>
            <w:r>
              <w:rPr>
                <w:rFonts w:cs="Arial"/>
                <w:color w:val="000000"/>
                <w:szCs w:val="22"/>
                <w:lang w:eastAsia="cs-CZ"/>
              </w:rPr>
              <w:t>Akceptace</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3D16BF" w:rsidRDefault="003D16BF" w:rsidP="003D16BF">
            <w:pPr>
              <w:spacing w:after="0"/>
              <w:rPr>
                <w:rFonts w:cs="Arial"/>
                <w:color w:val="000000"/>
                <w:szCs w:val="22"/>
                <w:lang w:eastAsia="cs-CZ"/>
              </w:rPr>
            </w:pPr>
          </w:p>
        </w:tc>
      </w:tr>
    </w:tbl>
    <w:p w:rsidR="00252AF7" w:rsidRDefault="00252AF7" w:rsidP="00252AF7">
      <w:pPr>
        <w:pStyle w:val="Nadpis1"/>
        <w:numPr>
          <w:ilvl w:val="0"/>
          <w:numId w:val="0"/>
        </w:numPr>
        <w:tabs>
          <w:tab w:val="clear" w:pos="540"/>
        </w:tabs>
        <w:rPr>
          <w:rFonts w:cs="Arial"/>
          <w:sz w:val="22"/>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00551E" w:rsidP="001978D2">
      <w:pPr>
        <w:spacing w:after="0"/>
        <w:ind w:left="426"/>
        <w:rPr>
          <w:rFonts w:cs="Arial"/>
          <w:szCs w:val="22"/>
        </w:rPr>
      </w:pPr>
      <w:r>
        <w:rPr>
          <w:rFonts w:cs="Arial"/>
          <w:szCs w:val="22"/>
        </w:rPr>
        <w:t>1.</w:t>
      </w:r>
    </w:p>
    <w:p w:rsidR="0000551E" w:rsidRDefault="0000551E" w:rsidP="001978D2">
      <w:pPr>
        <w:spacing w:after="0"/>
        <w:ind w:left="426"/>
        <w:rPr>
          <w:rFonts w:cs="Arial"/>
          <w:szCs w:val="22"/>
        </w:rPr>
      </w:pPr>
      <w:r>
        <w:rPr>
          <w:rFonts w:cs="Arial"/>
          <w:szCs w:val="22"/>
        </w:rPr>
        <w:t>2.</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w:t>
            </w:r>
            <w:r w:rsidR="00174621">
              <w:rPr>
                <w:rFonts w:cs="Arial"/>
                <w:color w:val="000000"/>
                <w:szCs w:val="22"/>
                <w:lang w:eastAsia="cs-CZ"/>
              </w:rPr>
              <w:t>věcný</w:t>
            </w:r>
            <w:r>
              <w:rPr>
                <w:rFonts w:cs="Arial"/>
                <w:color w:val="000000"/>
                <w:szCs w:val="22"/>
                <w:lang w:eastAsia="cs-CZ"/>
              </w:rPr>
              <w:t xml:space="preserve"> garant</w:t>
            </w:r>
          </w:p>
        </w:tc>
        <w:tc>
          <w:tcPr>
            <w:tcW w:w="3398" w:type="dxa"/>
            <w:vAlign w:val="center"/>
          </w:tcPr>
          <w:p w:rsidR="0000551E" w:rsidRPr="006C3557" w:rsidRDefault="00356978" w:rsidP="00337DDA">
            <w:pPr>
              <w:spacing w:after="0"/>
              <w:rPr>
                <w:rFonts w:cs="Arial"/>
                <w:color w:val="000000"/>
                <w:szCs w:val="22"/>
                <w:lang w:eastAsia="cs-CZ"/>
              </w:rPr>
            </w:pPr>
            <w:r>
              <w:rPr>
                <w:rFonts w:cs="Arial"/>
                <w:color w:val="000000"/>
                <w:szCs w:val="22"/>
                <w:lang w:eastAsia="cs-CZ"/>
              </w:rPr>
              <w:t>Rostislav Gruna</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6C3557" w:rsidTr="00873E0B">
        <w:trPr>
          <w:trHeight w:val="397"/>
        </w:trPr>
        <w:tc>
          <w:tcPr>
            <w:tcW w:w="2688" w:type="dxa"/>
            <w:shd w:val="clear" w:color="auto" w:fill="auto"/>
            <w:noWrap/>
            <w:vAlign w:val="center"/>
          </w:tcPr>
          <w:p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00551E" w:rsidRPr="006C3557" w:rsidRDefault="00356978" w:rsidP="00337DDA">
            <w:pPr>
              <w:spacing w:after="0"/>
              <w:rPr>
                <w:rFonts w:cs="Arial"/>
                <w:color w:val="000000"/>
                <w:szCs w:val="22"/>
                <w:lang w:eastAsia="cs-CZ"/>
              </w:rPr>
            </w:pPr>
            <w:r>
              <w:rPr>
                <w:rFonts w:cs="Arial"/>
                <w:color w:val="000000"/>
                <w:szCs w:val="22"/>
                <w:lang w:eastAsia="cs-CZ"/>
              </w:rPr>
              <w:t>Ondřej Šilháček</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bl>
    <w:p w:rsidR="00252AF7" w:rsidRDefault="00252AF7" w:rsidP="00EC6856">
      <w:pPr>
        <w:spacing w:after="0"/>
        <w:rPr>
          <w:rFonts w:cs="Arial"/>
          <w:b/>
          <w:caps/>
          <w:szCs w:val="22"/>
        </w:rPr>
      </w:pPr>
    </w:p>
    <w:p w:rsidR="00252AF7" w:rsidRDefault="00252AF7">
      <w:pPr>
        <w:spacing w:after="0"/>
        <w:rPr>
          <w:rFonts w:cs="Arial"/>
          <w:b/>
          <w:caps/>
          <w:szCs w:val="22"/>
        </w:rPr>
      </w:pPr>
      <w:r>
        <w:rPr>
          <w:rFonts w:cs="Arial"/>
          <w:b/>
          <w:caps/>
          <w:szCs w:val="22"/>
        </w:rPr>
        <w:br w:type="page"/>
      </w: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9A3338" w:rsidRPr="009A3338">
        <w:rPr>
          <w:rFonts w:cs="Arial"/>
          <w:b/>
          <w:caps/>
          <w:szCs w:val="22"/>
        </w:rPr>
        <w:t>Z27074</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2B0E7B">
        <w:tc>
          <w:tcPr>
            <w:tcW w:w="1779" w:type="dxa"/>
          </w:tcPr>
          <w:p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rsidR="002B0E7B" w:rsidRPr="006C3557" w:rsidRDefault="002B0E7B" w:rsidP="00337DDA">
            <w:pPr>
              <w:pStyle w:val="Tabulka"/>
              <w:rPr>
                <w:rStyle w:val="Siln"/>
                <w:szCs w:val="22"/>
              </w:rPr>
            </w:pPr>
          </w:p>
        </w:tc>
        <w:tc>
          <w:tcPr>
            <w:tcW w:w="1701" w:type="dxa"/>
          </w:tcPr>
          <w:p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rsidR="002B0E7B" w:rsidRPr="006C3557" w:rsidRDefault="009A3338" w:rsidP="00337DDA">
            <w:pPr>
              <w:pStyle w:val="Tabulka"/>
              <w:rPr>
                <w:szCs w:val="22"/>
              </w:rPr>
            </w:pPr>
            <w:r>
              <w:rPr>
                <w:szCs w:val="22"/>
              </w:rPr>
              <w:t>239</w:t>
            </w:r>
          </w:p>
        </w:tc>
      </w:tr>
    </w:tbl>
    <w:p w:rsidR="00141799" w:rsidRDefault="00141799" w:rsidP="00141799">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Pr="00B27B87" w:rsidRDefault="00DB17F8" w:rsidP="00B27B87">
      <w:r>
        <w:t>Viz část A tohoto PZ,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141799" w:rsidP="00CC4564">
      <w:r w:rsidRPr="00141799">
        <w:t xml:space="preserve">V souladu s podmínkami smlouvy: </w:t>
      </w:r>
      <w:r w:rsidR="00DB17F8" w:rsidRPr="009A3338">
        <w:rPr>
          <w:szCs w:val="22"/>
        </w:rPr>
        <w:t>391-2019-11150</w:t>
      </w:r>
      <w:r w:rsidRPr="00141799">
        <w:t>.</w:t>
      </w:r>
    </w:p>
    <w:p w:rsidR="0000551E" w:rsidRDefault="0000551E" w:rsidP="009C558F">
      <w:pPr>
        <w:pStyle w:val="Nadpis1"/>
        <w:numPr>
          <w:ilvl w:val="0"/>
          <w:numId w:val="4"/>
        </w:numPr>
        <w:tabs>
          <w:tab w:val="clear" w:pos="540"/>
        </w:tabs>
        <w:ind w:left="284" w:hanging="284"/>
        <w:rPr>
          <w:rFonts w:cs="Arial"/>
          <w:sz w:val="22"/>
          <w:szCs w:val="22"/>
        </w:rPr>
      </w:pPr>
      <w:r w:rsidRPr="00252AF7">
        <w:rPr>
          <w:rFonts w:cs="Arial"/>
          <w:sz w:val="22"/>
          <w:szCs w:val="22"/>
        </w:rPr>
        <w:t>Dopady</w:t>
      </w:r>
      <w:r>
        <w:rPr>
          <w:rFonts w:cs="Arial"/>
          <w:sz w:val="22"/>
          <w:szCs w:val="22"/>
        </w:rPr>
        <w:t xml:space="preserve"> do systémů MZe</w:t>
      </w:r>
    </w:p>
    <w:p w:rsidR="0000551E" w:rsidRPr="00CE7D16" w:rsidRDefault="0000551E" w:rsidP="00CE7D16">
      <w:pPr>
        <w:rPr>
          <w:b/>
          <w:sz w:val="18"/>
        </w:rPr>
      </w:pPr>
      <w:r w:rsidRPr="00CE7D16">
        <w:rPr>
          <w:sz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CE7D16">
        <w:rPr>
          <w:sz w:val="18"/>
        </w:rPr>
        <w:t xml:space="preserve"> dopadů dle bodu</w:t>
      </w:r>
      <w:r w:rsidRPr="00CE7D16">
        <w:rPr>
          <w:sz w:val="18"/>
        </w:rPr>
        <w:t xml:space="preserve"> 4.1 uveďte, zda může mít změna dopad do agendy, aplikace, na data, na síťovou strukturu, na serverovou infrastrukturu, na bezpečnost</w:t>
      </w:r>
      <w:r w:rsidRPr="00BB6BCC">
        <w:rPr>
          <w:sz w:val="18"/>
          <w:szCs w:val="18"/>
        </w:rPr>
        <w:t>.</w:t>
      </w:r>
      <w:r w:rsidR="00EA42AE" w:rsidRPr="00BB6BCC">
        <w:rPr>
          <w:sz w:val="18"/>
          <w:szCs w:val="18"/>
        </w:rPr>
        <w:t>)</w:t>
      </w:r>
      <w:r w:rsidRPr="00CE7D16">
        <w:rPr>
          <w:sz w:val="18"/>
        </w:rPr>
        <w:t xml:space="preserve">  </w:t>
      </w:r>
    </w:p>
    <w:p w:rsidR="00360DA3"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w:t>
      </w:r>
      <w:r w:rsidRPr="00CE7D16">
        <w:rPr>
          <w:sz w:val="22"/>
        </w:rPr>
        <w:t xml:space="preserve"> do </w:t>
      </w:r>
      <w:r w:rsidRPr="00904F0E">
        <w:rPr>
          <w:rFonts w:cs="Arial"/>
          <w:sz w:val="22"/>
          <w:szCs w:val="22"/>
        </w:rPr>
        <w:t>agendy</w:t>
      </w:r>
    </w:p>
    <w:p w:rsidR="00360DA3" w:rsidRPr="00360DA3" w:rsidRDefault="001F177C" w:rsidP="00360DA3">
      <w:r>
        <w:t>Dopady na registr vinic</w:t>
      </w:r>
    </w:p>
    <w:p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 na</w:t>
      </w:r>
      <w:r w:rsidR="00927AC8" w:rsidRPr="00904F0E">
        <w:rPr>
          <w:rFonts w:cs="Arial"/>
          <w:sz w:val="22"/>
          <w:szCs w:val="22"/>
        </w:rPr>
        <w:t>, aplikace</w:t>
      </w:r>
    </w:p>
    <w:p w:rsidR="00360DA3" w:rsidRPr="00360DA3" w:rsidRDefault="001F177C" w:rsidP="00360DA3">
      <w:r>
        <w:t>Bez dopadu</w:t>
      </w:r>
    </w:p>
    <w:p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na data</w:t>
      </w:r>
    </w:p>
    <w:p w:rsidR="00360DA3" w:rsidRPr="00360DA3" w:rsidRDefault="001F177C" w:rsidP="00360DA3">
      <w:r>
        <w:t>Bez dopadu</w:t>
      </w:r>
    </w:p>
    <w:p w:rsidR="00927AC8" w:rsidRPr="00904F0E"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na serverovou infrastrukturu</w:t>
      </w:r>
    </w:p>
    <w:p w:rsidR="00252AF7" w:rsidRPr="00252AF7" w:rsidRDefault="001F177C" w:rsidP="00252AF7">
      <w:r>
        <w:t>Bez dopadu</w:t>
      </w:r>
    </w:p>
    <w:p w:rsidR="00927AC8" w:rsidRPr="00CE352A" w:rsidRDefault="00360DA3" w:rsidP="00927AC8">
      <w:pPr>
        <w:pStyle w:val="Nadpis1"/>
        <w:numPr>
          <w:ilvl w:val="1"/>
          <w:numId w:val="4"/>
        </w:numPr>
        <w:tabs>
          <w:tab w:val="clear" w:pos="540"/>
        </w:tabs>
        <w:ind w:hanging="292"/>
        <w:rPr>
          <w:rFonts w:cs="Arial"/>
          <w:sz w:val="22"/>
          <w:szCs w:val="22"/>
        </w:rPr>
      </w:pPr>
      <w:r w:rsidRPr="00CE352A">
        <w:rPr>
          <w:rFonts w:cs="Arial"/>
          <w:sz w:val="22"/>
          <w:szCs w:val="22"/>
        </w:rPr>
        <w:t>Dopady</w:t>
      </w:r>
      <w:r w:rsidR="007608CF" w:rsidRPr="00CE352A">
        <w:rPr>
          <w:rFonts w:cs="Arial"/>
          <w:sz w:val="22"/>
          <w:szCs w:val="22"/>
        </w:rPr>
        <w:t xml:space="preserve"> na dohledové scénáře</w:t>
      </w:r>
      <w:r w:rsidRPr="00CE352A">
        <w:rPr>
          <w:rStyle w:val="Odkaznavysvtlivky"/>
          <w:rFonts w:cs="Arial"/>
          <w:sz w:val="22"/>
          <w:szCs w:val="22"/>
        </w:rPr>
        <w:endnoteReference w:id="12"/>
      </w:r>
    </w:p>
    <w:p w:rsidR="007D6009" w:rsidRPr="003D16BF" w:rsidRDefault="001F177C" w:rsidP="007D6009">
      <w:pPr>
        <w:spacing w:after="120"/>
        <w:rPr>
          <w:sz w:val="12"/>
        </w:rPr>
      </w:pPr>
      <w:r>
        <w:t>Bez dopadu</w:t>
      </w:r>
    </w:p>
    <w:p w:rsidR="00927AC8" w:rsidRDefault="00927AC8" w:rsidP="00927AC8">
      <w:pPr>
        <w:pStyle w:val="Nadpis1"/>
        <w:numPr>
          <w:ilvl w:val="1"/>
          <w:numId w:val="4"/>
        </w:numPr>
        <w:tabs>
          <w:tab w:val="clear" w:pos="540"/>
        </w:tabs>
        <w:ind w:hanging="292"/>
        <w:rPr>
          <w:rFonts w:cs="Arial"/>
          <w:sz w:val="22"/>
          <w:szCs w:val="22"/>
        </w:rPr>
      </w:pPr>
      <w:bookmarkStart w:id="2" w:name="_Ref526927648"/>
      <w:r w:rsidRPr="00904F0E">
        <w:rPr>
          <w:rFonts w:cs="Arial"/>
          <w:sz w:val="22"/>
          <w:szCs w:val="22"/>
        </w:rPr>
        <w:t xml:space="preserve">Dopady </w:t>
      </w:r>
      <w:r>
        <w:rPr>
          <w:rFonts w:cs="Arial"/>
          <w:sz w:val="22"/>
          <w:szCs w:val="22"/>
        </w:rPr>
        <w:t>na bezpečnost</w:t>
      </w:r>
      <w:bookmarkEnd w:id="2"/>
    </w:p>
    <w:p w:rsidR="00927AC8" w:rsidRDefault="008D2D56" w:rsidP="00CE7D16">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A7390F" w:rsidRPr="003153D0"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Řízení přístupu 3.1.1. – 3.1.6.</w:t>
            </w:r>
          </w:p>
        </w:tc>
        <w:tc>
          <w:tcPr>
            <w:tcW w:w="5670" w:type="dxa"/>
            <w:vMerge w:val="restart"/>
            <w:tcBorders>
              <w:top w:val="single" w:sz="8" w:space="0" w:color="auto"/>
              <w:left w:val="single" w:sz="8" w:space="0" w:color="auto"/>
              <w:right w:val="single" w:sz="8" w:space="0" w:color="000000"/>
            </w:tcBorders>
            <w:shd w:val="clear" w:color="auto" w:fill="auto"/>
            <w:noWrap/>
            <w:vAlign w:val="center"/>
            <w:hideMark/>
          </w:tcPr>
          <w:p w:rsidR="00A7390F" w:rsidRPr="003D16BF" w:rsidRDefault="00A7390F" w:rsidP="009C7948">
            <w:pPr>
              <w:spacing w:after="0"/>
            </w:pPr>
          </w:p>
        </w:tc>
      </w:tr>
      <w:tr w:rsidR="00A7390F" w:rsidRPr="00705F38"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Dohledatelnost provedených změn v datech 3.1.7.</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Centrální logování událostí v systému 3.1.7.</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A7390F" w:rsidRPr="003D16BF" w:rsidRDefault="00A7390F" w:rsidP="00735C40">
            <w:pPr>
              <w:spacing w:after="0"/>
              <w:rPr>
                <w:color w:val="000000"/>
                <w:sz w:val="20"/>
              </w:rPr>
            </w:pPr>
            <w:bookmarkStart w:id="3" w:name="_Ref427675915"/>
            <w:bookmarkStart w:id="4" w:name="_Ref427675948"/>
            <w:bookmarkStart w:id="5" w:name="_Toc468458262"/>
            <w:bookmarkStart w:id="6" w:name="_Toc501525860"/>
            <w:r w:rsidRPr="003D16BF">
              <w:rPr>
                <w:sz w:val="20"/>
              </w:rPr>
              <w:t>Šifrování</w:t>
            </w:r>
            <w:bookmarkEnd w:id="3"/>
            <w:bookmarkEnd w:id="4"/>
            <w:bookmarkEnd w:id="5"/>
            <w:bookmarkEnd w:id="6"/>
            <w:r w:rsidRPr="003D16BF">
              <w:rPr>
                <w:sz w:val="20"/>
              </w:rPr>
              <w:t xml:space="preserve"> 3.1.8., </w:t>
            </w:r>
            <w:bookmarkStart w:id="7" w:name="_Toc468458263"/>
            <w:bookmarkStart w:id="8" w:name="_Toc501525861"/>
            <w:r w:rsidRPr="003D16BF">
              <w:rPr>
                <w:sz w:val="20"/>
              </w:rPr>
              <w:t>Certifikační autority a PKI</w:t>
            </w:r>
            <w:bookmarkEnd w:id="7"/>
            <w:bookmarkEnd w:id="8"/>
            <w:r w:rsidRPr="003D16BF">
              <w:rPr>
                <w:sz w:val="20"/>
              </w:rPr>
              <w:t xml:space="preserve"> 3.1.9.</w:t>
            </w:r>
          </w:p>
        </w:tc>
        <w:tc>
          <w:tcPr>
            <w:tcW w:w="5670" w:type="dxa"/>
            <w:vMerge/>
            <w:tcBorders>
              <w:left w:val="single" w:sz="8" w:space="0" w:color="auto"/>
              <w:right w:val="single" w:sz="8" w:space="0" w:color="000000"/>
            </w:tcBorders>
            <w:shd w:val="clear" w:color="auto" w:fill="auto"/>
            <w:noWrap/>
            <w:vAlign w:val="center"/>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735C40">
            <w:pPr>
              <w:spacing w:after="0"/>
              <w:rPr>
                <w:color w:val="000000"/>
                <w:sz w:val="20"/>
              </w:rPr>
            </w:pPr>
            <w:r w:rsidRPr="003D16BF">
              <w:rPr>
                <w:color w:val="000000"/>
                <w:sz w:val="20"/>
              </w:rPr>
              <w:t>Integrita – constraints, cizí klíče apod. 3.2.</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517725">
            <w:pPr>
              <w:spacing w:after="0"/>
              <w:rPr>
                <w:color w:val="000000"/>
                <w:sz w:val="20"/>
              </w:rPr>
            </w:pPr>
            <w:r w:rsidRPr="003D16BF">
              <w:rPr>
                <w:color w:val="000000"/>
                <w:sz w:val="20"/>
              </w:rPr>
              <w:t>Integrita – platnost dat 3.2.</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Integrita - kontrola na vstupní data formulářů 3.2.</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18603B">
            <w:pPr>
              <w:spacing w:after="0"/>
              <w:rPr>
                <w:color w:val="000000"/>
                <w:sz w:val="20"/>
              </w:rPr>
            </w:pPr>
            <w:r w:rsidRPr="003D16BF">
              <w:rPr>
                <w:color w:val="000000"/>
                <w:sz w:val="20"/>
              </w:rPr>
              <w:t>Ošetření výjimek běhu, chyby a hlášení 3.4.3.</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Práce s pamětí 3.4.4.</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Řízení - konfigurace změn 3.4.5.</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Ochrana systému 3.4.7.</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RPr="00F7707A"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Testování systému 3.4.9.</w:t>
            </w:r>
          </w:p>
        </w:tc>
        <w:tc>
          <w:tcPr>
            <w:tcW w:w="5670" w:type="dxa"/>
            <w:vMerge/>
            <w:tcBorders>
              <w:left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r w:rsidR="00A7390F" w:rsidTr="003D16BF">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7390F" w:rsidRPr="003D16BF" w:rsidRDefault="00A7390F" w:rsidP="00331AFF">
            <w:pPr>
              <w:pStyle w:val="Odstavecseseznamem"/>
              <w:numPr>
                <w:ilvl w:val="0"/>
                <w:numId w:val="9"/>
              </w:numPr>
              <w:spacing w:after="0"/>
              <w:ind w:left="568" w:hanging="284"/>
              <w:jc w:val="center"/>
              <w:rPr>
                <w:color w:val="000000"/>
                <w:sz w:val="20"/>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390F" w:rsidRPr="003D16BF" w:rsidRDefault="00A7390F" w:rsidP="00927AC8">
            <w:pPr>
              <w:spacing w:after="0"/>
              <w:rPr>
                <w:color w:val="000000"/>
                <w:sz w:val="20"/>
              </w:rPr>
            </w:pPr>
            <w:r w:rsidRPr="003D16BF">
              <w:rPr>
                <w:color w:val="000000"/>
                <w:sz w:val="20"/>
              </w:rPr>
              <w:t>Externí komunikace 3.4.11.</w:t>
            </w:r>
          </w:p>
        </w:tc>
        <w:tc>
          <w:tcPr>
            <w:tcW w:w="5670" w:type="dxa"/>
            <w:vMerge/>
            <w:tcBorders>
              <w:left w:val="single" w:sz="8" w:space="0" w:color="auto"/>
              <w:bottom w:val="single" w:sz="8" w:space="0" w:color="auto"/>
              <w:right w:val="single" w:sz="8" w:space="0" w:color="000000"/>
            </w:tcBorders>
            <w:shd w:val="clear" w:color="auto" w:fill="auto"/>
            <w:noWrap/>
            <w:vAlign w:val="center"/>
            <w:hideMark/>
          </w:tcPr>
          <w:p w:rsidR="00A7390F" w:rsidRPr="00927AC8" w:rsidRDefault="00A7390F" w:rsidP="00927AC8">
            <w:pPr>
              <w:spacing w:after="0"/>
              <w:rPr>
                <w:rFonts w:cs="Arial"/>
                <w:b/>
                <w:bCs/>
                <w:color w:val="000000"/>
                <w:szCs w:val="22"/>
                <w:lang w:eastAsia="cs-CZ"/>
              </w:rPr>
            </w:pPr>
          </w:p>
        </w:tc>
      </w:tr>
    </w:tbl>
    <w:p w:rsidR="00EA42AE" w:rsidRDefault="004E1EA7" w:rsidP="00CF516E">
      <w:pPr>
        <w:pStyle w:val="Nadpis1"/>
        <w:numPr>
          <w:ilvl w:val="1"/>
          <w:numId w:val="4"/>
        </w:numPr>
        <w:tabs>
          <w:tab w:val="clear" w:pos="540"/>
        </w:tabs>
        <w:ind w:hanging="292"/>
        <w:rPr>
          <w:rFonts w:cs="Arial"/>
          <w:sz w:val="22"/>
          <w:szCs w:val="22"/>
        </w:rPr>
      </w:pPr>
      <w:r>
        <w:rPr>
          <w:noProof/>
          <w:sz w:val="18"/>
          <w:szCs w:val="18"/>
        </w:rPr>
        <w:lastRenderedPageBreak/>
        <w:object w:dxaOrig="1440" w:dyaOrig="1440" w14:anchorId="611F2D19">
          <v:shape id="_x0000_s1026" type="#_x0000_t75" style="position:absolute;left:0;text-align:left;margin-left:428.6pt;margin-top:15pt;width:66.95pt;height:49.4pt;z-index:251659264;mso-position-horizontal-relative:text;mso-position-vertical-relative:text">
            <v:imagedata r:id="rId22" o:title=""/>
            <w10:wrap type="square"/>
          </v:shape>
          <o:OLEObject Type="Embed" ProgID="Word.Document.12" ShapeID="_x0000_s1026" DrawAspect="Icon" ObjectID="_1632825691" r:id="rId23">
            <o:FieldCodes>\s</o:FieldCodes>
          </o:OLEObject>
        </w:object>
      </w:r>
      <w:r w:rsidR="00EA42AE" w:rsidRPr="00904F0E">
        <w:rPr>
          <w:rFonts w:cs="Arial"/>
          <w:sz w:val="22"/>
          <w:szCs w:val="22"/>
        </w:rPr>
        <w:t xml:space="preserve">Dopady </w:t>
      </w:r>
      <w:r w:rsidR="00627135">
        <w:rPr>
          <w:rFonts w:cs="Arial"/>
          <w:sz w:val="22"/>
          <w:szCs w:val="22"/>
        </w:rPr>
        <w:t xml:space="preserve">na </w:t>
      </w:r>
      <w:r w:rsidR="00EA42AE">
        <w:rPr>
          <w:rFonts w:cs="Arial"/>
          <w:sz w:val="22"/>
          <w:szCs w:val="22"/>
        </w:rPr>
        <w:t>síťovou</w:t>
      </w:r>
      <w:r w:rsidR="00EA42AE" w:rsidRPr="00904F0E">
        <w:rPr>
          <w:rFonts w:cs="Arial"/>
          <w:sz w:val="22"/>
          <w:szCs w:val="22"/>
        </w:rPr>
        <w:t xml:space="preserve"> infrastrukturu</w:t>
      </w:r>
    </w:p>
    <w:p w:rsidR="0000551E" w:rsidRPr="00CE7D16" w:rsidRDefault="00F51786" w:rsidP="00CE7D16">
      <w:pPr>
        <w:rPr>
          <w:sz w:val="18"/>
        </w:rPr>
      </w:pPr>
      <w:r w:rsidRPr="00BB6BCC">
        <w:rPr>
          <w:sz w:val="18"/>
          <w:szCs w:val="18"/>
        </w:rPr>
        <w:t xml:space="preserve">(Pozn.: </w:t>
      </w:r>
      <w:r w:rsidR="0000551E" w:rsidRPr="00CE7D16">
        <w:rPr>
          <w:sz w:val="18"/>
        </w:rPr>
        <w:t>V případě, že má změna dopady na síťovou infrastrukturu, doplňte tabulku v připojeném souboru - otevřete dvojklikem</w:t>
      </w:r>
      <w:r w:rsidRPr="00BB6BCC">
        <w:rPr>
          <w:sz w:val="18"/>
          <w:szCs w:val="18"/>
        </w:rPr>
        <w:t>.)</w:t>
      </w:r>
      <w:r w:rsidR="0000551E" w:rsidRPr="00CE7D16">
        <w:rPr>
          <w:sz w:val="18"/>
        </w:rPr>
        <w:t xml:space="preserve">     </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252AF7">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FB1017"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FB1017" w:rsidP="00337DDA">
            <w:pPr>
              <w:spacing w:after="0"/>
              <w:rPr>
                <w:rFonts w:cs="Arial"/>
                <w:color w:val="000000"/>
                <w:szCs w:val="22"/>
                <w:lang w:eastAsia="cs-CZ"/>
              </w:rPr>
            </w:pPr>
            <w:r>
              <w:rPr>
                <w:rFonts w:cs="Arial"/>
                <w:color w:val="000000"/>
                <w:szCs w:val="22"/>
                <w:lang w:eastAsia="cs-CZ"/>
              </w:rPr>
              <w:t>Součinnost při testování</w:t>
            </w:r>
            <w:r w:rsidR="00F35516">
              <w:rPr>
                <w:rFonts w:cs="Arial"/>
                <w:color w:val="000000"/>
                <w:szCs w:val="22"/>
                <w:lang w:eastAsia="cs-CZ"/>
              </w:rPr>
              <w:t xml:space="preserve">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CE7D16" w:rsidRDefault="0000551E" w:rsidP="00C54667">
      <w:pPr>
        <w:rPr>
          <w:sz w:val="18"/>
        </w:rPr>
      </w:pPr>
      <w:r w:rsidRPr="00CE7D16">
        <w:rPr>
          <w:sz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252AF7">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FB1017" w:rsidP="00337DDA">
            <w:pPr>
              <w:spacing w:after="0"/>
              <w:rPr>
                <w:rFonts w:cs="Arial"/>
                <w:color w:val="000000"/>
                <w:szCs w:val="22"/>
                <w:lang w:eastAsia="cs-CZ"/>
              </w:rPr>
            </w:pPr>
            <w:r>
              <w:rPr>
                <w:rFonts w:cs="Arial"/>
                <w:color w:val="000000"/>
                <w:szCs w:val="22"/>
                <w:lang w:eastAsia="cs-CZ"/>
              </w:rPr>
              <w:t>Objednávka</w:t>
            </w:r>
          </w:p>
        </w:tc>
        <w:tc>
          <w:tcPr>
            <w:tcW w:w="2552" w:type="dxa"/>
            <w:tcBorders>
              <w:left w:val="dotted" w:sz="4" w:space="0" w:color="auto"/>
            </w:tcBorders>
            <w:shd w:val="clear" w:color="auto" w:fill="auto"/>
            <w:vAlign w:val="bottom"/>
          </w:tcPr>
          <w:p w:rsidR="0000551E" w:rsidRPr="00F23D33" w:rsidRDefault="00252AF7" w:rsidP="00337DDA">
            <w:pPr>
              <w:spacing w:after="0"/>
              <w:rPr>
                <w:rFonts w:cs="Arial"/>
                <w:color w:val="000000"/>
                <w:szCs w:val="22"/>
                <w:lang w:eastAsia="cs-CZ"/>
              </w:rPr>
            </w:pPr>
            <w:r>
              <w:rPr>
                <w:rFonts w:cs="Arial"/>
                <w:color w:val="000000"/>
                <w:szCs w:val="22"/>
                <w:lang w:eastAsia="cs-CZ"/>
              </w:rPr>
              <w:t>*/</w:t>
            </w: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FB1017"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rsidR="0000551E" w:rsidRPr="00F23D33" w:rsidRDefault="00D76B2A" w:rsidP="00337DDA">
            <w:pPr>
              <w:spacing w:after="0"/>
              <w:rPr>
                <w:rFonts w:cs="Arial"/>
                <w:color w:val="000000"/>
                <w:szCs w:val="22"/>
                <w:lang w:eastAsia="cs-CZ"/>
              </w:rPr>
            </w:pPr>
            <w:r>
              <w:rPr>
                <w:rFonts w:cs="Arial"/>
                <w:color w:val="000000"/>
                <w:szCs w:val="22"/>
                <w:lang w:eastAsia="cs-CZ"/>
              </w:rPr>
              <w:t>10.4.2020</w:t>
            </w:r>
          </w:p>
        </w:tc>
      </w:tr>
      <w:tr w:rsidR="00FB1017" w:rsidRPr="00F23D33" w:rsidTr="00F11443">
        <w:trPr>
          <w:trHeight w:val="284"/>
        </w:trPr>
        <w:tc>
          <w:tcPr>
            <w:tcW w:w="7229" w:type="dxa"/>
            <w:tcBorders>
              <w:right w:val="dotted" w:sz="4" w:space="0" w:color="auto"/>
            </w:tcBorders>
            <w:shd w:val="clear" w:color="auto" w:fill="auto"/>
            <w:noWrap/>
            <w:vAlign w:val="bottom"/>
          </w:tcPr>
          <w:p w:rsidR="00FB1017" w:rsidRDefault="00FB1017"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rsidR="00FB1017" w:rsidRDefault="00D76B2A" w:rsidP="00337DDA">
            <w:pPr>
              <w:spacing w:after="0"/>
              <w:rPr>
                <w:rFonts w:cs="Arial"/>
                <w:color w:val="000000"/>
                <w:szCs w:val="22"/>
                <w:lang w:eastAsia="cs-CZ"/>
              </w:rPr>
            </w:pPr>
            <w:r>
              <w:rPr>
                <w:rFonts w:cs="Arial"/>
                <w:color w:val="000000"/>
                <w:szCs w:val="22"/>
                <w:lang w:eastAsia="cs-CZ"/>
              </w:rPr>
              <w:t>30.4.2020</w:t>
            </w:r>
          </w:p>
        </w:tc>
      </w:tr>
    </w:tbl>
    <w:p w:rsidR="0000551E" w:rsidRPr="00F23D33" w:rsidRDefault="00252AF7" w:rsidP="00252AF7">
      <w:pPr>
        <w:pStyle w:val="Titulek"/>
        <w:jc w:val="both"/>
      </w:pPr>
      <w:r w:rsidRPr="00252AF7">
        <w:t>*/ Upozornění: Uvedený harmonogram je platný v případě, že Dodavate</w:t>
      </w:r>
      <w:r>
        <w:t>l obdrží objednávku v rozmezí 25.9.- 4.10</w:t>
      </w:r>
      <w:r w:rsidRPr="00252AF7">
        <w:t>.2019.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685"/>
        <w:gridCol w:w="1418"/>
        <w:gridCol w:w="1701"/>
        <w:gridCol w:w="1699"/>
      </w:tblGrid>
      <w:tr w:rsidR="0000551E" w:rsidRPr="00F23D33" w:rsidTr="00252AF7">
        <w:tc>
          <w:tcPr>
            <w:tcW w:w="1276"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68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418"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252AF7">
        <w:trPr>
          <w:trHeight w:hRule="exact" w:val="20"/>
        </w:trPr>
        <w:tc>
          <w:tcPr>
            <w:tcW w:w="1276" w:type="dxa"/>
            <w:tcBorders>
              <w:top w:val="single" w:sz="8" w:space="0" w:color="auto"/>
              <w:left w:val="dotted" w:sz="4" w:space="0" w:color="auto"/>
            </w:tcBorders>
          </w:tcPr>
          <w:p w:rsidR="0000551E" w:rsidRPr="00F23D33" w:rsidRDefault="0000551E" w:rsidP="00337DDA">
            <w:pPr>
              <w:pStyle w:val="Tabulka"/>
              <w:rPr>
                <w:szCs w:val="22"/>
              </w:rPr>
            </w:pPr>
          </w:p>
        </w:tc>
        <w:tc>
          <w:tcPr>
            <w:tcW w:w="3685" w:type="dxa"/>
            <w:tcBorders>
              <w:top w:val="single" w:sz="8" w:space="0" w:color="auto"/>
              <w:left w:val="dotted" w:sz="4" w:space="0" w:color="auto"/>
            </w:tcBorders>
          </w:tcPr>
          <w:p w:rsidR="0000551E" w:rsidRPr="00F23D33" w:rsidRDefault="0000551E" w:rsidP="00337DDA">
            <w:pPr>
              <w:pStyle w:val="Tabulka"/>
              <w:rPr>
                <w:szCs w:val="22"/>
              </w:rPr>
            </w:pPr>
          </w:p>
        </w:tc>
        <w:tc>
          <w:tcPr>
            <w:tcW w:w="1418" w:type="dxa"/>
            <w:tcBorders>
              <w:top w:val="single" w:sz="8" w:space="0" w:color="auto"/>
            </w:tcBorders>
          </w:tcPr>
          <w:p w:rsidR="0000551E" w:rsidRPr="00F23D33" w:rsidRDefault="0000551E" w:rsidP="00337DDA">
            <w:pPr>
              <w:pStyle w:val="Tabulka"/>
              <w:rPr>
                <w:szCs w:val="22"/>
              </w:rPr>
            </w:pPr>
          </w:p>
        </w:tc>
        <w:tc>
          <w:tcPr>
            <w:tcW w:w="1701" w:type="dxa"/>
            <w:tcBorders>
              <w:top w:val="single" w:sz="8" w:space="0" w:color="auto"/>
            </w:tcBorders>
          </w:tcPr>
          <w:p w:rsidR="0000551E" w:rsidRPr="00F23D33" w:rsidRDefault="0000551E" w:rsidP="00337DDA">
            <w:pPr>
              <w:pStyle w:val="Tabulka"/>
              <w:rPr>
                <w:szCs w:val="22"/>
              </w:rPr>
            </w:pPr>
          </w:p>
        </w:tc>
        <w:tc>
          <w:tcPr>
            <w:tcW w:w="1699" w:type="dxa"/>
            <w:tcBorders>
              <w:top w:val="single" w:sz="8" w:space="0" w:color="auto"/>
            </w:tcBorders>
          </w:tcPr>
          <w:p w:rsidR="0000551E" w:rsidRPr="00F23D33" w:rsidRDefault="0000551E" w:rsidP="00337DDA">
            <w:pPr>
              <w:pStyle w:val="Tabulka"/>
              <w:rPr>
                <w:szCs w:val="22"/>
              </w:rPr>
            </w:pPr>
          </w:p>
        </w:tc>
      </w:tr>
      <w:tr w:rsidR="00252AF7" w:rsidRPr="00F23D33" w:rsidTr="00252AF7">
        <w:trPr>
          <w:trHeight w:val="397"/>
        </w:trPr>
        <w:tc>
          <w:tcPr>
            <w:tcW w:w="1276" w:type="dxa"/>
            <w:tcBorders>
              <w:top w:val="dotted" w:sz="4" w:space="0" w:color="auto"/>
              <w:left w:val="dotted" w:sz="4" w:space="0" w:color="auto"/>
            </w:tcBorders>
          </w:tcPr>
          <w:p w:rsidR="00252AF7" w:rsidRPr="00F23D33" w:rsidRDefault="00252AF7" w:rsidP="00252AF7">
            <w:pPr>
              <w:pStyle w:val="Tabulka"/>
              <w:rPr>
                <w:szCs w:val="22"/>
              </w:rPr>
            </w:pPr>
          </w:p>
        </w:tc>
        <w:tc>
          <w:tcPr>
            <w:tcW w:w="3685" w:type="dxa"/>
            <w:tcBorders>
              <w:top w:val="dotted" w:sz="4" w:space="0" w:color="auto"/>
              <w:left w:val="dotted" w:sz="4" w:space="0" w:color="auto"/>
            </w:tcBorders>
          </w:tcPr>
          <w:p w:rsidR="00252AF7" w:rsidRPr="00F23D33" w:rsidRDefault="00252AF7" w:rsidP="00252AF7">
            <w:pPr>
              <w:pStyle w:val="Tabulka"/>
              <w:rPr>
                <w:szCs w:val="22"/>
              </w:rPr>
            </w:pPr>
            <w:r>
              <w:rPr>
                <w:szCs w:val="22"/>
              </w:rPr>
              <w:t>Viz cenová nabídka v příloze č. 01</w:t>
            </w:r>
          </w:p>
        </w:tc>
        <w:tc>
          <w:tcPr>
            <w:tcW w:w="1418" w:type="dxa"/>
            <w:tcBorders>
              <w:top w:val="dotted" w:sz="4" w:space="0" w:color="auto"/>
            </w:tcBorders>
          </w:tcPr>
          <w:p w:rsidR="00252AF7" w:rsidRPr="00F23D33" w:rsidRDefault="00252AF7" w:rsidP="00252AF7">
            <w:pPr>
              <w:pStyle w:val="Tabulka"/>
              <w:jc w:val="center"/>
              <w:rPr>
                <w:szCs w:val="22"/>
              </w:rPr>
            </w:pPr>
            <w:r>
              <w:rPr>
                <w:szCs w:val="22"/>
              </w:rPr>
              <w:t>253,25</w:t>
            </w:r>
          </w:p>
        </w:tc>
        <w:tc>
          <w:tcPr>
            <w:tcW w:w="1701" w:type="dxa"/>
            <w:tcBorders>
              <w:top w:val="dotted" w:sz="4" w:space="0" w:color="auto"/>
            </w:tcBorders>
          </w:tcPr>
          <w:p w:rsidR="00252AF7" w:rsidRPr="00462ED1" w:rsidRDefault="00252AF7" w:rsidP="00252AF7">
            <w:r>
              <w:t xml:space="preserve"> 2 253 925,00</w:t>
            </w:r>
          </w:p>
        </w:tc>
        <w:tc>
          <w:tcPr>
            <w:tcW w:w="1699" w:type="dxa"/>
            <w:tcBorders>
              <w:top w:val="dotted" w:sz="4" w:space="0" w:color="auto"/>
            </w:tcBorders>
          </w:tcPr>
          <w:p w:rsidR="00252AF7" w:rsidRDefault="00252AF7" w:rsidP="00252AF7">
            <w:r>
              <w:t>2 727 249,25</w:t>
            </w:r>
          </w:p>
        </w:tc>
      </w:tr>
      <w:tr w:rsidR="00252AF7" w:rsidRPr="00F23D33" w:rsidTr="00252AF7">
        <w:trPr>
          <w:trHeight w:val="397"/>
        </w:trPr>
        <w:tc>
          <w:tcPr>
            <w:tcW w:w="4961" w:type="dxa"/>
            <w:gridSpan w:val="2"/>
            <w:tcBorders>
              <w:left w:val="dotted" w:sz="4" w:space="0" w:color="auto"/>
              <w:bottom w:val="dotted" w:sz="4" w:space="0" w:color="auto"/>
            </w:tcBorders>
          </w:tcPr>
          <w:p w:rsidR="00252AF7" w:rsidRPr="00CB1115" w:rsidRDefault="00252AF7" w:rsidP="00252AF7">
            <w:pPr>
              <w:pStyle w:val="Tabulka"/>
              <w:rPr>
                <w:b/>
                <w:szCs w:val="22"/>
              </w:rPr>
            </w:pPr>
            <w:r w:rsidRPr="00CB1115">
              <w:rPr>
                <w:b/>
                <w:szCs w:val="22"/>
              </w:rPr>
              <w:t>Celkem:</w:t>
            </w:r>
          </w:p>
        </w:tc>
        <w:tc>
          <w:tcPr>
            <w:tcW w:w="1418" w:type="dxa"/>
            <w:tcBorders>
              <w:bottom w:val="dotted" w:sz="4" w:space="0" w:color="auto"/>
            </w:tcBorders>
          </w:tcPr>
          <w:p w:rsidR="00252AF7" w:rsidRPr="00F23D33" w:rsidRDefault="00252AF7" w:rsidP="00252AF7">
            <w:pPr>
              <w:pStyle w:val="Tabulka"/>
              <w:jc w:val="center"/>
              <w:rPr>
                <w:szCs w:val="22"/>
              </w:rPr>
            </w:pPr>
            <w:r>
              <w:rPr>
                <w:szCs w:val="22"/>
              </w:rPr>
              <w:t>253,25</w:t>
            </w:r>
          </w:p>
        </w:tc>
        <w:tc>
          <w:tcPr>
            <w:tcW w:w="1701" w:type="dxa"/>
            <w:tcBorders>
              <w:bottom w:val="dotted" w:sz="4" w:space="0" w:color="auto"/>
            </w:tcBorders>
          </w:tcPr>
          <w:p w:rsidR="00252AF7" w:rsidRPr="00462ED1" w:rsidRDefault="00252AF7" w:rsidP="00252AF7">
            <w:r>
              <w:t xml:space="preserve"> 2 253 925,00</w:t>
            </w:r>
          </w:p>
        </w:tc>
        <w:tc>
          <w:tcPr>
            <w:tcW w:w="1699" w:type="dxa"/>
            <w:tcBorders>
              <w:bottom w:val="dotted" w:sz="4" w:space="0" w:color="auto"/>
            </w:tcBorders>
          </w:tcPr>
          <w:p w:rsidR="00252AF7" w:rsidRDefault="00252AF7" w:rsidP="00252AF7">
            <w:r>
              <w:t>2 727 249,25</w:t>
            </w:r>
          </w:p>
        </w:tc>
      </w:tr>
    </w:tbl>
    <w:p w:rsidR="0000551E" w:rsidRPr="00F23D33" w:rsidRDefault="0000551E" w:rsidP="00EC6856">
      <w:pPr>
        <w:spacing w:after="0"/>
        <w:rPr>
          <w:rFonts w:cs="Arial"/>
          <w:sz w:val="8"/>
          <w:szCs w:val="8"/>
        </w:rPr>
      </w:pPr>
    </w:p>
    <w:p w:rsidR="0000551E" w:rsidRPr="00CE7D16" w:rsidRDefault="0000551E" w:rsidP="00EC6856">
      <w:pPr>
        <w:spacing w:after="0"/>
        <w:rPr>
          <w:sz w:val="18"/>
        </w:rPr>
      </w:pPr>
      <w:r w:rsidRPr="00CE7D16">
        <w:rPr>
          <w:sz w:val="18"/>
        </w:rPr>
        <w:t>(Pozn.: MD – člověkoden, MJ – měrná jednotka, např. počet kusů)</w:t>
      </w:r>
    </w:p>
    <w:p w:rsidR="0000551E" w:rsidRPr="00CE7D16" w:rsidRDefault="0000551E" w:rsidP="00CE7D16"/>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B11607" w:rsidRPr="006C3557" w:rsidTr="00DF2F1F">
        <w:trPr>
          <w:trHeight w:val="284"/>
        </w:trPr>
        <w:tc>
          <w:tcPr>
            <w:tcW w:w="710" w:type="dxa"/>
            <w:tcBorders>
              <w:right w:val="dotted" w:sz="4" w:space="0" w:color="auto"/>
            </w:tcBorders>
            <w:shd w:val="clear" w:color="auto" w:fill="auto"/>
            <w:noWrap/>
            <w:vAlign w:val="bottom"/>
          </w:tcPr>
          <w:p w:rsidR="00B11607" w:rsidRPr="006C3557" w:rsidRDefault="00B11607" w:rsidP="00B1160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B11607" w:rsidRPr="006C3557" w:rsidRDefault="00B11607" w:rsidP="00B1160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B11607" w:rsidRPr="006C3557" w:rsidRDefault="00B11607" w:rsidP="00B1160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E230D3"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00551E" w:rsidRPr="006C3557" w:rsidRDefault="00E230D3"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E230D3" w:rsidP="000B6887">
            <w:pPr>
              <w:spacing w:after="0"/>
              <w:rPr>
                <w:rFonts w:cs="Arial"/>
                <w:color w:val="000000"/>
                <w:szCs w:val="22"/>
                <w:lang w:eastAsia="cs-CZ"/>
              </w:rPr>
            </w:pPr>
            <w:r>
              <w:rPr>
                <w:rFonts w:cs="Arial"/>
                <w:color w:val="000000"/>
                <w:szCs w:val="22"/>
                <w:lang w:eastAsia="cs-CZ"/>
              </w:rPr>
              <w:t>e-mailem</w:t>
            </w:r>
          </w:p>
        </w:tc>
      </w:tr>
    </w:tbl>
    <w:p w:rsidR="0000551E" w:rsidRPr="00CE7D16" w:rsidRDefault="0000551E" w:rsidP="00C54667"/>
    <w:p w:rsidR="0000551E" w:rsidRPr="00CE7D16" w:rsidRDefault="0000551E" w:rsidP="00C54667"/>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3D16BF">
        <w:trPr>
          <w:trHeight w:val="557"/>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F11443">
        <w:trPr>
          <w:trHeight w:val="544"/>
        </w:trPr>
        <w:tc>
          <w:tcPr>
            <w:tcW w:w="2693" w:type="dxa"/>
            <w:shd w:val="clear" w:color="auto" w:fill="auto"/>
            <w:noWrap/>
            <w:vAlign w:val="center"/>
          </w:tcPr>
          <w:p w:rsidR="0000551E" w:rsidRPr="006C3557" w:rsidRDefault="004F65DF" w:rsidP="00337DDA">
            <w:pPr>
              <w:spacing w:after="0"/>
              <w:rPr>
                <w:rFonts w:cs="Arial"/>
                <w:color w:val="000000"/>
                <w:szCs w:val="22"/>
                <w:lang w:eastAsia="cs-CZ"/>
              </w:rPr>
            </w:pPr>
            <w:r>
              <w:rPr>
                <w:rFonts w:cs="Arial"/>
                <w:color w:val="000000"/>
                <w:szCs w:val="22"/>
                <w:lang w:eastAsia="cs-CZ"/>
              </w:rPr>
              <w:t>O2</w:t>
            </w:r>
            <w:r w:rsidR="00B11607">
              <w:rPr>
                <w:rFonts w:cs="Arial"/>
                <w:color w:val="000000"/>
                <w:szCs w:val="22"/>
                <w:lang w:eastAsia="cs-CZ"/>
              </w:rPr>
              <w:t xml:space="preserve"> </w:t>
            </w:r>
            <w:r>
              <w:rPr>
                <w:rFonts w:cs="Arial"/>
                <w:color w:val="000000"/>
                <w:szCs w:val="22"/>
                <w:lang w:eastAsia="cs-CZ"/>
              </w:rPr>
              <w:t>IT</w:t>
            </w:r>
            <w:r w:rsidR="00B11607">
              <w:rPr>
                <w:rFonts w:cs="Arial"/>
                <w:color w:val="000000"/>
                <w:szCs w:val="22"/>
                <w:lang w:eastAsia="cs-CZ"/>
              </w:rPr>
              <w:t xml:space="preserve"> </w:t>
            </w:r>
            <w:r>
              <w:rPr>
                <w:rFonts w:cs="Arial"/>
                <w:color w:val="000000"/>
                <w:szCs w:val="22"/>
                <w:lang w:eastAsia="cs-CZ"/>
              </w:rPr>
              <w:t>S</w:t>
            </w:r>
            <w:r w:rsidR="00B11607">
              <w:rPr>
                <w:rFonts w:cs="Arial"/>
                <w:color w:val="000000"/>
                <w:szCs w:val="22"/>
                <w:lang w:eastAsia="cs-CZ"/>
              </w:rPr>
              <w:t>ervices s.r.o.</w:t>
            </w:r>
          </w:p>
        </w:tc>
        <w:tc>
          <w:tcPr>
            <w:tcW w:w="3686" w:type="dxa"/>
            <w:vAlign w:val="center"/>
          </w:tcPr>
          <w:p w:rsidR="0000551E" w:rsidRPr="006C3557" w:rsidRDefault="00CF4A1F"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rsidR="0000551E" w:rsidRPr="006C3557" w:rsidRDefault="00732794" w:rsidP="00337DDA">
            <w:pPr>
              <w:spacing w:after="0"/>
              <w:rPr>
                <w:rFonts w:cs="Arial"/>
                <w:color w:val="000000"/>
                <w:szCs w:val="22"/>
                <w:lang w:eastAsia="cs-CZ"/>
              </w:rPr>
            </w:pPr>
            <w:r>
              <w:rPr>
                <w:rFonts w:cs="Arial"/>
                <w:color w:val="000000"/>
                <w:szCs w:val="22"/>
                <w:lang w:eastAsia="cs-CZ"/>
              </w:rPr>
              <w:t>25.9.2019</w:t>
            </w: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Default="0000551E" w:rsidP="00EC6856">
      <w:pPr>
        <w:rPr>
          <w:rFonts w:cs="Arial"/>
          <w:szCs w:val="22"/>
        </w:rPr>
      </w:pPr>
    </w:p>
    <w:p w:rsidR="0000551E" w:rsidRDefault="0000551E">
      <w:pPr>
        <w:spacing w:after="0"/>
        <w:rPr>
          <w:rFonts w:cs="Arial"/>
          <w:b/>
          <w:caps/>
          <w:szCs w:val="22"/>
        </w:rPr>
      </w:pPr>
      <w:r>
        <w:rPr>
          <w:rFonts w:cs="Arial"/>
          <w:b/>
          <w:caps/>
          <w:szCs w:val="22"/>
        </w:rPr>
        <w:br w:type="page"/>
      </w:r>
    </w:p>
    <w:p w:rsidR="0000551E" w:rsidRDefault="0000551E" w:rsidP="00484CB3">
      <w:pPr>
        <w:rPr>
          <w:rFonts w:cs="Arial"/>
          <w:b/>
          <w:caps/>
          <w:szCs w:val="22"/>
        </w:rPr>
        <w:sectPr w:rsidR="0000551E" w:rsidSect="00844D4F">
          <w:footerReference w:type="default" r:id="rId24"/>
          <w:pgSz w:w="11906" w:h="16838" w:code="9"/>
          <w:pgMar w:top="1134"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9A3338" w:rsidRPr="00DB17F8">
        <w:rPr>
          <w:rFonts w:cs="Arial"/>
          <w:b/>
          <w:caps/>
          <w:szCs w:val="22"/>
        </w:rPr>
        <w:t>Z27074</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rsidR="007E224F" w:rsidRPr="006C3557" w:rsidRDefault="007E224F" w:rsidP="00337DDA">
            <w:pPr>
              <w:pStyle w:val="Tabulka"/>
              <w:rPr>
                <w:rStyle w:val="Siln"/>
                <w:szCs w:val="22"/>
              </w:rPr>
            </w:pPr>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9A3338" w:rsidP="00337DDA">
            <w:pPr>
              <w:pStyle w:val="Tabulka"/>
              <w:rPr>
                <w:szCs w:val="22"/>
              </w:rPr>
            </w:pPr>
            <w:r>
              <w:rPr>
                <w:szCs w:val="22"/>
              </w:rPr>
              <w:t>239</w:t>
            </w:r>
          </w:p>
        </w:tc>
      </w:tr>
    </w:tbl>
    <w:p w:rsidR="0000551E" w:rsidRDefault="0000551E" w:rsidP="00401780">
      <w:pPr>
        <w:rPr>
          <w:rFonts w:cs="Arial"/>
          <w:szCs w:val="22"/>
        </w:rPr>
      </w:pPr>
    </w:p>
    <w:p w:rsidR="0000551E" w:rsidRPr="00044DB9" w:rsidRDefault="0000551E" w:rsidP="00331AFF">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CE7D16">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Dle části B  jsou pro realizaci příslušných bezpečnostních opatření požadovány následující změny</w:t>
      </w:r>
      <w:r>
        <w:rPr>
          <w:rStyle w:val="Znakapoznpodarou"/>
          <w:rFonts w:cs="Arial"/>
        </w:rPr>
        <w:footnoteReference w:id="2"/>
      </w:r>
      <w:r>
        <w:rPr>
          <w:rFonts w:cs="Arial"/>
        </w:rPr>
        <w:t>:</w:t>
      </w:r>
    </w:p>
    <w:p w:rsidR="001B7D19" w:rsidRDefault="001B7D19" w:rsidP="004A3B16">
      <w:pPr>
        <w:rPr>
          <w:rFonts w:cs="Arial"/>
        </w:rPr>
      </w:pPr>
    </w:p>
    <w:p w:rsidR="0000551E" w:rsidRPr="00285F9D" w:rsidRDefault="0000551E" w:rsidP="00331AF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tbl>
      <w:tblPr>
        <w:tblW w:w="9781" w:type="dxa"/>
        <w:tblInd w:w="132" w:type="dxa"/>
        <w:tblLayout w:type="fixed"/>
        <w:tblCellMar>
          <w:left w:w="70" w:type="dxa"/>
          <w:right w:w="70" w:type="dxa"/>
        </w:tblCellMar>
        <w:tblLook w:val="04A0" w:firstRow="1" w:lastRow="0" w:firstColumn="1" w:lastColumn="0" w:noHBand="0" w:noVBand="1"/>
      </w:tblPr>
      <w:tblGrid>
        <w:gridCol w:w="3827"/>
        <w:gridCol w:w="5954"/>
      </w:tblGrid>
      <w:tr w:rsidR="00F36D73" w:rsidRPr="00013DF1" w:rsidTr="000E6C70">
        <w:trPr>
          <w:trHeight w:val="300"/>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6D73" w:rsidRPr="00F36D73" w:rsidRDefault="00F36D73" w:rsidP="000E6C70">
            <w:pPr>
              <w:spacing w:after="0"/>
              <w:rPr>
                <w:bCs/>
                <w:szCs w:val="22"/>
                <w:lang w:eastAsia="cs-CZ"/>
              </w:rPr>
            </w:pPr>
            <w:r w:rsidRPr="00F36D73">
              <w:rPr>
                <w:bCs/>
                <w:szCs w:val="22"/>
                <w:lang w:eastAsia="cs-CZ"/>
              </w:rPr>
              <w:t>Oblast požadavku</w:t>
            </w:r>
          </w:p>
        </w:tc>
        <w:tc>
          <w:tcPr>
            <w:tcW w:w="59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6D73" w:rsidRPr="00F36D73" w:rsidRDefault="00F36D73" w:rsidP="000E6C70">
            <w:pPr>
              <w:spacing w:after="0"/>
              <w:rPr>
                <w:bCs/>
                <w:szCs w:val="22"/>
                <w:lang w:eastAsia="cs-CZ"/>
              </w:rPr>
            </w:pPr>
            <w:r w:rsidRPr="00F36D73">
              <w:rPr>
                <w:bCs/>
                <w:szCs w:val="22"/>
                <w:lang w:eastAsia="cs-CZ"/>
              </w:rPr>
              <w:t>Předpokládaný dopad</w:t>
            </w:r>
          </w:p>
        </w:tc>
      </w:tr>
      <w:tr w:rsidR="001D61C1" w:rsidRPr="00A52B46" w:rsidTr="00FD542A">
        <w:trPr>
          <w:trHeight w:val="288"/>
        </w:trPr>
        <w:tc>
          <w:tcPr>
            <w:tcW w:w="3827" w:type="dxa"/>
            <w:tcBorders>
              <w:top w:val="single" w:sz="8" w:space="0" w:color="auto"/>
              <w:left w:val="dotted" w:sz="4" w:space="0" w:color="auto"/>
              <w:bottom w:val="dotted" w:sz="4" w:space="0" w:color="auto"/>
              <w:right w:val="dotted" w:sz="4" w:space="0" w:color="auto"/>
            </w:tcBorders>
            <w:shd w:val="clear" w:color="auto" w:fill="auto"/>
            <w:noWrap/>
            <w:vAlign w:val="center"/>
          </w:tcPr>
          <w:p w:rsidR="001D61C1" w:rsidRPr="00F36D73" w:rsidRDefault="001D61C1" w:rsidP="000E6C70">
            <w:pPr>
              <w:spacing w:after="0"/>
              <w:jc w:val="both"/>
              <w:rPr>
                <w:rFonts w:cs="Arial"/>
                <w:szCs w:val="22"/>
                <w:lang w:eastAsia="cs-CZ"/>
              </w:rPr>
            </w:pPr>
            <w:r w:rsidRPr="00F36D73">
              <w:rPr>
                <w:rFonts w:cs="Arial"/>
                <w:szCs w:val="22"/>
                <w:lang w:eastAsia="cs-CZ"/>
              </w:rPr>
              <w:t>Řízení přístupu</w:t>
            </w:r>
          </w:p>
        </w:tc>
        <w:tc>
          <w:tcPr>
            <w:tcW w:w="5954" w:type="dxa"/>
            <w:tcBorders>
              <w:top w:val="single" w:sz="8" w:space="0" w:color="auto"/>
              <w:left w:val="dotted" w:sz="4" w:space="0" w:color="auto"/>
              <w:bottom w:val="dotted" w:sz="4" w:space="0" w:color="auto"/>
              <w:right w:val="dotted" w:sz="4" w:space="0" w:color="auto"/>
            </w:tcBorders>
            <w:shd w:val="clear" w:color="auto" w:fill="auto"/>
            <w:noWrap/>
          </w:tcPr>
          <w:p w:rsidR="001D61C1" w:rsidRPr="00A52B46" w:rsidRDefault="001D61C1" w:rsidP="00FD542A">
            <w:pPr>
              <w:spacing w:after="0"/>
              <w:jc w:val="both"/>
              <w:rPr>
                <w:rFonts w:cs="Arial"/>
                <w:b/>
                <w:color w:val="000000"/>
                <w:szCs w:val="22"/>
                <w:lang w:eastAsia="cs-CZ"/>
              </w:rPr>
            </w:pPr>
            <w:r w:rsidRPr="006E290C">
              <w:rPr>
                <w:rFonts w:cs="Arial"/>
                <w:color w:val="000000"/>
                <w:szCs w:val="22"/>
                <w:lang w:eastAsia="cs-CZ"/>
              </w:rPr>
              <w:t>Beze změny</w:t>
            </w:r>
          </w:p>
        </w:tc>
      </w:tr>
      <w:tr w:rsidR="001D61C1" w:rsidRPr="00A52B46" w:rsidTr="00FD542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D61C1" w:rsidRPr="00F36D73" w:rsidRDefault="001D61C1" w:rsidP="000E6C70">
            <w:pPr>
              <w:spacing w:after="0"/>
              <w:jc w:val="both"/>
              <w:rPr>
                <w:rFonts w:cs="Arial"/>
                <w:szCs w:val="22"/>
                <w:lang w:eastAsia="cs-CZ"/>
              </w:rPr>
            </w:pPr>
            <w:r w:rsidRPr="00F36D73">
              <w:rPr>
                <w:rFonts w:cs="Arial"/>
                <w:szCs w:val="22"/>
                <w:lang w:eastAsia="cs-CZ"/>
              </w:rPr>
              <w:t> Auditní mechanismy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1D61C1" w:rsidRPr="00A52B46" w:rsidRDefault="001D61C1" w:rsidP="00FD542A">
            <w:pPr>
              <w:spacing w:after="0"/>
              <w:jc w:val="both"/>
              <w:rPr>
                <w:rFonts w:cs="Arial"/>
                <w:b/>
                <w:color w:val="000000"/>
                <w:szCs w:val="22"/>
                <w:lang w:eastAsia="cs-CZ"/>
              </w:rPr>
            </w:pPr>
            <w:r w:rsidRPr="006E290C">
              <w:rPr>
                <w:rFonts w:cs="Arial"/>
                <w:color w:val="000000"/>
                <w:szCs w:val="22"/>
                <w:lang w:eastAsia="cs-CZ"/>
              </w:rPr>
              <w:t>Beze změny</w:t>
            </w:r>
          </w:p>
        </w:tc>
      </w:tr>
      <w:tr w:rsidR="001D61C1" w:rsidTr="000E6C70">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D61C1" w:rsidRPr="00F36D73" w:rsidRDefault="001D61C1" w:rsidP="000E6C70">
            <w:pPr>
              <w:spacing w:after="0"/>
              <w:jc w:val="both"/>
              <w:rPr>
                <w:rFonts w:cs="Arial"/>
                <w:szCs w:val="22"/>
                <w:lang w:eastAsia="cs-CZ"/>
              </w:rPr>
            </w:pPr>
            <w:r w:rsidRPr="00F36D73">
              <w:rPr>
                <w:rFonts w:cs="Arial"/>
                <w:szCs w:val="22"/>
                <w:lang w:eastAsia="cs-CZ"/>
              </w:rPr>
              <w:t>Centrální logování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D61C1" w:rsidRDefault="001D61C1" w:rsidP="00FD542A">
            <w:pPr>
              <w:spacing w:after="0"/>
              <w:jc w:val="both"/>
              <w:rPr>
                <w:rFonts w:cs="Arial"/>
                <w:color w:val="000000"/>
                <w:szCs w:val="22"/>
                <w:lang w:eastAsia="cs-CZ"/>
              </w:rPr>
            </w:pPr>
            <w:r>
              <w:rPr>
                <w:rFonts w:cs="Arial"/>
                <w:color w:val="000000"/>
                <w:szCs w:val="22"/>
                <w:lang w:eastAsia="cs-CZ"/>
              </w:rPr>
              <w:t>Beze změny</w:t>
            </w:r>
          </w:p>
        </w:tc>
      </w:tr>
      <w:tr w:rsidR="001D61C1" w:rsidTr="00FD542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D61C1" w:rsidRDefault="001D61C1" w:rsidP="000E6C70">
            <w:pPr>
              <w:spacing w:after="0"/>
              <w:jc w:val="both"/>
              <w:rPr>
                <w:rFonts w:cs="Arial"/>
                <w:color w:val="000000"/>
                <w:szCs w:val="22"/>
                <w:lang w:eastAsia="cs-CZ"/>
              </w:rPr>
            </w:pPr>
            <w:r>
              <w:rPr>
                <w:rFonts w:cs="Arial"/>
                <w:color w:val="000000"/>
                <w:szCs w:val="22"/>
                <w:lang w:eastAsia="cs-CZ"/>
              </w:rPr>
              <w:t>Integrita – platnost dat</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1D61C1" w:rsidRDefault="001D61C1" w:rsidP="00FD542A">
            <w:pPr>
              <w:spacing w:after="0"/>
              <w:jc w:val="both"/>
              <w:rPr>
                <w:rFonts w:cs="Arial"/>
                <w:color w:val="000000"/>
                <w:szCs w:val="22"/>
                <w:lang w:eastAsia="cs-CZ"/>
              </w:rPr>
            </w:pPr>
            <w:r w:rsidRPr="006D193A">
              <w:rPr>
                <w:rFonts w:cs="Arial"/>
                <w:color w:val="000000"/>
                <w:szCs w:val="22"/>
                <w:lang w:eastAsia="cs-CZ"/>
              </w:rPr>
              <w:t>Beze změny</w:t>
            </w:r>
          </w:p>
        </w:tc>
      </w:tr>
      <w:tr w:rsidR="001D61C1" w:rsidTr="00FD542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D61C1" w:rsidRDefault="001D61C1" w:rsidP="000E6C70">
            <w:pPr>
              <w:spacing w:after="0"/>
              <w:jc w:val="both"/>
              <w:rPr>
                <w:rFonts w:cs="Arial"/>
                <w:color w:val="000000"/>
                <w:szCs w:val="22"/>
                <w:lang w:eastAsia="cs-CZ"/>
              </w:rPr>
            </w:pPr>
            <w:r>
              <w:rPr>
                <w:rFonts w:cs="Arial"/>
                <w:color w:val="000000"/>
                <w:szCs w:val="22"/>
                <w:lang w:eastAsia="cs-CZ"/>
              </w:rPr>
              <w:t>Integrita – constraints, cizí klíče apod.</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1D61C1" w:rsidRDefault="001D61C1" w:rsidP="00FD542A">
            <w:pPr>
              <w:spacing w:after="0"/>
              <w:jc w:val="both"/>
              <w:rPr>
                <w:rFonts w:cs="Arial"/>
                <w:color w:val="000000"/>
                <w:szCs w:val="22"/>
                <w:lang w:eastAsia="cs-CZ"/>
              </w:rPr>
            </w:pPr>
            <w:r w:rsidRPr="006D193A">
              <w:rPr>
                <w:rFonts w:cs="Arial"/>
                <w:color w:val="000000"/>
                <w:szCs w:val="22"/>
                <w:lang w:eastAsia="cs-CZ"/>
              </w:rPr>
              <w:t>Beze změny</w:t>
            </w:r>
          </w:p>
        </w:tc>
      </w:tr>
      <w:tr w:rsidR="001D61C1" w:rsidTr="00FD542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D61C1" w:rsidRDefault="001D61C1" w:rsidP="000E6C70">
            <w:pPr>
              <w:spacing w:after="0"/>
              <w:jc w:val="both"/>
              <w:rPr>
                <w:rFonts w:cs="Arial"/>
                <w:color w:val="000000"/>
                <w:szCs w:val="22"/>
                <w:lang w:eastAsia="cs-CZ"/>
              </w:rPr>
            </w:pPr>
            <w:r>
              <w:rPr>
                <w:rFonts w:cs="Arial"/>
                <w:color w:val="000000"/>
                <w:szCs w:val="22"/>
                <w:lang w:eastAsia="cs-CZ"/>
              </w:rPr>
              <w:t>Kontrola na vstupní data formulářů</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1D61C1" w:rsidRDefault="001D61C1" w:rsidP="00FD542A">
            <w:pPr>
              <w:spacing w:after="0"/>
              <w:jc w:val="both"/>
              <w:rPr>
                <w:rFonts w:cs="Arial"/>
                <w:color w:val="000000"/>
                <w:szCs w:val="22"/>
                <w:lang w:eastAsia="cs-CZ"/>
              </w:rPr>
            </w:pPr>
            <w:r w:rsidRPr="006D193A">
              <w:rPr>
                <w:rFonts w:cs="Arial"/>
                <w:color w:val="000000"/>
                <w:szCs w:val="22"/>
                <w:lang w:eastAsia="cs-CZ"/>
              </w:rPr>
              <w:t>Beze změny</w:t>
            </w:r>
          </w:p>
        </w:tc>
      </w:tr>
      <w:tr w:rsidR="001D61C1" w:rsidTr="00FD542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D61C1" w:rsidRDefault="001D61C1" w:rsidP="000E6C70">
            <w:pPr>
              <w:spacing w:after="0"/>
              <w:jc w:val="both"/>
              <w:rPr>
                <w:rFonts w:cs="Arial"/>
                <w:color w:val="000000"/>
                <w:szCs w:val="22"/>
                <w:lang w:eastAsia="cs-CZ"/>
              </w:rPr>
            </w:pPr>
            <w:r>
              <w:rPr>
                <w:rFonts w:cs="Arial"/>
                <w:color w:val="000000"/>
                <w:szCs w:val="22"/>
                <w:lang w:eastAsia="cs-CZ"/>
              </w:rPr>
              <w:t>Ošetření výjimek běhu, chyby</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1D61C1" w:rsidRDefault="001D61C1" w:rsidP="00FD542A">
            <w:pPr>
              <w:spacing w:after="0"/>
              <w:jc w:val="both"/>
              <w:rPr>
                <w:rFonts w:cs="Arial"/>
                <w:color w:val="000000"/>
                <w:szCs w:val="22"/>
                <w:lang w:eastAsia="cs-CZ"/>
              </w:rPr>
            </w:pPr>
            <w:r w:rsidRPr="006D193A">
              <w:rPr>
                <w:rFonts w:cs="Arial"/>
                <w:color w:val="000000"/>
                <w:szCs w:val="22"/>
                <w:lang w:eastAsia="cs-CZ"/>
              </w:rPr>
              <w:t>Beze změny</w:t>
            </w:r>
          </w:p>
        </w:tc>
      </w:tr>
      <w:tr w:rsidR="001D61C1" w:rsidTr="00FD542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D61C1" w:rsidRDefault="001D61C1" w:rsidP="000E6C70">
            <w:pPr>
              <w:spacing w:after="0"/>
              <w:jc w:val="both"/>
              <w:rPr>
                <w:rFonts w:cs="Arial"/>
                <w:color w:val="000000"/>
                <w:szCs w:val="22"/>
                <w:lang w:eastAsia="cs-CZ"/>
              </w:rPr>
            </w:pPr>
            <w:r>
              <w:rPr>
                <w:rFonts w:cs="Arial"/>
                <w:color w:val="000000"/>
                <w:szCs w:val="22"/>
                <w:lang w:eastAsia="cs-CZ"/>
              </w:rPr>
              <w:t>Řízení - konfigurace změn</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1D61C1" w:rsidRDefault="001D61C1" w:rsidP="00FD542A">
            <w:pPr>
              <w:spacing w:after="0"/>
              <w:jc w:val="both"/>
              <w:rPr>
                <w:rFonts w:cs="Arial"/>
                <w:color w:val="000000"/>
                <w:szCs w:val="22"/>
                <w:lang w:eastAsia="cs-CZ"/>
              </w:rPr>
            </w:pPr>
            <w:r w:rsidRPr="006D193A">
              <w:rPr>
                <w:rFonts w:cs="Arial"/>
                <w:color w:val="000000"/>
                <w:szCs w:val="22"/>
                <w:lang w:eastAsia="cs-CZ"/>
              </w:rPr>
              <w:t>Beze změny</w:t>
            </w:r>
          </w:p>
        </w:tc>
      </w:tr>
      <w:tr w:rsidR="001D61C1" w:rsidTr="00FD542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D61C1" w:rsidRPr="000E5DC8" w:rsidRDefault="001D61C1" w:rsidP="000E6C70">
            <w:pPr>
              <w:spacing w:after="0"/>
              <w:jc w:val="both"/>
              <w:rPr>
                <w:rFonts w:cs="Arial"/>
                <w:color w:val="000000"/>
                <w:szCs w:val="22"/>
                <w:lang w:eastAsia="cs-CZ"/>
              </w:rPr>
            </w:pPr>
            <w:r w:rsidRPr="000E5DC8">
              <w:rPr>
                <w:rFonts w:cs="Arial"/>
                <w:color w:val="000000"/>
                <w:szCs w:val="22"/>
                <w:lang w:eastAsia="cs-CZ"/>
              </w:rPr>
              <w:t>Ochrana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1D61C1" w:rsidRDefault="001D61C1" w:rsidP="00FD542A">
            <w:pPr>
              <w:spacing w:after="0"/>
              <w:jc w:val="both"/>
              <w:rPr>
                <w:rFonts w:cs="Arial"/>
                <w:color w:val="000000"/>
                <w:szCs w:val="22"/>
                <w:lang w:eastAsia="cs-CZ"/>
              </w:rPr>
            </w:pPr>
            <w:r w:rsidRPr="006D193A">
              <w:rPr>
                <w:rFonts w:cs="Arial"/>
                <w:color w:val="000000"/>
                <w:szCs w:val="22"/>
                <w:lang w:eastAsia="cs-CZ"/>
              </w:rPr>
              <w:t>Beze změny</w:t>
            </w:r>
          </w:p>
        </w:tc>
      </w:tr>
      <w:tr w:rsidR="001D61C1" w:rsidRPr="00F7707A" w:rsidTr="00FD542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D61C1" w:rsidRPr="00F7707A" w:rsidRDefault="001D61C1" w:rsidP="000E6C70">
            <w:pPr>
              <w:spacing w:after="0"/>
              <w:jc w:val="both"/>
              <w:rPr>
                <w:rFonts w:cs="Arial"/>
                <w:color w:val="000000"/>
                <w:szCs w:val="22"/>
                <w:lang w:eastAsia="cs-CZ"/>
              </w:rPr>
            </w:pPr>
            <w:r w:rsidRPr="00F7707A">
              <w:rPr>
                <w:rFonts w:cs="Arial"/>
                <w:color w:val="000000"/>
                <w:szCs w:val="22"/>
                <w:lang w:eastAsia="cs-CZ"/>
              </w:rPr>
              <w:t>Testování systému</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1D61C1" w:rsidRPr="00F7707A" w:rsidRDefault="001D61C1" w:rsidP="00FD542A">
            <w:pPr>
              <w:spacing w:after="0"/>
              <w:jc w:val="both"/>
              <w:rPr>
                <w:rFonts w:cs="Arial"/>
                <w:color w:val="000000"/>
                <w:szCs w:val="22"/>
                <w:lang w:eastAsia="cs-CZ"/>
              </w:rPr>
            </w:pPr>
            <w:r w:rsidRPr="006D193A">
              <w:rPr>
                <w:rFonts w:cs="Arial"/>
                <w:color w:val="000000"/>
                <w:szCs w:val="22"/>
                <w:lang w:eastAsia="cs-CZ"/>
              </w:rPr>
              <w:t>Beze změny</w:t>
            </w:r>
          </w:p>
        </w:tc>
      </w:tr>
      <w:tr w:rsidR="001D61C1" w:rsidTr="00FD542A">
        <w:trPr>
          <w:trHeight w:val="288"/>
        </w:trPr>
        <w:tc>
          <w:tcPr>
            <w:tcW w:w="38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D61C1" w:rsidRPr="00F7707A" w:rsidRDefault="001D61C1" w:rsidP="000E6C70">
            <w:pPr>
              <w:spacing w:after="0"/>
              <w:jc w:val="both"/>
              <w:rPr>
                <w:rFonts w:cs="Arial"/>
                <w:color w:val="000000"/>
                <w:szCs w:val="22"/>
                <w:lang w:eastAsia="cs-CZ"/>
              </w:rPr>
            </w:pPr>
            <w:r>
              <w:rPr>
                <w:rFonts w:cs="Arial"/>
                <w:color w:val="000000"/>
                <w:szCs w:val="22"/>
                <w:lang w:eastAsia="cs-CZ"/>
              </w:rPr>
              <w:t>Externí komunikace</w:t>
            </w:r>
          </w:p>
        </w:tc>
        <w:tc>
          <w:tcPr>
            <w:tcW w:w="5954" w:type="dxa"/>
            <w:tcBorders>
              <w:top w:val="dotted" w:sz="4" w:space="0" w:color="auto"/>
              <w:left w:val="dotted" w:sz="4" w:space="0" w:color="auto"/>
              <w:bottom w:val="dotted" w:sz="4" w:space="0" w:color="auto"/>
              <w:right w:val="dotted" w:sz="4" w:space="0" w:color="auto"/>
            </w:tcBorders>
            <w:shd w:val="clear" w:color="auto" w:fill="auto"/>
            <w:noWrap/>
          </w:tcPr>
          <w:p w:rsidR="001D61C1" w:rsidRDefault="001D61C1" w:rsidP="00FD542A">
            <w:pPr>
              <w:spacing w:after="0"/>
              <w:jc w:val="both"/>
              <w:rPr>
                <w:rFonts w:cs="Arial"/>
                <w:color w:val="000000"/>
                <w:szCs w:val="22"/>
                <w:lang w:eastAsia="cs-CZ"/>
              </w:rPr>
            </w:pPr>
            <w:r w:rsidRPr="006D193A">
              <w:rPr>
                <w:rFonts w:cs="Arial"/>
                <w:color w:val="000000"/>
                <w:szCs w:val="22"/>
                <w:lang w:eastAsia="cs-CZ"/>
              </w:rPr>
              <w:t>Beze změny</w:t>
            </w:r>
          </w:p>
        </w:tc>
      </w:tr>
    </w:tbl>
    <w:p w:rsidR="0000551E" w:rsidRDefault="0000551E" w:rsidP="004C756F"/>
    <w:p w:rsidR="0000551E" w:rsidRPr="006C3557"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rsidTr="008671B9">
        <w:trPr>
          <w:trHeight w:val="284"/>
        </w:trPr>
        <w:tc>
          <w:tcPr>
            <w:tcW w:w="1843" w:type="dxa"/>
            <w:tcBorders>
              <w:right w:val="dotted" w:sz="4" w:space="0" w:color="auto"/>
            </w:tcBorders>
            <w:shd w:val="clear" w:color="auto" w:fill="auto"/>
            <w:noWrap/>
            <w:vAlign w:val="bottom"/>
          </w:tcPr>
          <w:p w:rsidR="0000551E" w:rsidRPr="006C3557" w:rsidRDefault="00F36D73"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rsidR="0000551E" w:rsidRPr="006C3557" w:rsidRDefault="00F36D73" w:rsidP="00337DDA">
            <w:pPr>
              <w:spacing w:after="0"/>
              <w:rPr>
                <w:rFonts w:cs="Arial"/>
                <w:color w:val="000000"/>
                <w:szCs w:val="22"/>
                <w:lang w:eastAsia="cs-CZ"/>
              </w:rPr>
            </w:pPr>
            <w:r>
              <w:rPr>
                <w:rFonts w:cs="Arial"/>
                <w:color w:val="000000"/>
                <w:szCs w:val="22"/>
                <w:lang w:eastAsia="cs-CZ"/>
              </w:rPr>
              <w:t>Testování</w:t>
            </w:r>
          </w:p>
        </w:tc>
        <w:tc>
          <w:tcPr>
            <w:tcW w:w="2268" w:type="dxa"/>
            <w:tcBorders>
              <w:left w:val="dotted" w:sz="4" w:space="0" w:color="auto"/>
            </w:tcBorders>
            <w:shd w:val="clear" w:color="auto" w:fill="auto"/>
            <w:vAlign w:val="bottom"/>
          </w:tcPr>
          <w:p w:rsidR="0000551E" w:rsidRPr="006C3557" w:rsidRDefault="00F36D73" w:rsidP="00337DDA">
            <w:pPr>
              <w:spacing w:after="0"/>
              <w:rPr>
                <w:rFonts w:cs="Arial"/>
                <w:color w:val="000000"/>
                <w:szCs w:val="22"/>
                <w:lang w:eastAsia="cs-CZ"/>
              </w:rPr>
            </w:pPr>
            <w:r>
              <w:rPr>
                <w:rFonts w:cs="Arial"/>
                <w:color w:val="000000"/>
                <w:szCs w:val="22"/>
                <w:lang w:eastAsia="cs-CZ"/>
              </w:rPr>
              <w:t>Lenka Typoltová</w:t>
            </w:r>
          </w:p>
        </w:tc>
      </w:tr>
      <w:tr w:rsidR="0000551E" w:rsidRPr="006C3557" w:rsidTr="008671B9">
        <w:trPr>
          <w:trHeight w:val="284"/>
        </w:trPr>
        <w:tc>
          <w:tcPr>
            <w:tcW w:w="1843" w:type="dxa"/>
            <w:tcBorders>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6C3557" w:rsidRDefault="0000551E" w:rsidP="00337DDA">
            <w:pPr>
              <w:spacing w:after="0"/>
              <w:rPr>
                <w:rFonts w:cs="Arial"/>
                <w:color w:val="000000"/>
                <w:szCs w:val="22"/>
                <w:lang w:eastAsia="cs-CZ"/>
              </w:rPr>
            </w:pPr>
          </w:p>
        </w:tc>
      </w:tr>
    </w:tbl>
    <w:p w:rsidR="0000551E" w:rsidRPr="004C756F" w:rsidRDefault="0000551E" w:rsidP="00CB3C3C"/>
    <w:p w:rsidR="0000551E" w:rsidRPr="0003534C" w:rsidRDefault="0000551E" w:rsidP="00331AFF">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F36D73" w:rsidRPr="00F23D33" w:rsidTr="003D16BF">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6D73" w:rsidRPr="00F23D33" w:rsidRDefault="00F36D73" w:rsidP="000E6C70">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F36D73" w:rsidRPr="00F23D33" w:rsidRDefault="00F36D73" w:rsidP="000E6C70">
            <w:pPr>
              <w:spacing w:after="0"/>
              <w:rPr>
                <w:rFonts w:cs="Arial"/>
                <w:b/>
                <w:bCs/>
                <w:color w:val="000000"/>
                <w:szCs w:val="22"/>
                <w:lang w:eastAsia="cs-CZ"/>
              </w:rPr>
            </w:pPr>
            <w:r w:rsidRPr="00F23D33">
              <w:rPr>
                <w:rFonts w:cs="Arial"/>
                <w:b/>
                <w:bCs/>
                <w:color w:val="000000"/>
                <w:szCs w:val="22"/>
                <w:lang w:eastAsia="cs-CZ"/>
              </w:rPr>
              <w:t>Termín</w:t>
            </w:r>
          </w:p>
        </w:tc>
      </w:tr>
      <w:tr w:rsidR="00732794" w:rsidRPr="00F23D33" w:rsidTr="003D16BF">
        <w:trPr>
          <w:trHeight w:val="284"/>
        </w:trPr>
        <w:tc>
          <w:tcPr>
            <w:tcW w:w="7229" w:type="dxa"/>
            <w:tcBorders>
              <w:right w:val="dotted" w:sz="4" w:space="0" w:color="auto"/>
            </w:tcBorders>
            <w:shd w:val="clear" w:color="auto" w:fill="auto"/>
            <w:noWrap/>
            <w:vAlign w:val="bottom"/>
          </w:tcPr>
          <w:p w:rsidR="00732794" w:rsidRPr="00F23D33" w:rsidRDefault="00732794" w:rsidP="00FD542A">
            <w:pPr>
              <w:spacing w:after="0"/>
              <w:rPr>
                <w:rFonts w:cs="Arial"/>
                <w:color w:val="000000"/>
                <w:szCs w:val="22"/>
                <w:lang w:eastAsia="cs-CZ"/>
              </w:rPr>
            </w:pPr>
            <w:r>
              <w:rPr>
                <w:rFonts w:cs="Arial"/>
                <w:color w:val="000000"/>
                <w:szCs w:val="22"/>
                <w:lang w:eastAsia="cs-CZ"/>
              </w:rPr>
              <w:t>Objednávka</w:t>
            </w:r>
          </w:p>
        </w:tc>
        <w:tc>
          <w:tcPr>
            <w:tcW w:w="2552" w:type="dxa"/>
            <w:tcBorders>
              <w:left w:val="dotted" w:sz="4" w:space="0" w:color="auto"/>
            </w:tcBorders>
            <w:shd w:val="clear" w:color="auto" w:fill="auto"/>
            <w:vAlign w:val="bottom"/>
          </w:tcPr>
          <w:p w:rsidR="00732794" w:rsidRPr="00F23D33" w:rsidRDefault="00732794" w:rsidP="00FD542A">
            <w:pPr>
              <w:spacing w:after="0"/>
              <w:rPr>
                <w:rFonts w:cs="Arial"/>
                <w:color w:val="000000"/>
                <w:szCs w:val="22"/>
                <w:lang w:eastAsia="cs-CZ"/>
              </w:rPr>
            </w:pPr>
            <w:r>
              <w:rPr>
                <w:rFonts w:cs="Arial"/>
                <w:color w:val="000000"/>
                <w:szCs w:val="22"/>
                <w:lang w:eastAsia="cs-CZ"/>
              </w:rPr>
              <w:t>*/</w:t>
            </w:r>
          </w:p>
        </w:tc>
      </w:tr>
      <w:tr w:rsidR="00732794" w:rsidRPr="00F23D33" w:rsidTr="003D16BF">
        <w:trPr>
          <w:trHeight w:val="284"/>
        </w:trPr>
        <w:tc>
          <w:tcPr>
            <w:tcW w:w="7229" w:type="dxa"/>
            <w:tcBorders>
              <w:right w:val="dotted" w:sz="4" w:space="0" w:color="auto"/>
            </w:tcBorders>
            <w:shd w:val="clear" w:color="auto" w:fill="auto"/>
            <w:noWrap/>
            <w:vAlign w:val="bottom"/>
          </w:tcPr>
          <w:p w:rsidR="00732794" w:rsidRPr="00F23D33" w:rsidRDefault="00732794" w:rsidP="00FD542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rsidR="00732794" w:rsidRPr="00F23D33" w:rsidRDefault="00732794" w:rsidP="00FD542A">
            <w:pPr>
              <w:spacing w:after="0"/>
              <w:rPr>
                <w:rFonts w:cs="Arial"/>
                <w:color w:val="000000"/>
                <w:szCs w:val="22"/>
                <w:lang w:eastAsia="cs-CZ"/>
              </w:rPr>
            </w:pPr>
            <w:r>
              <w:rPr>
                <w:rFonts w:cs="Arial"/>
                <w:color w:val="000000"/>
                <w:szCs w:val="22"/>
                <w:lang w:eastAsia="cs-CZ"/>
              </w:rPr>
              <w:t>10.4.2020</w:t>
            </w:r>
          </w:p>
        </w:tc>
      </w:tr>
      <w:tr w:rsidR="00732794" w:rsidTr="000E6C70">
        <w:trPr>
          <w:trHeight w:val="284"/>
        </w:trPr>
        <w:tc>
          <w:tcPr>
            <w:tcW w:w="7229" w:type="dxa"/>
            <w:tcBorders>
              <w:right w:val="dotted" w:sz="4" w:space="0" w:color="auto"/>
            </w:tcBorders>
            <w:shd w:val="clear" w:color="auto" w:fill="auto"/>
            <w:noWrap/>
            <w:vAlign w:val="bottom"/>
          </w:tcPr>
          <w:p w:rsidR="00732794" w:rsidRDefault="00732794" w:rsidP="00FD542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rsidR="00732794" w:rsidRDefault="00732794" w:rsidP="00FD542A">
            <w:pPr>
              <w:spacing w:after="0"/>
              <w:rPr>
                <w:rFonts w:cs="Arial"/>
                <w:color w:val="000000"/>
                <w:szCs w:val="22"/>
                <w:lang w:eastAsia="cs-CZ"/>
              </w:rPr>
            </w:pPr>
            <w:r>
              <w:rPr>
                <w:rFonts w:cs="Arial"/>
                <w:color w:val="000000"/>
                <w:szCs w:val="22"/>
                <w:lang w:eastAsia="cs-CZ"/>
              </w:rPr>
              <w:t>30.4.2020</w:t>
            </w:r>
          </w:p>
        </w:tc>
      </w:tr>
      <w:tr w:rsidR="00732794" w:rsidTr="003D16BF">
        <w:trPr>
          <w:trHeight w:val="284"/>
        </w:trPr>
        <w:tc>
          <w:tcPr>
            <w:tcW w:w="7229" w:type="dxa"/>
            <w:tcBorders>
              <w:right w:val="dotted" w:sz="4" w:space="0" w:color="auto"/>
            </w:tcBorders>
            <w:shd w:val="clear" w:color="auto" w:fill="auto"/>
            <w:noWrap/>
            <w:vAlign w:val="bottom"/>
          </w:tcPr>
          <w:p w:rsidR="00732794" w:rsidRDefault="00732794" w:rsidP="000E6C70">
            <w:pPr>
              <w:spacing w:after="0"/>
              <w:rPr>
                <w:rFonts w:cs="Arial"/>
                <w:color w:val="000000"/>
                <w:szCs w:val="22"/>
                <w:lang w:eastAsia="cs-CZ"/>
              </w:rPr>
            </w:pPr>
          </w:p>
        </w:tc>
        <w:tc>
          <w:tcPr>
            <w:tcW w:w="2552" w:type="dxa"/>
            <w:tcBorders>
              <w:left w:val="dotted" w:sz="4" w:space="0" w:color="auto"/>
            </w:tcBorders>
            <w:shd w:val="clear" w:color="auto" w:fill="auto"/>
            <w:vAlign w:val="bottom"/>
          </w:tcPr>
          <w:p w:rsidR="00732794" w:rsidRDefault="00732794" w:rsidP="00F36D73">
            <w:pPr>
              <w:spacing w:after="0"/>
              <w:rPr>
                <w:rFonts w:cs="Arial"/>
                <w:color w:val="000000"/>
                <w:szCs w:val="22"/>
                <w:lang w:eastAsia="cs-CZ"/>
              </w:rPr>
            </w:pPr>
          </w:p>
        </w:tc>
      </w:tr>
    </w:tbl>
    <w:p w:rsidR="0000551E" w:rsidRDefault="0000551E" w:rsidP="004C756F"/>
    <w:p w:rsidR="00732794" w:rsidRDefault="00732794" w:rsidP="004C756F"/>
    <w:p w:rsidR="00732794" w:rsidRDefault="00732794" w:rsidP="004C756F"/>
    <w:p w:rsidR="00732794" w:rsidRDefault="00732794" w:rsidP="004C756F"/>
    <w:p w:rsidR="00732794" w:rsidRDefault="00732794" w:rsidP="004C756F"/>
    <w:p w:rsidR="00732794" w:rsidRDefault="00732794" w:rsidP="004C756F"/>
    <w:p w:rsidR="00732794" w:rsidRPr="004C756F" w:rsidRDefault="00732794" w:rsidP="004C756F"/>
    <w:p w:rsidR="0000551E" w:rsidRPr="0003534C" w:rsidRDefault="0000551E" w:rsidP="00331AFF">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953"/>
        <w:gridCol w:w="1417"/>
        <w:gridCol w:w="1701"/>
        <w:gridCol w:w="1723"/>
      </w:tblGrid>
      <w:tr w:rsidR="0000551E" w:rsidRPr="00F23D33" w:rsidTr="00732794">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8"/>
            </w:r>
          </w:p>
        </w:tc>
        <w:tc>
          <w:tcPr>
            <w:tcW w:w="295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732794">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2953" w:type="dxa"/>
            <w:tcBorders>
              <w:top w:val="single" w:sz="8" w:space="0" w:color="auto"/>
              <w:left w:val="dotted" w:sz="4" w:space="0" w:color="auto"/>
            </w:tcBorders>
          </w:tcPr>
          <w:p w:rsidR="0000551E" w:rsidRPr="00F23D33" w:rsidRDefault="0000551E" w:rsidP="00153C10">
            <w:pPr>
              <w:pStyle w:val="Tabulka"/>
              <w:rPr>
                <w:szCs w:val="22"/>
              </w:rPr>
            </w:pPr>
          </w:p>
        </w:tc>
        <w:tc>
          <w:tcPr>
            <w:tcW w:w="1417" w:type="dxa"/>
            <w:tcBorders>
              <w:top w:val="single" w:sz="8" w:space="0" w:color="auto"/>
            </w:tcBorders>
          </w:tcPr>
          <w:p w:rsidR="0000551E" w:rsidRPr="00F23D33" w:rsidRDefault="0000551E" w:rsidP="00153C10">
            <w:pPr>
              <w:pStyle w:val="Tabulka"/>
              <w:rPr>
                <w:szCs w:val="22"/>
              </w:rPr>
            </w:pPr>
          </w:p>
        </w:tc>
        <w:tc>
          <w:tcPr>
            <w:tcW w:w="1701" w:type="dxa"/>
            <w:tcBorders>
              <w:top w:val="single" w:sz="8" w:space="0" w:color="auto"/>
            </w:tcBorders>
          </w:tcPr>
          <w:p w:rsidR="0000551E" w:rsidRPr="00F23D33" w:rsidRDefault="0000551E" w:rsidP="00153C10">
            <w:pPr>
              <w:pStyle w:val="Tabulka"/>
              <w:rPr>
                <w:szCs w:val="22"/>
              </w:rPr>
            </w:pPr>
          </w:p>
        </w:tc>
        <w:tc>
          <w:tcPr>
            <w:tcW w:w="1723" w:type="dxa"/>
            <w:tcBorders>
              <w:top w:val="single" w:sz="8" w:space="0" w:color="auto"/>
            </w:tcBorders>
          </w:tcPr>
          <w:p w:rsidR="0000551E" w:rsidRPr="00F23D33" w:rsidRDefault="0000551E" w:rsidP="00153C10">
            <w:pPr>
              <w:pStyle w:val="Tabulka"/>
              <w:rPr>
                <w:szCs w:val="22"/>
              </w:rPr>
            </w:pPr>
          </w:p>
        </w:tc>
      </w:tr>
      <w:tr w:rsidR="00732794" w:rsidRPr="00F23D33" w:rsidTr="00732794">
        <w:trPr>
          <w:trHeight w:val="397"/>
        </w:trPr>
        <w:tc>
          <w:tcPr>
            <w:tcW w:w="1985" w:type="dxa"/>
            <w:tcBorders>
              <w:top w:val="dotted" w:sz="4" w:space="0" w:color="auto"/>
              <w:left w:val="dotted" w:sz="4" w:space="0" w:color="auto"/>
            </w:tcBorders>
          </w:tcPr>
          <w:p w:rsidR="00732794" w:rsidRPr="00F23D33" w:rsidRDefault="00732794" w:rsidP="00153C10">
            <w:pPr>
              <w:pStyle w:val="Tabulka"/>
              <w:rPr>
                <w:szCs w:val="22"/>
              </w:rPr>
            </w:pPr>
          </w:p>
        </w:tc>
        <w:tc>
          <w:tcPr>
            <w:tcW w:w="2953" w:type="dxa"/>
            <w:tcBorders>
              <w:top w:val="dotted" w:sz="4" w:space="0" w:color="auto"/>
              <w:left w:val="dotted" w:sz="4" w:space="0" w:color="auto"/>
            </w:tcBorders>
          </w:tcPr>
          <w:p w:rsidR="00732794" w:rsidRPr="00F23D33" w:rsidRDefault="00732794" w:rsidP="00FD542A">
            <w:pPr>
              <w:pStyle w:val="Tabulka"/>
              <w:rPr>
                <w:szCs w:val="22"/>
              </w:rPr>
            </w:pPr>
            <w:r>
              <w:rPr>
                <w:szCs w:val="22"/>
              </w:rPr>
              <w:t>Viz cenová nabídka v příloze č. 01</w:t>
            </w:r>
          </w:p>
        </w:tc>
        <w:tc>
          <w:tcPr>
            <w:tcW w:w="1417" w:type="dxa"/>
            <w:tcBorders>
              <w:top w:val="dotted" w:sz="4" w:space="0" w:color="auto"/>
            </w:tcBorders>
          </w:tcPr>
          <w:p w:rsidR="00732794" w:rsidRPr="00F23D33" w:rsidRDefault="00732794" w:rsidP="00FD542A">
            <w:pPr>
              <w:pStyle w:val="Tabulka"/>
              <w:jc w:val="center"/>
              <w:rPr>
                <w:szCs w:val="22"/>
              </w:rPr>
            </w:pPr>
            <w:r>
              <w:rPr>
                <w:szCs w:val="22"/>
              </w:rPr>
              <w:t>253,25</w:t>
            </w:r>
          </w:p>
        </w:tc>
        <w:tc>
          <w:tcPr>
            <w:tcW w:w="1701" w:type="dxa"/>
            <w:tcBorders>
              <w:top w:val="dotted" w:sz="4" w:space="0" w:color="auto"/>
            </w:tcBorders>
          </w:tcPr>
          <w:p w:rsidR="00732794" w:rsidRPr="00462ED1" w:rsidRDefault="00732794" w:rsidP="00FD542A">
            <w:r>
              <w:t xml:space="preserve"> 2 253 925,00</w:t>
            </w:r>
          </w:p>
        </w:tc>
        <w:tc>
          <w:tcPr>
            <w:tcW w:w="1723" w:type="dxa"/>
            <w:tcBorders>
              <w:top w:val="dotted" w:sz="4" w:space="0" w:color="auto"/>
            </w:tcBorders>
          </w:tcPr>
          <w:p w:rsidR="00732794" w:rsidRDefault="00732794" w:rsidP="00FD542A">
            <w:r>
              <w:t>2 727 249,25</w:t>
            </w:r>
          </w:p>
        </w:tc>
      </w:tr>
      <w:tr w:rsidR="00732794" w:rsidRPr="00F23D33" w:rsidTr="00732794">
        <w:trPr>
          <w:trHeight w:val="397"/>
        </w:trPr>
        <w:tc>
          <w:tcPr>
            <w:tcW w:w="4938" w:type="dxa"/>
            <w:gridSpan w:val="2"/>
            <w:tcBorders>
              <w:left w:val="dotted" w:sz="4" w:space="0" w:color="auto"/>
              <w:bottom w:val="dotted" w:sz="4" w:space="0" w:color="auto"/>
            </w:tcBorders>
          </w:tcPr>
          <w:p w:rsidR="00732794" w:rsidRPr="00CB1115" w:rsidRDefault="00732794" w:rsidP="00153C10">
            <w:pPr>
              <w:pStyle w:val="Tabulka"/>
              <w:rPr>
                <w:b/>
                <w:szCs w:val="22"/>
              </w:rPr>
            </w:pPr>
            <w:r w:rsidRPr="00CB1115">
              <w:rPr>
                <w:b/>
                <w:szCs w:val="22"/>
              </w:rPr>
              <w:t>Celkem:</w:t>
            </w:r>
          </w:p>
        </w:tc>
        <w:tc>
          <w:tcPr>
            <w:tcW w:w="1417" w:type="dxa"/>
            <w:tcBorders>
              <w:bottom w:val="dotted" w:sz="4" w:space="0" w:color="auto"/>
            </w:tcBorders>
          </w:tcPr>
          <w:p w:rsidR="00732794" w:rsidRPr="00F23D33" w:rsidRDefault="00732794" w:rsidP="00FD542A">
            <w:pPr>
              <w:pStyle w:val="Tabulka"/>
              <w:jc w:val="center"/>
              <w:rPr>
                <w:szCs w:val="22"/>
              </w:rPr>
            </w:pPr>
            <w:r>
              <w:rPr>
                <w:szCs w:val="22"/>
              </w:rPr>
              <w:t>253,25</w:t>
            </w:r>
          </w:p>
        </w:tc>
        <w:tc>
          <w:tcPr>
            <w:tcW w:w="1701" w:type="dxa"/>
            <w:tcBorders>
              <w:bottom w:val="dotted" w:sz="4" w:space="0" w:color="auto"/>
            </w:tcBorders>
          </w:tcPr>
          <w:p w:rsidR="00732794" w:rsidRPr="00462ED1" w:rsidRDefault="00732794" w:rsidP="00FD542A">
            <w:r>
              <w:t xml:space="preserve"> 2 253 925,00</w:t>
            </w:r>
          </w:p>
        </w:tc>
        <w:tc>
          <w:tcPr>
            <w:tcW w:w="1723" w:type="dxa"/>
            <w:tcBorders>
              <w:bottom w:val="dotted" w:sz="4" w:space="0" w:color="auto"/>
            </w:tcBorders>
          </w:tcPr>
          <w:p w:rsidR="00732794" w:rsidRDefault="00732794" w:rsidP="00FD542A">
            <w:r>
              <w:t>2 727 249,25</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2123D3" w:rsidRDefault="0000551E" w:rsidP="00331AFF">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rsidR="0000551E" w:rsidRDefault="0000551E" w:rsidP="00CB3C3C"/>
    <w:p w:rsidR="00926D78" w:rsidRDefault="00926D78" w:rsidP="00CB3C3C"/>
    <w:p w:rsidR="00926D78" w:rsidRPr="004C756F" w:rsidRDefault="00926D78" w:rsidP="00CB3C3C"/>
    <w:p w:rsidR="0000551E"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0"/>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21"/>
            </w:r>
          </w:p>
        </w:tc>
      </w:tr>
      <w:tr w:rsidR="0000551E" w:rsidTr="00153C10">
        <w:trPr>
          <w:trHeight w:val="510"/>
        </w:trPr>
        <w:tc>
          <w:tcPr>
            <w:tcW w:w="2547" w:type="dxa"/>
            <w:vAlign w:val="center"/>
          </w:tcPr>
          <w:p w:rsidR="0000551E" w:rsidRDefault="0000551E" w:rsidP="00153C10">
            <w:r>
              <w:t>Bezpečnostní garant</w:t>
            </w:r>
          </w:p>
        </w:tc>
        <w:tc>
          <w:tcPr>
            <w:tcW w:w="2371" w:type="dxa"/>
            <w:vAlign w:val="center"/>
          </w:tcPr>
          <w:p w:rsidR="0000551E" w:rsidRDefault="00732794" w:rsidP="00153C10">
            <w:r w:rsidRPr="00732794">
              <w:t>Ľubomír Durec</w:t>
            </w:r>
          </w:p>
        </w:tc>
        <w:tc>
          <w:tcPr>
            <w:tcW w:w="2372" w:type="dxa"/>
            <w:vAlign w:val="center"/>
          </w:tcPr>
          <w:p w:rsidR="0000551E" w:rsidRDefault="002A09BA" w:rsidP="00153C10">
            <w:r>
              <w:t>2.11.2018</w:t>
            </w:r>
          </w:p>
        </w:tc>
        <w:tc>
          <w:tcPr>
            <w:tcW w:w="2372" w:type="dxa"/>
            <w:vAlign w:val="center"/>
          </w:tcPr>
          <w:p w:rsidR="0000551E" w:rsidRDefault="002A09BA" w:rsidP="00153C10">
            <w:r>
              <w:t>Viz příloha 2</w:t>
            </w:r>
          </w:p>
        </w:tc>
      </w:tr>
      <w:tr w:rsidR="0000551E" w:rsidTr="00153C10">
        <w:trPr>
          <w:trHeight w:val="510"/>
        </w:trPr>
        <w:tc>
          <w:tcPr>
            <w:tcW w:w="2547" w:type="dxa"/>
            <w:vAlign w:val="center"/>
          </w:tcPr>
          <w:p w:rsidR="0000551E" w:rsidRDefault="0000551E" w:rsidP="00153C10">
            <w:r>
              <w:t>Provozní garant</w:t>
            </w:r>
          </w:p>
        </w:tc>
        <w:tc>
          <w:tcPr>
            <w:tcW w:w="2371" w:type="dxa"/>
            <w:vAlign w:val="center"/>
          </w:tcPr>
          <w:p w:rsidR="0000551E" w:rsidRDefault="00732794" w:rsidP="00153C10">
            <w:r>
              <w:t xml:space="preserve">Pavel Štětina </w:t>
            </w:r>
          </w:p>
        </w:tc>
        <w:tc>
          <w:tcPr>
            <w:tcW w:w="2372" w:type="dxa"/>
            <w:vAlign w:val="center"/>
          </w:tcPr>
          <w:p w:rsidR="0000551E" w:rsidRDefault="002A09BA" w:rsidP="00153C10">
            <w:r>
              <w:t>2.11.2018</w:t>
            </w:r>
          </w:p>
        </w:tc>
        <w:tc>
          <w:tcPr>
            <w:tcW w:w="2372" w:type="dxa"/>
            <w:vAlign w:val="center"/>
          </w:tcPr>
          <w:p w:rsidR="0000551E" w:rsidRDefault="002A09BA" w:rsidP="00153C10">
            <w:r>
              <w:t>Viz příloha 3</w:t>
            </w:r>
          </w:p>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00551E" w:rsidP="00875247">
      <w:pPr>
        <w:rPr>
          <w:rFonts w:cs="Arial"/>
          <w:szCs w:val="22"/>
        </w:rPr>
      </w:pPr>
    </w:p>
    <w:p w:rsidR="0000551E" w:rsidRPr="006C3557" w:rsidRDefault="0000551E" w:rsidP="00331AFF">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00551E" w:rsidTr="00371CE8">
        <w:trPr>
          <w:trHeight w:val="510"/>
        </w:trPr>
        <w:tc>
          <w:tcPr>
            <w:tcW w:w="3256" w:type="dxa"/>
            <w:vAlign w:val="center"/>
          </w:tcPr>
          <w:p w:rsidR="0000551E" w:rsidRDefault="0000551E" w:rsidP="00371CE8">
            <w:r>
              <w:t>Žadatel</w:t>
            </w:r>
            <w:r w:rsidR="006B578F">
              <w:t>/ Věcný/metodický garant</w:t>
            </w:r>
          </w:p>
        </w:tc>
        <w:tc>
          <w:tcPr>
            <w:tcW w:w="2835" w:type="dxa"/>
            <w:vAlign w:val="center"/>
          </w:tcPr>
          <w:p w:rsidR="0000551E" w:rsidRDefault="006770C2" w:rsidP="00371CE8">
            <w:r w:rsidRPr="00356978">
              <w:rPr>
                <w:szCs w:val="22"/>
              </w:rPr>
              <w:t>Rostislav Gruna</w:t>
            </w:r>
          </w:p>
        </w:tc>
        <w:tc>
          <w:tcPr>
            <w:tcW w:w="1559" w:type="dxa"/>
            <w:vAlign w:val="center"/>
          </w:tcPr>
          <w:p w:rsidR="0000551E" w:rsidRDefault="0000551E" w:rsidP="00371CE8"/>
        </w:tc>
        <w:tc>
          <w:tcPr>
            <w:tcW w:w="2012" w:type="dxa"/>
            <w:vAlign w:val="center"/>
          </w:tcPr>
          <w:p w:rsidR="0000551E" w:rsidRDefault="0000551E" w:rsidP="00371CE8"/>
        </w:tc>
      </w:tr>
      <w:tr w:rsidR="006B578F" w:rsidTr="00371CE8">
        <w:trPr>
          <w:trHeight w:val="510"/>
        </w:trPr>
        <w:tc>
          <w:tcPr>
            <w:tcW w:w="3256" w:type="dxa"/>
            <w:vAlign w:val="center"/>
          </w:tcPr>
          <w:p w:rsidR="006B578F" w:rsidRDefault="006B578F" w:rsidP="00371CE8">
            <w:r>
              <w:t>Change koordinátor</w:t>
            </w:r>
          </w:p>
        </w:tc>
        <w:tc>
          <w:tcPr>
            <w:tcW w:w="2835" w:type="dxa"/>
            <w:vAlign w:val="center"/>
          </w:tcPr>
          <w:p w:rsidR="006B578F" w:rsidRDefault="006770C2" w:rsidP="00371CE8">
            <w:r w:rsidRPr="00356978">
              <w:rPr>
                <w:szCs w:val="22"/>
              </w:rPr>
              <w:t>Ondřej Šilháček</w:t>
            </w:r>
          </w:p>
        </w:tc>
        <w:tc>
          <w:tcPr>
            <w:tcW w:w="1559" w:type="dxa"/>
            <w:vAlign w:val="center"/>
          </w:tcPr>
          <w:p w:rsidR="006B578F" w:rsidRDefault="006B578F" w:rsidP="00371CE8"/>
        </w:tc>
        <w:tc>
          <w:tcPr>
            <w:tcW w:w="2012" w:type="dxa"/>
            <w:vAlign w:val="center"/>
          </w:tcPr>
          <w:p w:rsidR="006B578F" w:rsidRDefault="006B578F" w:rsidP="00371CE8"/>
        </w:tc>
      </w:tr>
      <w:tr w:rsidR="006B578F" w:rsidTr="00371CE8">
        <w:trPr>
          <w:trHeight w:val="510"/>
        </w:trPr>
        <w:tc>
          <w:tcPr>
            <w:tcW w:w="3256" w:type="dxa"/>
            <w:vAlign w:val="center"/>
          </w:tcPr>
          <w:p w:rsidR="006B578F" w:rsidRDefault="006B578F" w:rsidP="00371CE8">
            <w:r>
              <w:t>Oprávněná osoba dle smlouvy</w:t>
            </w:r>
          </w:p>
        </w:tc>
        <w:tc>
          <w:tcPr>
            <w:tcW w:w="2835" w:type="dxa"/>
            <w:vAlign w:val="center"/>
          </w:tcPr>
          <w:p w:rsidR="006B578F" w:rsidRDefault="00732794" w:rsidP="00371CE8">
            <w:r>
              <w:t>Vladimír Velas</w:t>
            </w:r>
          </w:p>
        </w:tc>
        <w:tc>
          <w:tcPr>
            <w:tcW w:w="1559" w:type="dxa"/>
            <w:vAlign w:val="center"/>
          </w:tcPr>
          <w:p w:rsidR="006B578F" w:rsidRDefault="006B578F" w:rsidP="00371CE8"/>
        </w:tc>
        <w:tc>
          <w:tcPr>
            <w:tcW w:w="2012" w:type="dxa"/>
            <w:vAlign w:val="center"/>
          </w:tcPr>
          <w:p w:rsidR="006B578F" w:rsidRDefault="006B578F" w:rsidP="00371CE8"/>
        </w:tc>
      </w:tr>
    </w:tbl>
    <w:p w:rsidR="0000551E" w:rsidRPr="009F4F27" w:rsidRDefault="0000551E" w:rsidP="001842B4"/>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A7" w:rsidRDefault="004E1EA7" w:rsidP="0000551E">
      <w:pPr>
        <w:spacing w:after="0"/>
      </w:pPr>
      <w:r>
        <w:separator/>
      </w:r>
    </w:p>
  </w:endnote>
  <w:endnote w:type="continuationSeparator" w:id="0">
    <w:p w:rsidR="004E1EA7" w:rsidRDefault="004E1EA7" w:rsidP="0000551E">
      <w:pPr>
        <w:spacing w:after="0"/>
      </w:pPr>
      <w:r>
        <w:continuationSeparator/>
      </w:r>
    </w:p>
  </w:endnote>
  <w:endnote w:type="continuationNotice" w:id="1">
    <w:p w:rsidR="004E1EA7" w:rsidRDefault="004E1EA7">
      <w:pPr>
        <w:spacing w:after="0"/>
      </w:pPr>
    </w:p>
  </w:endnote>
  <w:endnote w:id="2">
    <w:p w:rsidR="00FD542A" w:rsidRPr="00E56B5D" w:rsidRDefault="00FD542A"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FD542A" w:rsidRPr="00E56B5D" w:rsidRDefault="00FD542A"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rsidR="00FD542A" w:rsidRPr="00E56B5D" w:rsidRDefault="00FD542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rsidR="00FD542A" w:rsidRPr="00E56B5D" w:rsidRDefault="00FD542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rsidR="00FD542A" w:rsidRPr="00E56B5D" w:rsidRDefault="00FD542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rsidR="00FD542A" w:rsidRPr="00E56B5D" w:rsidRDefault="00FD542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rsidR="00FD542A" w:rsidRPr="00E56B5D" w:rsidRDefault="00FD542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rsidR="00FD542A" w:rsidRPr="00E56B5D" w:rsidRDefault="00FD542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rsidR="00FD542A" w:rsidRPr="00E56B5D" w:rsidRDefault="00FD542A"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rsidR="00FD542A" w:rsidRPr="00E56B5D" w:rsidRDefault="00FD542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FD542A" w:rsidRPr="00360DA3" w:rsidRDefault="00FD542A">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se má za to, že položka seznamu „Požadavek na dokumentaci“ v b. 5 části A RfC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akceptačního řízení, nebude-li v části C RfC v bodu 1 „Specifikace plnění“ stanoveno jinak.</w:t>
      </w:r>
    </w:p>
  </w:endnote>
  <w:endnote w:id="13">
    <w:p w:rsidR="00FD542A" w:rsidRPr="0036019B" w:rsidRDefault="00FD542A"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rsidR="00FD542A" w:rsidRPr="00E56B5D" w:rsidRDefault="00FD542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rsidR="00FD542A" w:rsidRPr="00E56B5D" w:rsidRDefault="00FD542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rsidR="00FD542A" w:rsidRPr="00E56B5D" w:rsidRDefault="00FD542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rsidR="00FD542A" w:rsidRPr="00E56B5D" w:rsidRDefault="00FD542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rsidR="00FD542A" w:rsidRPr="00E56B5D" w:rsidRDefault="00FD542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rsidR="00FD542A" w:rsidRPr="00E56B5D" w:rsidRDefault="00FD542A"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rsidR="00FD542A" w:rsidRPr="00E56B5D" w:rsidRDefault="00FD542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rsidR="00FD542A" w:rsidRDefault="00FD542A">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FD542A" w:rsidRDefault="00FD542A">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2A" w:rsidRPr="00CC2560" w:rsidRDefault="00FD542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979EE">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979EE">
      <w:rPr>
        <w:noProof/>
        <w:sz w:val="16"/>
        <w:szCs w:val="16"/>
      </w:rPr>
      <w:t>13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2A" w:rsidRPr="00EF7DC4" w:rsidRDefault="00FD542A"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C979EE">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979EE">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A7" w:rsidRDefault="004E1EA7" w:rsidP="0000551E">
      <w:pPr>
        <w:spacing w:after="0"/>
      </w:pPr>
      <w:r>
        <w:separator/>
      </w:r>
    </w:p>
  </w:footnote>
  <w:footnote w:type="continuationSeparator" w:id="0">
    <w:p w:rsidR="004E1EA7" w:rsidRDefault="004E1EA7" w:rsidP="0000551E">
      <w:pPr>
        <w:spacing w:after="0"/>
      </w:pPr>
      <w:r>
        <w:continuationSeparator/>
      </w:r>
    </w:p>
  </w:footnote>
  <w:footnote w:type="continuationNotice" w:id="1">
    <w:p w:rsidR="004E1EA7" w:rsidRDefault="004E1EA7">
      <w:pPr>
        <w:spacing w:after="0"/>
      </w:pPr>
    </w:p>
  </w:footnote>
  <w:footnote w:id="2">
    <w:p w:rsidR="00FD542A" w:rsidRPr="00647845" w:rsidRDefault="00FD542A"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FB1BF6"/>
    <w:multiLevelType w:val="hybridMultilevel"/>
    <w:tmpl w:val="50261F60"/>
    <w:lvl w:ilvl="0" w:tplc="74C8AC60">
      <w:start w:val="2"/>
      <w:numFmt w:val="bullet"/>
      <w:lvlText w:val="-"/>
      <w:lvlJc w:val="left"/>
      <w:pPr>
        <w:ind w:left="936" w:hanging="360"/>
      </w:pPr>
      <w:rPr>
        <w:rFonts w:ascii="Calibri" w:eastAsiaTheme="minorHAnsi" w:hAnsi="Calibri" w:cstheme="minorBidi"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2" w15:restartNumberingAfterBreak="0">
    <w:nsid w:val="0D0D557D"/>
    <w:multiLevelType w:val="multilevel"/>
    <w:tmpl w:val="CB5C099A"/>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EA63A4A"/>
    <w:multiLevelType w:val="hybridMultilevel"/>
    <w:tmpl w:val="1B46CD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16110D"/>
    <w:multiLevelType w:val="multilevel"/>
    <w:tmpl w:val="0E0E8D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6F018B"/>
    <w:multiLevelType w:val="multilevel"/>
    <w:tmpl w:val="48EAC4B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7C17D7"/>
    <w:multiLevelType w:val="multilevel"/>
    <w:tmpl w:val="0E0E8D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0C4276"/>
    <w:multiLevelType w:val="hybridMultilevel"/>
    <w:tmpl w:val="B81EFBB2"/>
    <w:lvl w:ilvl="0" w:tplc="0405000F">
      <w:start w:val="1"/>
      <w:numFmt w:val="decimal"/>
      <w:lvlText w:val="%1."/>
      <w:lvlJc w:val="left"/>
      <w:pPr>
        <w:ind w:left="1068" w:hanging="360"/>
      </w:pPr>
      <w:rPr>
        <w:rFonts w:hint="default"/>
      </w:rPr>
    </w:lvl>
    <w:lvl w:ilvl="1" w:tplc="0405000F">
      <w:start w:val="1"/>
      <w:numFmt w:val="decimal"/>
      <w:lvlText w:val="%2."/>
      <w:lvlJc w:val="left"/>
      <w:pPr>
        <w:ind w:left="1788" w:hanging="360"/>
      </w:pPr>
      <w:rPr>
        <w:rFont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A9676CA"/>
    <w:multiLevelType w:val="hybridMultilevel"/>
    <w:tmpl w:val="F1481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D027F2"/>
    <w:multiLevelType w:val="hybridMultilevel"/>
    <w:tmpl w:val="CCCC6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EA4436"/>
    <w:multiLevelType w:val="hybridMultilevel"/>
    <w:tmpl w:val="0DD85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1843A5"/>
    <w:multiLevelType w:val="hybridMultilevel"/>
    <w:tmpl w:val="0FAEE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0A161C"/>
    <w:multiLevelType w:val="hybridMultilevel"/>
    <w:tmpl w:val="B81EFBB2"/>
    <w:lvl w:ilvl="0" w:tplc="0405000F">
      <w:start w:val="1"/>
      <w:numFmt w:val="decimal"/>
      <w:lvlText w:val="%1."/>
      <w:lvlJc w:val="left"/>
      <w:pPr>
        <w:ind w:left="1080" w:hanging="360"/>
      </w:pPr>
      <w:rPr>
        <w:rFonts w:hint="default"/>
      </w:rPr>
    </w:lvl>
    <w:lvl w:ilvl="1" w:tplc="0405000F">
      <w:start w:val="1"/>
      <w:numFmt w:val="decimal"/>
      <w:lvlText w:val="%2."/>
      <w:lvlJc w:val="left"/>
      <w:pPr>
        <w:ind w:left="1800" w:hanging="360"/>
      </w:pPr>
      <w:rPr>
        <w:rFont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AF04417"/>
    <w:multiLevelType w:val="hybridMultilevel"/>
    <w:tmpl w:val="E856C0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5110E0"/>
    <w:multiLevelType w:val="hybridMultilevel"/>
    <w:tmpl w:val="0EE8206E"/>
    <w:lvl w:ilvl="0" w:tplc="D9D6862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EC41FF"/>
    <w:multiLevelType w:val="hybridMultilevel"/>
    <w:tmpl w:val="3BBC2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44706C"/>
    <w:multiLevelType w:val="multilevel"/>
    <w:tmpl w:val="D070D8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1BE2BB6"/>
    <w:multiLevelType w:val="hybridMultilevel"/>
    <w:tmpl w:val="06288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9240A6"/>
    <w:multiLevelType w:val="hybridMultilevel"/>
    <w:tmpl w:val="D996E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9E62C1"/>
    <w:multiLevelType w:val="hybridMultilevel"/>
    <w:tmpl w:val="933E3D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086F68"/>
    <w:multiLevelType w:val="hybridMultilevel"/>
    <w:tmpl w:val="F36E69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6A86901"/>
    <w:multiLevelType w:val="hybridMultilevel"/>
    <w:tmpl w:val="19760E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D20EEF"/>
    <w:multiLevelType w:val="hybridMultilevel"/>
    <w:tmpl w:val="75EC4B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4"/>
  </w:num>
  <w:num w:numId="9">
    <w:abstractNumId w:val="29"/>
  </w:num>
  <w:num w:numId="10">
    <w:abstractNumId w:val="34"/>
  </w:num>
  <w:num w:numId="11">
    <w:abstractNumId w:val="21"/>
  </w:num>
  <w:num w:numId="12">
    <w:abstractNumId w:val="37"/>
  </w:num>
  <w:num w:numId="13">
    <w:abstractNumId w:val="20"/>
  </w:num>
  <w:num w:numId="14">
    <w:abstractNumId w:val="30"/>
  </w:num>
  <w:num w:numId="15">
    <w:abstractNumId w:val="36"/>
  </w:num>
  <w:num w:numId="16">
    <w:abstractNumId w:val="11"/>
  </w:num>
  <w:num w:numId="17">
    <w:abstractNumId w:val="33"/>
  </w:num>
  <w:num w:numId="18">
    <w:abstractNumId w:val="27"/>
  </w:num>
  <w:num w:numId="19">
    <w:abstractNumId w:val="28"/>
  </w:num>
  <w:num w:numId="20">
    <w:abstractNumId w:val="18"/>
  </w:num>
  <w:num w:numId="21">
    <w:abstractNumId w:val="3"/>
  </w:num>
  <w:num w:numId="22">
    <w:abstractNumId w:val="2"/>
  </w:num>
  <w:num w:numId="23">
    <w:abstractNumId w:val="8"/>
  </w:num>
  <w:num w:numId="24">
    <w:abstractNumId w:val="31"/>
  </w:num>
  <w:num w:numId="25">
    <w:abstractNumId w:val="32"/>
  </w:num>
  <w:num w:numId="26">
    <w:abstractNumId w:val="26"/>
  </w:num>
  <w:num w:numId="27">
    <w:abstractNumId w:val="0"/>
  </w:num>
  <w:num w:numId="28">
    <w:abstractNumId w:val="13"/>
  </w:num>
  <w:num w:numId="29">
    <w:abstractNumId w:val="22"/>
  </w:num>
  <w:num w:numId="30">
    <w:abstractNumId w:val="2"/>
  </w:num>
  <w:num w:numId="31">
    <w:abstractNumId w:val="12"/>
  </w:num>
  <w:num w:numId="32">
    <w:abstractNumId w:val="24"/>
  </w:num>
  <w:num w:numId="33">
    <w:abstractNumId w:val="16"/>
  </w:num>
  <w:num w:numId="34">
    <w:abstractNumId w:val="25"/>
  </w:num>
  <w:num w:numId="35">
    <w:abstractNumId w:val="1"/>
  </w:num>
  <w:num w:numId="36">
    <w:abstractNumId w:val="10"/>
  </w:num>
  <w:num w:numId="37">
    <w:abstractNumId w:val="19"/>
  </w:num>
  <w:num w:numId="38">
    <w:abstractNumId w:val="23"/>
  </w:num>
  <w:num w:numId="39">
    <w:abstractNumId w:val="5"/>
  </w:num>
  <w:num w:numId="40">
    <w:abstractNumId w:val="7"/>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9C7"/>
    <w:rsid w:val="00016B61"/>
    <w:rsid w:val="00016D21"/>
    <w:rsid w:val="000179F5"/>
    <w:rsid w:val="0002035C"/>
    <w:rsid w:val="000208FD"/>
    <w:rsid w:val="0002210B"/>
    <w:rsid w:val="0002371D"/>
    <w:rsid w:val="000242F6"/>
    <w:rsid w:val="000245E2"/>
    <w:rsid w:val="000249F5"/>
    <w:rsid w:val="00025784"/>
    <w:rsid w:val="00025C64"/>
    <w:rsid w:val="00025E5E"/>
    <w:rsid w:val="0002724A"/>
    <w:rsid w:val="0003057D"/>
    <w:rsid w:val="000307D2"/>
    <w:rsid w:val="00032EAF"/>
    <w:rsid w:val="00033242"/>
    <w:rsid w:val="000335CF"/>
    <w:rsid w:val="0003379A"/>
    <w:rsid w:val="00033DD1"/>
    <w:rsid w:val="00034742"/>
    <w:rsid w:val="0003534C"/>
    <w:rsid w:val="00035578"/>
    <w:rsid w:val="00036C48"/>
    <w:rsid w:val="00037233"/>
    <w:rsid w:val="0004128C"/>
    <w:rsid w:val="00042005"/>
    <w:rsid w:val="00044DB9"/>
    <w:rsid w:val="00046851"/>
    <w:rsid w:val="00050367"/>
    <w:rsid w:val="00051A2E"/>
    <w:rsid w:val="00051D11"/>
    <w:rsid w:val="00052206"/>
    <w:rsid w:val="00052499"/>
    <w:rsid w:val="00053168"/>
    <w:rsid w:val="0005358D"/>
    <w:rsid w:val="00053F15"/>
    <w:rsid w:val="000544B5"/>
    <w:rsid w:val="00054889"/>
    <w:rsid w:val="00054DF2"/>
    <w:rsid w:val="00055C59"/>
    <w:rsid w:val="00060F4A"/>
    <w:rsid w:val="00061005"/>
    <w:rsid w:val="00062699"/>
    <w:rsid w:val="00062D02"/>
    <w:rsid w:val="00064BE2"/>
    <w:rsid w:val="00066B13"/>
    <w:rsid w:val="00066D9E"/>
    <w:rsid w:val="00070749"/>
    <w:rsid w:val="00070AE9"/>
    <w:rsid w:val="00071F38"/>
    <w:rsid w:val="00075011"/>
    <w:rsid w:val="000767DE"/>
    <w:rsid w:val="00081781"/>
    <w:rsid w:val="00083E85"/>
    <w:rsid w:val="00084053"/>
    <w:rsid w:val="00085550"/>
    <w:rsid w:val="00085613"/>
    <w:rsid w:val="00086555"/>
    <w:rsid w:val="000871C4"/>
    <w:rsid w:val="000872BF"/>
    <w:rsid w:val="00090CFE"/>
    <w:rsid w:val="00091C53"/>
    <w:rsid w:val="00092229"/>
    <w:rsid w:val="00093843"/>
    <w:rsid w:val="00093B70"/>
    <w:rsid w:val="00095F04"/>
    <w:rsid w:val="0009705F"/>
    <w:rsid w:val="000A0161"/>
    <w:rsid w:val="000A0E3D"/>
    <w:rsid w:val="000A0F78"/>
    <w:rsid w:val="000A560E"/>
    <w:rsid w:val="000A6F5B"/>
    <w:rsid w:val="000A7D80"/>
    <w:rsid w:val="000B2F29"/>
    <w:rsid w:val="000B2FCB"/>
    <w:rsid w:val="000B365C"/>
    <w:rsid w:val="000B6887"/>
    <w:rsid w:val="000B75F7"/>
    <w:rsid w:val="000B7C9F"/>
    <w:rsid w:val="000B7CA6"/>
    <w:rsid w:val="000C10FC"/>
    <w:rsid w:val="000C145C"/>
    <w:rsid w:val="000C1F72"/>
    <w:rsid w:val="000C36FD"/>
    <w:rsid w:val="000C4A49"/>
    <w:rsid w:val="000C59B3"/>
    <w:rsid w:val="000C5AD0"/>
    <w:rsid w:val="000C7406"/>
    <w:rsid w:val="000C766D"/>
    <w:rsid w:val="000D062B"/>
    <w:rsid w:val="000D0DFD"/>
    <w:rsid w:val="000D21E2"/>
    <w:rsid w:val="000D283A"/>
    <w:rsid w:val="000D290E"/>
    <w:rsid w:val="000D2DE1"/>
    <w:rsid w:val="000D4EF2"/>
    <w:rsid w:val="000D5063"/>
    <w:rsid w:val="000D58C0"/>
    <w:rsid w:val="000D7F24"/>
    <w:rsid w:val="000E3004"/>
    <w:rsid w:val="000E3ABE"/>
    <w:rsid w:val="000E3B62"/>
    <w:rsid w:val="000E4800"/>
    <w:rsid w:val="000E51A3"/>
    <w:rsid w:val="000E5DC8"/>
    <w:rsid w:val="000E6C70"/>
    <w:rsid w:val="000E6E54"/>
    <w:rsid w:val="000E720F"/>
    <w:rsid w:val="000E7473"/>
    <w:rsid w:val="000F27BA"/>
    <w:rsid w:val="000F292E"/>
    <w:rsid w:val="000F5D06"/>
    <w:rsid w:val="000F7120"/>
    <w:rsid w:val="000F7DA2"/>
    <w:rsid w:val="00100774"/>
    <w:rsid w:val="00101481"/>
    <w:rsid w:val="001018A2"/>
    <w:rsid w:val="00103472"/>
    <w:rsid w:val="001037F6"/>
    <w:rsid w:val="00104A7E"/>
    <w:rsid w:val="001061FB"/>
    <w:rsid w:val="00106215"/>
    <w:rsid w:val="00107698"/>
    <w:rsid w:val="00110879"/>
    <w:rsid w:val="00110D24"/>
    <w:rsid w:val="00112BA0"/>
    <w:rsid w:val="001135A2"/>
    <w:rsid w:val="00113A14"/>
    <w:rsid w:val="001143AB"/>
    <w:rsid w:val="00116A3B"/>
    <w:rsid w:val="00117234"/>
    <w:rsid w:val="001172FB"/>
    <w:rsid w:val="001207B2"/>
    <w:rsid w:val="0012093E"/>
    <w:rsid w:val="00120DCA"/>
    <w:rsid w:val="001213BC"/>
    <w:rsid w:val="0012202B"/>
    <w:rsid w:val="0012280F"/>
    <w:rsid w:val="00123421"/>
    <w:rsid w:val="00124675"/>
    <w:rsid w:val="00125A65"/>
    <w:rsid w:val="00125AFA"/>
    <w:rsid w:val="001267F1"/>
    <w:rsid w:val="00126E12"/>
    <w:rsid w:val="00127005"/>
    <w:rsid w:val="00127530"/>
    <w:rsid w:val="001303E1"/>
    <w:rsid w:val="001307A1"/>
    <w:rsid w:val="001321B5"/>
    <w:rsid w:val="00135B87"/>
    <w:rsid w:val="00137FC3"/>
    <w:rsid w:val="00141799"/>
    <w:rsid w:val="001422BC"/>
    <w:rsid w:val="001444E5"/>
    <w:rsid w:val="00145703"/>
    <w:rsid w:val="00145FF2"/>
    <w:rsid w:val="0014616B"/>
    <w:rsid w:val="0014630E"/>
    <w:rsid w:val="00146969"/>
    <w:rsid w:val="00147044"/>
    <w:rsid w:val="00147567"/>
    <w:rsid w:val="00150237"/>
    <w:rsid w:val="00150A5B"/>
    <w:rsid w:val="00150EB0"/>
    <w:rsid w:val="00151DFA"/>
    <w:rsid w:val="00152900"/>
    <w:rsid w:val="00152E30"/>
    <w:rsid w:val="0015366F"/>
    <w:rsid w:val="00153806"/>
    <w:rsid w:val="00153C10"/>
    <w:rsid w:val="00154837"/>
    <w:rsid w:val="00157030"/>
    <w:rsid w:val="00160626"/>
    <w:rsid w:val="00160B68"/>
    <w:rsid w:val="0016171A"/>
    <w:rsid w:val="0016270D"/>
    <w:rsid w:val="00162B71"/>
    <w:rsid w:val="0016573F"/>
    <w:rsid w:val="0016660D"/>
    <w:rsid w:val="00166B75"/>
    <w:rsid w:val="00166E4C"/>
    <w:rsid w:val="00167BDB"/>
    <w:rsid w:val="0017119F"/>
    <w:rsid w:val="00174621"/>
    <w:rsid w:val="0017720F"/>
    <w:rsid w:val="00182171"/>
    <w:rsid w:val="001842B4"/>
    <w:rsid w:val="0018603B"/>
    <w:rsid w:val="00186591"/>
    <w:rsid w:val="00186BE8"/>
    <w:rsid w:val="00186E40"/>
    <w:rsid w:val="0019068A"/>
    <w:rsid w:val="001914FF"/>
    <w:rsid w:val="00193D58"/>
    <w:rsid w:val="00194AE9"/>
    <w:rsid w:val="00194CE8"/>
    <w:rsid w:val="00194CEC"/>
    <w:rsid w:val="001962E1"/>
    <w:rsid w:val="001965E1"/>
    <w:rsid w:val="001974FA"/>
    <w:rsid w:val="001978D2"/>
    <w:rsid w:val="00197C96"/>
    <w:rsid w:val="001A0600"/>
    <w:rsid w:val="001A0E77"/>
    <w:rsid w:val="001A1BDC"/>
    <w:rsid w:val="001A4302"/>
    <w:rsid w:val="001A58B3"/>
    <w:rsid w:val="001A5FFF"/>
    <w:rsid w:val="001B028B"/>
    <w:rsid w:val="001B3519"/>
    <w:rsid w:val="001B4E69"/>
    <w:rsid w:val="001B59C1"/>
    <w:rsid w:val="001B5B62"/>
    <w:rsid w:val="001B7D19"/>
    <w:rsid w:val="001C0A45"/>
    <w:rsid w:val="001C23D8"/>
    <w:rsid w:val="001C277E"/>
    <w:rsid w:val="001C2D39"/>
    <w:rsid w:val="001C4C0B"/>
    <w:rsid w:val="001C5627"/>
    <w:rsid w:val="001C6B93"/>
    <w:rsid w:val="001D0604"/>
    <w:rsid w:val="001D1AA1"/>
    <w:rsid w:val="001D61C1"/>
    <w:rsid w:val="001D7A14"/>
    <w:rsid w:val="001E17C9"/>
    <w:rsid w:val="001E3C70"/>
    <w:rsid w:val="001E419F"/>
    <w:rsid w:val="001E45C9"/>
    <w:rsid w:val="001E4857"/>
    <w:rsid w:val="001F0E4E"/>
    <w:rsid w:val="001F177C"/>
    <w:rsid w:val="001F177F"/>
    <w:rsid w:val="001F2E58"/>
    <w:rsid w:val="001F371A"/>
    <w:rsid w:val="001F3D3C"/>
    <w:rsid w:val="001F4C72"/>
    <w:rsid w:val="001F5F34"/>
    <w:rsid w:val="001F7F58"/>
    <w:rsid w:val="0020696E"/>
    <w:rsid w:val="00207B75"/>
    <w:rsid w:val="00210895"/>
    <w:rsid w:val="00211559"/>
    <w:rsid w:val="002123D3"/>
    <w:rsid w:val="00220777"/>
    <w:rsid w:val="002255E9"/>
    <w:rsid w:val="00225DA6"/>
    <w:rsid w:val="002273D3"/>
    <w:rsid w:val="002300B6"/>
    <w:rsid w:val="00230B57"/>
    <w:rsid w:val="00232742"/>
    <w:rsid w:val="002334BA"/>
    <w:rsid w:val="00234F76"/>
    <w:rsid w:val="00235981"/>
    <w:rsid w:val="00236F99"/>
    <w:rsid w:val="00237526"/>
    <w:rsid w:val="00237BBC"/>
    <w:rsid w:val="002404A4"/>
    <w:rsid w:val="00242077"/>
    <w:rsid w:val="002421CB"/>
    <w:rsid w:val="00242E87"/>
    <w:rsid w:val="00243461"/>
    <w:rsid w:val="002436B7"/>
    <w:rsid w:val="00243E35"/>
    <w:rsid w:val="002442A7"/>
    <w:rsid w:val="0024594C"/>
    <w:rsid w:val="00245FA7"/>
    <w:rsid w:val="00246148"/>
    <w:rsid w:val="00246A07"/>
    <w:rsid w:val="00247FA5"/>
    <w:rsid w:val="002505F7"/>
    <w:rsid w:val="0025211E"/>
    <w:rsid w:val="00252AF7"/>
    <w:rsid w:val="00252B23"/>
    <w:rsid w:val="00252F01"/>
    <w:rsid w:val="00252F3F"/>
    <w:rsid w:val="00254328"/>
    <w:rsid w:val="00257FC1"/>
    <w:rsid w:val="0026086A"/>
    <w:rsid w:val="002629E2"/>
    <w:rsid w:val="00262F44"/>
    <w:rsid w:val="002641AE"/>
    <w:rsid w:val="00264BFC"/>
    <w:rsid w:val="00265237"/>
    <w:rsid w:val="00265ED9"/>
    <w:rsid w:val="00265F9C"/>
    <w:rsid w:val="00266BC7"/>
    <w:rsid w:val="00270C2B"/>
    <w:rsid w:val="00273821"/>
    <w:rsid w:val="0027382A"/>
    <w:rsid w:val="00273A70"/>
    <w:rsid w:val="00276A3F"/>
    <w:rsid w:val="00276B3A"/>
    <w:rsid w:val="00277CA5"/>
    <w:rsid w:val="00280C14"/>
    <w:rsid w:val="00281028"/>
    <w:rsid w:val="0028103B"/>
    <w:rsid w:val="00281DCC"/>
    <w:rsid w:val="00281ED4"/>
    <w:rsid w:val="00284C4B"/>
    <w:rsid w:val="00285F9D"/>
    <w:rsid w:val="0028652D"/>
    <w:rsid w:val="0028799E"/>
    <w:rsid w:val="002956AD"/>
    <w:rsid w:val="00296D71"/>
    <w:rsid w:val="002A09BA"/>
    <w:rsid w:val="002A0F37"/>
    <w:rsid w:val="002A262B"/>
    <w:rsid w:val="002A2F8B"/>
    <w:rsid w:val="002A3316"/>
    <w:rsid w:val="002A4EAB"/>
    <w:rsid w:val="002B04AE"/>
    <w:rsid w:val="002B0E7B"/>
    <w:rsid w:val="002B2742"/>
    <w:rsid w:val="002B7FEE"/>
    <w:rsid w:val="002C5D98"/>
    <w:rsid w:val="002C64EF"/>
    <w:rsid w:val="002C6665"/>
    <w:rsid w:val="002C7A33"/>
    <w:rsid w:val="002C7A38"/>
    <w:rsid w:val="002C7A49"/>
    <w:rsid w:val="002D0745"/>
    <w:rsid w:val="002D251A"/>
    <w:rsid w:val="002D3C0F"/>
    <w:rsid w:val="002D4938"/>
    <w:rsid w:val="002D4BB6"/>
    <w:rsid w:val="002D5926"/>
    <w:rsid w:val="002D5C46"/>
    <w:rsid w:val="002D607A"/>
    <w:rsid w:val="002D6C83"/>
    <w:rsid w:val="002D6E30"/>
    <w:rsid w:val="002E1304"/>
    <w:rsid w:val="002E1369"/>
    <w:rsid w:val="002E14A8"/>
    <w:rsid w:val="002E1A78"/>
    <w:rsid w:val="002E1D3F"/>
    <w:rsid w:val="002E313F"/>
    <w:rsid w:val="002E39F8"/>
    <w:rsid w:val="002E6E8C"/>
    <w:rsid w:val="002F0B0C"/>
    <w:rsid w:val="002F20C1"/>
    <w:rsid w:val="002F6294"/>
    <w:rsid w:val="00300418"/>
    <w:rsid w:val="003006A8"/>
    <w:rsid w:val="00300B6D"/>
    <w:rsid w:val="00301819"/>
    <w:rsid w:val="00302142"/>
    <w:rsid w:val="003025EB"/>
    <w:rsid w:val="00302BD8"/>
    <w:rsid w:val="00304509"/>
    <w:rsid w:val="00306510"/>
    <w:rsid w:val="00306B37"/>
    <w:rsid w:val="003100E1"/>
    <w:rsid w:val="003127AF"/>
    <w:rsid w:val="0031387C"/>
    <w:rsid w:val="003153D0"/>
    <w:rsid w:val="00315A48"/>
    <w:rsid w:val="00320FF1"/>
    <w:rsid w:val="0032147E"/>
    <w:rsid w:val="00321A8E"/>
    <w:rsid w:val="00322213"/>
    <w:rsid w:val="0032275E"/>
    <w:rsid w:val="00323E78"/>
    <w:rsid w:val="00325E3A"/>
    <w:rsid w:val="003264BD"/>
    <w:rsid w:val="00330939"/>
    <w:rsid w:val="0033113B"/>
    <w:rsid w:val="003315A8"/>
    <w:rsid w:val="00331AFF"/>
    <w:rsid w:val="003327CE"/>
    <w:rsid w:val="00332BD4"/>
    <w:rsid w:val="00332EBE"/>
    <w:rsid w:val="003336F8"/>
    <w:rsid w:val="003352D6"/>
    <w:rsid w:val="0033650C"/>
    <w:rsid w:val="00337DDA"/>
    <w:rsid w:val="00337FB0"/>
    <w:rsid w:val="00340225"/>
    <w:rsid w:val="00340CF2"/>
    <w:rsid w:val="003507CB"/>
    <w:rsid w:val="003519C1"/>
    <w:rsid w:val="00351F5F"/>
    <w:rsid w:val="00353C5D"/>
    <w:rsid w:val="0035451A"/>
    <w:rsid w:val="00355BAB"/>
    <w:rsid w:val="00356978"/>
    <w:rsid w:val="00357CB1"/>
    <w:rsid w:val="0036019B"/>
    <w:rsid w:val="00360DA3"/>
    <w:rsid w:val="00361371"/>
    <w:rsid w:val="0036140A"/>
    <w:rsid w:val="003622E0"/>
    <w:rsid w:val="00362D0D"/>
    <w:rsid w:val="00363409"/>
    <w:rsid w:val="003637D7"/>
    <w:rsid w:val="00371CE8"/>
    <w:rsid w:val="00372419"/>
    <w:rsid w:val="003728F1"/>
    <w:rsid w:val="00372AE7"/>
    <w:rsid w:val="00381404"/>
    <w:rsid w:val="00381F02"/>
    <w:rsid w:val="00384249"/>
    <w:rsid w:val="00385D40"/>
    <w:rsid w:val="0038703A"/>
    <w:rsid w:val="00387519"/>
    <w:rsid w:val="00387923"/>
    <w:rsid w:val="00387F5C"/>
    <w:rsid w:val="00390547"/>
    <w:rsid w:val="00390A58"/>
    <w:rsid w:val="00390EB2"/>
    <w:rsid w:val="0039112C"/>
    <w:rsid w:val="00392435"/>
    <w:rsid w:val="00394D65"/>
    <w:rsid w:val="00394E3E"/>
    <w:rsid w:val="00397293"/>
    <w:rsid w:val="003A035F"/>
    <w:rsid w:val="003A48D8"/>
    <w:rsid w:val="003A5846"/>
    <w:rsid w:val="003A6EEF"/>
    <w:rsid w:val="003B0C0E"/>
    <w:rsid w:val="003B26AC"/>
    <w:rsid w:val="003B2D72"/>
    <w:rsid w:val="003B610B"/>
    <w:rsid w:val="003B71A9"/>
    <w:rsid w:val="003C0389"/>
    <w:rsid w:val="003C106B"/>
    <w:rsid w:val="003C22EE"/>
    <w:rsid w:val="003C305C"/>
    <w:rsid w:val="003C4156"/>
    <w:rsid w:val="003C472B"/>
    <w:rsid w:val="003C4ABB"/>
    <w:rsid w:val="003C552C"/>
    <w:rsid w:val="003D01EA"/>
    <w:rsid w:val="003D0558"/>
    <w:rsid w:val="003D16BF"/>
    <w:rsid w:val="003D3EA5"/>
    <w:rsid w:val="003D4513"/>
    <w:rsid w:val="003D4E65"/>
    <w:rsid w:val="003D5C23"/>
    <w:rsid w:val="003D6816"/>
    <w:rsid w:val="003D682E"/>
    <w:rsid w:val="003D723D"/>
    <w:rsid w:val="003E0CA6"/>
    <w:rsid w:val="003E3984"/>
    <w:rsid w:val="003E5793"/>
    <w:rsid w:val="003E59FE"/>
    <w:rsid w:val="003E5FE7"/>
    <w:rsid w:val="003F0F2C"/>
    <w:rsid w:val="003F1C67"/>
    <w:rsid w:val="003F2DDB"/>
    <w:rsid w:val="003F4D97"/>
    <w:rsid w:val="003F4E22"/>
    <w:rsid w:val="003F519C"/>
    <w:rsid w:val="003F544F"/>
    <w:rsid w:val="003F5711"/>
    <w:rsid w:val="003F5DA7"/>
    <w:rsid w:val="003F7E2A"/>
    <w:rsid w:val="00400A12"/>
    <w:rsid w:val="00401780"/>
    <w:rsid w:val="00402FE5"/>
    <w:rsid w:val="0040551D"/>
    <w:rsid w:val="004068D1"/>
    <w:rsid w:val="004106C6"/>
    <w:rsid w:val="00411879"/>
    <w:rsid w:val="00411B8E"/>
    <w:rsid w:val="004121AF"/>
    <w:rsid w:val="00414635"/>
    <w:rsid w:val="004148A0"/>
    <w:rsid w:val="00415A26"/>
    <w:rsid w:val="00415D6E"/>
    <w:rsid w:val="00415E35"/>
    <w:rsid w:val="0041678A"/>
    <w:rsid w:val="00417DF1"/>
    <w:rsid w:val="004222BF"/>
    <w:rsid w:val="004232D3"/>
    <w:rsid w:val="004254A1"/>
    <w:rsid w:val="00426B86"/>
    <w:rsid w:val="00431B33"/>
    <w:rsid w:val="00431BA4"/>
    <w:rsid w:val="00433A2E"/>
    <w:rsid w:val="004350B5"/>
    <w:rsid w:val="00435753"/>
    <w:rsid w:val="0043787F"/>
    <w:rsid w:val="00437AC0"/>
    <w:rsid w:val="00440CB4"/>
    <w:rsid w:val="00441E1F"/>
    <w:rsid w:val="004426A9"/>
    <w:rsid w:val="00443374"/>
    <w:rsid w:val="0044342B"/>
    <w:rsid w:val="00444A0A"/>
    <w:rsid w:val="004453BB"/>
    <w:rsid w:val="00445FC4"/>
    <w:rsid w:val="00446E5A"/>
    <w:rsid w:val="00447A58"/>
    <w:rsid w:val="00452C7E"/>
    <w:rsid w:val="004541C8"/>
    <w:rsid w:val="004551F8"/>
    <w:rsid w:val="004552F1"/>
    <w:rsid w:val="00455401"/>
    <w:rsid w:val="004565CB"/>
    <w:rsid w:val="00456989"/>
    <w:rsid w:val="0046380B"/>
    <w:rsid w:val="00463E31"/>
    <w:rsid w:val="004642D2"/>
    <w:rsid w:val="004645A2"/>
    <w:rsid w:val="00472E74"/>
    <w:rsid w:val="00473A0A"/>
    <w:rsid w:val="00473FBD"/>
    <w:rsid w:val="00474458"/>
    <w:rsid w:val="00474F44"/>
    <w:rsid w:val="004755FC"/>
    <w:rsid w:val="00475C7D"/>
    <w:rsid w:val="00481ED2"/>
    <w:rsid w:val="00482B2F"/>
    <w:rsid w:val="00482BD9"/>
    <w:rsid w:val="00484CB3"/>
    <w:rsid w:val="00485230"/>
    <w:rsid w:val="00487F08"/>
    <w:rsid w:val="00491B5D"/>
    <w:rsid w:val="00494F25"/>
    <w:rsid w:val="00496789"/>
    <w:rsid w:val="004A0800"/>
    <w:rsid w:val="004A0BA8"/>
    <w:rsid w:val="004A24F1"/>
    <w:rsid w:val="004A3B16"/>
    <w:rsid w:val="004A5356"/>
    <w:rsid w:val="004A5C62"/>
    <w:rsid w:val="004A743B"/>
    <w:rsid w:val="004A7B9E"/>
    <w:rsid w:val="004A7C0A"/>
    <w:rsid w:val="004B043C"/>
    <w:rsid w:val="004B0583"/>
    <w:rsid w:val="004B07BF"/>
    <w:rsid w:val="004B0E49"/>
    <w:rsid w:val="004B1F80"/>
    <w:rsid w:val="004B3171"/>
    <w:rsid w:val="004B322F"/>
    <w:rsid w:val="004B3B90"/>
    <w:rsid w:val="004B46A8"/>
    <w:rsid w:val="004B49CA"/>
    <w:rsid w:val="004B4D88"/>
    <w:rsid w:val="004B576F"/>
    <w:rsid w:val="004B5AB3"/>
    <w:rsid w:val="004B5B31"/>
    <w:rsid w:val="004B64C1"/>
    <w:rsid w:val="004C022A"/>
    <w:rsid w:val="004C0A5A"/>
    <w:rsid w:val="004C0F47"/>
    <w:rsid w:val="004C5158"/>
    <w:rsid w:val="004C5DDA"/>
    <w:rsid w:val="004C60D0"/>
    <w:rsid w:val="004C70DF"/>
    <w:rsid w:val="004C756F"/>
    <w:rsid w:val="004D053A"/>
    <w:rsid w:val="004D1868"/>
    <w:rsid w:val="004D1C5E"/>
    <w:rsid w:val="004D2441"/>
    <w:rsid w:val="004D3B56"/>
    <w:rsid w:val="004D6D90"/>
    <w:rsid w:val="004D7469"/>
    <w:rsid w:val="004D7E68"/>
    <w:rsid w:val="004D7EA0"/>
    <w:rsid w:val="004E081F"/>
    <w:rsid w:val="004E1EA7"/>
    <w:rsid w:val="004E2C2C"/>
    <w:rsid w:val="004E4AE1"/>
    <w:rsid w:val="004E4B99"/>
    <w:rsid w:val="004E63AF"/>
    <w:rsid w:val="004E648B"/>
    <w:rsid w:val="004E6EEC"/>
    <w:rsid w:val="004E7D14"/>
    <w:rsid w:val="004F03D1"/>
    <w:rsid w:val="004F0A0E"/>
    <w:rsid w:val="004F17E3"/>
    <w:rsid w:val="004F1DCE"/>
    <w:rsid w:val="004F1F87"/>
    <w:rsid w:val="004F290A"/>
    <w:rsid w:val="004F2BA0"/>
    <w:rsid w:val="004F2ED6"/>
    <w:rsid w:val="004F3ECA"/>
    <w:rsid w:val="004F41D3"/>
    <w:rsid w:val="004F65DF"/>
    <w:rsid w:val="004F65E7"/>
    <w:rsid w:val="004F736A"/>
    <w:rsid w:val="004F7676"/>
    <w:rsid w:val="005005C6"/>
    <w:rsid w:val="005025F6"/>
    <w:rsid w:val="00503270"/>
    <w:rsid w:val="005039EC"/>
    <w:rsid w:val="00503F4B"/>
    <w:rsid w:val="00504500"/>
    <w:rsid w:val="00507EFD"/>
    <w:rsid w:val="005103F3"/>
    <w:rsid w:val="005112DA"/>
    <w:rsid w:val="0051159C"/>
    <w:rsid w:val="00512899"/>
    <w:rsid w:val="0051576F"/>
    <w:rsid w:val="00516C86"/>
    <w:rsid w:val="00517725"/>
    <w:rsid w:val="005177CF"/>
    <w:rsid w:val="00520182"/>
    <w:rsid w:val="00525B29"/>
    <w:rsid w:val="00525C8C"/>
    <w:rsid w:val="0052661C"/>
    <w:rsid w:val="005316D6"/>
    <w:rsid w:val="00531CB1"/>
    <w:rsid w:val="00533B94"/>
    <w:rsid w:val="00534C12"/>
    <w:rsid w:val="0054206B"/>
    <w:rsid w:val="00543429"/>
    <w:rsid w:val="00544283"/>
    <w:rsid w:val="005463DD"/>
    <w:rsid w:val="00551C8B"/>
    <w:rsid w:val="00552522"/>
    <w:rsid w:val="00552C00"/>
    <w:rsid w:val="00553E7C"/>
    <w:rsid w:val="00554046"/>
    <w:rsid w:val="00554154"/>
    <w:rsid w:val="00554B49"/>
    <w:rsid w:val="005569E0"/>
    <w:rsid w:val="00556D1B"/>
    <w:rsid w:val="00556DC9"/>
    <w:rsid w:val="00560F9F"/>
    <w:rsid w:val="0056136C"/>
    <w:rsid w:val="00563C33"/>
    <w:rsid w:val="00564A56"/>
    <w:rsid w:val="005658B2"/>
    <w:rsid w:val="00565A24"/>
    <w:rsid w:val="00565A7E"/>
    <w:rsid w:val="00566BEA"/>
    <w:rsid w:val="0057042D"/>
    <w:rsid w:val="005711D8"/>
    <w:rsid w:val="00572CD5"/>
    <w:rsid w:val="00573055"/>
    <w:rsid w:val="005730DB"/>
    <w:rsid w:val="00573BA2"/>
    <w:rsid w:val="00575A87"/>
    <w:rsid w:val="005761FD"/>
    <w:rsid w:val="0058242B"/>
    <w:rsid w:val="00582909"/>
    <w:rsid w:val="00584756"/>
    <w:rsid w:val="00585BC9"/>
    <w:rsid w:val="005861F5"/>
    <w:rsid w:val="00591022"/>
    <w:rsid w:val="00591195"/>
    <w:rsid w:val="005915AE"/>
    <w:rsid w:val="00591A2F"/>
    <w:rsid w:val="005929E7"/>
    <w:rsid w:val="00593EFD"/>
    <w:rsid w:val="0059463B"/>
    <w:rsid w:val="005949DC"/>
    <w:rsid w:val="00596743"/>
    <w:rsid w:val="00597B22"/>
    <w:rsid w:val="005A096A"/>
    <w:rsid w:val="005A0ECB"/>
    <w:rsid w:val="005A138A"/>
    <w:rsid w:val="005A2B6F"/>
    <w:rsid w:val="005A2C53"/>
    <w:rsid w:val="005A395B"/>
    <w:rsid w:val="005A4D0C"/>
    <w:rsid w:val="005A5B39"/>
    <w:rsid w:val="005A7A9A"/>
    <w:rsid w:val="005B0ACB"/>
    <w:rsid w:val="005B3CBD"/>
    <w:rsid w:val="005B4D07"/>
    <w:rsid w:val="005B4FEF"/>
    <w:rsid w:val="005C05BC"/>
    <w:rsid w:val="005C1B21"/>
    <w:rsid w:val="005C1BD4"/>
    <w:rsid w:val="005C2192"/>
    <w:rsid w:val="005C4ADA"/>
    <w:rsid w:val="005C50A9"/>
    <w:rsid w:val="005D075B"/>
    <w:rsid w:val="005D0B35"/>
    <w:rsid w:val="005D116D"/>
    <w:rsid w:val="005D1D78"/>
    <w:rsid w:val="005D2190"/>
    <w:rsid w:val="005D454E"/>
    <w:rsid w:val="005D53BE"/>
    <w:rsid w:val="005D6829"/>
    <w:rsid w:val="005D6FEB"/>
    <w:rsid w:val="005D7536"/>
    <w:rsid w:val="005E023F"/>
    <w:rsid w:val="005E1F1F"/>
    <w:rsid w:val="005E29BE"/>
    <w:rsid w:val="005E3F0C"/>
    <w:rsid w:val="005E6190"/>
    <w:rsid w:val="005E6744"/>
    <w:rsid w:val="005E6EDE"/>
    <w:rsid w:val="005F14D3"/>
    <w:rsid w:val="005F5218"/>
    <w:rsid w:val="0060065D"/>
    <w:rsid w:val="00601CB2"/>
    <w:rsid w:val="00602240"/>
    <w:rsid w:val="006033CF"/>
    <w:rsid w:val="006045B8"/>
    <w:rsid w:val="00607659"/>
    <w:rsid w:val="00607DA0"/>
    <w:rsid w:val="0061023B"/>
    <w:rsid w:val="00610B8C"/>
    <w:rsid w:val="00611070"/>
    <w:rsid w:val="00613870"/>
    <w:rsid w:val="006147BF"/>
    <w:rsid w:val="00614EE3"/>
    <w:rsid w:val="006156B9"/>
    <w:rsid w:val="00616E97"/>
    <w:rsid w:val="006172E7"/>
    <w:rsid w:val="00617642"/>
    <w:rsid w:val="00621790"/>
    <w:rsid w:val="0062389E"/>
    <w:rsid w:val="00623E2B"/>
    <w:rsid w:val="00624CD0"/>
    <w:rsid w:val="0062530F"/>
    <w:rsid w:val="00627135"/>
    <w:rsid w:val="00627C8A"/>
    <w:rsid w:val="006362BD"/>
    <w:rsid w:val="006427DA"/>
    <w:rsid w:val="0064353D"/>
    <w:rsid w:val="0064509C"/>
    <w:rsid w:val="00645AB7"/>
    <w:rsid w:val="00646CF9"/>
    <w:rsid w:val="00650DDB"/>
    <w:rsid w:val="00651649"/>
    <w:rsid w:val="00651917"/>
    <w:rsid w:val="00651CF1"/>
    <w:rsid w:val="00651D15"/>
    <w:rsid w:val="0065303F"/>
    <w:rsid w:val="006540AE"/>
    <w:rsid w:val="0065449B"/>
    <w:rsid w:val="0065507A"/>
    <w:rsid w:val="00656250"/>
    <w:rsid w:val="00662C76"/>
    <w:rsid w:val="00663C4D"/>
    <w:rsid w:val="00664A12"/>
    <w:rsid w:val="00665294"/>
    <w:rsid w:val="00665970"/>
    <w:rsid w:val="006710DF"/>
    <w:rsid w:val="006720DC"/>
    <w:rsid w:val="00673F7E"/>
    <w:rsid w:val="00676FA0"/>
    <w:rsid w:val="006770C2"/>
    <w:rsid w:val="006802DA"/>
    <w:rsid w:val="00681086"/>
    <w:rsid w:val="0068246F"/>
    <w:rsid w:val="006852DE"/>
    <w:rsid w:val="00686C37"/>
    <w:rsid w:val="006907E8"/>
    <w:rsid w:val="00692434"/>
    <w:rsid w:val="00692682"/>
    <w:rsid w:val="006950C7"/>
    <w:rsid w:val="00696639"/>
    <w:rsid w:val="00696DBB"/>
    <w:rsid w:val="00697C60"/>
    <w:rsid w:val="006A0258"/>
    <w:rsid w:val="006A0E55"/>
    <w:rsid w:val="006A1416"/>
    <w:rsid w:val="006A1A52"/>
    <w:rsid w:val="006A1D4B"/>
    <w:rsid w:val="006A1DC5"/>
    <w:rsid w:val="006A47E0"/>
    <w:rsid w:val="006A5B28"/>
    <w:rsid w:val="006A5E1C"/>
    <w:rsid w:val="006A5FF3"/>
    <w:rsid w:val="006A6EA8"/>
    <w:rsid w:val="006B1E5C"/>
    <w:rsid w:val="006B3671"/>
    <w:rsid w:val="006B578F"/>
    <w:rsid w:val="006B650D"/>
    <w:rsid w:val="006B67DF"/>
    <w:rsid w:val="006B696A"/>
    <w:rsid w:val="006B765C"/>
    <w:rsid w:val="006B794E"/>
    <w:rsid w:val="006C0241"/>
    <w:rsid w:val="006C258E"/>
    <w:rsid w:val="006C2F8C"/>
    <w:rsid w:val="006C3557"/>
    <w:rsid w:val="006C4182"/>
    <w:rsid w:val="006C4DE7"/>
    <w:rsid w:val="006C4ED1"/>
    <w:rsid w:val="006C6BCB"/>
    <w:rsid w:val="006C745C"/>
    <w:rsid w:val="006D0943"/>
    <w:rsid w:val="006D0CF3"/>
    <w:rsid w:val="006D1EB9"/>
    <w:rsid w:val="006D2BF7"/>
    <w:rsid w:val="006D3938"/>
    <w:rsid w:val="006D5008"/>
    <w:rsid w:val="006D5B5C"/>
    <w:rsid w:val="006D6E7D"/>
    <w:rsid w:val="006D72DB"/>
    <w:rsid w:val="006E076F"/>
    <w:rsid w:val="006E151C"/>
    <w:rsid w:val="006E15A5"/>
    <w:rsid w:val="006E25B8"/>
    <w:rsid w:val="006E5560"/>
    <w:rsid w:val="006E6119"/>
    <w:rsid w:val="006E77B0"/>
    <w:rsid w:val="006F2FE6"/>
    <w:rsid w:val="006F4A05"/>
    <w:rsid w:val="006F5658"/>
    <w:rsid w:val="006F62D0"/>
    <w:rsid w:val="007006BD"/>
    <w:rsid w:val="0070267B"/>
    <w:rsid w:val="007032B9"/>
    <w:rsid w:val="007039E9"/>
    <w:rsid w:val="0070565D"/>
    <w:rsid w:val="00706795"/>
    <w:rsid w:val="00706870"/>
    <w:rsid w:val="00710C82"/>
    <w:rsid w:val="00710F5B"/>
    <w:rsid w:val="0071150C"/>
    <w:rsid w:val="00711EE0"/>
    <w:rsid w:val="00712804"/>
    <w:rsid w:val="00714116"/>
    <w:rsid w:val="007141C2"/>
    <w:rsid w:val="00715099"/>
    <w:rsid w:val="00715D06"/>
    <w:rsid w:val="00715FB0"/>
    <w:rsid w:val="00717A60"/>
    <w:rsid w:val="00717C06"/>
    <w:rsid w:val="00721187"/>
    <w:rsid w:val="00721A04"/>
    <w:rsid w:val="00726C49"/>
    <w:rsid w:val="0072746E"/>
    <w:rsid w:val="00731407"/>
    <w:rsid w:val="007321D4"/>
    <w:rsid w:val="00732794"/>
    <w:rsid w:val="007344F6"/>
    <w:rsid w:val="00735416"/>
    <w:rsid w:val="00735C40"/>
    <w:rsid w:val="00735E38"/>
    <w:rsid w:val="00736C15"/>
    <w:rsid w:val="0074123D"/>
    <w:rsid w:val="0074334E"/>
    <w:rsid w:val="00744621"/>
    <w:rsid w:val="0074488E"/>
    <w:rsid w:val="00746A7B"/>
    <w:rsid w:val="00747BD4"/>
    <w:rsid w:val="007505A0"/>
    <w:rsid w:val="007519DD"/>
    <w:rsid w:val="00751E3A"/>
    <w:rsid w:val="00752DDA"/>
    <w:rsid w:val="00754F4F"/>
    <w:rsid w:val="00757A02"/>
    <w:rsid w:val="00760874"/>
    <w:rsid w:val="007608CF"/>
    <w:rsid w:val="00760A3B"/>
    <w:rsid w:val="007624B6"/>
    <w:rsid w:val="00762BD3"/>
    <w:rsid w:val="00762C7C"/>
    <w:rsid w:val="007630E4"/>
    <w:rsid w:val="007633D5"/>
    <w:rsid w:val="00765184"/>
    <w:rsid w:val="007654BE"/>
    <w:rsid w:val="00766100"/>
    <w:rsid w:val="00766C0B"/>
    <w:rsid w:val="00767D22"/>
    <w:rsid w:val="00767E8C"/>
    <w:rsid w:val="00771FEA"/>
    <w:rsid w:val="00772440"/>
    <w:rsid w:val="00772696"/>
    <w:rsid w:val="00772EE3"/>
    <w:rsid w:val="00773786"/>
    <w:rsid w:val="00773E21"/>
    <w:rsid w:val="00780E72"/>
    <w:rsid w:val="0078122B"/>
    <w:rsid w:val="00781D19"/>
    <w:rsid w:val="00784656"/>
    <w:rsid w:val="007850B0"/>
    <w:rsid w:val="0078537B"/>
    <w:rsid w:val="007858FB"/>
    <w:rsid w:val="00785F4C"/>
    <w:rsid w:val="007864D9"/>
    <w:rsid w:val="007876AB"/>
    <w:rsid w:val="00793DD0"/>
    <w:rsid w:val="007945E9"/>
    <w:rsid w:val="0079688E"/>
    <w:rsid w:val="007A12E0"/>
    <w:rsid w:val="007A520D"/>
    <w:rsid w:val="007A5286"/>
    <w:rsid w:val="007A5AFB"/>
    <w:rsid w:val="007B0A36"/>
    <w:rsid w:val="007B0C79"/>
    <w:rsid w:val="007B2715"/>
    <w:rsid w:val="007B3B82"/>
    <w:rsid w:val="007B526B"/>
    <w:rsid w:val="007B530F"/>
    <w:rsid w:val="007B598C"/>
    <w:rsid w:val="007B64DF"/>
    <w:rsid w:val="007B6936"/>
    <w:rsid w:val="007B7B73"/>
    <w:rsid w:val="007C0A84"/>
    <w:rsid w:val="007C1578"/>
    <w:rsid w:val="007C1967"/>
    <w:rsid w:val="007C5555"/>
    <w:rsid w:val="007C593E"/>
    <w:rsid w:val="007C5D2C"/>
    <w:rsid w:val="007C7488"/>
    <w:rsid w:val="007D26A6"/>
    <w:rsid w:val="007D2A33"/>
    <w:rsid w:val="007D48EF"/>
    <w:rsid w:val="007D515C"/>
    <w:rsid w:val="007D535B"/>
    <w:rsid w:val="007D5594"/>
    <w:rsid w:val="007D5891"/>
    <w:rsid w:val="007D6009"/>
    <w:rsid w:val="007D6C95"/>
    <w:rsid w:val="007D6F2B"/>
    <w:rsid w:val="007D705D"/>
    <w:rsid w:val="007E072C"/>
    <w:rsid w:val="007E08EB"/>
    <w:rsid w:val="007E0D3C"/>
    <w:rsid w:val="007E1795"/>
    <w:rsid w:val="007E224F"/>
    <w:rsid w:val="007E286F"/>
    <w:rsid w:val="007E5E1F"/>
    <w:rsid w:val="007E6252"/>
    <w:rsid w:val="007E797B"/>
    <w:rsid w:val="007E79BA"/>
    <w:rsid w:val="007F1366"/>
    <w:rsid w:val="007F2CB8"/>
    <w:rsid w:val="007F3380"/>
    <w:rsid w:val="007F4308"/>
    <w:rsid w:val="007F6562"/>
    <w:rsid w:val="00800AED"/>
    <w:rsid w:val="00800FB0"/>
    <w:rsid w:val="0080195E"/>
    <w:rsid w:val="00803AD5"/>
    <w:rsid w:val="00803CA6"/>
    <w:rsid w:val="00804B5D"/>
    <w:rsid w:val="008053DB"/>
    <w:rsid w:val="00805EE5"/>
    <w:rsid w:val="00806FF9"/>
    <w:rsid w:val="00807E6A"/>
    <w:rsid w:val="008105A0"/>
    <w:rsid w:val="008109CE"/>
    <w:rsid w:val="00810E6E"/>
    <w:rsid w:val="0081628D"/>
    <w:rsid w:val="00816E5E"/>
    <w:rsid w:val="0081715B"/>
    <w:rsid w:val="00820261"/>
    <w:rsid w:val="00820D9B"/>
    <w:rsid w:val="00821524"/>
    <w:rsid w:val="00821886"/>
    <w:rsid w:val="00822810"/>
    <w:rsid w:val="00822B83"/>
    <w:rsid w:val="00823AB7"/>
    <w:rsid w:val="00823C9A"/>
    <w:rsid w:val="00823E85"/>
    <w:rsid w:val="00824110"/>
    <w:rsid w:val="00825655"/>
    <w:rsid w:val="00826A78"/>
    <w:rsid w:val="00826D6F"/>
    <w:rsid w:val="00827DA8"/>
    <w:rsid w:val="0083054C"/>
    <w:rsid w:val="00830DFE"/>
    <w:rsid w:val="0083166F"/>
    <w:rsid w:val="0083380C"/>
    <w:rsid w:val="008347FE"/>
    <w:rsid w:val="00834C19"/>
    <w:rsid w:val="0083620F"/>
    <w:rsid w:val="00836FA1"/>
    <w:rsid w:val="00841811"/>
    <w:rsid w:val="00844D4F"/>
    <w:rsid w:val="008463CC"/>
    <w:rsid w:val="00846800"/>
    <w:rsid w:val="0085038B"/>
    <w:rsid w:val="0085144F"/>
    <w:rsid w:val="00852156"/>
    <w:rsid w:val="00852602"/>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77179"/>
    <w:rsid w:val="00877186"/>
    <w:rsid w:val="00880842"/>
    <w:rsid w:val="00881AFE"/>
    <w:rsid w:val="0088276A"/>
    <w:rsid w:val="00886126"/>
    <w:rsid w:val="00887312"/>
    <w:rsid w:val="008877D5"/>
    <w:rsid w:val="0089227E"/>
    <w:rsid w:val="008925F0"/>
    <w:rsid w:val="00892C9B"/>
    <w:rsid w:val="00893836"/>
    <w:rsid w:val="00895AEB"/>
    <w:rsid w:val="008964A9"/>
    <w:rsid w:val="00897E4B"/>
    <w:rsid w:val="00897E8A"/>
    <w:rsid w:val="008A0E0C"/>
    <w:rsid w:val="008A13D0"/>
    <w:rsid w:val="008A4500"/>
    <w:rsid w:val="008A54C7"/>
    <w:rsid w:val="008A6990"/>
    <w:rsid w:val="008A6F13"/>
    <w:rsid w:val="008B0119"/>
    <w:rsid w:val="008B0D13"/>
    <w:rsid w:val="008B4648"/>
    <w:rsid w:val="008B5350"/>
    <w:rsid w:val="008B54A1"/>
    <w:rsid w:val="008B57AA"/>
    <w:rsid w:val="008B5AF9"/>
    <w:rsid w:val="008B638C"/>
    <w:rsid w:val="008C14AA"/>
    <w:rsid w:val="008C32D3"/>
    <w:rsid w:val="008C4E9B"/>
    <w:rsid w:val="008C6952"/>
    <w:rsid w:val="008D0232"/>
    <w:rsid w:val="008D0670"/>
    <w:rsid w:val="008D12D5"/>
    <w:rsid w:val="008D2335"/>
    <w:rsid w:val="008D2D01"/>
    <w:rsid w:val="008D2D56"/>
    <w:rsid w:val="008D3B56"/>
    <w:rsid w:val="008D3F72"/>
    <w:rsid w:val="008D5536"/>
    <w:rsid w:val="008D558C"/>
    <w:rsid w:val="008D6BCE"/>
    <w:rsid w:val="008D6CCE"/>
    <w:rsid w:val="008D740A"/>
    <w:rsid w:val="008E134B"/>
    <w:rsid w:val="008E2CFB"/>
    <w:rsid w:val="008E3981"/>
    <w:rsid w:val="008E50CF"/>
    <w:rsid w:val="008E6095"/>
    <w:rsid w:val="008E77F3"/>
    <w:rsid w:val="008F29B6"/>
    <w:rsid w:val="008F2A26"/>
    <w:rsid w:val="008F2DBD"/>
    <w:rsid w:val="008F386A"/>
    <w:rsid w:val="008F387A"/>
    <w:rsid w:val="008F4D54"/>
    <w:rsid w:val="008F5A1F"/>
    <w:rsid w:val="008F5D69"/>
    <w:rsid w:val="008F6A69"/>
    <w:rsid w:val="008F7FA7"/>
    <w:rsid w:val="00900FD9"/>
    <w:rsid w:val="009012E9"/>
    <w:rsid w:val="00901D99"/>
    <w:rsid w:val="00902ACB"/>
    <w:rsid w:val="009054F5"/>
    <w:rsid w:val="009056BD"/>
    <w:rsid w:val="00906835"/>
    <w:rsid w:val="00906EAD"/>
    <w:rsid w:val="00910264"/>
    <w:rsid w:val="0091062E"/>
    <w:rsid w:val="00913467"/>
    <w:rsid w:val="00917E5E"/>
    <w:rsid w:val="0092267C"/>
    <w:rsid w:val="00922C9A"/>
    <w:rsid w:val="00923468"/>
    <w:rsid w:val="00923C57"/>
    <w:rsid w:val="00923CAA"/>
    <w:rsid w:val="00924F2D"/>
    <w:rsid w:val="00925930"/>
    <w:rsid w:val="00926D78"/>
    <w:rsid w:val="0092750F"/>
    <w:rsid w:val="009279A0"/>
    <w:rsid w:val="00927AC8"/>
    <w:rsid w:val="00930199"/>
    <w:rsid w:val="0093025A"/>
    <w:rsid w:val="00930F7D"/>
    <w:rsid w:val="009310DE"/>
    <w:rsid w:val="00933074"/>
    <w:rsid w:val="009332AA"/>
    <w:rsid w:val="00934524"/>
    <w:rsid w:val="00934AA2"/>
    <w:rsid w:val="00935E56"/>
    <w:rsid w:val="00937484"/>
    <w:rsid w:val="00944CDA"/>
    <w:rsid w:val="00946B1F"/>
    <w:rsid w:val="00951F6A"/>
    <w:rsid w:val="00952240"/>
    <w:rsid w:val="00952D18"/>
    <w:rsid w:val="0095335F"/>
    <w:rsid w:val="009549A7"/>
    <w:rsid w:val="00956472"/>
    <w:rsid w:val="00956E2D"/>
    <w:rsid w:val="0095702D"/>
    <w:rsid w:val="009607A2"/>
    <w:rsid w:val="00962F55"/>
    <w:rsid w:val="00963080"/>
    <w:rsid w:val="00965687"/>
    <w:rsid w:val="00966FBB"/>
    <w:rsid w:val="0097063F"/>
    <w:rsid w:val="00971D4E"/>
    <w:rsid w:val="00972797"/>
    <w:rsid w:val="00973110"/>
    <w:rsid w:val="0097389A"/>
    <w:rsid w:val="00974437"/>
    <w:rsid w:val="00974BC1"/>
    <w:rsid w:val="00976455"/>
    <w:rsid w:val="0098071D"/>
    <w:rsid w:val="00982037"/>
    <w:rsid w:val="00982F71"/>
    <w:rsid w:val="00983C31"/>
    <w:rsid w:val="009849EC"/>
    <w:rsid w:val="009859FB"/>
    <w:rsid w:val="00985A16"/>
    <w:rsid w:val="00986015"/>
    <w:rsid w:val="00986691"/>
    <w:rsid w:val="00986A8E"/>
    <w:rsid w:val="00986CC0"/>
    <w:rsid w:val="0098780B"/>
    <w:rsid w:val="009879AE"/>
    <w:rsid w:val="00987CBF"/>
    <w:rsid w:val="009909E5"/>
    <w:rsid w:val="00991DBF"/>
    <w:rsid w:val="009920A6"/>
    <w:rsid w:val="00994971"/>
    <w:rsid w:val="00997235"/>
    <w:rsid w:val="009A0784"/>
    <w:rsid w:val="009A2DB0"/>
    <w:rsid w:val="009A3338"/>
    <w:rsid w:val="009A347C"/>
    <w:rsid w:val="009A3547"/>
    <w:rsid w:val="009A3CB2"/>
    <w:rsid w:val="009A5B14"/>
    <w:rsid w:val="009B0346"/>
    <w:rsid w:val="009B0598"/>
    <w:rsid w:val="009B0D7C"/>
    <w:rsid w:val="009B18EA"/>
    <w:rsid w:val="009B2889"/>
    <w:rsid w:val="009B2CE7"/>
    <w:rsid w:val="009B4A04"/>
    <w:rsid w:val="009C07DE"/>
    <w:rsid w:val="009C0C0E"/>
    <w:rsid w:val="009C0C53"/>
    <w:rsid w:val="009C1386"/>
    <w:rsid w:val="009C168C"/>
    <w:rsid w:val="009C18FD"/>
    <w:rsid w:val="009C2C71"/>
    <w:rsid w:val="009C3C4E"/>
    <w:rsid w:val="009C5424"/>
    <w:rsid w:val="009C558F"/>
    <w:rsid w:val="009C56F1"/>
    <w:rsid w:val="009C640A"/>
    <w:rsid w:val="009C7948"/>
    <w:rsid w:val="009D2546"/>
    <w:rsid w:val="009D27D8"/>
    <w:rsid w:val="009D27EF"/>
    <w:rsid w:val="009D2921"/>
    <w:rsid w:val="009D4E56"/>
    <w:rsid w:val="009E0666"/>
    <w:rsid w:val="009E1B01"/>
    <w:rsid w:val="009E1DB9"/>
    <w:rsid w:val="009E2187"/>
    <w:rsid w:val="009E4162"/>
    <w:rsid w:val="009E5CAE"/>
    <w:rsid w:val="009E655F"/>
    <w:rsid w:val="009F1C53"/>
    <w:rsid w:val="009F2A18"/>
    <w:rsid w:val="009F32B3"/>
    <w:rsid w:val="009F3F3D"/>
    <w:rsid w:val="009F48D2"/>
    <w:rsid w:val="009F4F27"/>
    <w:rsid w:val="009F4FA0"/>
    <w:rsid w:val="009F5FB9"/>
    <w:rsid w:val="009F6F9A"/>
    <w:rsid w:val="00A01751"/>
    <w:rsid w:val="00A0248F"/>
    <w:rsid w:val="00A030CD"/>
    <w:rsid w:val="00A0314B"/>
    <w:rsid w:val="00A03C34"/>
    <w:rsid w:val="00A05A68"/>
    <w:rsid w:val="00A06C58"/>
    <w:rsid w:val="00A078A9"/>
    <w:rsid w:val="00A1354E"/>
    <w:rsid w:val="00A13BA8"/>
    <w:rsid w:val="00A16766"/>
    <w:rsid w:val="00A16E29"/>
    <w:rsid w:val="00A17B22"/>
    <w:rsid w:val="00A21C50"/>
    <w:rsid w:val="00A21F14"/>
    <w:rsid w:val="00A2306E"/>
    <w:rsid w:val="00A234C7"/>
    <w:rsid w:val="00A23C49"/>
    <w:rsid w:val="00A24508"/>
    <w:rsid w:val="00A24753"/>
    <w:rsid w:val="00A25AB9"/>
    <w:rsid w:val="00A25C10"/>
    <w:rsid w:val="00A267AE"/>
    <w:rsid w:val="00A30A2B"/>
    <w:rsid w:val="00A3200C"/>
    <w:rsid w:val="00A3421E"/>
    <w:rsid w:val="00A36BED"/>
    <w:rsid w:val="00A373CF"/>
    <w:rsid w:val="00A377C4"/>
    <w:rsid w:val="00A42A01"/>
    <w:rsid w:val="00A42BAC"/>
    <w:rsid w:val="00A446F4"/>
    <w:rsid w:val="00A44936"/>
    <w:rsid w:val="00A4575C"/>
    <w:rsid w:val="00A47BD2"/>
    <w:rsid w:val="00A52B46"/>
    <w:rsid w:val="00A53177"/>
    <w:rsid w:val="00A5471A"/>
    <w:rsid w:val="00A54C3E"/>
    <w:rsid w:val="00A55324"/>
    <w:rsid w:val="00A57980"/>
    <w:rsid w:val="00A6262F"/>
    <w:rsid w:val="00A63ED8"/>
    <w:rsid w:val="00A642A8"/>
    <w:rsid w:val="00A64D98"/>
    <w:rsid w:val="00A706B8"/>
    <w:rsid w:val="00A712D4"/>
    <w:rsid w:val="00A71F00"/>
    <w:rsid w:val="00A72F70"/>
    <w:rsid w:val="00A73165"/>
    <w:rsid w:val="00A7390F"/>
    <w:rsid w:val="00A7578E"/>
    <w:rsid w:val="00A75C77"/>
    <w:rsid w:val="00A769B0"/>
    <w:rsid w:val="00A80BE1"/>
    <w:rsid w:val="00A84163"/>
    <w:rsid w:val="00A84BA0"/>
    <w:rsid w:val="00A85992"/>
    <w:rsid w:val="00A90078"/>
    <w:rsid w:val="00A91031"/>
    <w:rsid w:val="00A93B05"/>
    <w:rsid w:val="00A95263"/>
    <w:rsid w:val="00A96F1B"/>
    <w:rsid w:val="00AA38D1"/>
    <w:rsid w:val="00AA44A1"/>
    <w:rsid w:val="00AA451C"/>
    <w:rsid w:val="00AA4E6B"/>
    <w:rsid w:val="00AA5B07"/>
    <w:rsid w:val="00AA5B35"/>
    <w:rsid w:val="00AA75E9"/>
    <w:rsid w:val="00AA771F"/>
    <w:rsid w:val="00AB0400"/>
    <w:rsid w:val="00AB0F08"/>
    <w:rsid w:val="00AB1BA0"/>
    <w:rsid w:val="00AB356A"/>
    <w:rsid w:val="00AB422C"/>
    <w:rsid w:val="00AB5622"/>
    <w:rsid w:val="00AB618A"/>
    <w:rsid w:val="00AB7822"/>
    <w:rsid w:val="00AB7BC4"/>
    <w:rsid w:val="00AC008F"/>
    <w:rsid w:val="00AC0D80"/>
    <w:rsid w:val="00AC1B95"/>
    <w:rsid w:val="00AC1CF7"/>
    <w:rsid w:val="00AC22D6"/>
    <w:rsid w:val="00AC2AE9"/>
    <w:rsid w:val="00AC35C3"/>
    <w:rsid w:val="00AC6ACD"/>
    <w:rsid w:val="00AC746A"/>
    <w:rsid w:val="00AC7E30"/>
    <w:rsid w:val="00AC7E8A"/>
    <w:rsid w:val="00AD0E0C"/>
    <w:rsid w:val="00AD347E"/>
    <w:rsid w:val="00AD4376"/>
    <w:rsid w:val="00AD507D"/>
    <w:rsid w:val="00AD6EE9"/>
    <w:rsid w:val="00AE0DAA"/>
    <w:rsid w:val="00AE22EC"/>
    <w:rsid w:val="00AE3FC9"/>
    <w:rsid w:val="00AE5974"/>
    <w:rsid w:val="00AE65BD"/>
    <w:rsid w:val="00AE6A62"/>
    <w:rsid w:val="00AE6FBD"/>
    <w:rsid w:val="00AE787D"/>
    <w:rsid w:val="00AF23B5"/>
    <w:rsid w:val="00AF547C"/>
    <w:rsid w:val="00AF6FD7"/>
    <w:rsid w:val="00AF7873"/>
    <w:rsid w:val="00B0094A"/>
    <w:rsid w:val="00B0278E"/>
    <w:rsid w:val="00B02F18"/>
    <w:rsid w:val="00B036CC"/>
    <w:rsid w:val="00B06F68"/>
    <w:rsid w:val="00B07142"/>
    <w:rsid w:val="00B11572"/>
    <w:rsid w:val="00B11607"/>
    <w:rsid w:val="00B130B7"/>
    <w:rsid w:val="00B145E4"/>
    <w:rsid w:val="00B151F9"/>
    <w:rsid w:val="00B15B77"/>
    <w:rsid w:val="00B16E67"/>
    <w:rsid w:val="00B22E02"/>
    <w:rsid w:val="00B239C6"/>
    <w:rsid w:val="00B25419"/>
    <w:rsid w:val="00B25D5E"/>
    <w:rsid w:val="00B279A1"/>
    <w:rsid w:val="00B27B87"/>
    <w:rsid w:val="00B30E5B"/>
    <w:rsid w:val="00B317DB"/>
    <w:rsid w:val="00B3478F"/>
    <w:rsid w:val="00B418F7"/>
    <w:rsid w:val="00B44270"/>
    <w:rsid w:val="00B44C63"/>
    <w:rsid w:val="00B52244"/>
    <w:rsid w:val="00B53784"/>
    <w:rsid w:val="00B53896"/>
    <w:rsid w:val="00B53F37"/>
    <w:rsid w:val="00B54E46"/>
    <w:rsid w:val="00B55225"/>
    <w:rsid w:val="00B568CB"/>
    <w:rsid w:val="00B603A8"/>
    <w:rsid w:val="00B6050B"/>
    <w:rsid w:val="00B606A1"/>
    <w:rsid w:val="00B610B7"/>
    <w:rsid w:val="00B62254"/>
    <w:rsid w:val="00B64EBD"/>
    <w:rsid w:val="00B65DEF"/>
    <w:rsid w:val="00B660AC"/>
    <w:rsid w:val="00B73768"/>
    <w:rsid w:val="00B73A7D"/>
    <w:rsid w:val="00B744B2"/>
    <w:rsid w:val="00B74774"/>
    <w:rsid w:val="00B7528E"/>
    <w:rsid w:val="00B773FB"/>
    <w:rsid w:val="00B77624"/>
    <w:rsid w:val="00B8108C"/>
    <w:rsid w:val="00B8170D"/>
    <w:rsid w:val="00B82516"/>
    <w:rsid w:val="00B85290"/>
    <w:rsid w:val="00B87A70"/>
    <w:rsid w:val="00B9029B"/>
    <w:rsid w:val="00B91E67"/>
    <w:rsid w:val="00B92F40"/>
    <w:rsid w:val="00B9307A"/>
    <w:rsid w:val="00B93505"/>
    <w:rsid w:val="00B93C5F"/>
    <w:rsid w:val="00B960F0"/>
    <w:rsid w:val="00B96C06"/>
    <w:rsid w:val="00BA1643"/>
    <w:rsid w:val="00BA2BEC"/>
    <w:rsid w:val="00BA2DBD"/>
    <w:rsid w:val="00BA3EF2"/>
    <w:rsid w:val="00BA5471"/>
    <w:rsid w:val="00BA58A8"/>
    <w:rsid w:val="00BA5C0E"/>
    <w:rsid w:val="00BA5CF3"/>
    <w:rsid w:val="00BA720B"/>
    <w:rsid w:val="00BB0053"/>
    <w:rsid w:val="00BB0BE5"/>
    <w:rsid w:val="00BB1372"/>
    <w:rsid w:val="00BB3207"/>
    <w:rsid w:val="00BB42D8"/>
    <w:rsid w:val="00BB4923"/>
    <w:rsid w:val="00BB49D0"/>
    <w:rsid w:val="00BB5714"/>
    <w:rsid w:val="00BB631E"/>
    <w:rsid w:val="00BB6BCC"/>
    <w:rsid w:val="00BB7BAD"/>
    <w:rsid w:val="00BB7D3D"/>
    <w:rsid w:val="00BB7D74"/>
    <w:rsid w:val="00BC056A"/>
    <w:rsid w:val="00BC1FB7"/>
    <w:rsid w:val="00BC27AC"/>
    <w:rsid w:val="00BC35FD"/>
    <w:rsid w:val="00BC4059"/>
    <w:rsid w:val="00BC43C4"/>
    <w:rsid w:val="00BC5CB6"/>
    <w:rsid w:val="00BC6169"/>
    <w:rsid w:val="00BC6839"/>
    <w:rsid w:val="00BD0B7C"/>
    <w:rsid w:val="00BD2121"/>
    <w:rsid w:val="00BD265D"/>
    <w:rsid w:val="00BD674D"/>
    <w:rsid w:val="00BD6765"/>
    <w:rsid w:val="00BE004C"/>
    <w:rsid w:val="00BE1234"/>
    <w:rsid w:val="00BE12EE"/>
    <w:rsid w:val="00BE1CDB"/>
    <w:rsid w:val="00BE2109"/>
    <w:rsid w:val="00BE2CD4"/>
    <w:rsid w:val="00BE5369"/>
    <w:rsid w:val="00BE557E"/>
    <w:rsid w:val="00BE586D"/>
    <w:rsid w:val="00BE75EA"/>
    <w:rsid w:val="00BE7A56"/>
    <w:rsid w:val="00BF0498"/>
    <w:rsid w:val="00BF2D23"/>
    <w:rsid w:val="00BF2D80"/>
    <w:rsid w:val="00BF6D49"/>
    <w:rsid w:val="00BF7439"/>
    <w:rsid w:val="00BF74D2"/>
    <w:rsid w:val="00C01818"/>
    <w:rsid w:val="00C01C4E"/>
    <w:rsid w:val="00C0246D"/>
    <w:rsid w:val="00C052A3"/>
    <w:rsid w:val="00C0695D"/>
    <w:rsid w:val="00C0732D"/>
    <w:rsid w:val="00C10132"/>
    <w:rsid w:val="00C12C91"/>
    <w:rsid w:val="00C15336"/>
    <w:rsid w:val="00C16B8F"/>
    <w:rsid w:val="00C16CB4"/>
    <w:rsid w:val="00C17691"/>
    <w:rsid w:val="00C17705"/>
    <w:rsid w:val="00C17E79"/>
    <w:rsid w:val="00C2023E"/>
    <w:rsid w:val="00C20CB4"/>
    <w:rsid w:val="00C219FD"/>
    <w:rsid w:val="00C21A74"/>
    <w:rsid w:val="00C2257F"/>
    <w:rsid w:val="00C234D6"/>
    <w:rsid w:val="00C239DC"/>
    <w:rsid w:val="00C242B3"/>
    <w:rsid w:val="00C24DB5"/>
    <w:rsid w:val="00C25087"/>
    <w:rsid w:val="00C2763E"/>
    <w:rsid w:val="00C27FA6"/>
    <w:rsid w:val="00C31238"/>
    <w:rsid w:val="00C32C07"/>
    <w:rsid w:val="00C333DA"/>
    <w:rsid w:val="00C362E4"/>
    <w:rsid w:val="00C375FB"/>
    <w:rsid w:val="00C37FAE"/>
    <w:rsid w:val="00C413AD"/>
    <w:rsid w:val="00C43213"/>
    <w:rsid w:val="00C434EC"/>
    <w:rsid w:val="00C45525"/>
    <w:rsid w:val="00C464E2"/>
    <w:rsid w:val="00C50DF4"/>
    <w:rsid w:val="00C52A7D"/>
    <w:rsid w:val="00C52DA0"/>
    <w:rsid w:val="00C53A07"/>
    <w:rsid w:val="00C54667"/>
    <w:rsid w:val="00C54AD6"/>
    <w:rsid w:val="00C54C00"/>
    <w:rsid w:val="00C6008A"/>
    <w:rsid w:val="00C60312"/>
    <w:rsid w:val="00C607E8"/>
    <w:rsid w:val="00C61549"/>
    <w:rsid w:val="00C6176D"/>
    <w:rsid w:val="00C61D87"/>
    <w:rsid w:val="00C62446"/>
    <w:rsid w:val="00C63D0D"/>
    <w:rsid w:val="00C647B1"/>
    <w:rsid w:val="00C651DF"/>
    <w:rsid w:val="00C67160"/>
    <w:rsid w:val="00C67B6C"/>
    <w:rsid w:val="00C67FBA"/>
    <w:rsid w:val="00C703D9"/>
    <w:rsid w:val="00C71DE7"/>
    <w:rsid w:val="00C73BC7"/>
    <w:rsid w:val="00C73EFF"/>
    <w:rsid w:val="00C74399"/>
    <w:rsid w:val="00C75306"/>
    <w:rsid w:val="00C775D4"/>
    <w:rsid w:val="00C84B7C"/>
    <w:rsid w:val="00C85D1A"/>
    <w:rsid w:val="00C908F4"/>
    <w:rsid w:val="00C91234"/>
    <w:rsid w:val="00C91FCF"/>
    <w:rsid w:val="00C93CAF"/>
    <w:rsid w:val="00C94357"/>
    <w:rsid w:val="00C9464F"/>
    <w:rsid w:val="00C956BC"/>
    <w:rsid w:val="00C9626D"/>
    <w:rsid w:val="00C96E95"/>
    <w:rsid w:val="00C979EE"/>
    <w:rsid w:val="00CA0392"/>
    <w:rsid w:val="00CA1005"/>
    <w:rsid w:val="00CA176D"/>
    <w:rsid w:val="00CA3756"/>
    <w:rsid w:val="00CA5BDA"/>
    <w:rsid w:val="00CA6540"/>
    <w:rsid w:val="00CA7CAD"/>
    <w:rsid w:val="00CB1013"/>
    <w:rsid w:val="00CB1115"/>
    <w:rsid w:val="00CB11EC"/>
    <w:rsid w:val="00CB21DA"/>
    <w:rsid w:val="00CB3C3C"/>
    <w:rsid w:val="00CC0006"/>
    <w:rsid w:val="00CC0D20"/>
    <w:rsid w:val="00CC1B1C"/>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0BD"/>
    <w:rsid w:val="00CD67DE"/>
    <w:rsid w:val="00CD75EE"/>
    <w:rsid w:val="00CD7C40"/>
    <w:rsid w:val="00CE333A"/>
    <w:rsid w:val="00CE352A"/>
    <w:rsid w:val="00CE3A90"/>
    <w:rsid w:val="00CE64A5"/>
    <w:rsid w:val="00CE6EA7"/>
    <w:rsid w:val="00CE7D16"/>
    <w:rsid w:val="00CF269E"/>
    <w:rsid w:val="00CF374F"/>
    <w:rsid w:val="00CF4A1F"/>
    <w:rsid w:val="00CF516E"/>
    <w:rsid w:val="00CF581B"/>
    <w:rsid w:val="00CF668E"/>
    <w:rsid w:val="00CF69C5"/>
    <w:rsid w:val="00D01FB5"/>
    <w:rsid w:val="00D02558"/>
    <w:rsid w:val="00D03F7E"/>
    <w:rsid w:val="00D0423F"/>
    <w:rsid w:val="00D0693F"/>
    <w:rsid w:val="00D074B4"/>
    <w:rsid w:val="00D075CD"/>
    <w:rsid w:val="00D07EA6"/>
    <w:rsid w:val="00D12FE1"/>
    <w:rsid w:val="00D1558B"/>
    <w:rsid w:val="00D163E5"/>
    <w:rsid w:val="00D16DF1"/>
    <w:rsid w:val="00D201B5"/>
    <w:rsid w:val="00D2160D"/>
    <w:rsid w:val="00D21C00"/>
    <w:rsid w:val="00D2353F"/>
    <w:rsid w:val="00D23A68"/>
    <w:rsid w:val="00D23AF5"/>
    <w:rsid w:val="00D24A10"/>
    <w:rsid w:val="00D253A1"/>
    <w:rsid w:val="00D3135D"/>
    <w:rsid w:val="00D319D0"/>
    <w:rsid w:val="00D31AD4"/>
    <w:rsid w:val="00D3289A"/>
    <w:rsid w:val="00D32DC1"/>
    <w:rsid w:val="00D33E96"/>
    <w:rsid w:val="00D355B2"/>
    <w:rsid w:val="00D37F17"/>
    <w:rsid w:val="00D40009"/>
    <w:rsid w:val="00D425A1"/>
    <w:rsid w:val="00D4283E"/>
    <w:rsid w:val="00D47102"/>
    <w:rsid w:val="00D51B1B"/>
    <w:rsid w:val="00D51C8D"/>
    <w:rsid w:val="00D51EFA"/>
    <w:rsid w:val="00D5259A"/>
    <w:rsid w:val="00D52943"/>
    <w:rsid w:val="00D52CAF"/>
    <w:rsid w:val="00D53630"/>
    <w:rsid w:val="00D5480E"/>
    <w:rsid w:val="00D550E8"/>
    <w:rsid w:val="00D55D50"/>
    <w:rsid w:val="00D626BD"/>
    <w:rsid w:val="00D6679E"/>
    <w:rsid w:val="00D67B4C"/>
    <w:rsid w:val="00D67CDE"/>
    <w:rsid w:val="00D70112"/>
    <w:rsid w:val="00D70D72"/>
    <w:rsid w:val="00D70EFD"/>
    <w:rsid w:val="00D745CB"/>
    <w:rsid w:val="00D75459"/>
    <w:rsid w:val="00D76B2A"/>
    <w:rsid w:val="00D80852"/>
    <w:rsid w:val="00D82DC3"/>
    <w:rsid w:val="00D84E61"/>
    <w:rsid w:val="00D85E65"/>
    <w:rsid w:val="00D86396"/>
    <w:rsid w:val="00D8707A"/>
    <w:rsid w:val="00D903D1"/>
    <w:rsid w:val="00D93CC9"/>
    <w:rsid w:val="00D95844"/>
    <w:rsid w:val="00D9688A"/>
    <w:rsid w:val="00DA0FA5"/>
    <w:rsid w:val="00DA13FF"/>
    <w:rsid w:val="00DA42EC"/>
    <w:rsid w:val="00DA7687"/>
    <w:rsid w:val="00DA78B0"/>
    <w:rsid w:val="00DB1782"/>
    <w:rsid w:val="00DB17F8"/>
    <w:rsid w:val="00DB1AC7"/>
    <w:rsid w:val="00DB2A43"/>
    <w:rsid w:val="00DB3088"/>
    <w:rsid w:val="00DB445F"/>
    <w:rsid w:val="00DB4963"/>
    <w:rsid w:val="00DB4E29"/>
    <w:rsid w:val="00DB5DCC"/>
    <w:rsid w:val="00DB718E"/>
    <w:rsid w:val="00DB7893"/>
    <w:rsid w:val="00DB7D97"/>
    <w:rsid w:val="00DC172E"/>
    <w:rsid w:val="00DC284B"/>
    <w:rsid w:val="00DC4495"/>
    <w:rsid w:val="00DC5D64"/>
    <w:rsid w:val="00DC62E3"/>
    <w:rsid w:val="00DC69AD"/>
    <w:rsid w:val="00DC6A6F"/>
    <w:rsid w:val="00DD20EB"/>
    <w:rsid w:val="00DD3E5D"/>
    <w:rsid w:val="00DD3FC1"/>
    <w:rsid w:val="00DD46D8"/>
    <w:rsid w:val="00DD523F"/>
    <w:rsid w:val="00DD623C"/>
    <w:rsid w:val="00DD6346"/>
    <w:rsid w:val="00DD669E"/>
    <w:rsid w:val="00DD7105"/>
    <w:rsid w:val="00DD77A5"/>
    <w:rsid w:val="00DD7A03"/>
    <w:rsid w:val="00DE1BC9"/>
    <w:rsid w:val="00DE32B2"/>
    <w:rsid w:val="00DE33F3"/>
    <w:rsid w:val="00DE4B73"/>
    <w:rsid w:val="00DE4CB6"/>
    <w:rsid w:val="00DE54E6"/>
    <w:rsid w:val="00DE55E0"/>
    <w:rsid w:val="00DE7D3C"/>
    <w:rsid w:val="00DF0740"/>
    <w:rsid w:val="00DF1836"/>
    <w:rsid w:val="00DF20AE"/>
    <w:rsid w:val="00DF2F1F"/>
    <w:rsid w:val="00DF3BAD"/>
    <w:rsid w:val="00DF3E74"/>
    <w:rsid w:val="00DF598E"/>
    <w:rsid w:val="00DF6EAC"/>
    <w:rsid w:val="00DF7E9A"/>
    <w:rsid w:val="00E00833"/>
    <w:rsid w:val="00E00FFC"/>
    <w:rsid w:val="00E03517"/>
    <w:rsid w:val="00E04091"/>
    <w:rsid w:val="00E040E4"/>
    <w:rsid w:val="00E05608"/>
    <w:rsid w:val="00E0689B"/>
    <w:rsid w:val="00E06B29"/>
    <w:rsid w:val="00E06B70"/>
    <w:rsid w:val="00E06D02"/>
    <w:rsid w:val="00E11143"/>
    <w:rsid w:val="00E1143F"/>
    <w:rsid w:val="00E14001"/>
    <w:rsid w:val="00E17021"/>
    <w:rsid w:val="00E178FA"/>
    <w:rsid w:val="00E20269"/>
    <w:rsid w:val="00E20F29"/>
    <w:rsid w:val="00E21155"/>
    <w:rsid w:val="00E230B6"/>
    <w:rsid w:val="00E230D3"/>
    <w:rsid w:val="00E23759"/>
    <w:rsid w:val="00E24CC0"/>
    <w:rsid w:val="00E24D05"/>
    <w:rsid w:val="00E268CD"/>
    <w:rsid w:val="00E273B1"/>
    <w:rsid w:val="00E27585"/>
    <w:rsid w:val="00E27AF5"/>
    <w:rsid w:val="00E30FA8"/>
    <w:rsid w:val="00E314B9"/>
    <w:rsid w:val="00E33A66"/>
    <w:rsid w:val="00E34669"/>
    <w:rsid w:val="00E3735E"/>
    <w:rsid w:val="00E4041D"/>
    <w:rsid w:val="00E415F2"/>
    <w:rsid w:val="00E42BAF"/>
    <w:rsid w:val="00E46425"/>
    <w:rsid w:val="00E47811"/>
    <w:rsid w:val="00E47C47"/>
    <w:rsid w:val="00E511B0"/>
    <w:rsid w:val="00E520E5"/>
    <w:rsid w:val="00E52C6F"/>
    <w:rsid w:val="00E53553"/>
    <w:rsid w:val="00E54DBC"/>
    <w:rsid w:val="00E55A92"/>
    <w:rsid w:val="00E563E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05D9"/>
    <w:rsid w:val="00E811FE"/>
    <w:rsid w:val="00E81EF9"/>
    <w:rsid w:val="00E82532"/>
    <w:rsid w:val="00E8436C"/>
    <w:rsid w:val="00E84EBF"/>
    <w:rsid w:val="00E85D80"/>
    <w:rsid w:val="00E8613B"/>
    <w:rsid w:val="00E90ED4"/>
    <w:rsid w:val="00E95998"/>
    <w:rsid w:val="00E978A1"/>
    <w:rsid w:val="00E97AF1"/>
    <w:rsid w:val="00EA2BFA"/>
    <w:rsid w:val="00EA310A"/>
    <w:rsid w:val="00EA42AE"/>
    <w:rsid w:val="00EA70F4"/>
    <w:rsid w:val="00EB17ED"/>
    <w:rsid w:val="00EB2FA5"/>
    <w:rsid w:val="00EB4F60"/>
    <w:rsid w:val="00EB75F1"/>
    <w:rsid w:val="00EC1894"/>
    <w:rsid w:val="00EC24B8"/>
    <w:rsid w:val="00EC2D36"/>
    <w:rsid w:val="00EC2F7A"/>
    <w:rsid w:val="00EC3558"/>
    <w:rsid w:val="00EC3C5E"/>
    <w:rsid w:val="00EC55A9"/>
    <w:rsid w:val="00EC5965"/>
    <w:rsid w:val="00EC5C4C"/>
    <w:rsid w:val="00EC6856"/>
    <w:rsid w:val="00ED06B3"/>
    <w:rsid w:val="00ED17B6"/>
    <w:rsid w:val="00ED1D62"/>
    <w:rsid w:val="00ED22C4"/>
    <w:rsid w:val="00ED62AE"/>
    <w:rsid w:val="00ED6495"/>
    <w:rsid w:val="00EE01B6"/>
    <w:rsid w:val="00EE01BB"/>
    <w:rsid w:val="00EE4ED4"/>
    <w:rsid w:val="00EE50DC"/>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14B34"/>
    <w:rsid w:val="00F15565"/>
    <w:rsid w:val="00F2128A"/>
    <w:rsid w:val="00F218EB"/>
    <w:rsid w:val="00F22C4E"/>
    <w:rsid w:val="00F239E5"/>
    <w:rsid w:val="00F23AAC"/>
    <w:rsid w:val="00F24AD5"/>
    <w:rsid w:val="00F259CE"/>
    <w:rsid w:val="00F25FC5"/>
    <w:rsid w:val="00F26B4B"/>
    <w:rsid w:val="00F3192D"/>
    <w:rsid w:val="00F34C90"/>
    <w:rsid w:val="00F35516"/>
    <w:rsid w:val="00F36D73"/>
    <w:rsid w:val="00F36DBE"/>
    <w:rsid w:val="00F41650"/>
    <w:rsid w:val="00F424C7"/>
    <w:rsid w:val="00F43FA7"/>
    <w:rsid w:val="00F4568B"/>
    <w:rsid w:val="00F45905"/>
    <w:rsid w:val="00F47D3E"/>
    <w:rsid w:val="00F506C1"/>
    <w:rsid w:val="00F5172D"/>
    <w:rsid w:val="00F51786"/>
    <w:rsid w:val="00F53489"/>
    <w:rsid w:val="00F54061"/>
    <w:rsid w:val="00F559CE"/>
    <w:rsid w:val="00F56D97"/>
    <w:rsid w:val="00F647A2"/>
    <w:rsid w:val="00F65342"/>
    <w:rsid w:val="00F66B19"/>
    <w:rsid w:val="00F67C66"/>
    <w:rsid w:val="00F70566"/>
    <w:rsid w:val="00F719C0"/>
    <w:rsid w:val="00F72C10"/>
    <w:rsid w:val="00F72C85"/>
    <w:rsid w:val="00F736A9"/>
    <w:rsid w:val="00F736DD"/>
    <w:rsid w:val="00F7411E"/>
    <w:rsid w:val="00F75304"/>
    <w:rsid w:val="00F759B0"/>
    <w:rsid w:val="00F76F0A"/>
    <w:rsid w:val="00F7707A"/>
    <w:rsid w:val="00F7742D"/>
    <w:rsid w:val="00F81B94"/>
    <w:rsid w:val="00F82D34"/>
    <w:rsid w:val="00F8468D"/>
    <w:rsid w:val="00F870AD"/>
    <w:rsid w:val="00F870F2"/>
    <w:rsid w:val="00F90833"/>
    <w:rsid w:val="00F90A2F"/>
    <w:rsid w:val="00F92F9F"/>
    <w:rsid w:val="00F93AB4"/>
    <w:rsid w:val="00F9513F"/>
    <w:rsid w:val="00F95AA6"/>
    <w:rsid w:val="00F974E2"/>
    <w:rsid w:val="00FA059A"/>
    <w:rsid w:val="00FA14C3"/>
    <w:rsid w:val="00FA172B"/>
    <w:rsid w:val="00FA39A6"/>
    <w:rsid w:val="00FA5592"/>
    <w:rsid w:val="00FA6326"/>
    <w:rsid w:val="00FA6CB5"/>
    <w:rsid w:val="00FB0332"/>
    <w:rsid w:val="00FB1017"/>
    <w:rsid w:val="00FB18C2"/>
    <w:rsid w:val="00FB280D"/>
    <w:rsid w:val="00FB3667"/>
    <w:rsid w:val="00FB4C6E"/>
    <w:rsid w:val="00FC04A7"/>
    <w:rsid w:val="00FC0C52"/>
    <w:rsid w:val="00FC335A"/>
    <w:rsid w:val="00FC3C61"/>
    <w:rsid w:val="00FC41D0"/>
    <w:rsid w:val="00FC46B6"/>
    <w:rsid w:val="00FC4B3D"/>
    <w:rsid w:val="00FC537C"/>
    <w:rsid w:val="00FC6053"/>
    <w:rsid w:val="00FC617F"/>
    <w:rsid w:val="00FC6DA9"/>
    <w:rsid w:val="00FD0B2D"/>
    <w:rsid w:val="00FD1EDE"/>
    <w:rsid w:val="00FD3811"/>
    <w:rsid w:val="00FD3A7A"/>
    <w:rsid w:val="00FD4B11"/>
    <w:rsid w:val="00FD542A"/>
    <w:rsid w:val="00FD5745"/>
    <w:rsid w:val="00FD5E21"/>
    <w:rsid w:val="00FD5FB6"/>
    <w:rsid w:val="00FD6382"/>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3020F2-041C-4954-A390-B9AE5F1C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aliases w:val="Základní kapitola"/>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aliases w:val="Podkapitola základní kapitoly,Čís. N2"/>
    <w:basedOn w:val="Normln"/>
    <w:next w:val="Normln"/>
    <w:link w:val="Nadpis2Char"/>
    <w:unhideWhenUsed/>
    <w:qFormat/>
    <w:rsid w:val="00DC69AD"/>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934524"/>
    <w:pPr>
      <w:keepNext/>
      <w:keepLines/>
      <w:spacing w:before="40" w:after="0" w:line="259" w:lineRule="auto"/>
      <w:outlineLvl w:val="2"/>
    </w:pPr>
    <w:rPr>
      <w:sz w:val="24"/>
      <w:szCs w:val="18"/>
      <w:u w:val="single"/>
    </w:rPr>
  </w:style>
  <w:style w:type="paragraph" w:styleId="Nadpis4">
    <w:name w:val="heading 4"/>
    <w:aliases w:val="Čís. N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C69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C69AD"/>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C69AD"/>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C69AD"/>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ákladní kapitola Char"/>
    <w:link w:val="Nadpis1"/>
    <w:rsid w:val="008C14AA"/>
    <w:rPr>
      <w:rFonts w:ascii="Arial" w:hAnsi="Arial"/>
      <w:b/>
      <w:sz w:val="24"/>
      <w:szCs w:val="36"/>
      <w:lang w:eastAsia="en-US"/>
    </w:rPr>
  </w:style>
  <w:style w:type="character" w:customStyle="1" w:styleId="Nadpis2Char">
    <w:name w:val="Nadpis 2 Char"/>
    <w:aliases w:val="Podkapitola základní kapitoly Char,Čís. N2 Char"/>
    <w:link w:val="Nadpis2"/>
    <w:rsid w:val="00E00833"/>
    <w:rPr>
      <w:rFonts w:ascii="Arial" w:hAnsi="Arial" w:cs="Arial"/>
      <w:b/>
      <w:sz w:val="22"/>
      <w:szCs w:val="22"/>
      <w:lang w:eastAsia="en-US"/>
    </w:rPr>
  </w:style>
  <w:style w:type="character" w:customStyle="1" w:styleId="Nadpis3Char">
    <w:name w:val="Nadpis 3 Char"/>
    <w:link w:val="Nadpis3"/>
    <w:rsid w:val="00934524"/>
    <w:rPr>
      <w:rFonts w:ascii="Arial" w:hAnsi="Arial"/>
      <w:sz w:val="24"/>
      <w:szCs w:val="18"/>
      <w:u w:val="single"/>
      <w:lang w:eastAsia="en-US"/>
    </w:rPr>
  </w:style>
  <w:style w:type="character" w:customStyle="1" w:styleId="Nadpis4Char">
    <w:name w:val="Nadpis 4 Char"/>
    <w:aliases w:val="Čís. N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uiPriority w:val="1"/>
    <w:qFormat/>
    <w:rsid w:val="00DC69AD"/>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DC69AD"/>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Default">
    <w:name w:val="Default"/>
    <w:rsid w:val="004F03D1"/>
    <w:pPr>
      <w:autoSpaceDE w:val="0"/>
      <w:autoSpaceDN w:val="0"/>
      <w:adjustRightInd w:val="0"/>
    </w:pPr>
    <w:rPr>
      <w:rFonts w:ascii="Arial" w:hAnsi="Arial" w:cs="Arial"/>
      <w:color w:val="000000"/>
      <w:sz w:val="24"/>
      <w:szCs w:val="24"/>
    </w:rPr>
  </w:style>
  <w:style w:type="paragraph" w:customStyle="1" w:styleId="Odrky2">
    <w:name w:val="Odrážky 2"/>
    <w:basedOn w:val="Normln"/>
    <w:rsid w:val="004F03D1"/>
    <w:pPr>
      <w:numPr>
        <w:numId w:val="11"/>
      </w:numPr>
      <w:spacing w:after="0"/>
    </w:pPr>
    <w:rPr>
      <w:sz w:val="18"/>
      <w:szCs w:val="20"/>
      <w:lang w:eastAsia="cs-CZ"/>
    </w:rPr>
  </w:style>
  <w:style w:type="character" w:customStyle="1" w:styleId="BezmezerChar">
    <w:name w:val="Bez mezer Char"/>
    <w:basedOn w:val="Standardnpsmoodstavce"/>
    <w:link w:val="Bezmezer"/>
    <w:uiPriority w:val="1"/>
    <w:rsid w:val="004F03D1"/>
    <w:rPr>
      <w:sz w:val="21"/>
      <w:szCs w:val="21"/>
      <w:lang w:eastAsia="en-US"/>
    </w:rPr>
  </w:style>
  <w:style w:type="paragraph" w:styleId="Prosttext">
    <w:name w:val="Plain Text"/>
    <w:basedOn w:val="Normln"/>
    <w:link w:val="ProsttextChar"/>
    <w:uiPriority w:val="99"/>
    <w:unhideWhenUsed/>
    <w:rsid w:val="004F03D1"/>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4F03D1"/>
    <w:rPr>
      <w:rFonts w:ascii="Calibri" w:eastAsiaTheme="minorHAnsi" w:hAnsi="Calibri" w:cstheme="minorBidi"/>
      <w:sz w:val="22"/>
      <w:szCs w:val="21"/>
      <w:lang w:eastAsia="en-US"/>
    </w:rPr>
  </w:style>
  <w:style w:type="character" w:customStyle="1" w:styleId="Nevyeenzmnka1">
    <w:name w:val="Nevyřešená zmínka1"/>
    <w:basedOn w:val="Standardnpsmoodstavce"/>
    <w:uiPriority w:val="99"/>
    <w:semiHidden/>
    <w:unhideWhenUsed/>
    <w:rsid w:val="004F0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7088">
      <w:bodyDiv w:val="1"/>
      <w:marLeft w:val="0"/>
      <w:marRight w:val="0"/>
      <w:marTop w:val="0"/>
      <w:marBottom w:val="0"/>
      <w:divBdr>
        <w:top w:val="none" w:sz="0" w:space="0" w:color="auto"/>
        <w:left w:val="none" w:sz="0" w:space="0" w:color="auto"/>
        <w:bottom w:val="none" w:sz="0" w:space="0" w:color="auto"/>
        <w:right w:val="none" w:sz="0" w:space="0" w:color="auto"/>
      </w:divBdr>
    </w:div>
    <w:div w:id="443421921">
      <w:bodyDiv w:val="1"/>
      <w:marLeft w:val="0"/>
      <w:marRight w:val="0"/>
      <w:marTop w:val="0"/>
      <w:marBottom w:val="0"/>
      <w:divBdr>
        <w:top w:val="none" w:sz="0" w:space="0" w:color="auto"/>
        <w:left w:val="none" w:sz="0" w:space="0" w:color="auto"/>
        <w:bottom w:val="none" w:sz="0" w:space="0" w:color="auto"/>
        <w:right w:val="none" w:sz="0" w:space="0" w:color="auto"/>
      </w:divBdr>
    </w:div>
    <w:div w:id="703167495">
      <w:bodyDiv w:val="1"/>
      <w:marLeft w:val="0"/>
      <w:marRight w:val="0"/>
      <w:marTop w:val="0"/>
      <w:marBottom w:val="0"/>
      <w:divBdr>
        <w:top w:val="none" w:sz="0" w:space="0" w:color="auto"/>
        <w:left w:val="none" w:sz="0" w:space="0" w:color="auto"/>
        <w:bottom w:val="none" w:sz="0" w:space="0" w:color="auto"/>
        <w:right w:val="none" w:sz="0" w:space="0" w:color="auto"/>
      </w:divBdr>
    </w:div>
    <w:div w:id="1563255613">
      <w:bodyDiv w:val="1"/>
      <w:marLeft w:val="0"/>
      <w:marRight w:val="0"/>
      <w:marTop w:val="0"/>
      <w:marBottom w:val="0"/>
      <w:divBdr>
        <w:top w:val="none" w:sz="0" w:space="0" w:color="auto"/>
        <w:left w:val="none" w:sz="0" w:space="0" w:color="auto"/>
        <w:bottom w:val="none" w:sz="0" w:space="0" w:color="auto"/>
        <w:right w:val="none" w:sz="0" w:space="0" w:color="auto"/>
      </w:divBdr>
      <w:divsChild>
        <w:div w:id="1670207690">
          <w:marLeft w:val="0"/>
          <w:marRight w:val="0"/>
          <w:marTop w:val="0"/>
          <w:marBottom w:val="0"/>
          <w:divBdr>
            <w:top w:val="none" w:sz="0" w:space="0" w:color="auto"/>
            <w:left w:val="none" w:sz="0" w:space="0" w:color="auto"/>
            <w:bottom w:val="none" w:sz="0" w:space="0" w:color="auto"/>
            <w:right w:val="none" w:sz="0" w:space="0" w:color="auto"/>
          </w:divBdr>
        </w:div>
      </w:divsChild>
    </w:div>
    <w:div w:id="1728189716">
      <w:bodyDiv w:val="1"/>
      <w:marLeft w:val="0"/>
      <w:marRight w:val="0"/>
      <w:marTop w:val="0"/>
      <w:marBottom w:val="0"/>
      <w:divBdr>
        <w:top w:val="none" w:sz="0" w:space="0" w:color="auto"/>
        <w:left w:val="none" w:sz="0" w:space="0" w:color="auto"/>
        <w:bottom w:val="none" w:sz="0" w:space="0" w:color="auto"/>
        <w:right w:val="none" w:sz="0" w:space="0" w:color="auto"/>
      </w:divBdr>
    </w:div>
    <w:div w:id="1833256416">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1913351925">
      <w:bodyDiv w:val="1"/>
      <w:marLeft w:val="0"/>
      <w:marRight w:val="0"/>
      <w:marTop w:val="0"/>
      <w:marBottom w:val="0"/>
      <w:divBdr>
        <w:top w:val="none" w:sz="0" w:space="0" w:color="auto"/>
        <w:left w:val="none" w:sz="0" w:space="0" w:color="auto"/>
        <w:bottom w:val="none" w:sz="0" w:space="0" w:color="auto"/>
        <w:right w:val="none" w:sz="0" w:space="0" w:color="auto"/>
      </w:divBdr>
    </w:div>
    <w:div w:id="2120365756">
      <w:bodyDiv w:val="1"/>
      <w:marLeft w:val="0"/>
      <w:marRight w:val="0"/>
      <w:marTop w:val="0"/>
      <w:marBottom w:val="0"/>
      <w:divBdr>
        <w:top w:val="none" w:sz="0" w:space="0" w:color="auto"/>
        <w:left w:val="none" w:sz="0" w:space="0" w:color="auto"/>
        <w:bottom w:val="none" w:sz="0" w:space="0" w:color="auto"/>
        <w:right w:val="none" w:sz="0" w:space="0" w:color="auto"/>
      </w:divBdr>
      <w:divsChild>
        <w:div w:id="129283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stislav.Gruna@ukzuz.cz" TargetMode="External"/><Relationship Id="rId18" Type="http://schemas.openxmlformats.org/officeDocument/2006/relationships/package" Target="embeddings/Dokument_aplikace_Microsoft_Word.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hyperlink" Target="mailto:Rostislav.Gruna@ukzuz.cz" TargetMode="External"/><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package" Target="embeddings/Dokument_aplikace_Microsoft_Word1.docx"/><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emf"/><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3953A0618B4BCCB24BAF0FFCFB09A8"/>
        <w:category>
          <w:name w:val="Obecné"/>
          <w:gallery w:val="placeholder"/>
        </w:category>
        <w:types>
          <w:type w:val="bbPlcHdr"/>
        </w:types>
        <w:behaviors>
          <w:behavior w:val="content"/>
        </w:behaviors>
        <w:guid w:val="{6CB184D1-9221-42F0-B6E7-B6467CB5D9C7}"/>
      </w:docPartPr>
      <w:docPartBody>
        <w:p w:rsidR="00257338" w:rsidRDefault="00257338">
          <w:pPr>
            <w:pStyle w:val="5C3953A0618B4BCCB24BAF0FFCFB09A8"/>
          </w:pPr>
          <w:r w:rsidRPr="00917113">
            <w:rPr>
              <w:rStyle w:val="Zstupntext"/>
            </w:rPr>
            <w:t>Klikněte sem a zadejte datum.</w:t>
          </w:r>
        </w:p>
      </w:docPartBody>
    </w:docPart>
    <w:docPart>
      <w:docPartPr>
        <w:name w:val="E2791EFD59B846D085F9E98C1C627955"/>
        <w:category>
          <w:name w:val="Obecné"/>
          <w:gallery w:val="placeholder"/>
        </w:category>
        <w:types>
          <w:type w:val="bbPlcHdr"/>
        </w:types>
        <w:behaviors>
          <w:behavior w:val="content"/>
        </w:behaviors>
        <w:guid w:val="{213ACCDA-E99E-48C9-A5A2-03744C23BF21}"/>
      </w:docPartPr>
      <w:docPartBody>
        <w:p w:rsidR="00257338" w:rsidRDefault="00257338">
          <w:pPr>
            <w:pStyle w:val="E2791EFD59B846D085F9E98C1C627955"/>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B6655"/>
    <w:rsid w:val="00131738"/>
    <w:rsid w:val="00153916"/>
    <w:rsid w:val="00196A81"/>
    <w:rsid w:val="001B32E8"/>
    <w:rsid w:val="001F22CF"/>
    <w:rsid w:val="0020484D"/>
    <w:rsid w:val="00257338"/>
    <w:rsid w:val="00286039"/>
    <w:rsid w:val="003471EF"/>
    <w:rsid w:val="0035688F"/>
    <w:rsid w:val="00360737"/>
    <w:rsid w:val="0037109B"/>
    <w:rsid w:val="003A6879"/>
    <w:rsid w:val="003B7DF5"/>
    <w:rsid w:val="003C5155"/>
    <w:rsid w:val="003F407B"/>
    <w:rsid w:val="004B3EFF"/>
    <w:rsid w:val="004B4B76"/>
    <w:rsid w:val="004C07D6"/>
    <w:rsid w:val="004C28CF"/>
    <w:rsid w:val="00504451"/>
    <w:rsid w:val="00535D15"/>
    <w:rsid w:val="00547CF6"/>
    <w:rsid w:val="00566096"/>
    <w:rsid w:val="00566251"/>
    <w:rsid w:val="005E620A"/>
    <w:rsid w:val="005F44BD"/>
    <w:rsid w:val="0060300C"/>
    <w:rsid w:val="0063652F"/>
    <w:rsid w:val="0069033B"/>
    <w:rsid w:val="006B6BB5"/>
    <w:rsid w:val="006C764B"/>
    <w:rsid w:val="007343EB"/>
    <w:rsid w:val="007B4A1A"/>
    <w:rsid w:val="007F3BFB"/>
    <w:rsid w:val="00864B0E"/>
    <w:rsid w:val="008754C5"/>
    <w:rsid w:val="008803C2"/>
    <w:rsid w:val="008E5E3D"/>
    <w:rsid w:val="009071F9"/>
    <w:rsid w:val="009113E9"/>
    <w:rsid w:val="00914BB6"/>
    <w:rsid w:val="009B3045"/>
    <w:rsid w:val="009D00C3"/>
    <w:rsid w:val="00A52B03"/>
    <w:rsid w:val="00A71011"/>
    <w:rsid w:val="00A90CEF"/>
    <w:rsid w:val="00A93C09"/>
    <w:rsid w:val="00AA188B"/>
    <w:rsid w:val="00AF1816"/>
    <w:rsid w:val="00B14C75"/>
    <w:rsid w:val="00B16CA8"/>
    <w:rsid w:val="00B23DDF"/>
    <w:rsid w:val="00BB398A"/>
    <w:rsid w:val="00BC48CD"/>
    <w:rsid w:val="00BE0AC8"/>
    <w:rsid w:val="00BE19EB"/>
    <w:rsid w:val="00CA07F3"/>
    <w:rsid w:val="00D125DC"/>
    <w:rsid w:val="00D155C5"/>
    <w:rsid w:val="00D73526"/>
    <w:rsid w:val="00D82DBD"/>
    <w:rsid w:val="00E3363E"/>
    <w:rsid w:val="00E55EC6"/>
    <w:rsid w:val="00E63C7F"/>
    <w:rsid w:val="00E71314"/>
    <w:rsid w:val="00E97DD5"/>
    <w:rsid w:val="00EC2B4B"/>
    <w:rsid w:val="00ED3756"/>
    <w:rsid w:val="00ED44BD"/>
    <w:rsid w:val="00EF1BB4"/>
    <w:rsid w:val="00F06909"/>
    <w:rsid w:val="00F13FD3"/>
    <w:rsid w:val="00F24EE6"/>
    <w:rsid w:val="00F366FE"/>
    <w:rsid w:val="00F53502"/>
    <w:rsid w:val="00F55EEE"/>
    <w:rsid w:val="00F566EC"/>
    <w:rsid w:val="00F82A16"/>
    <w:rsid w:val="00F84544"/>
    <w:rsid w:val="00F90E96"/>
    <w:rsid w:val="00F92C78"/>
    <w:rsid w:val="00F93010"/>
    <w:rsid w:val="00FA5A4D"/>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5C3953A0618B4BCCB24BAF0FFCFB09A8">
    <w:name w:val="5C3953A0618B4BCCB24BAF0FFCFB09A8"/>
  </w:style>
  <w:style w:type="paragraph" w:customStyle="1" w:styleId="E2791EFD59B846D085F9E98C1C627955">
    <w:name w:val="E2791EFD59B846D085F9E98C1C627955"/>
  </w:style>
  <w:style w:type="paragraph" w:customStyle="1" w:styleId="137C0DD7574745ED9FB5FE2A77FEC5D9">
    <w:name w:val="137C0DD7574745ED9FB5FE2A77FEC5D9"/>
  </w:style>
  <w:style w:type="paragraph" w:customStyle="1" w:styleId="7CD91321B9D14FD3954E00F6EDFC7586">
    <w:name w:val="7CD91321B9D14FD3954E00F6EDFC7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ces xmlns="4d30442c-9d4c-4350-bceb-174ecd34907c">ChM</Proces>
    <Stav xmlns="4d30442c-9d4c-4350-bceb-174ecd34907c">Schválen</Stav>
    <PlatnostDo xmlns="4d30442c-9d4c-4350-bceb-174ecd34907c" xsi:nil="true"/>
    <_x0160_ablona xmlns="4d30442c-9d4c-4350-bceb-174ecd34907c">Ano</_x0160_ablona>
    <Verze_x0020_dok_x002e_ xmlns="4d30442c-9d4c-4350-bceb-174ecd34907c">1.5</Verze_x0020_dok_x002e_>
    <Typ_x0020_dokumentu xmlns="4d30442c-9d4c-4350-bceb-174ecd34907c">Dokumentace procesů</Typ_x0020_dokumentu>
    <Platnost_x0020_od xmlns="4d30442c-9d4c-4350-bceb-174ecd34907c">2019-04-24T22:00:00+00:00</Platnost_x0020_od>
    <_dlc_DocId xmlns="b2e8d78a-d8b5-4242-a604-ff3322b2efb3">RYC5XH453WTX-159-49</_dlc_DocId>
    <_dlc_DocIdUrl xmlns="b2e8d78a-d8b5-4242-a604-ff3322b2efb3">
      <Url>https://sp-portal.mze.cz/MZe/Weby MZe/ITSM/_layouts/15/DocIdRedir.aspx?ID=RYC5XH453WTX-159-49</Url>
      <Description>RYC5XH453WTX-159-49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11" ma:contentTypeDescription="Vytvoří nový dokument" ma:contentTypeScope="" ma:versionID="94a39bfcab773d58a8063c83394e76fa">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ec50a675ec90eecc03ab14b0eabdb618"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Obecný rámec ITSM"/>
          <xsd:enumeration value="Dokumentace procesů"/>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94CB-F2FF-422E-BC2B-00D566896B4A}">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2.xml><?xml version="1.0" encoding="utf-8"?>
<ds:datastoreItem xmlns:ds="http://schemas.openxmlformats.org/officeDocument/2006/customXml" ds:itemID="{57659571-D4EF-4AA3-8633-935F10EC9C6A}">
  <ds:schemaRefs>
    <ds:schemaRef ds:uri="http://schemas.microsoft.com/sharepoint/events"/>
  </ds:schemaRefs>
</ds:datastoreItem>
</file>

<file path=customXml/itemProps3.xml><?xml version="1.0" encoding="utf-8"?>
<ds:datastoreItem xmlns:ds="http://schemas.openxmlformats.org/officeDocument/2006/customXml" ds:itemID="{1737B607-E6EE-41B8-AA15-CC15992B4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62E36-180A-4305-86E6-A04B293AC85D}">
  <ds:schemaRefs>
    <ds:schemaRef ds:uri="http://schemas.microsoft.com/sharepoint/v3/contenttype/forms"/>
  </ds:schemaRefs>
</ds:datastoreItem>
</file>

<file path=customXml/itemProps5.xml><?xml version="1.0" encoding="utf-8"?>
<ds:datastoreItem xmlns:ds="http://schemas.openxmlformats.org/officeDocument/2006/customXml" ds:itemID="{FB223E54-CED3-4B91-958C-43232B78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16</Pages>
  <Words>3254</Words>
  <Characters>19203</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2019-01-07T10:00:00Z</cp:lastPrinted>
  <dcterms:created xsi:type="dcterms:W3CDTF">2019-10-17T11:55:00Z</dcterms:created>
  <dcterms:modified xsi:type="dcterms:W3CDTF">2019-10-17T11:55:00Z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f215a701-6d5a-4c38-a803-86b83704449d</vt:lpwstr>
  </property>
</Properties>
</file>