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3E" w:rsidRPr="004A2AF2" w:rsidRDefault="0080193E" w:rsidP="0080193E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2"/>
          <w:szCs w:val="22"/>
        </w:rPr>
      </w:pPr>
      <w:r w:rsidRPr="004A2AF2">
        <w:rPr>
          <w:rFonts w:ascii="Arial" w:hAnsi="Arial" w:cs="Arial"/>
          <w:b/>
          <w:sz w:val="22"/>
          <w:szCs w:val="22"/>
        </w:rPr>
        <w:t xml:space="preserve">Příloha č. 1 – technická specifikace </w:t>
      </w:r>
    </w:p>
    <w:p w:rsidR="0080193E" w:rsidRDefault="0080193E" w:rsidP="0080193E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80193E" w:rsidRPr="0030163F" w:rsidRDefault="0080193E" w:rsidP="0080193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0163F">
        <w:rPr>
          <w:rFonts w:ascii="Arial" w:hAnsi="Arial" w:cs="Arial"/>
        </w:rPr>
        <w:t>ekontaktní endotelový mikroskop s pachymetrem NIDEK CEM 530</w:t>
      </w:r>
    </w:p>
    <w:p w:rsidR="0080193E" w:rsidRPr="0030163F" w:rsidRDefault="0080193E" w:rsidP="0080193E">
      <w:pPr>
        <w:rPr>
          <w:rFonts w:ascii="Arial" w:hAnsi="Arial" w:cs="Arial"/>
        </w:rPr>
      </w:pP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Snímání obrazu a analýza endotelových buněk rohovky oka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Plně automatický režim měření s možností přepnutí do manuálního režimu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 xml:space="preserve">Rozsah snímané plochy   0,25 x 0,55 mm 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Rozsah snímaných pozic: centrálně 1 bod,paracentrálně 8 bodů,periferně 6 bodů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Rozsah měření pachymetrie 300  až 1000 mikrometrů,přesnost +/- 10mikrometrů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Vizualizace endotelových buněk v modech photo,trace,area,apex.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Osvětlení LED blesk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Doba analýzy 2s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Autoanalýza  změřené oblasti rohovky,number of cells, Cells density,Average area,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Standard deviation,Coeficient of Variation,Max area,Min,area,Hexagonal cells,Cornea ticknees,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Zobrazení Hystogramy pleomorphismu a polymegathismu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Automatické 3D zaměření oka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Automatické spouštění měření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Barevný LCD displej výklopný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Elektricky ovládaná opěrka brady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Zabudovaná termotiskárna se snadnou výměnou papíru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Interface LAN,USB,Video výstup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Napájení st.240V/50 Hz,100VA.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Váha 20 kg.</w:t>
      </w:r>
    </w:p>
    <w:p w:rsidR="0080193E" w:rsidRPr="0030163F" w:rsidRDefault="0080193E" w:rsidP="0080193E">
      <w:pPr>
        <w:rPr>
          <w:rFonts w:ascii="Arial" w:hAnsi="Arial" w:cs="Arial"/>
        </w:rPr>
      </w:pPr>
      <w:r w:rsidRPr="0030163F">
        <w:rPr>
          <w:rFonts w:ascii="Arial" w:hAnsi="Arial" w:cs="Arial"/>
        </w:rPr>
        <w:t>Rozměry  291 mm (š), 495 mm(hl),457 mm(v).</w:t>
      </w:r>
    </w:p>
    <w:p w:rsidR="0080193E" w:rsidRPr="0030163F" w:rsidRDefault="0080193E" w:rsidP="0080193E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80193E" w:rsidRPr="008C690E" w:rsidRDefault="0080193E" w:rsidP="0080193E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80193E" w:rsidRPr="00555965" w:rsidRDefault="0080193E" w:rsidP="0080193E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6A746C" w:rsidRDefault="0080193E">
      <w:bookmarkStart w:id="0" w:name="_GoBack"/>
      <w:bookmarkEnd w:id="0"/>
    </w:p>
    <w:sectPr w:rsidR="006A746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71" w:rsidRDefault="0080193E">
    <w:pPr>
      <w:pStyle w:val="Zpat"/>
      <w:pBdr>
        <w:bottom w:val="single" w:sz="6" w:space="1" w:color="auto"/>
      </w:pBdr>
      <w:jc w:val="center"/>
    </w:pPr>
  </w:p>
  <w:p w:rsidR="00605F71" w:rsidRDefault="0080193E">
    <w:pPr>
      <w:pStyle w:val="Zpat"/>
      <w:jc w:val="center"/>
      <w:rPr>
        <w:rFonts w:ascii="Arial" w:hAnsi="Arial" w:cs="Arial"/>
        <w:sz w:val="20"/>
        <w:szCs w:val="20"/>
      </w:rPr>
    </w:pPr>
  </w:p>
  <w:p w:rsidR="00605F71" w:rsidRPr="008D17FE" w:rsidRDefault="0080193E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605F71" w:rsidRDefault="0080193E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9D"/>
    <w:rsid w:val="00542F27"/>
    <w:rsid w:val="006E599D"/>
    <w:rsid w:val="0080193E"/>
    <w:rsid w:val="00B3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93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019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0193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rsid w:val="008019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basedOn w:val="Standardnpsmoodstavce"/>
    <w:link w:val="Zkladntext3"/>
    <w:rsid w:val="0080193E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93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019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0193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rsid w:val="008019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basedOn w:val="Standardnpsmoodstavce"/>
    <w:link w:val="Zkladntext3"/>
    <w:rsid w:val="0080193E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5318B-B0E0-46E6-8BF2-4DCE9EECE824}"/>
</file>

<file path=customXml/itemProps2.xml><?xml version="1.0" encoding="utf-8"?>
<ds:datastoreItem xmlns:ds="http://schemas.openxmlformats.org/officeDocument/2006/customXml" ds:itemID="{F8A38981-6996-4A6A-B403-BA751AD2BBD1}"/>
</file>

<file path=customXml/itemProps3.xml><?xml version="1.0" encoding="utf-8"?>
<ds:datastoreItem xmlns:ds="http://schemas.openxmlformats.org/officeDocument/2006/customXml" ds:itemID="{310B8358-3956-43BE-9C1B-0A235DF62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Company>Fakultni Nemocnice Brno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Oskrdalova Tereza</dc:creator>
  <cp:keywords/>
  <dc:description/>
  <cp:lastModifiedBy>Oskrdalova Tereza</cp:lastModifiedBy>
  <cp:revision>2</cp:revision>
  <dcterms:created xsi:type="dcterms:W3CDTF">2016-08-01T08:38:00Z</dcterms:created>
  <dcterms:modified xsi:type="dcterms:W3CDTF">2016-08-01T08:38:00Z</dcterms:modified>
</cp:coreProperties>
</file>