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C5" w:rsidRPr="00E97E1A" w:rsidRDefault="00DD4DC5" w:rsidP="00DD4DC5">
      <w:pPr>
        <w:jc w:val="center"/>
        <w:rPr>
          <w:b/>
          <w:sz w:val="28"/>
          <w:szCs w:val="28"/>
        </w:rPr>
      </w:pPr>
      <w:r w:rsidRPr="00E97E1A">
        <w:rPr>
          <w:b/>
          <w:sz w:val="28"/>
          <w:szCs w:val="28"/>
        </w:rPr>
        <w:t xml:space="preserve">D o d a t e k     č. </w:t>
      </w:r>
      <w:r w:rsidR="007B323F">
        <w:rPr>
          <w:b/>
          <w:sz w:val="28"/>
          <w:szCs w:val="28"/>
        </w:rPr>
        <w:t>1 Dohody o úplném znění</w:t>
      </w:r>
    </w:p>
    <w:p w:rsidR="00DD4DC5" w:rsidRPr="00E97E1A" w:rsidRDefault="00DD4DC5" w:rsidP="00DD4DC5">
      <w:pPr>
        <w:jc w:val="center"/>
        <w:rPr>
          <w:b/>
          <w:sz w:val="28"/>
          <w:szCs w:val="28"/>
        </w:rPr>
      </w:pPr>
      <w:r w:rsidRPr="00E97E1A">
        <w:rPr>
          <w:b/>
          <w:sz w:val="28"/>
          <w:szCs w:val="28"/>
        </w:rPr>
        <w:t xml:space="preserve">smlouvy o nájmu </w:t>
      </w:r>
      <w:r w:rsidR="007B323F">
        <w:rPr>
          <w:b/>
          <w:sz w:val="28"/>
          <w:szCs w:val="28"/>
        </w:rPr>
        <w:t>uzavřené</w:t>
      </w:r>
      <w:r w:rsidRPr="00E97E1A">
        <w:rPr>
          <w:b/>
          <w:sz w:val="28"/>
          <w:szCs w:val="28"/>
        </w:rPr>
        <w:t xml:space="preserve"> dne 10. 12. 1993 mezi</w:t>
      </w:r>
    </w:p>
    <w:p w:rsidR="00D52867" w:rsidRPr="00E97E1A" w:rsidRDefault="00D52867" w:rsidP="00493FC0">
      <w:pPr>
        <w:ind w:right="-288"/>
        <w:jc w:val="center"/>
        <w:rPr>
          <w:b/>
        </w:rPr>
      </w:pPr>
    </w:p>
    <w:p w:rsidR="00166734" w:rsidRPr="00E97E1A" w:rsidRDefault="00166734" w:rsidP="00DA2ADA">
      <w:pPr>
        <w:jc w:val="both"/>
        <w:rPr>
          <w:b/>
        </w:rPr>
      </w:pPr>
      <w:r w:rsidRPr="00E97E1A">
        <w:rPr>
          <w:b/>
        </w:rPr>
        <w:t xml:space="preserve">STATUTÁRNÍM  MĚSTEM  TEPLICE, </w:t>
      </w:r>
    </w:p>
    <w:p w:rsidR="00E97E1A" w:rsidRDefault="00166734" w:rsidP="00493FC0">
      <w:pPr>
        <w:ind w:right="-157"/>
        <w:jc w:val="both"/>
        <w:rPr>
          <w:b/>
        </w:rPr>
      </w:pPr>
      <w:r w:rsidRPr="00E97E1A">
        <w:rPr>
          <w:b/>
        </w:rPr>
        <w:t>zastoupeným primátorem Jaroslav</w:t>
      </w:r>
      <w:r w:rsidR="00493FC0" w:rsidRPr="00E97E1A">
        <w:rPr>
          <w:b/>
        </w:rPr>
        <w:t xml:space="preserve">em  K u b e r o u, nám. Svobody </w:t>
      </w:r>
      <w:r w:rsidRPr="00E97E1A">
        <w:rPr>
          <w:b/>
        </w:rPr>
        <w:t xml:space="preserve">2, </w:t>
      </w:r>
      <w:r w:rsidR="00493FC0" w:rsidRPr="00E97E1A">
        <w:rPr>
          <w:b/>
        </w:rPr>
        <w:t xml:space="preserve">415 95 </w:t>
      </w:r>
      <w:r w:rsidRPr="00E97E1A">
        <w:rPr>
          <w:b/>
        </w:rPr>
        <w:t xml:space="preserve">Teplice, </w:t>
      </w:r>
    </w:p>
    <w:p w:rsidR="00166734" w:rsidRPr="00E97E1A" w:rsidRDefault="00166734" w:rsidP="00493FC0">
      <w:pPr>
        <w:ind w:right="-157"/>
        <w:jc w:val="both"/>
        <w:rPr>
          <w:b/>
        </w:rPr>
      </w:pPr>
      <w:r w:rsidRPr="00E97E1A">
        <w:rPr>
          <w:b/>
        </w:rPr>
        <w:t>IČ  00266621</w:t>
      </w:r>
    </w:p>
    <w:p w:rsidR="00166734" w:rsidRPr="00E97E1A" w:rsidRDefault="00D52867" w:rsidP="00DA2ADA">
      <w:pPr>
        <w:jc w:val="both"/>
      </w:pPr>
      <w:r>
        <w:t>(prodávající</w:t>
      </w:r>
      <w:r w:rsidR="00166734" w:rsidRPr="00E97E1A">
        <w:t>)</w:t>
      </w:r>
    </w:p>
    <w:p w:rsidR="00166734" w:rsidRPr="00E97E1A" w:rsidRDefault="00166734" w:rsidP="00DA2ADA">
      <w:pPr>
        <w:jc w:val="both"/>
      </w:pPr>
    </w:p>
    <w:p w:rsidR="00166734" w:rsidRPr="00E97E1A" w:rsidRDefault="00166734" w:rsidP="00DA2ADA">
      <w:pPr>
        <w:jc w:val="both"/>
      </w:pPr>
      <w:r w:rsidRPr="00E97E1A">
        <w:t>a</w:t>
      </w:r>
    </w:p>
    <w:p w:rsidR="00166734" w:rsidRPr="00E97E1A" w:rsidRDefault="00166734" w:rsidP="00DA2ADA">
      <w:pPr>
        <w:jc w:val="both"/>
      </w:pPr>
    </w:p>
    <w:p w:rsidR="00166734" w:rsidRPr="00E97E1A" w:rsidRDefault="00166734" w:rsidP="00DA2ADA">
      <w:pPr>
        <w:jc w:val="both"/>
        <w:rPr>
          <w:b/>
        </w:rPr>
      </w:pPr>
      <w:r w:rsidRPr="00E97E1A">
        <w:rPr>
          <w:b/>
        </w:rPr>
        <w:t xml:space="preserve">společností </w:t>
      </w:r>
      <w:r w:rsidR="00F276B7">
        <w:rPr>
          <w:b/>
        </w:rPr>
        <w:t>ARRIVA TEPLICE</w:t>
      </w:r>
      <w:r w:rsidRPr="00E97E1A">
        <w:rPr>
          <w:b/>
        </w:rPr>
        <w:t xml:space="preserve"> s.r.o., se sídlem v Teplicích, ul. E. Dvořákové 70, zapsanou v obchodním rejstříku vedeném Krajským soudem v Ústí nad Labem, oddíl C, vložka 5874, </w:t>
      </w:r>
      <w:r w:rsidR="00FB25F8">
        <w:rPr>
          <w:b/>
        </w:rPr>
        <w:t>zastoupená dopravním ředitelem</w:t>
      </w:r>
      <w:r w:rsidRPr="00E97E1A">
        <w:rPr>
          <w:b/>
        </w:rPr>
        <w:t xml:space="preserve"> společnosti Ing. </w:t>
      </w:r>
      <w:r w:rsidR="00FB25F8">
        <w:rPr>
          <w:b/>
        </w:rPr>
        <w:t>Petrem H a v l í k e m, na základě plné moci ze dne 14. 1. 2015</w:t>
      </w:r>
      <w:r w:rsidRPr="00E97E1A">
        <w:rPr>
          <w:b/>
        </w:rPr>
        <w:t>, IČ 49900820</w:t>
      </w:r>
    </w:p>
    <w:p w:rsidR="00166734" w:rsidRPr="00E97E1A" w:rsidRDefault="00166734" w:rsidP="00DA2ADA">
      <w:pPr>
        <w:jc w:val="both"/>
      </w:pPr>
      <w:r w:rsidRPr="00E97E1A">
        <w:t>(</w:t>
      </w:r>
      <w:r w:rsidR="00D52867">
        <w:t>kupující</w:t>
      </w:r>
      <w:r w:rsidRPr="00E97E1A">
        <w:t>)</w:t>
      </w:r>
    </w:p>
    <w:p w:rsidR="00A355C1" w:rsidRDefault="004827B5" w:rsidP="00DA2ADA">
      <w:pPr>
        <w:jc w:val="both"/>
      </w:pPr>
      <w:r>
        <w:tab/>
      </w:r>
    </w:p>
    <w:p w:rsidR="00166734" w:rsidRPr="00C96014" w:rsidRDefault="00A355C1" w:rsidP="0026036A">
      <w:pPr>
        <w:jc w:val="center"/>
        <w:rPr>
          <w:b/>
        </w:rPr>
      </w:pPr>
      <w:r w:rsidRPr="00C96014">
        <w:rPr>
          <w:b/>
        </w:rPr>
        <w:t>I</w:t>
      </w:r>
      <w:r w:rsidR="00166734" w:rsidRPr="00C96014">
        <w:rPr>
          <w:b/>
        </w:rPr>
        <w:t>.</w:t>
      </w:r>
    </w:p>
    <w:p w:rsidR="00166734" w:rsidRPr="00E97E1A" w:rsidRDefault="00166734" w:rsidP="0026036A">
      <w:pPr>
        <w:jc w:val="both"/>
      </w:pPr>
    </w:p>
    <w:p w:rsidR="00166734" w:rsidRPr="00E97E1A" w:rsidRDefault="00553EA5" w:rsidP="00DA5D21">
      <w:pPr>
        <w:jc w:val="both"/>
      </w:pPr>
      <w:r>
        <w:t xml:space="preserve">Pořizovací cena </w:t>
      </w:r>
      <w:r w:rsidRPr="00E97E1A">
        <w:t>dlouhodobého</w:t>
      </w:r>
      <w:r>
        <w:t xml:space="preserve"> </w:t>
      </w:r>
      <w:r w:rsidRPr="00E97E1A">
        <w:t>hmotného</w:t>
      </w:r>
      <w:r>
        <w:t xml:space="preserve"> </w:t>
      </w:r>
      <w:r w:rsidRPr="00E97E1A">
        <w:t>majetku</w:t>
      </w:r>
      <w:r>
        <w:t xml:space="preserve"> </w:t>
      </w:r>
      <w:r w:rsidRPr="00E97E1A">
        <w:t xml:space="preserve">pronajatého </w:t>
      </w:r>
      <w:r w:rsidR="00E556FB">
        <w:t xml:space="preserve"> </w:t>
      </w:r>
      <w:r w:rsidRPr="00E97E1A">
        <w:t>nájemci</w:t>
      </w:r>
      <w:r>
        <w:t xml:space="preserve">  se    </w:t>
      </w:r>
      <w:r w:rsidR="00FB25F8">
        <w:t>s n i ž</w:t>
      </w:r>
      <w:r>
        <w:t xml:space="preserve"> u j e    </w:t>
      </w:r>
      <w:r w:rsidR="00BB5000">
        <w:br/>
      </w:r>
      <w:r w:rsidR="002012DA">
        <w:t>k</w:t>
      </w:r>
      <w:r w:rsidR="00A564C7">
        <w:t> </w:t>
      </w:r>
      <w:r w:rsidR="004410AD">
        <w:t xml:space="preserve"> </w:t>
      </w:r>
      <w:r w:rsidR="00A564C7">
        <w:t xml:space="preserve">1. </w:t>
      </w:r>
      <w:r w:rsidR="00A465C9">
        <w:t>1</w:t>
      </w:r>
      <w:r w:rsidR="00A564C7">
        <w:t>. 201</w:t>
      </w:r>
      <w:r w:rsidR="00A465C9">
        <w:t>7</w:t>
      </w:r>
      <w:r w:rsidR="00166734" w:rsidRPr="00E97E1A">
        <w:t>:</w:t>
      </w:r>
    </w:p>
    <w:p w:rsidR="00166734" w:rsidRPr="00E97E1A" w:rsidRDefault="00166734" w:rsidP="00DA2ADA">
      <w:pPr>
        <w:jc w:val="center"/>
      </w:pPr>
    </w:p>
    <w:p w:rsidR="0042427A" w:rsidRDefault="0042427A" w:rsidP="0042427A">
      <w:pPr>
        <w:jc w:val="both"/>
        <w:rPr>
          <w:b/>
        </w:rPr>
      </w:pPr>
      <w:proofErr w:type="spellStart"/>
      <w:r w:rsidRPr="00E97E1A">
        <w:rPr>
          <w:b/>
        </w:rPr>
        <w:t>Inv</w:t>
      </w:r>
      <w:proofErr w:type="spellEnd"/>
      <w:r w:rsidRPr="00E97E1A">
        <w:rPr>
          <w:b/>
        </w:rPr>
        <w:t xml:space="preserve">. č. </w:t>
      </w:r>
      <w:r w:rsidR="0051457E" w:rsidRPr="0051457E">
        <w:rPr>
          <w:b/>
        </w:rPr>
        <w:t>6</w:t>
      </w:r>
      <w:r w:rsidR="0051457E">
        <w:rPr>
          <w:b/>
        </w:rPr>
        <w:t> </w:t>
      </w:r>
      <w:r w:rsidR="0051457E" w:rsidRPr="0051457E">
        <w:rPr>
          <w:b/>
        </w:rPr>
        <w:t>000</w:t>
      </w:r>
      <w:r w:rsidR="0051457E">
        <w:rPr>
          <w:b/>
        </w:rPr>
        <w:t xml:space="preserve"> </w:t>
      </w:r>
      <w:r w:rsidR="00A465C9">
        <w:rPr>
          <w:b/>
        </w:rPr>
        <w:t>000</w:t>
      </w:r>
      <w:r w:rsidR="0051457E">
        <w:rPr>
          <w:b/>
        </w:rPr>
        <w:t xml:space="preserve"> </w:t>
      </w:r>
      <w:r w:rsidR="00A465C9">
        <w:rPr>
          <w:b/>
        </w:rPr>
        <w:t>3429</w:t>
      </w:r>
      <w:r w:rsidRPr="00E97E1A">
        <w:rPr>
          <w:b/>
        </w:rPr>
        <w:t xml:space="preserve">, </w:t>
      </w:r>
      <w:r w:rsidR="00A465C9" w:rsidRPr="00A465C9">
        <w:rPr>
          <w:b/>
        </w:rPr>
        <w:t>Montáž</w:t>
      </w:r>
      <w:r w:rsidR="00A465C9">
        <w:rPr>
          <w:b/>
        </w:rPr>
        <w:t>ní</w:t>
      </w:r>
      <w:r w:rsidR="00A465C9" w:rsidRPr="00A465C9">
        <w:rPr>
          <w:b/>
        </w:rPr>
        <w:t xml:space="preserve"> plošina LIAZ TPA 55 - 44</w:t>
      </w:r>
      <w:r w:rsidR="0051457E">
        <w:rPr>
          <w:b/>
        </w:rPr>
        <w:t xml:space="preserve">, </w:t>
      </w:r>
      <w:r>
        <w:rPr>
          <w:b/>
        </w:rPr>
        <w:t xml:space="preserve">ev. č. </w:t>
      </w:r>
      <w:r w:rsidR="00705594">
        <w:rPr>
          <w:b/>
        </w:rPr>
        <w:t>0</w:t>
      </w:r>
      <w:r w:rsidR="00A465C9">
        <w:rPr>
          <w:b/>
        </w:rPr>
        <w:t>87</w:t>
      </w:r>
      <w:r>
        <w:rPr>
          <w:b/>
        </w:rPr>
        <w:t xml:space="preserve">, </w:t>
      </w:r>
      <w:r w:rsidRPr="00E97E1A">
        <w:rPr>
          <w:b/>
        </w:rPr>
        <w:t xml:space="preserve">rok </w:t>
      </w:r>
      <w:r>
        <w:rPr>
          <w:b/>
        </w:rPr>
        <w:t>výroby</w:t>
      </w:r>
      <w:r w:rsidRPr="00E97E1A">
        <w:rPr>
          <w:b/>
        </w:rPr>
        <w:t xml:space="preserve"> </w:t>
      </w:r>
      <w:r w:rsidR="00A465C9">
        <w:rPr>
          <w:b/>
        </w:rPr>
        <w:t>199</w:t>
      </w:r>
      <w:r w:rsidR="00705594">
        <w:rPr>
          <w:b/>
        </w:rPr>
        <w:t>1</w:t>
      </w:r>
      <w:r w:rsidRPr="00E97E1A">
        <w:rPr>
          <w:b/>
        </w:rPr>
        <w:t xml:space="preserve">, pořizovací cena </w:t>
      </w:r>
      <w:r w:rsidR="00A465C9">
        <w:rPr>
          <w:b/>
        </w:rPr>
        <w:t>1.261.982</w:t>
      </w:r>
      <w:r w:rsidRPr="00E97E1A">
        <w:rPr>
          <w:b/>
        </w:rPr>
        <w:t>,- Kč;</w:t>
      </w:r>
    </w:p>
    <w:p w:rsidR="00A465C9" w:rsidRPr="00D232AC" w:rsidRDefault="00A465C9" w:rsidP="00A465C9">
      <w:pPr>
        <w:jc w:val="both"/>
        <w:rPr>
          <w:b/>
        </w:rPr>
      </w:pPr>
      <w:proofErr w:type="spellStart"/>
      <w:r w:rsidRPr="00E97E1A">
        <w:rPr>
          <w:b/>
        </w:rPr>
        <w:t>Inv</w:t>
      </w:r>
      <w:proofErr w:type="spellEnd"/>
      <w:r w:rsidRPr="00E97E1A">
        <w:rPr>
          <w:b/>
        </w:rPr>
        <w:t xml:space="preserve">. č. </w:t>
      </w:r>
      <w:r w:rsidRPr="0051457E">
        <w:rPr>
          <w:b/>
        </w:rPr>
        <w:t>6</w:t>
      </w:r>
      <w:r>
        <w:rPr>
          <w:b/>
        </w:rPr>
        <w:t> </w:t>
      </w:r>
      <w:r w:rsidRPr="0051457E">
        <w:rPr>
          <w:b/>
        </w:rPr>
        <w:t>000</w:t>
      </w:r>
      <w:r>
        <w:rPr>
          <w:b/>
        </w:rPr>
        <w:t xml:space="preserve"> 000 3010</w:t>
      </w:r>
      <w:r w:rsidRPr="00E97E1A">
        <w:rPr>
          <w:b/>
        </w:rPr>
        <w:t xml:space="preserve">, </w:t>
      </w:r>
      <w:r>
        <w:rPr>
          <w:b/>
        </w:rPr>
        <w:t>Nákladní auto AVIA TPA 99 - 20, ev. č. 0</w:t>
      </w:r>
      <w:r w:rsidR="00047A96">
        <w:rPr>
          <w:b/>
        </w:rPr>
        <w:t>41</w:t>
      </w:r>
      <w:r>
        <w:rPr>
          <w:b/>
        </w:rPr>
        <w:t xml:space="preserve">, </w:t>
      </w:r>
      <w:r w:rsidRPr="00E97E1A">
        <w:rPr>
          <w:b/>
        </w:rPr>
        <w:t xml:space="preserve">rok </w:t>
      </w:r>
      <w:r>
        <w:rPr>
          <w:b/>
        </w:rPr>
        <w:t>výroby</w:t>
      </w:r>
      <w:r w:rsidRPr="00E97E1A">
        <w:rPr>
          <w:b/>
        </w:rPr>
        <w:t xml:space="preserve"> </w:t>
      </w:r>
      <w:r>
        <w:rPr>
          <w:b/>
        </w:rPr>
        <w:t>1978</w:t>
      </w:r>
      <w:r w:rsidRPr="00E97E1A">
        <w:rPr>
          <w:b/>
        </w:rPr>
        <w:t xml:space="preserve">, </w:t>
      </w:r>
      <w:r w:rsidRPr="00D232AC">
        <w:rPr>
          <w:b/>
        </w:rPr>
        <w:t>pořizovací cena 110.210,- Kč;</w:t>
      </w:r>
    </w:p>
    <w:p w:rsidR="00446ED7" w:rsidRDefault="00446ED7" w:rsidP="00446ED7">
      <w:pPr>
        <w:jc w:val="both"/>
        <w:rPr>
          <w:b/>
        </w:rPr>
      </w:pPr>
      <w:proofErr w:type="spellStart"/>
      <w:r w:rsidRPr="00D232AC">
        <w:rPr>
          <w:b/>
        </w:rPr>
        <w:t>Inv</w:t>
      </w:r>
      <w:proofErr w:type="spellEnd"/>
      <w:r w:rsidRPr="00D232AC">
        <w:rPr>
          <w:b/>
        </w:rPr>
        <w:t>. č. 6 000 446 0001, Přívěs (tažné zařízení) TPA 27 - 66, ev. č. 064, rok výroby 2001, pořizovací cena 159.820,- Kč;</w:t>
      </w:r>
    </w:p>
    <w:p w:rsidR="00874C75" w:rsidRDefault="00874C75" w:rsidP="0077170E"/>
    <w:p w:rsidR="00A465C9" w:rsidRPr="00A465C9" w:rsidRDefault="00A465C9" w:rsidP="00A465C9">
      <w:pPr>
        <w:jc w:val="center"/>
        <w:rPr>
          <w:b/>
        </w:rPr>
      </w:pPr>
      <w:r w:rsidRPr="00A465C9">
        <w:rPr>
          <w:b/>
        </w:rPr>
        <w:t>II.</w:t>
      </w:r>
    </w:p>
    <w:p w:rsidR="00A465C9" w:rsidRPr="00D232AC" w:rsidRDefault="00A465C9" w:rsidP="00A465C9">
      <w:pPr>
        <w:jc w:val="both"/>
      </w:pPr>
      <w:r w:rsidRPr="00D232AC">
        <w:t xml:space="preserve">Pořizovací cena dlouhodobého hmotného majetku pronajatého  nájemci  se    z v y š u j e    </w:t>
      </w:r>
      <w:r w:rsidRPr="00D232AC">
        <w:br/>
        <w:t xml:space="preserve">k  1. </w:t>
      </w:r>
      <w:r w:rsidR="00D232AC" w:rsidRPr="00D232AC">
        <w:t>1</w:t>
      </w:r>
      <w:r w:rsidRPr="00D232AC">
        <w:t>. 2017:</w:t>
      </w:r>
    </w:p>
    <w:p w:rsidR="00A465C9" w:rsidRDefault="00A465C9" w:rsidP="00A465C9">
      <w:pPr>
        <w:jc w:val="both"/>
        <w:rPr>
          <w:b/>
        </w:rPr>
      </w:pPr>
      <w:proofErr w:type="spellStart"/>
      <w:r w:rsidRPr="00D232AC">
        <w:rPr>
          <w:b/>
        </w:rPr>
        <w:t>Inv</w:t>
      </w:r>
      <w:proofErr w:type="spellEnd"/>
      <w:r w:rsidRPr="00D232AC">
        <w:rPr>
          <w:b/>
        </w:rPr>
        <w:t>. č. 6 000</w:t>
      </w:r>
      <w:r>
        <w:rPr>
          <w:b/>
        </w:rPr>
        <w:t xml:space="preserve"> 000 1089</w:t>
      </w:r>
      <w:r w:rsidRPr="00E97E1A">
        <w:rPr>
          <w:b/>
        </w:rPr>
        <w:t xml:space="preserve">, </w:t>
      </w:r>
      <w:r>
        <w:rPr>
          <w:b/>
        </w:rPr>
        <w:t xml:space="preserve">Trolejbus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 15 07/7, ev. č. 205, </w:t>
      </w:r>
      <w:r w:rsidRPr="00E97E1A">
        <w:rPr>
          <w:b/>
        </w:rPr>
        <w:t xml:space="preserve">rok </w:t>
      </w:r>
      <w:r>
        <w:rPr>
          <w:b/>
        </w:rPr>
        <w:t>výroby</w:t>
      </w:r>
      <w:r w:rsidRPr="00E97E1A">
        <w:rPr>
          <w:b/>
        </w:rPr>
        <w:t xml:space="preserve"> </w:t>
      </w:r>
      <w:r>
        <w:rPr>
          <w:b/>
        </w:rPr>
        <w:t>1990</w:t>
      </w:r>
      <w:r w:rsidRPr="00E97E1A">
        <w:rPr>
          <w:b/>
        </w:rPr>
        <w:t xml:space="preserve">, pořizovací cena </w:t>
      </w:r>
      <w:r>
        <w:rPr>
          <w:b/>
        </w:rPr>
        <w:t>1.179.644</w:t>
      </w:r>
      <w:r w:rsidRPr="00E97E1A">
        <w:rPr>
          <w:b/>
        </w:rPr>
        <w:t>,- Kč</w:t>
      </w:r>
      <w:r>
        <w:rPr>
          <w:b/>
        </w:rPr>
        <w:t xml:space="preserve"> (znovuzařazení po vyřazení ze seznamu k 31.12.2014)</w:t>
      </w:r>
      <w:r w:rsidRPr="00E97E1A">
        <w:rPr>
          <w:b/>
        </w:rPr>
        <w:t>;</w:t>
      </w:r>
    </w:p>
    <w:p w:rsidR="00C96014" w:rsidRDefault="00C96014" w:rsidP="0077170E"/>
    <w:p w:rsidR="00166734" w:rsidRPr="00C96014" w:rsidRDefault="00166734" w:rsidP="00DA2ADA">
      <w:pPr>
        <w:jc w:val="center"/>
        <w:rPr>
          <w:b/>
        </w:rPr>
      </w:pPr>
      <w:r w:rsidRPr="00C96014">
        <w:rPr>
          <w:b/>
        </w:rPr>
        <w:t>I</w:t>
      </w:r>
      <w:r w:rsidR="00A465C9">
        <w:rPr>
          <w:b/>
        </w:rPr>
        <w:t>I</w:t>
      </w:r>
      <w:r w:rsidR="00A355C1" w:rsidRPr="00C96014">
        <w:rPr>
          <w:b/>
        </w:rPr>
        <w:t>I</w:t>
      </w:r>
      <w:r w:rsidRPr="00C96014">
        <w:rPr>
          <w:b/>
        </w:rPr>
        <w:t>.</w:t>
      </w:r>
    </w:p>
    <w:p w:rsidR="00166734" w:rsidRPr="00E97E1A" w:rsidRDefault="00166734" w:rsidP="00DA2ADA">
      <w:pPr>
        <w:jc w:val="center"/>
      </w:pPr>
    </w:p>
    <w:p w:rsidR="0051457E" w:rsidRDefault="00F94370" w:rsidP="0053368A">
      <w:pPr>
        <w:jc w:val="both"/>
        <w:rPr>
          <w:b/>
        </w:rPr>
      </w:pPr>
      <w:r w:rsidRPr="00E97E1A">
        <w:rPr>
          <w:b/>
        </w:rPr>
        <w:t>Cel</w:t>
      </w:r>
      <w:r>
        <w:rPr>
          <w:b/>
        </w:rPr>
        <w:t xml:space="preserve">ková výše nájmu za období od 1. </w:t>
      </w:r>
      <w:r w:rsidR="00705594">
        <w:rPr>
          <w:b/>
        </w:rPr>
        <w:t>1</w:t>
      </w:r>
      <w:r w:rsidRPr="00E97E1A">
        <w:rPr>
          <w:b/>
        </w:rPr>
        <w:t>.</w:t>
      </w:r>
      <w:r>
        <w:rPr>
          <w:b/>
        </w:rPr>
        <w:t xml:space="preserve"> </w:t>
      </w:r>
      <w:r w:rsidRPr="00E97E1A">
        <w:rPr>
          <w:b/>
        </w:rPr>
        <w:t>201</w:t>
      </w:r>
      <w:r w:rsidR="00992026">
        <w:rPr>
          <w:b/>
        </w:rPr>
        <w:t>7</w:t>
      </w:r>
      <w:r w:rsidR="00406C58">
        <w:rPr>
          <w:b/>
        </w:rPr>
        <w:t xml:space="preserve"> </w:t>
      </w:r>
      <w:r w:rsidRPr="00E97E1A">
        <w:rPr>
          <w:b/>
        </w:rPr>
        <w:t xml:space="preserve">do </w:t>
      </w:r>
      <w:r w:rsidR="00043ADA">
        <w:rPr>
          <w:b/>
        </w:rPr>
        <w:t>3</w:t>
      </w:r>
      <w:r w:rsidR="00705594">
        <w:rPr>
          <w:b/>
        </w:rPr>
        <w:t>1</w:t>
      </w:r>
      <w:r w:rsidRPr="00E97E1A">
        <w:rPr>
          <w:b/>
        </w:rPr>
        <w:t>.</w:t>
      </w:r>
      <w:r>
        <w:rPr>
          <w:b/>
        </w:rPr>
        <w:t xml:space="preserve"> </w:t>
      </w:r>
      <w:r w:rsidR="00992026">
        <w:rPr>
          <w:b/>
        </w:rPr>
        <w:t>12</w:t>
      </w:r>
      <w:r w:rsidR="00333BCA">
        <w:rPr>
          <w:b/>
        </w:rPr>
        <w:t>.</w:t>
      </w:r>
      <w:r w:rsidRPr="00E97E1A">
        <w:rPr>
          <w:b/>
        </w:rPr>
        <w:t xml:space="preserve"> 201</w:t>
      </w:r>
      <w:r w:rsidR="00992026">
        <w:rPr>
          <w:b/>
        </w:rPr>
        <w:t>7</w:t>
      </w:r>
      <w:r w:rsidRPr="00E97E1A">
        <w:rPr>
          <w:b/>
        </w:rPr>
        <w:t xml:space="preserve"> činí </w:t>
      </w:r>
      <w:r w:rsidR="00992026">
        <w:rPr>
          <w:b/>
        </w:rPr>
        <w:t>23.370.777,47</w:t>
      </w:r>
      <w:r w:rsidR="0053368A" w:rsidRPr="0053368A">
        <w:rPr>
          <w:b/>
        </w:rPr>
        <w:t xml:space="preserve"> Kč bez DPH</w:t>
      </w:r>
      <w:r w:rsidR="00404922">
        <w:rPr>
          <w:b/>
        </w:rPr>
        <w:t xml:space="preserve">. </w:t>
      </w:r>
    </w:p>
    <w:p w:rsidR="00062B6D" w:rsidRDefault="00404922" w:rsidP="0053368A">
      <w:pPr>
        <w:jc w:val="both"/>
        <w:rPr>
          <w:b/>
        </w:rPr>
      </w:pPr>
      <w:r w:rsidRPr="00226901">
        <w:rPr>
          <w:b/>
        </w:rPr>
        <w:t>K</w:t>
      </w:r>
      <w:r w:rsidR="00DC2255" w:rsidRPr="00226901">
        <w:rPr>
          <w:b/>
        </w:rPr>
        <w:t> této částce</w:t>
      </w:r>
      <w:r w:rsidRPr="00226901">
        <w:rPr>
          <w:b/>
        </w:rPr>
        <w:t xml:space="preserve"> bude přičtena </w:t>
      </w:r>
      <w:r w:rsidR="00390038" w:rsidRPr="00226901">
        <w:rPr>
          <w:b/>
        </w:rPr>
        <w:t xml:space="preserve">DPH ve výši platné </w:t>
      </w:r>
      <w:r w:rsidRPr="00226901">
        <w:rPr>
          <w:b/>
        </w:rPr>
        <w:t>sazb</w:t>
      </w:r>
      <w:r w:rsidR="00390038" w:rsidRPr="00226901">
        <w:rPr>
          <w:b/>
        </w:rPr>
        <w:t>y</w:t>
      </w:r>
      <w:r w:rsidRPr="00226901">
        <w:rPr>
          <w:b/>
        </w:rPr>
        <w:t xml:space="preserve"> DPH</w:t>
      </w:r>
      <w:r w:rsidR="00390038" w:rsidRPr="00226901">
        <w:rPr>
          <w:b/>
        </w:rPr>
        <w:t>.</w:t>
      </w:r>
      <w:r>
        <w:rPr>
          <w:b/>
        </w:rPr>
        <w:t xml:space="preserve"> </w:t>
      </w:r>
    </w:p>
    <w:p w:rsidR="00226901" w:rsidRDefault="00226901" w:rsidP="0053368A">
      <w:pPr>
        <w:jc w:val="both"/>
        <w:rPr>
          <w:b/>
          <w:u w:val="single"/>
        </w:rPr>
      </w:pPr>
    </w:p>
    <w:p w:rsidR="0053368A" w:rsidRPr="00404922" w:rsidRDefault="00F94370" w:rsidP="0053368A">
      <w:pPr>
        <w:jc w:val="both"/>
        <w:rPr>
          <w:b/>
          <w:strike/>
          <w:u w:val="single"/>
        </w:rPr>
      </w:pPr>
      <w:r w:rsidRPr="00E97E1A">
        <w:rPr>
          <w:b/>
          <w:u w:val="single"/>
        </w:rPr>
        <w:t>Výše měs</w:t>
      </w:r>
      <w:r>
        <w:rPr>
          <w:b/>
          <w:u w:val="single"/>
        </w:rPr>
        <w:t xml:space="preserve">íčního nájmu s účinností od </w:t>
      </w:r>
      <w:r w:rsidR="00A31CF2">
        <w:rPr>
          <w:b/>
          <w:u w:val="single"/>
        </w:rPr>
        <w:t>1.</w:t>
      </w:r>
      <w:r w:rsidR="00FC558C">
        <w:rPr>
          <w:b/>
          <w:u w:val="single"/>
        </w:rPr>
        <w:t xml:space="preserve"> </w:t>
      </w:r>
      <w:r w:rsidR="00992026">
        <w:rPr>
          <w:b/>
          <w:u w:val="single"/>
        </w:rPr>
        <w:t>1</w:t>
      </w:r>
      <w:r w:rsidRPr="00E97E1A">
        <w:rPr>
          <w:b/>
          <w:u w:val="single"/>
        </w:rPr>
        <w:t>.</w:t>
      </w:r>
      <w:r w:rsidR="00A31CF2">
        <w:rPr>
          <w:b/>
          <w:u w:val="single"/>
        </w:rPr>
        <w:t xml:space="preserve"> do 31.</w:t>
      </w:r>
      <w:r w:rsidR="00D105C5">
        <w:rPr>
          <w:b/>
          <w:u w:val="single"/>
        </w:rPr>
        <w:t xml:space="preserve"> </w:t>
      </w:r>
      <w:r w:rsidR="00A31CF2">
        <w:rPr>
          <w:b/>
          <w:u w:val="single"/>
        </w:rPr>
        <w:t>12.</w:t>
      </w:r>
      <w:r w:rsidRPr="00E97E1A">
        <w:rPr>
          <w:b/>
          <w:u w:val="single"/>
        </w:rPr>
        <w:t xml:space="preserve"> 201</w:t>
      </w:r>
      <w:r w:rsidR="00992026">
        <w:rPr>
          <w:b/>
          <w:u w:val="single"/>
        </w:rPr>
        <w:t>7</w:t>
      </w:r>
      <w:r w:rsidRPr="00E97E1A">
        <w:rPr>
          <w:b/>
          <w:u w:val="single"/>
        </w:rPr>
        <w:t xml:space="preserve"> činí </w:t>
      </w:r>
      <w:r w:rsidR="0053368A" w:rsidRPr="0053368A">
        <w:rPr>
          <w:b/>
          <w:u w:val="single"/>
        </w:rPr>
        <w:t>1</w:t>
      </w:r>
      <w:r w:rsidR="001143FB">
        <w:rPr>
          <w:b/>
          <w:u w:val="single"/>
        </w:rPr>
        <w:t> </w:t>
      </w:r>
      <w:r w:rsidR="006C41A0">
        <w:rPr>
          <w:b/>
          <w:u w:val="single"/>
        </w:rPr>
        <w:t>947</w:t>
      </w:r>
      <w:r w:rsidR="00992026">
        <w:rPr>
          <w:b/>
          <w:u w:val="single"/>
        </w:rPr>
        <w:t> 564</w:t>
      </w:r>
      <w:r w:rsidR="00992026" w:rsidRPr="00D232AC">
        <w:rPr>
          <w:b/>
          <w:u w:val="single"/>
        </w:rPr>
        <w:t>,7</w:t>
      </w:r>
      <w:r w:rsidR="007B323F" w:rsidRPr="00D232AC">
        <w:rPr>
          <w:b/>
          <w:u w:val="single"/>
        </w:rPr>
        <w:t>9</w:t>
      </w:r>
      <w:r w:rsidR="0053368A" w:rsidRPr="0053368A">
        <w:rPr>
          <w:b/>
          <w:u w:val="single"/>
        </w:rPr>
        <w:t xml:space="preserve"> Kč bez DPH</w:t>
      </w:r>
      <w:r w:rsidR="00226901">
        <w:rPr>
          <w:b/>
          <w:u w:val="single"/>
        </w:rPr>
        <w:t xml:space="preserve">. </w:t>
      </w:r>
      <w:r w:rsidR="00390038" w:rsidRPr="00226901">
        <w:rPr>
          <w:b/>
          <w:u w:val="single"/>
        </w:rPr>
        <w:t xml:space="preserve">K této </w:t>
      </w:r>
      <w:r w:rsidR="00DC2255" w:rsidRPr="00226901">
        <w:rPr>
          <w:b/>
          <w:u w:val="single"/>
        </w:rPr>
        <w:t>částce</w:t>
      </w:r>
      <w:r w:rsidR="00390038" w:rsidRPr="00226901">
        <w:rPr>
          <w:b/>
          <w:u w:val="single"/>
        </w:rPr>
        <w:t xml:space="preserve"> bude přičtena DPH ve výši platné sazby DPH.</w:t>
      </w:r>
      <w:r w:rsidR="00390038">
        <w:rPr>
          <w:b/>
          <w:strike/>
          <w:u w:val="single"/>
        </w:rPr>
        <w:t xml:space="preserve"> </w:t>
      </w:r>
    </w:p>
    <w:p w:rsidR="00571AAC" w:rsidRDefault="00571AAC" w:rsidP="00F94370">
      <w:pPr>
        <w:jc w:val="both"/>
        <w:rPr>
          <w:b/>
          <w:u w:val="single"/>
        </w:rPr>
      </w:pPr>
    </w:p>
    <w:p w:rsidR="00166734" w:rsidRPr="00C96014" w:rsidRDefault="000613BC" w:rsidP="001407B6">
      <w:pPr>
        <w:jc w:val="center"/>
        <w:rPr>
          <w:b/>
        </w:rPr>
      </w:pPr>
      <w:r w:rsidRPr="00C96014">
        <w:rPr>
          <w:b/>
        </w:rPr>
        <w:t>III</w:t>
      </w:r>
      <w:r w:rsidR="00166734" w:rsidRPr="00C96014">
        <w:rPr>
          <w:b/>
        </w:rPr>
        <w:t>.</w:t>
      </w:r>
    </w:p>
    <w:p w:rsidR="00062B6D" w:rsidRDefault="00062B6D" w:rsidP="00ED5250">
      <w:pPr>
        <w:jc w:val="both"/>
      </w:pPr>
    </w:p>
    <w:p w:rsidR="00ED5250" w:rsidRPr="00E97E1A" w:rsidRDefault="00ED5250" w:rsidP="00ED5250">
      <w:pPr>
        <w:jc w:val="both"/>
      </w:pPr>
      <w:r w:rsidRPr="00E97E1A">
        <w:t xml:space="preserve">Účetní hodnota pronajatého dlouhodobého hmotného majetku ke dni 1. </w:t>
      </w:r>
      <w:r w:rsidR="00FC558C">
        <w:t>6</w:t>
      </w:r>
      <w:r w:rsidRPr="00E97E1A">
        <w:t>. 201</w:t>
      </w:r>
      <w:r w:rsidR="00FC558C">
        <w:t>6</w:t>
      </w:r>
      <w:r w:rsidR="00390038">
        <w:t xml:space="preserve"> činí</w:t>
      </w:r>
      <w:r w:rsidRPr="00E97E1A">
        <w:t>:</w:t>
      </w:r>
    </w:p>
    <w:p w:rsidR="00ED5250" w:rsidRPr="00E97E1A" w:rsidRDefault="00ED5250" w:rsidP="00ED5250">
      <w:pPr>
        <w:jc w:val="both"/>
      </w:pPr>
    </w:p>
    <w:p w:rsidR="00EC1579" w:rsidRPr="00E97E1A" w:rsidRDefault="00537B08" w:rsidP="00EC1579">
      <w:pPr>
        <w:tabs>
          <w:tab w:val="right" w:pos="5940"/>
        </w:tabs>
        <w:jc w:val="both"/>
        <w:rPr>
          <w:b/>
        </w:rPr>
      </w:pPr>
      <w:r w:rsidRPr="00E97E1A">
        <w:rPr>
          <w:b/>
        </w:rPr>
        <w:t>tř. 1</w:t>
      </w:r>
      <w:r w:rsidRPr="00E97E1A">
        <w:rPr>
          <w:b/>
        </w:rPr>
        <w:tab/>
      </w:r>
      <w:r w:rsidR="00EC1579" w:rsidRPr="00E97E1A">
        <w:rPr>
          <w:b/>
        </w:rPr>
        <w:t xml:space="preserve">  57 108 440,- Kč</w:t>
      </w:r>
    </w:p>
    <w:p w:rsidR="00EC1579" w:rsidRPr="00E97E1A" w:rsidRDefault="00EC1579" w:rsidP="00EC1579">
      <w:pPr>
        <w:tabs>
          <w:tab w:val="right" w:pos="5940"/>
        </w:tabs>
        <w:jc w:val="both"/>
        <w:rPr>
          <w:b/>
        </w:rPr>
      </w:pPr>
      <w:r w:rsidRPr="00E97E1A">
        <w:rPr>
          <w:b/>
        </w:rPr>
        <w:t>tř. 2</w:t>
      </w:r>
      <w:r w:rsidRPr="00E97E1A">
        <w:rPr>
          <w:b/>
        </w:rPr>
        <w:tab/>
        <w:t>136 228 947,- Kč</w:t>
      </w:r>
    </w:p>
    <w:p w:rsidR="00EC1579" w:rsidRPr="00E97E1A" w:rsidRDefault="00EC1579" w:rsidP="00EC1579">
      <w:pPr>
        <w:tabs>
          <w:tab w:val="right" w:pos="5940"/>
        </w:tabs>
        <w:jc w:val="both"/>
        <w:rPr>
          <w:b/>
        </w:rPr>
      </w:pPr>
      <w:r>
        <w:rPr>
          <w:b/>
        </w:rPr>
        <w:t xml:space="preserve">tř. 3 </w:t>
      </w:r>
      <w:r>
        <w:rPr>
          <w:b/>
        </w:rPr>
        <w:tab/>
        <w:t xml:space="preserve">  74 764</w:t>
      </w:r>
      <w:r w:rsidRPr="00E97E1A">
        <w:rPr>
          <w:b/>
        </w:rPr>
        <w:t xml:space="preserve"> </w:t>
      </w:r>
      <w:r>
        <w:rPr>
          <w:b/>
        </w:rPr>
        <w:t>748</w:t>
      </w:r>
      <w:r w:rsidRPr="00E97E1A">
        <w:rPr>
          <w:b/>
        </w:rPr>
        <w:t>,- Kč</w:t>
      </w:r>
      <w:r w:rsidRPr="00E97E1A">
        <w:rPr>
          <w:b/>
        </w:rPr>
        <w:tab/>
      </w:r>
    </w:p>
    <w:p w:rsidR="00EC1579" w:rsidRPr="00E97E1A" w:rsidRDefault="00EC1579" w:rsidP="00EC1579">
      <w:pPr>
        <w:tabs>
          <w:tab w:val="right" w:pos="5940"/>
        </w:tabs>
        <w:jc w:val="both"/>
        <w:rPr>
          <w:b/>
        </w:rPr>
      </w:pPr>
      <w:r w:rsidRPr="00E97E1A">
        <w:rPr>
          <w:b/>
        </w:rPr>
        <w:t xml:space="preserve">tř. 4 </w:t>
      </w:r>
      <w:r w:rsidRPr="00E97E1A">
        <w:rPr>
          <w:b/>
        </w:rPr>
        <w:tab/>
        <w:t xml:space="preserve">       </w:t>
      </w:r>
      <w:r>
        <w:rPr>
          <w:b/>
        </w:rPr>
        <w:t>649 244</w:t>
      </w:r>
      <w:r w:rsidRPr="00E97E1A">
        <w:rPr>
          <w:b/>
        </w:rPr>
        <w:t>,- Kč</w:t>
      </w:r>
    </w:p>
    <w:p w:rsidR="00EC1579" w:rsidRPr="00E97E1A" w:rsidRDefault="00EC1579" w:rsidP="00EC1579">
      <w:pPr>
        <w:tabs>
          <w:tab w:val="right" w:pos="5940"/>
        </w:tabs>
        <w:jc w:val="both"/>
        <w:rPr>
          <w:b/>
        </w:rPr>
      </w:pPr>
      <w:r w:rsidRPr="00E97E1A">
        <w:rPr>
          <w:b/>
        </w:rPr>
        <w:t xml:space="preserve">tř. 5 </w:t>
      </w:r>
      <w:r w:rsidRPr="00E97E1A">
        <w:rPr>
          <w:b/>
        </w:rPr>
        <w:tab/>
        <w:t xml:space="preserve">       </w:t>
      </w:r>
      <w:r>
        <w:rPr>
          <w:b/>
        </w:rPr>
        <w:t>81 242</w:t>
      </w:r>
      <w:r w:rsidRPr="00E97E1A">
        <w:rPr>
          <w:b/>
        </w:rPr>
        <w:t>,- Kč</w:t>
      </w:r>
    </w:p>
    <w:p w:rsidR="00EC1579" w:rsidRPr="00E97E1A" w:rsidRDefault="00EC1579" w:rsidP="00EC1579">
      <w:pPr>
        <w:tabs>
          <w:tab w:val="right" w:pos="5940"/>
        </w:tabs>
        <w:jc w:val="both"/>
        <w:rPr>
          <w:b/>
        </w:rPr>
      </w:pPr>
      <w:r>
        <w:rPr>
          <w:b/>
        </w:rPr>
        <w:t>tř. 6</w:t>
      </w:r>
      <w:r>
        <w:rPr>
          <w:b/>
        </w:rPr>
        <w:tab/>
      </w:r>
      <w:r w:rsidR="00EE05A8">
        <w:rPr>
          <w:b/>
        </w:rPr>
        <w:t>286</w:t>
      </w:r>
      <w:r w:rsidR="00510F30">
        <w:rPr>
          <w:b/>
        </w:rPr>
        <w:t> 558 535</w:t>
      </w:r>
      <w:r w:rsidRPr="00E97E1A">
        <w:rPr>
          <w:b/>
        </w:rPr>
        <w:t>,- Kč</w:t>
      </w:r>
    </w:p>
    <w:p w:rsidR="00EC1579" w:rsidRPr="00E97E1A" w:rsidRDefault="00EC1579" w:rsidP="00EC1579">
      <w:pPr>
        <w:tabs>
          <w:tab w:val="right" w:pos="5940"/>
        </w:tabs>
        <w:jc w:val="both"/>
        <w:rPr>
          <w:b/>
        </w:rPr>
      </w:pPr>
      <w:r>
        <w:rPr>
          <w:b/>
        </w:rPr>
        <w:t>tř. 9</w:t>
      </w:r>
      <w:r>
        <w:rPr>
          <w:b/>
        </w:rPr>
        <w:tab/>
        <w:t xml:space="preserve">   2 826 744</w:t>
      </w:r>
      <w:r w:rsidRPr="00E97E1A">
        <w:rPr>
          <w:b/>
        </w:rPr>
        <w:t>,- Kč</w:t>
      </w:r>
    </w:p>
    <w:p w:rsidR="00EC1579" w:rsidRPr="00E97E1A" w:rsidRDefault="00EC1579" w:rsidP="00EC1579">
      <w:pPr>
        <w:tabs>
          <w:tab w:val="right" w:pos="5940"/>
        </w:tabs>
        <w:jc w:val="both"/>
      </w:pPr>
      <w:r w:rsidRPr="00E97E1A">
        <w:rPr>
          <w:b/>
        </w:rPr>
        <w:t>C e l k e m</w:t>
      </w:r>
      <w:r w:rsidRPr="00E97E1A">
        <w:rPr>
          <w:b/>
        </w:rPr>
        <w:tab/>
      </w:r>
      <w:r w:rsidR="0098574C">
        <w:rPr>
          <w:b/>
        </w:rPr>
        <w:t>558</w:t>
      </w:r>
      <w:r w:rsidR="00510F30">
        <w:rPr>
          <w:b/>
        </w:rPr>
        <w:t> 217 900</w:t>
      </w:r>
      <w:r w:rsidRPr="00E97E1A">
        <w:rPr>
          <w:b/>
        </w:rPr>
        <w:t>,- Kč</w:t>
      </w:r>
    </w:p>
    <w:p w:rsidR="00687C3D" w:rsidRDefault="00687C3D" w:rsidP="00EC1579">
      <w:pPr>
        <w:tabs>
          <w:tab w:val="right" w:pos="5940"/>
        </w:tabs>
        <w:jc w:val="both"/>
      </w:pPr>
    </w:p>
    <w:p w:rsidR="00EE05A8" w:rsidRPr="00E97E1A" w:rsidRDefault="00EE05A8" w:rsidP="00C96014">
      <w:pPr>
        <w:jc w:val="both"/>
      </w:pPr>
    </w:p>
    <w:p w:rsidR="00C96014" w:rsidRPr="00D054F5" w:rsidRDefault="00EE05A8" w:rsidP="00C96014">
      <w:pPr>
        <w:jc w:val="center"/>
        <w:rPr>
          <w:b/>
        </w:rPr>
      </w:pPr>
      <w:r>
        <w:rPr>
          <w:b/>
        </w:rPr>
        <w:t>I</w:t>
      </w:r>
      <w:r w:rsidR="00C96014">
        <w:rPr>
          <w:b/>
        </w:rPr>
        <w:t>V</w:t>
      </w:r>
      <w:r w:rsidR="00C96014" w:rsidRPr="00D054F5">
        <w:rPr>
          <w:b/>
        </w:rPr>
        <w:t>.</w:t>
      </w:r>
    </w:p>
    <w:p w:rsidR="00C96014" w:rsidRPr="00E97E1A" w:rsidRDefault="00C96014" w:rsidP="00C96014">
      <w:pPr>
        <w:jc w:val="center"/>
      </w:pPr>
    </w:p>
    <w:p w:rsidR="00C96014" w:rsidRPr="00E97E1A" w:rsidRDefault="00C96014" w:rsidP="00C96014">
      <w:pPr>
        <w:pStyle w:val="Odstavecseseznamem"/>
        <w:numPr>
          <w:ilvl w:val="0"/>
          <w:numId w:val="2"/>
        </w:numPr>
        <w:ind w:left="426" w:hanging="426"/>
        <w:jc w:val="both"/>
      </w:pPr>
      <w:r w:rsidRPr="00E97E1A">
        <w:t xml:space="preserve">Ostatní ustanovení </w:t>
      </w:r>
      <w:r w:rsidR="00EF159C">
        <w:t xml:space="preserve">Dohody o úplném znění </w:t>
      </w:r>
      <w:r w:rsidRPr="00E97E1A">
        <w:t xml:space="preserve">smlouvy o nájmu </w:t>
      </w:r>
      <w:r w:rsidR="004725B1">
        <w:t xml:space="preserve">uzavřené dne </w:t>
      </w:r>
      <w:r w:rsidRPr="00E97E1A">
        <w:t>10. 1</w:t>
      </w:r>
      <w:r w:rsidR="004725B1">
        <w:t xml:space="preserve">2. 1993 </w:t>
      </w:r>
      <w:r w:rsidRPr="00E97E1A">
        <w:t xml:space="preserve"> zůstávají v platnosti.</w:t>
      </w:r>
    </w:p>
    <w:p w:rsidR="00C96014" w:rsidRPr="00E97E1A" w:rsidRDefault="00C96014" w:rsidP="00C96014">
      <w:pPr>
        <w:ind w:left="426" w:hanging="426"/>
        <w:jc w:val="both"/>
      </w:pPr>
    </w:p>
    <w:p w:rsidR="00C96014" w:rsidRPr="00E97E1A" w:rsidRDefault="00C96014" w:rsidP="00C96014">
      <w:pPr>
        <w:pStyle w:val="Odstavecseseznamem"/>
        <w:numPr>
          <w:ilvl w:val="0"/>
          <w:numId w:val="2"/>
        </w:numPr>
        <w:ind w:left="426" w:hanging="426"/>
        <w:jc w:val="both"/>
      </w:pPr>
      <w:r w:rsidRPr="00E97E1A">
        <w:t>Tento dodatek vstupuje v platno</w:t>
      </w:r>
      <w:r>
        <w:t>st dnem podpisu oběma smluvními</w:t>
      </w:r>
      <w:r w:rsidRPr="00E97E1A">
        <w:t xml:space="preserve"> stran</w:t>
      </w:r>
      <w:r>
        <w:t>ami a účinnosti nabývá dnem 1. 1</w:t>
      </w:r>
      <w:r w:rsidRPr="00E97E1A">
        <w:t>. 201</w:t>
      </w:r>
      <w:r w:rsidR="00510F30">
        <w:t>7</w:t>
      </w:r>
      <w:r w:rsidRPr="00E97E1A">
        <w:t>.</w:t>
      </w:r>
    </w:p>
    <w:p w:rsidR="00C96014" w:rsidRPr="00E97E1A" w:rsidRDefault="00C96014" w:rsidP="00C96014">
      <w:pPr>
        <w:ind w:left="426" w:hanging="426"/>
        <w:jc w:val="both"/>
      </w:pPr>
    </w:p>
    <w:p w:rsidR="00C96014" w:rsidRPr="00E97E1A" w:rsidRDefault="00C96014" w:rsidP="00C96014">
      <w:pPr>
        <w:pStyle w:val="Odstavecseseznamem"/>
        <w:numPr>
          <w:ilvl w:val="0"/>
          <w:numId w:val="2"/>
        </w:numPr>
        <w:ind w:left="426" w:hanging="426"/>
        <w:jc w:val="both"/>
      </w:pPr>
      <w:r w:rsidRPr="00E97E1A">
        <w:t>Dodatek se vyhotovuje ve čtyřech výtiscích, z nichž každá strana obdrží po dvou.</w:t>
      </w:r>
    </w:p>
    <w:p w:rsidR="00C96014" w:rsidRDefault="00C96014" w:rsidP="00C96014">
      <w:pPr>
        <w:jc w:val="both"/>
      </w:pPr>
    </w:p>
    <w:p w:rsidR="00C96014" w:rsidRDefault="00C96014" w:rsidP="00C96014">
      <w:pPr>
        <w:jc w:val="both"/>
      </w:pPr>
    </w:p>
    <w:p w:rsidR="00C96014" w:rsidRPr="00E97E1A" w:rsidRDefault="00C96014" w:rsidP="00C96014">
      <w:pPr>
        <w:jc w:val="both"/>
      </w:pPr>
    </w:p>
    <w:p w:rsidR="00C96014" w:rsidRPr="00E97E1A" w:rsidRDefault="00C96014" w:rsidP="00C96014">
      <w:pPr>
        <w:jc w:val="both"/>
      </w:pPr>
      <w:r w:rsidRPr="00E97E1A">
        <w:t xml:space="preserve">Doložka:  Dodatek č. </w:t>
      </w:r>
      <w:r w:rsidR="00510F30">
        <w:t>1</w:t>
      </w:r>
      <w:r w:rsidR="00EF159C">
        <w:t xml:space="preserve"> k Dohodě o úplném znění</w:t>
      </w:r>
      <w:r w:rsidRPr="00E97E1A">
        <w:t xml:space="preserve"> smlouv</w:t>
      </w:r>
      <w:r w:rsidR="00EF159C">
        <w:t>y</w:t>
      </w:r>
      <w:r w:rsidRPr="00E97E1A">
        <w:t xml:space="preserve"> o nájmu byl schválen radou města usnesením č. </w:t>
      </w:r>
      <w:r w:rsidR="004C32B9">
        <w:t>0927</w:t>
      </w:r>
      <w:r w:rsidRPr="00E97E1A">
        <w:t>/1</w:t>
      </w:r>
      <w:r w:rsidR="00705594">
        <w:t>6</w:t>
      </w:r>
      <w:r>
        <w:t xml:space="preserve"> ze</w:t>
      </w:r>
      <w:r w:rsidR="00705594">
        <w:t xml:space="preserve"> dne </w:t>
      </w:r>
      <w:r w:rsidR="0082201A">
        <w:t>23</w:t>
      </w:r>
      <w:r>
        <w:t>.</w:t>
      </w:r>
      <w:r w:rsidR="00510F30">
        <w:t>12</w:t>
      </w:r>
      <w:r w:rsidRPr="00E97E1A">
        <w:t>.201</w:t>
      </w:r>
      <w:r w:rsidR="00705594">
        <w:t>6</w:t>
      </w:r>
      <w:r>
        <w:t>.</w:t>
      </w:r>
    </w:p>
    <w:p w:rsidR="00C96014" w:rsidRDefault="00C96014" w:rsidP="00C96014">
      <w:pPr>
        <w:ind w:left="284" w:hanging="284"/>
        <w:jc w:val="both"/>
      </w:pPr>
    </w:p>
    <w:p w:rsidR="00C96014" w:rsidRDefault="00C96014" w:rsidP="00C96014">
      <w:pPr>
        <w:ind w:left="284" w:hanging="284"/>
        <w:jc w:val="both"/>
      </w:pPr>
    </w:p>
    <w:p w:rsidR="00C96014" w:rsidRDefault="00C96014" w:rsidP="00C96014">
      <w:pPr>
        <w:ind w:left="284" w:hanging="284"/>
        <w:jc w:val="both"/>
      </w:pPr>
      <w:bookmarkStart w:id="0" w:name="_GoBack"/>
      <w:bookmarkEnd w:id="0"/>
    </w:p>
    <w:p w:rsidR="00C96014" w:rsidRDefault="00C96014" w:rsidP="00C96014">
      <w:pPr>
        <w:ind w:left="284" w:hanging="284"/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  <w:r w:rsidRPr="00E97E1A">
        <w:t xml:space="preserve">V Teplicích </w:t>
      </w:r>
      <w:r w:rsidR="00583989">
        <w:t>30.12.2016</w:t>
      </w:r>
      <w:r w:rsidRPr="00E97E1A">
        <w:t xml:space="preserve">              </w:t>
      </w:r>
      <w:r w:rsidRPr="00E97E1A">
        <w:tab/>
        <w:t>V</w:t>
      </w:r>
      <w:r>
        <w:t> </w:t>
      </w:r>
      <w:r w:rsidRPr="00E97E1A">
        <w:t>Teplicích</w:t>
      </w:r>
      <w:r>
        <w:t xml:space="preserve"> </w:t>
      </w:r>
      <w:r w:rsidR="00583989">
        <w:t>28.12.2016</w:t>
      </w:r>
      <w:r>
        <w:t xml:space="preserve">                           </w:t>
      </w:r>
      <w:r w:rsidRPr="00E97E1A">
        <w:t xml:space="preserve">            </w:t>
      </w:r>
    </w:p>
    <w:p w:rsidR="00C96014" w:rsidRPr="00E97E1A" w:rsidRDefault="00C96014" w:rsidP="00C96014">
      <w:pPr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  <w:r w:rsidRPr="00E97E1A">
        <w:t>Za pronajímatele:</w:t>
      </w:r>
      <w:r w:rsidRPr="00E97E1A">
        <w:tab/>
        <w:t>Za nájemce:</w:t>
      </w:r>
    </w:p>
    <w:p w:rsidR="00C96014" w:rsidRPr="00E97E1A" w:rsidRDefault="00C96014" w:rsidP="00C96014">
      <w:pPr>
        <w:tabs>
          <w:tab w:val="left" w:pos="5400"/>
        </w:tabs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</w:p>
    <w:p w:rsidR="00C96014" w:rsidRPr="00E97E1A" w:rsidRDefault="00C96014" w:rsidP="00C96014">
      <w:pPr>
        <w:tabs>
          <w:tab w:val="left" w:pos="5400"/>
        </w:tabs>
        <w:jc w:val="both"/>
      </w:pPr>
      <w:r w:rsidRPr="00E97E1A">
        <w:t>Jaroslav Kubera</w:t>
      </w:r>
      <w:r w:rsidRPr="00E97E1A">
        <w:tab/>
        <w:t xml:space="preserve">  </w:t>
      </w:r>
      <w:r>
        <w:t>Petr Havlík</w:t>
      </w:r>
    </w:p>
    <w:p w:rsidR="00C96014" w:rsidRPr="00D9794A" w:rsidRDefault="00C96014" w:rsidP="00C96014">
      <w:pPr>
        <w:tabs>
          <w:tab w:val="left" w:pos="5400"/>
        </w:tabs>
        <w:jc w:val="both"/>
        <w:rPr>
          <w:rFonts w:ascii="Verdana" w:hAnsi="Verdana"/>
        </w:rPr>
      </w:pPr>
      <w:r w:rsidRPr="00E97E1A">
        <w:t xml:space="preserve">     primátor</w:t>
      </w:r>
      <w:r w:rsidRPr="00E97E1A">
        <w:tab/>
      </w:r>
      <w:r>
        <w:t>dopravní ředitel</w:t>
      </w:r>
      <w:r w:rsidRPr="00D9794A">
        <w:rPr>
          <w:rFonts w:ascii="Verdana" w:hAnsi="Verdana"/>
        </w:rPr>
        <w:tab/>
      </w:r>
    </w:p>
    <w:p w:rsidR="00C96014" w:rsidRDefault="00C96014" w:rsidP="00C96014">
      <w:pPr>
        <w:ind w:left="284" w:hanging="284"/>
        <w:jc w:val="both"/>
      </w:pPr>
    </w:p>
    <w:p w:rsidR="00C96014" w:rsidRDefault="00C96014" w:rsidP="00C96014">
      <w:pPr>
        <w:ind w:left="284" w:firstLine="424"/>
        <w:jc w:val="both"/>
      </w:pPr>
    </w:p>
    <w:p w:rsidR="00C96014" w:rsidRDefault="00C96014" w:rsidP="00C96014">
      <w:pPr>
        <w:ind w:left="284" w:firstLine="424"/>
        <w:jc w:val="both"/>
      </w:pPr>
    </w:p>
    <w:p w:rsidR="00C96014" w:rsidRDefault="00C96014" w:rsidP="00C96014">
      <w:pPr>
        <w:ind w:left="284" w:firstLine="424"/>
        <w:jc w:val="both"/>
      </w:pPr>
    </w:p>
    <w:p w:rsidR="00C96014" w:rsidRDefault="00C96014" w:rsidP="00C96014">
      <w:pPr>
        <w:ind w:left="284" w:hanging="284"/>
        <w:jc w:val="both"/>
      </w:pPr>
    </w:p>
    <w:p w:rsidR="00C96014" w:rsidRDefault="00C96014" w:rsidP="00C96014">
      <w:pPr>
        <w:ind w:left="284" w:hanging="284"/>
        <w:jc w:val="both"/>
      </w:pPr>
    </w:p>
    <w:p w:rsidR="00C96014" w:rsidRDefault="00C96014" w:rsidP="00C96014">
      <w:pPr>
        <w:ind w:left="284" w:hanging="284"/>
        <w:jc w:val="both"/>
      </w:pPr>
    </w:p>
    <w:p w:rsidR="00C96014" w:rsidRDefault="00C96014" w:rsidP="00C96014">
      <w:pPr>
        <w:ind w:left="284" w:hanging="284"/>
        <w:jc w:val="both"/>
        <w:rPr>
          <w:b/>
        </w:rPr>
      </w:pPr>
    </w:p>
    <w:p w:rsidR="00C96014" w:rsidRDefault="00C96014" w:rsidP="00C96014">
      <w:pPr>
        <w:ind w:left="284" w:hanging="284"/>
        <w:jc w:val="both"/>
        <w:rPr>
          <w:b/>
        </w:rPr>
      </w:pPr>
    </w:p>
    <w:p w:rsidR="00C96014" w:rsidRDefault="00C96014" w:rsidP="00C96014">
      <w:pPr>
        <w:ind w:left="284" w:hanging="284"/>
        <w:jc w:val="both"/>
        <w:rPr>
          <w:b/>
        </w:rPr>
      </w:pPr>
    </w:p>
    <w:p w:rsidR="00C96014" w:rsidRDefault="00C96014" w:rsidP="00C96014">
      <w:pPr>
        <w:ind w:left="284" w:hanging="284"/>
        <w:jc w:val="both"/>
        <w:rPr>
          <w:b/>
        </w:rPr>
      </w:pPr>
    </w:p>
    <w:sectPr w:rsidR="00C96014" w:rsidSect="00C96014">
      <w:pgSz w:w="11906" w:h="16838"/>
      <w:pgMar w:top="709" w:right="128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DA8"/>
    <w:multiLevelType w:val="hybridMultilevel"/>
    <w:tmpl w:val="79D0C3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62817"/>
    <w:multiLevelType w:val="hybridMultilevel"/>
    <w:tmpl w:val="444430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5"/>
    <w:rsid w:val="00005149"/>
    <w:rsid w:val="0001228E"/>
    <w:rsid w:val="00043ADA"/>
    <w:rsid w:val="00047A96"/>
    <w:rsid w:val="000613BC"/>
    <w:rsid w:val="00062B6D"/>
    <w:rsid w:val="00081552"/>
    <w:rsid w:val="000B67FB"/>
    <w:rsid w:val="00102709"/>
    <w:rsid w:val="0010426D"/>
    <w:rsid w:val="00106B15"/>
    <w:rsid w:val="001143FB"/>
    <w:rsid w:val="001407B6"/>
    <w:rsid w:val="001502FB"/>
    <w:rsid w:val="00166734"/>
    <w:rsid w:val="00193266"/>
    <w:rsid w:val="00196AA2"/>
    <w:rsid w:val="001A2CCC"/>
    <w:rsid w:val="001C1D0E"/>
    <w:rsid w:val="001C7CF9"/>
    <w:rsid w:val="001D22A8"/>
    <w:rsid w:val="001E15A3"/>
    <w:rsid w:val="001E6B0B"/>
    <w:rsid w:val="001F55AE"/>
    <w:rsid w:val="002012DA"/>
    <w:rsid w:val="0022521F"/>
    <w:rsid w:val="00226901"/>
    <w:rsid w:val="0023434A"/>
    <w:rsid w:val="0026036A"/>
    <w:rsid w:val="00295C09"/>
    <w:rsid w:val="002A6CB8"/>
    <w:rsid w:val="002B780E"/>
    <w:rsid w:val="002E1141"/>
    <w:rsid w:val="003034E2"/>
    <w:rsid w:val="00314CBB"/>
    <w:rsid w:val="00320A10"/>
    <w:rsid w:val="00321E59"/>
    <w:rsid w:val="00325C2C"/>
    <w:rsid w:val="003260A6"/>
    <w:rsid w:val="00333BCA"/>
    <w:rsid w:val="003522F5"/>
    <w:rsid w:val="00353DE8"/>
    <w:rsid w:val="003707FB"/>
    <w:rsid w:val="003820BC"/>
    <w:rsid w:val="00390038"/>
    <w:rsid w:val="003A1F6E"/>
    <w:rsid w:val="003C4279"/>
    <w:rsid w:val="003D28B1"/>
    <w:rsid w:val="003E2FA3"/>
    <w:rsid w:val="003F25C3"/>
    <w:rsid w:val="00404922"/>
    <w:rsid w:val="00406C58"/>
    <w:rsid w:val="0042427A"/>
    <w:rsid w:val="004303CC"/>
    <w:rsid w:val="00433D96"/>
    <w:rsid w:val="00437D7C"/>
    <w:rsid w:val="004410AD"/>
    <w:rsid w:val="00446ED7"/>
    <w:rsid w:val="00470A51"/>
    <w:rsid w:val="00471F27"/>
    <w:rsid w:val="004725B1"/>
    <w:rsid w:val="004827B5"/>
    <w:rsid w:val="00493FC0"/>
    <w:rsid w:val="004A2DA9"/>
    <w:rsid w:val="004C32B9"/>
    <w:rsid w:val="004F0F29"/>
    <w:rsid w:val="00510F30"/>
    <w:rsid w:val="0051457E"/>
    <w:rsid w:val="0053368A"/>
    <w:rsid w:val="00537B08"/>
    <w:rsid w:val="005416CE"/>
    <w:rsid w:val="005465B6"/>
    <w:rsid w:val="00553EA5"/>
    <w:rsid w:val="0056711B"/>
    <w:rsid w:val="0056717B"/>
    <w:rsid w:val="00571AAC"/>
    <w:rsid w:val="00574091"/>
    <w:rsid w:val="005772C8"/>
    <w:rsid w:val="00583989"/>
    <w:rsid w:val="005A38FE"/>
    <w:rsid w:val="005A5508"/>
    <w:rsid w:val="00605029"/>
    <w:rsid w:val="00621138"/>
    <w:rsid w:val="00622F19"/>
    <w:rsid w:val="00623DB0"/>
    <w:rsid w:val="006306C4"/>
    <w:rsid w:val="006350B0"/>
    <w:rsid w:val="0065643E"/>
    <w:rsid w:val="0066238B"/>
    <w:rsid w:val="00666055"/>
    <w:rsid w:val="00687C3D"/>
    <w:rsid w:val="00694E7A"/>
    <w:rsid w:val="006A3B17"/>
    <w:rsid w:val="006B4436"/>
    <w:rsid w:val="006C41A0"/>
    <w:rsid w:val="006E0033"/>
    <w:rsid w:val="00705594"/>
    <w:rsid w:val="00711EBB"/>
    <w:rsid w:val="00737DAC"/>
    <w:rsid w:val="00767CF1"/>
    <w:rsid w:val="0077170E"/>
    <w:rsid w:val="0079520C"/>
    <w:rsid w:val="007A00A0"/>
    <w:rsid w:val="007B323F"/>
    <w:rsid w:val="007C05CC"/>
    <w:rsid w:val="0082201A"/>
    <w:rsid w:val="008362ED"/>
    <w:rsid w:val="00850125"/>
    <w:rsid w:val="0087267B"/>
    <w:rsid w:val="00874C75"/>
    <w:rsid w:val="0087513C"/>
    <w:rsid w:val="008878DD"/>
    <w:rsid w:val="008B513A"/>
    <w:rsid w:val="008B521F"/>
    <w:rsid w:val="008D7C34"/>
    <w:rsid w:val="008E59B9"/>
    <w:rsid w:val="008F2AD9"/>
    <w:rsid w:val="00912DBC"/>
    <w:rsid w:val="009135D0"/>
    <w:rsid w:val="009179A4"/>
    <w:rsid w:val="00922AEE"/>
    <w:rsid w:val="009234C5"/>
    <w:rsid w:val="00941245"/>
    <w:rsid w:val="0094429A"/>
    <w:rsid w:val="009475E1"/>
    <w:rsid w:val="00967725"/>
    <w:rsid w:val="0098574C"/>
    <w:rsid w:val="00992026"/>
    <w:rsid w:val="009B4C9C"/>
    <w:rsid w:val="009D130C"/>
    <w:rsid w:val="009E30EB"/>
    <w:rsid w:val="009E4EB0"/>
    <w:rsid w:val="00A31CF2"/>
    <w:rsid w:val="00A3390C"/>
    <w:rsid w:val="00A355C1"/>
    <w:rsid w:val="00A40F21"/>
    <w:rsid w:val="00A465C9"/>
    <w:rsid w:val="00A564C7"/>
    <w:rsid w:val="00A6074C"/>
    <w:rsid w:val="00AD34C2"/>
    <w:rsid w:val="00AD3AD7"/>
    <w:rsid w:val="00AD5FB7"/>
    <w:rsid w:val="00AF6D4A"/>
    <w:rsid w:val="00AF6D75"/>
    <w:rsid w:val="00B32857"/>
    <w:rsid w:val="00B620F7"/>
    <w:rsid w:val="00B6598A"/>
    <w:rsid w:val="00B747F0"/>
    <w:rsid w:val="00B814F4"/>
    <w:rsid w:val="00BB5000"/>
    <w:rsid w:val="00C03CB6"/>
    <w:rsid w:val="00C62261"/>
    <w:rsid w:val="00C87955"/>
    <w:rsid w:val="00C96014"/>
    <w:rsid w:val="00C97C32"/>
    <w:rsid w:val="00CA7426"/>
    <w:rsid w:val="00CB3634"/>
    <w:rsid w:val="00CB3EA9"/>
    <w:rsid w:val="00CC71D9"/>
    <w:rsid w:val="00CD7E79"/>
    <w:rsid w:val="00CE52AC"/>
    <w:rsid w:val="00CF70D3"/>
    <w:rsid w:val="00D105C5"/>
    <w:rsid w:val="00D2055F"/>
    <w:rsid w:val="00D232AC"/>
    <w:rsid w:val="00D321C1"/>
    <w:rsid w:val="00D34C9D"/>
    <w:rsid w:val="00D52867"/>
    <w:rsid w:val="00D56B21"/>
    <w:rsid w:val="00D70F3F"/>
    <w:rsid w:val="00D729D2"/>
    <w:rsid w:val="00D80499"/>
    <w:rsid w:val="00D9794A"/>
    <w:rsid w:val="00DA2ADA"/>
    <w:rsid w:val="00DA5D21"/>
    <w:rsid w:val="00DC0185"/>
    <w:rsid w:val="00DC2255"/>
    <w:rsid w:val="00DD337B"/>
    <w:rsid w:val="00DD4CD5"/>
    <w:rsid w:val="00DD4DC5"/>
    <w:rsid w:val="00DE1B19"/>
    <w:rsid w:val="00DE2505"/>
    <w:rsid w:val="00DF355C"/>
    <w:rsid w:val="00DF7459"/>
    <w:rsid w:val="00E2555E"/>
    <w:rsid w:val="00E27E6C"/>
    <w:rsid w:val="00E42576"/>
    <w:rsid w:val="00E4595A"/>
    <w:rsid w:val="00E47334"/>
    <w:rsid w:val="00E556FB"/>
    <w:rsid w:val="00E97E1A"/>
    <w:rsid w:val="00EA3B53"/>
    <w:rsid w:val="00EA4356"/>
    <w:rsid w:val="00EC1579"/>
    <w:rsid w:val="00ED5250"/>
    <w:rsid w:val="00EE05A8"/>
    <w:rsid w:val="00EF159C"/>
    <w:rsid w:val="00F03CD1"/>
    <w:rsid w:val="00F07999"/>
    <w:rsid w:val="00F20BC8"/>
    <w:rsid w:val="00F276B7"/>
    <w:rsid w:val="00F570B4"/>
    <w:rsid w:val="00F62BE9"/>
    <w:rsid w:val="00F867F6"/>
    <w:rsid w:val="00F94370"/>
    <w:rsid w:val="00FB09E1"/>
    <w:rsid w:val="00FB25F8"/>
    <w:rsid w:val="00FC558C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9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C2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225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C96014"/>
    <w:pPr>
      <w:numPr>
        <w:ilvl w:val="12"/>
      </w:numPr>
      <w:spacing w:after="120"/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C96014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C9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9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C2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225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C96014"/>
    <w:pPr>
      <w:numPr>
        <w:ilvl w:val="12"/>
      </w:numPr>
      <w:spacing w:after="120"/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C96014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C9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2086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adamova</dc:creator>
  <cp:lastModifiedBy>Jodas Roman Ing.</cp:lastModifiedBy>
  <cp:revision>2</cp:revision>
  <cp:lastPrinted>2015-01-13T13:57:00Z</cp:lastPrinted>
  <dcterms:created xsi:type="dcterms:W3CDTF">2017-01-02T12:03:00Z</dcterms:created>
  <dcterms:modified xsi:type="dcterms:W3CDTF">2017-01-02T12:03:00Z</dcterms:modified>
</cp:coreProperties>
</file>