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9671" w14:textId="4CCE6F39" w:rsidR="004531D4" w:rsidRPr="00EE0F54" w:rsidRDefault="004531D4">
      <w:pPr>
        <w:jc w:val="both"/>
        <w:outlineLvl w:val="0"/>
        <w:rPr>
          <w:rFonts w:ascii="Calibri" w:hAnsi="Calibri" w:cs="Arial"/>
          <w:bCs/>
        </w:rPr>
      </w:pPr>
      <w:r w:rsidRPr="00EE0F54">
        <w:rPr>
          <w:rFonts w:ascii="Calibri" w:hAnsi="Calibri" w:cs="Arial"/>
          <w:bCs/>
        </w:rPr>
        <w:t>Níže uvede</w:t>
      </w:r>
      <w:r w:rsidR="00830687" w:rsidRPr="00EE0F54">
        <w:rPr>
          <w:rFonts w:ascii="Calibri" w:hAnsi="Calibri" w:cs="Arial"/>
          <w:bCs/>
        </w:rPr>
        <w:t>ného dne, měsíce a roku uzavřely smluvní strany</w:t>
      </w:r>
    </w:p>
    <w:p w14:paraId="0DE064A4" w14:textId="77777777" w:rsidR="00830687" w:rsidRDefault="00830687">
      <w:pPr>
        <w:jc w:val="both"/>
        <w:outlineLvl w:val="0"/>
        <w:rPr>
          <w:rFonts w:ascii="Calibri" w:hAnsi="Calibri" w:cs="Arial"/>
          <w:bCs/>
        </w:rPr>
      </w:pPr>
    </w:p>
    <w:p w14:paraId="26735A95" w14:textId="77777777" w:rsidR="009325CE" w:rsidRPr="00A025FE" w:rsidRDefault="009325CE" w:rsidP="009325CE">
      <w:pPr>
        <w:jc w:val="both"/>
        <w:rPr>
          <w:rFonts w:ascii="Calibri" w:hAnsi="Calibri"/>
          <w:b/>
          <w:bCs/>
          <w:color w:val="000000"/>
          <w:szCs w:val="22"/>
        </w:rPr>
      </w:pPr>
      <w:bookmarkStart w:id="0" w:name="_Toc373621915"/>
      <w:bookmarkStart w:id="1" w:name="_Toc374350634"/>
      <w:bookmarkStart w:id="2" w:name="_Toc374352517"/>
      <w:r w:rsidRPr="00A025FE">
        <w:rPr>
          <w:rFonts w:asciiTheme="minorHAnsi" w:hAnsiTheme="minorHAnsi"/>
          <w:szCs w:val="22"/>
        </w:rPr>
        <w:t xml:space="preserve">Objednatel </w:t>
      </w:r>
      <w:r w:rsidRPr="00A025FE">
        <w:rPr>
          <w:rFonts w:asciiTheme="minorHAnsi" w:hAnsiTheme="minorHAnsi"/>
          <w:szCs w:val="22"/>
        </w:rPr>
        <w:tab/>
      </w:r>
      <w:r w:rsidRPr="00A025FE">
        <w:rPr>
          <w:rFonts w:asciiTheme="minorHAnsi" w:hAnsiTheme="minorHAnsi"/>
          <w:szCs w:val="22"/>
        </w:rPr>
        <w:tab/>
      </w:r>
      <w:bookmarkEnd w:id="0"/>
      <w:bookmarkEnd w:id="1"/>
      <w:bookmarkEnd w:id="2"/>
      <w:r w:rsidRPr="00A025FE">
        <w:rPr>
          <w:rFonts w:ascii="Calibri" w:hAnsi="Calibri"/>
          <w:b/>
          <w:bCs/>
          <w:color w:val="000000"/>
          <w:szCs w:val="22"/>
        </w:rPr>
        <w:t>BIC Plzeň, společnost s ručením omezeným</w:t>
      </w:r>
    </w:p>
    <w:p w14:paraId="3266C37F" w14:textId="77777777" w:rsidR="009325CE" w:rsidRPr="009C4894" w:rsidRDefault="009325CE" w:rsidP="009C4894">
      <w:pPr>
        <w:jc w:val="both"/>
        <w:rPr>
          <w:rFonts w:ascii="Calibri" w:hAnsi="Calibri"/>
        </w:rPr>
      </w:pPr>
      <w:r w:rsidRPr="009C4894">
        <w:rPr>
          <w:rFonts w:ascii="Calibri" w:hAnsi="Calibri"/>
        </w:rPr>
        <w:t>sídlem:</w:t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  <w:t>Plzeň, Riegrova 1, okres Plzeň-město</w:t>
      </w:r>
    </w:p>
    <w:p w14:paraId="2B66AFE9" w14:textId="373D2F01" w:rsidR="009325CE" w:rsidRPr="009C4894" w:rsidRDefault="009325CE" w:rsidP="008377E5">
      <w:pPr>
        <w:rPr>
          <w:rFonts w:ascii="Calibri" w:hAnsi="Calibri"/>
        </w:rPr>
      </w:pPr>
      <w:r w:rsidRPr="009C4894">
        <w:rPr>
          <w:rFonts w:ascii="Calibri" w:hAnsi="Calibri"/>
        </w:rPr>
        <w:t>zastoupená:</w:t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  <w:t>jednatelem</w:t>
      </w:r>
      <w:r w:rsidR="008377E5">
        <w:rPr>
          <w:rFonts w:ascii="Calibri" w:hAnsi="Calibri"/>
        </w:rPr>
        <w:t xml:space="preserve"> </w:t>
      </w:r>
      <w:r w:rsidR="008377E5" w:rsidRPr="008377E5">
        <w:rPr>
          <w:rFonts w:ascii="Calibri" w:hAnsi="Calibri"/>
        </w:rPr>
        <w:t>Ing. arch. Jiřím Boudníkem</w:t>
      </w:r>
      <w:r w:rsidRPr="009C4894">
        <w:rPr>
          <w:rFonts w:ascii="Calibri" w:hAnsi="Calibri"/>
        </w:rPr>
        <w:br/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  <w:t>jednatelem Ing. Filipem Uhlíkem</w:t>
      </w:r>
    </w:p>
    <w:p w14:paraId="1D775025" w14:textId="77777777" w:rsidR="009325CE" w:rsidRPr="009C4894" w:rsidRDefault="009325CE" w:rsidP="009C4894">
      <w:pPr>
        <w:jc w:val="both"/>
        <w:rPr>
          <w:rFonts w:ascii="Calibri" w:hAnsi="Calibri"/>
        </w:rPr>
      </w:pPr>
      <w:r w:rsidRPr="009C4894">
        <w:rPr>
          <w:rFonts w:ascii="Calibri" w:hAnsi="Calibri"/>
        </w:rPr>
        <w:t>bankovní spojení:</w:t>
      </w:r>
      <w:r w:rsidRPr="009C4894">
        <w:rPr>
          <w:rFonts w:ascii="Calibri" w:hAnsi="Calibri"/>
        </w:rPr>
        <w:tab/>
        <w:t>UniCredit Bank Czech Republic and Slovakia a.s., č.ú. 1515133501/2700</w:t>
      </w:r>
    </w:p>
    <w:p w14:paraId="054A4E66" w14:textId="77777777" w:rsidR="009325CE" w:rsidRPr="009C4894" w:rsidRDefault="009325CE" w:rsidP="009C4894">
      <w:pPr>
        <w:jc w:val="both"/>
        <w:rPr>
          <w:rFonts w:ascii="Calibri" w:hAnsi="Calibri"/>
        </w:rPr>
      </w:pPr>
      <w:r w:rsidRPr="009C4894">
        <w:rPr>
          <w:rFonts w:ascii="Calibri" w:hAnsi="Calibri"/>
        </w:rPr>
        <w:t>IČ:</w:t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  <w:t>45354774</w:t>
      </w:r>
    </w:p>
    <w:p w14:paraId="0EAE3FF4" w14:textId="77777777" w:rsidR="009325CE" w:rsidRPr="009C4894" w:rsidRDefault="009325CE" w:rsidP="009C4894">
      <w:pPr>
        <w:jc w:val="both"/>
        <w:rPr>
          <w:rFonts w:ascii="Calibri" w:hAnsi="Calibri"/>
        </w:rPr>
      </w:pPr>
      <w:r w:rsidRPr="009C4894">
        <w:rPr>
          <w:rFonts w:ascii="Calibri" w:hAnsi="Calibri"/>
        </w:rPr>
        <w:t>DIČ:</w:t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</w:r>
      <w:r w:rsidRPr="009C4894">
        <w:rPr>
          <w:rFonts w:ascii="Calibri" w:hAnsi="Calibri"/>
        </w:rPr>
        <w:tab/>
        <w:t>CZ45354774</w:t>
      </w:r>
    </w:p>
    <w:p w14:paraId="4DD81D26" w14:textId="77777777" w:rsidR="009325CE" w:rsidRPr="009C4894" w:rsidRDefault="009325CE" w:rsidP="009C4894">
      <w:pPr>
        <w:jc w:val="both"/>
        <w:rPr>
          <w:rFonts w:ascii="Calibri" w:hAnsi="Calibri"/>
        </w:rPr>
      </w:pPr>
      <w:r w:rsidRPr="009C4894">
        <w:rPr>
          <w:rFonts w:ascii="Calibri" w:hAnsi="Calibri"/>
        </w:rPr>
        <w:t>Zápis v OR:</w:t>
      </w:r>
      <w:r w:rsidRPr="009C4894">
        <w:rPr>
          <w:rFonts w:ascii="Calibri" w:hAnsi="Calibri"/>
        </w:rPr>
        <w:tab/>
        <w:t>vedeném Krajským soudem v Plzni, oddíl C, vložka 1678,</w:t>
      </w:r>
    </w:p>
    <w:p w14:paraId="76E32CC5" w14:textId="77777777" w:rsidR="009325CE" w:rsidRPr="00A025FE" w:rsidRDefault="009325CE" w:rsidP="009325CE">
      <w:pPr>
        <w:spacing w:before="240" w:after="120"/>
        <w:jc w:val="both"/>
        <w:rPr>
          <w:rFonts w:asciiTheme="minorHAnsi" w:hAnsiTheme="minorHAnsi"/>
          <w:szCs w:val="22"/>
        </w:rPr>
      </w:pPr>
      <w:r w:rsidRPr="00A025FE">
        <w:rPr>
          <w:rFonts w:asciiTheme="minorHAnsi" w:hAnsiTheme="minorHAnsi"/>
          <w:szCs w:val="22"/>
        </w:rPr>
        <w:t>na straně jedné a dále v textu jen „</w:t>
      </w:r>
      <w:r w:rsidRPr="00A025FE">
        <w:rPr>
          <w:rFonts w:asciiTheme="minorHAnsi" w:hAnsiTheme="minorHAnsi"/>
          <w:b/>
          <w:szCs w:val="22"/>
        </w:rPr>
        <w:t>Objednatel</w:t>
      </w:r>
      <w:r w:rsidRPr="00A025FE">
        <w:rPr>
          <w:rFonts w:asciiTheme="minorHAnsi" w:hAnsiTheme="minorHAnsi"/>
          <w:szCs w:val="22"/>
        </w:rPr>
        <w:t>“</w:t>
      </w:r>
    </w:p>
    <w:p w14:paraId="1B3A6B0B" w14:textId="77777777" w:rsidR="009C4894" w:rsidRDefault="009C4894" w:rsidP="009325CE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3965F9" w14:textId="1A7F2851" w:rsidR="009325CE" w:rsidRPr="00A025FE" w:rsidRDefault="009325CE" w:rsidP="009325CE">
      <w:pPr>
        <w:spacing w:before="120" w:after="120"/>
        <w:jc w:val="both"/>
        <w:rPr>
          <w:rFonts w:asciiTheme="minorHAnsi" w:hAnsiTheme="minorHAnsi"/>
          <w:szCs w:val="22"/>
        </w:rPr>
      </w:pPr>
      <w:r w:rsidRPr="00A025FE">
        <w:rPr>
          <w:rFonts w:asciiTheme="minorHAnsi" w:hAnsiTheme="minorHAnsi"/>
          <w:szCs w:val="22"/>
        </w:rPr>
        <w:t>a</w:t>
      </w:r>
    </w:p>
    <w:p w14:paraId="68A19D88" w14:textId="77777777" w:rsidR="009C4894" w:rsidRDefault="009C4894" w:rsidP="009325CE">
      <w:pPr>
        <w:spacing w:before="240" w:after="120"/>
        <w:jc w:val="both"/>
        <w:rPr>
          <w:rFonts w:ascii="Calibri" w:hAnsi="Calibri"/>
        </w:rPr>
      </w:pPr>
    </w:p>
    <w:p w14:paraId="2909C438" w14:textId="5C22ED44" w:rsidR="009325CE" w:rsidRPr="00A025FE" w:rsidRDefault="009325CE" w:rsidP="009325CE">
      <w:pPr>
        <w:spacing w:before="240" w:after="120"/>
        <w:jc w:val="both"/>
        <w:rPr>
          <w:rFonts w:ascii="Calibri" w:hAnsi="Calibri"/>
          <w:b/>
        </w:rPr>
      </w:pPr>
      <w:r w:rsidRPr="00A025FE">
        <w:rPr>
          <w:rFonts w:ascii="Calibri" w:hAnsi="Calibri"/>
        </w:rPr>
        <w:t>Zhotovitel:</w:t>
      </w:r>
      <w:r w:rsidRPr="00A025FE">
        <w:rPr>
          <w:rFonts w:ascii="Calibri" w:hAnsi="Calibri"/>
        </w:rPr>
        <w:tab/>
      </w:r>
      <w:r w:rsidRPr="00A025FE">
        <w:rPr>
          <w:rFonts w:ascii="Calibri" w:hAnsi="Calibri"/>
        </w:rPr>
        <w:tab/>
      </w:r>
      <w:r w:rsidR="00FF2E18">
        <w:rPr>
          <w:rFonts w:ascii="Calibri" w:hAnsi="Calibri"/>
          <w:b/>
          <w:szCs w:val="22"/>
        </w:rPr>
        <w:t>Petr Milota</w:t>
      </w:r>
      <w:r w:rsidRPr="00A025FE">
        <w:rPr>
          <w:rFonts w:ascii="Calibri" w:hAnsi="Calibri"/>
          <w:b/>
        </w:rPr>
        <w:tab/>
      </w:r>
    </w:p>
    <w:p w14:paraId="76B96C1C" w14:textId="3994EC16" w:rsidR="009325CE" w:rsidRPr="00A025FE" w:rsidRDefault="009325CE" w:rsidP="009C4894">
      <w:pPr>
        <w:jc w:val="both"/>
        <w:rPr>
          <w:rFonts w:ascii="Calibri" w:hAnsi="Calibri"/>
        </w:rPr>
      </w:pPr>
      <w:r w:rsidRPr="00A025FE">
        <w:rPr>
          <w:rFonts w:ascii="Calibri" w:hAnsi="Calibri"/>
        </w:rPr>
        <w:t>sídlem:</w:t>
      </w:r>
      <w:r w:rsidRPr="00A025FE">
        <w:rPr>
          <w:rFonts w:ascii="Calibri" w:hAnsi="Calibri"/>
        </w:rPr>
        <w:tab/>
      </w:r>
      <w:r w:rsidRPr="00A025FE">
        <w:rPr>
          <w:rFonts w:ascii="Calibri" w:hAnsi="Calibri"/>
        </w:rPr>
        <w:tab/>
      </w:r>
      <w:r w:rsidRPr="00A025FE">
        <w:rPr>
          <w:rFonts w:ascii="Calibri" w:hAnsi="Calibri"/>
        </w:rPr>
        <w:tab/>
      </w:r>
      <w:r w:rsidR="00FF2E18">
        <w:rPr>
          <w:rFonts w:ascii="Calibri" w:hAnsi="Calibri"/>
          <w:szCs w:val="22"/>
        </w:rPr>
        <w:t>xxxxxxxxxxxxxxxxx</w:t>
      </w:r>
    </w:p>
    <w:p w14:paraId="42757139" w14:textId="11D118A2" w:rsidR="009325CE" w:rsidRPr="00A025FE" w:rsidRDefault="009325CE" w:rsidP="009C4894">
      <w:pPr>
        <w:jc w:val="both"/>
        <w:rPr>
          <w:rFonts w:ascii="Calibri" w:hAnsi="Calibri"/>
          <w:szCs w:val="22"/>
        </w:rPr>
      </w:pPr>
      <w:r w:rsidRPr="00A025FE">
        <w:rPr>
          <w:rFonts w:ascii="Calibri" w:hAnsi="Calibri"/>
          <w:szCs w:val="22"/>
        </w:rPr>
        <w:t>zastoupená:</w:t>
      </w:r>
      <w:r w:rsidRPr="00A025FE">
        <w:rPr>
          <w:rFonts w:ascii="Calibri" w:hAnsi="Calibri"/>
          <w:szCs w:val="22"/>
        </w:rPr>
        <w:tab/>
      </w:r>
      <w:r w:rsidRPr="00A025FE">
        <w:rPr>
          <w:rFonts w:ascii="Calibri" w:hAnsi="Calibri"/>
          <w:szCs w:val="22"/>
        </w:rPr>
        <w:tab/>
      </w:r>
      <w:r w:rsidR="00FF2E18">
        <w:rPr>
          <w:rFonts w:ascii="Calibri" w:hAnsi="Calibri"/>
          <w:szCs w:val="22"/>
        </w:rPr>
        <w:t>xxxxxxxxxxxxxx</w:t>
      </w:r>
    </w:p>
    <w:p w14:paraId="2E8565B5" w14:textId="77777777" w:rsidR="009325CE" w:rsidRPr="00A025FE" w:rsidRDefault="009325CE" w:rsidP="009C4894">
      <w:pPr>
        <w:jc w:val="both"/>
        <w:rPr>
          <w:rFonts w:ascii="Calibri" w:hAnsi="Calibri"/>
          <w:szCs w:val="22"/>
        </w:rPr>
      </w:pPr>
      <w:r w:rsidRPr="00A025FE">
        <w:rPr>
          <w:rFonts w:ascii="Calibri" w:hAnsi="Calibri"/>
          <w:szCs w:val="22"/>
        </w:rPr>
        <w:t>IČ:</w:t>
      </w:r>
      <w:r w:rsidRPr="00A025FE">
        <w:rPr>
          <w:rFonts w:ascii="Calibri" w:hAnsi="Calibri"/>
          <w:szCs w:val="22"/>
        </w:rPr>
        <w:tab/>
      </w:r>
      <w:r w:rsidRPr="00A025FE">
        <w:rPr>
          <w:rFonts w:ascii="Calibri" w:hAnsi="Calibri"/>
          <w:szCs w:val="22"/>
        </w:rPr>
        <w:tab/>
      </w:r>
      <w:r w:rsidRPr="00A025F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48331023</w:t>
      </w:r>
    </w:p>
    <w:p w14:paraId="4E9BADF7" w14:textId="42F534A0" w:rsidR="009325CE" w:rsidRPr="00A025FE" w:rsidRDefault="00FF2E18" w:rsidP="009C489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DIČ: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CZxxxxxxxxxxxxxx</w:t>
      </w:r>
    </w:p>
    <w:p w14:paraId="456DB512" w14:textId="77777777" w:rsidR="009325CE" w:rsidRPr="009325CE" w:rsidRDefault="009325CE" w:rsidP="009325CE">
      <w:pPr>
        <w:spacing w:before="240"/>
        <w:jc w:val="both"/>
        <w:rPr>
          <w:rFonts w:ascii="Calibri" w:hAnsi="Calibri"/>
        </w:rPr>
      </w:pPr>
      <w:r w:rsidRPr="009325CE">
        <w:rPr>
          <w:rFonts w:ascii="Calibri" w:hAnsi="Calibri"/>
        </w:rPr>
        <w:t>na straně druhé a dále v textu jen „</w:t>
      </w:r>
      <w:r w:rsidRPr="009325CE">
        <w:rPr>
          <w:rFonts w:ascii="Calibri" w:hAnsi="Calibri"/>
          <w:b/>
        </w:rPr>
        <w:t>Zhotovitel</w:t>
      </w:r>
      <w:r w:rsidRPr="009325CE">
        <w:rPr>
          <w:rFonts w:ascii="Calibri" w:hAnsi="Calibri"/>
        </w:rPr>
        <w:t>“</w:t>
      </w:r>
    </w:p>
    <w:p w14:paraId="68CFCBB4" w14:textId="77777777" w:rsidR="009C4894" w:rsidRDefault="009C4894">
      <w:pPr>
        <w:spacing w:before="120" w:line="240" w:lineRule="atLeast"/>
        <w:rPr>
          <w:rFonts w:ascii="Calibri" w:hAnsi="Calibri" w:cs="Arial"/>
        </w:rPr>
      </w:pPr>
    </w:p>
    <w:p w14:paraId="1E7F8D26" w14:textId="06C695D5" w:rsidR="004531D4" w:rsidRDefault="009C4894">
      <w:pPr>
        <w:spacing w:before="120"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173504">
        <w:rPr>
          <w:rFonts w:ascii="Calibri" w:hAnsi="Calibri" w:cs="Arial"/>
        </w:rPr>
        <w:t>ento</w:t>
      </w:r>
    </w:p>
    <w:p w14:paraId="19CBB9E3" w14:textId="77777777" w:rsidR="00D80256" w:rsidRDefault="00D80256">
      <w:pPr>
        <w:spacing w:before="120" w:line="240" w:lineRule="atLeast"/>
        <w:rPr>
          <w:rFonts w:ascii="Calibri" w:hAnsi="Calibri" w:cs="Arial"/>
        </w:rPr>
      </w:pPr>
    </w:p>
    <w:p w14:paraId="22D4CF47" w14:textId="77777777" w:rsidR="00D80256" w:rsidRDefault="00D80256">
      <w:pPr>
        <w:spacing w:before="120" w:line="240" w:lineRule="atLeast"/>
        <w:rPr>
          <w:rFonts w:ascii="Calibri" w:hAnsi="Calibri" w:cs="Arial"/>
        </w:rPr>
      </w:pPr>
    </w:p>
    <w:p w14:paraId="52D50EAC" w14:textId="40F17307" w:rsidR="00D80256" w:rsidRDefault="00582391" w:rsidP="00D80256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DODATEK Č. 1</w:t>
      </w:r>
      <w:r w:rsidR="00D80256">
        <w:rPr>
          <w:rFonts w:ascii="Calibri" w:hAnsi="Calibri" w:cs="Arial"/>
          <w:b/>
          <w:sz w:val="36"/>
        </w:rPr>
        <w:t xml:space="preserve"> KE SMLOUVĚ</w:t>
      </w:r>
      <w:r w:rsidR="00D80256" w:rsidRPr="009A3469">
        <w:rPr>
          <w:rFonts w:ascii="Calibri" w:hAnsi="Calibri" w:cs="Arial"/>
          <w:b/>
          <w:sz w:val="36"/>
        </w:rPr>
        <w:t xml:space="preserve"> O DÍLO</w:t>
      </w:r>
    </w:p>
    <w:p w14:paraId="52A0D053" w14:textId="6E92DB70" w:rsidR="00D80256" w:rsidRPr="00025B8C" w:rsidRDefault="00D80256" w:rsidP="00D80256">
      <w:pPr>
        <w:jc w:val="center"/>
        <w:outlineLvl w:val="0"/>
        <w:rPr>
          <w:rFonts w:ascii="Calibri" w:hAnsi="Calibri" w:cs="Arial"/>
          <w:b/>
          <w:sz w:val="36"/>
        </w:rPr>
      </w:pPr>
      <w:r w:rsidRPr="00025B8C">
        <w:rPr>
          <w:rFonts w:ascii="Calibri" w:hAnsi="Calibri" w:cs="Arial"/>
          <w:b/>
          <w:sz w:val="36"/>
        </w:rPr>
        <w:t xml:space="preserve">uzavřené dne </w:t>
      </w:r>
      <w:r w:rsidR="00025B8C" w:rsidRPr="00025B8C">
        <w:rPr>
          <w:rFonts w:ascii="Calibri" w:hAnsi="Calibri" w:cs="Arial"/>
          <w:b/>
          <w:sz w:val="36"/>
        </w:rPr>
        <w:t>20</w:t>
      </w:r>
      <w:r w:rsidR="00A4790F" w:rsidRPr="00025B8C">
        <w:rPr>
          <w:rFonts w:ascii="Calibri" w:hAnsi="Calibri" w:cs="Arial"/>
          <w:b/>
          <w:sz w:val="36"/>
        </w:rPr>
        <w:t>.</w:t>
      </w:r>
      <w:r w:rsidR="00025B8C" w:rsidRPr="00025B8C">
        <w:rPr>
          <w:rFonts w:ascii="Calibri" w:hAnsi="Calibri" w:cs="Arial"/>
          <w:b/>
          <w:sz w:val="36"/>
        </w:rPr>
        <w:t>5</w:t>
      </w:r>
      <w:r w:rsidR="007C73A7" w:rsidRPr="00025B8C">
        <w:rPr>
          <w:rFonts w:ascii="Calibri" w:hAnsi="Calibri" w:cs="Arial"/>
          <w:b/>
          <w:sz w:val="36"/>
        </w:rPr>
        <w:t>.</w:t>
      </w:r>
      <w:r w:rsidR="00E03D8B" w:rsidRPr="00025B8C">
        <w:rPr>
          <w:rFonts w:ascii="Calibri" w:hAnsi="Calibri" w:cs="Arial"/>
          <w:b/>
          <w:sz w:val="36"/>
        </w:rPr>
        <w:t>2019</w:t>
      </w:r>
    </w:p>
    <w:p w14:paraId="7E64D2F2" w14:textId="77777777" w:rsidR="00D80256" w:rsidRPr="00025B8C" w:rsidRDefault="00D80256" w:rsidP="00D80256">
      <w:pPr>
        <w:jc w:val="center"/>
        <w:rPr>
          <w:rFonts w:ascii="Calibri" w:hAnsi="Calibri" w:cs="Arial"/>
          <w:b/>
        </w:rPr>
      </w:pPr>
      <w:r w:rsidRPr="00025B8C">
        <w:rPr>
          <w:rFonts w:ascii="Calibri" w:hAnsi="Calibri" w:cs="Arial"/>
          <w:b/>
        </w:rPr>
        <w:t xml:space="preserve">podle ust. § 2586 a násl. občanského zákoníku </w:t>
      </w:r>
    </w:p>
    <w:p w14:paraId="7CFD8319" w14:textId="77777777" w:rsidR="00D80256" w:rsidRPr="00025B8C" w:rsidRDefault="00D80256" w:rsidP="00D80256">
      <w:pPr>
        <w:jc w:val="center"/>
        <w:rPr>
          <w:rFonts w:ascii="Calibri" w:hAnsi="Calibri" w:cs="Arial"/>
        </w:rPr>
      </w:pPr>
      <w:r w:rsidRPr="00025B8C">
        <w:rPr>
          <w:rFonts w:ascii="Calibri" w:hAnsi="Calibri" w:cs="Arial"/>
        </w:rPr>
        <w:t>(dále jen „</w:t>
      </w:r>
      <w:r w:rsidRPr="00025B8C">
        <w:rPr>
          <w:rFonts w:ascii="Calibri" w:hAnsi="Calibri" w:cs="Arial"/>
          <w:b/>
        </w:rPr>
        <w:t>Smlouva“</w:t>
      </w:r>
      <w:r w:rsidRPr="00025B8C">
        <w:rPr>
          <w:rFonts w:ascii="Calibri" w:hAnsi="Calibri" w:cs="Arial"/>
        </w:rPr>
        <w:t>)</w:t>
      </w:r>
    </w:p>
    <w:p w14:paraId="249B5995" w14:textId="77777777" w:rsidR="00D80256" w:rsidRPr="00025B8C" w:rsidRDefault="00D80256" w:rsidP="00D80256">
      <w:pPr>
        <w:jc w:val="center"/>
        <w:rPr>
          <w:rFonts w:ascii="Calibri" w:hAnsi="Calibri" w:cs="Arial"/>
        </w:rPr>
      </w:pPr>
    </w:p>
    <w:p w14:paraId="76C87A93" w14:textId="77777777" w:rsidR="00D80256" w:rsidRPr="00025B8C" w:rsidRDefault="00D80256" w:rsidP="00D80256">
      <w:pPr>
        <w:pStyle w:val="Zkladntext2"/>
        <w:spacing w:before="240" w:after="120"/>
        <w:ind w:left="709" w:hanging="709"/>
        <w:rPr>
          <w:rFonts w:ascii="Calibri" w:hAnsi="Calibri" w:cs="Calibri"/>
          <w:b/>
          <w:szCs w:val="24"/>
          <w:lang w:val="cs-CZ"/>
        </w:rPr>
      </w:pPr>
      <w:r w:rsidRPr="00025B8C">
        <w:rPr>
          <w:rFonts w:ascii="Calibri" w:hAnsi="Calibri" w:cs="Calibri"/>
          <w:b/>
          <w:szCs w:val="24"/>
          <w:lang w:val="cs-CZ"/>
        </w:rPr>
        <w:t>Základní ustanovení</w:t>
      </w:r>
    </w:p>
    <w:p w14:paraId="4DDEBAB4" w14:textId="2DF716DD" w:rsidR="00D50F1D" w:rsidRPr="00DA6F12" w:rsidRDefault="00D80256" w:rsidP="009325CE">
      <w:pPr>
        <w:pStyle w:val="rove2"/>
        <w:rPr>
          <w:rFonts w:ascii="Calibri" w:hAnsi="Calibri" w:cs="Calibri"/>
          <w:szCs w:val="24"/>
          <w:lang w:eastAsia="en-US"/>
        </w:rPr>
      </w:pPr>
      <w:r w:rsidRPr="00025B8C">
        <w:rPr>
          <w:rFonts w:ascii="Calibri" w:hAnsi="Calibri" w:cs="Calibri"/>
          <w:szCs w:val="24"/>
          <w:lang w:eastAsia="en-US"/>
        </w:rPr>
        <w:t>Zhotovitel</w:t>
      </w:r>
      <w:r w:rsidRPr="00025B8C">
        <w:rPr>
          <w:rFonts w:ascii="Calibri" w:hAnsi="Calibri" w:cs="Calibri"/>
          <w:szCs w:val="24"/>
        </w:rPr>
        <w:t xml:space="preserve"> </w:t>
      </w:r>
      <w:r w:rsidR="00B82401" w:rsidRPr="00025B8C">
        <w:rPr>
          <w:rFonts w:ascii="Calibri" w:hAnsi="Calibri" w:cs="Calibri"/>
          <w:szCs w:val="24"/>
        </w:rPr>
        <w:t>a</w:t>
      </w:r>
      <w:r w:rsidRPr="00025B8C">
        <w:rPr>
          <w:rFonts w:ascii="Calibri" w:hAnsi="Calibri" w:cs="Calibri"/>
          <w:szCs w:val="24"/>
        </w:rPr>
        <w:t xml:space="preserve"> Objednatel uzavřeli dne </w:t>
      </w:r>
      <w:r w:rsidR="00025B8C" w:rsidRPr="00025B8C">
        <w:rPr>
          <w:rFonts w:ascii="Calibri" w:hAnsi="Calibri" w:cs="Calibri"/>
          <w:szCs w:val="24"/>
        </w:rPr>
        <w:t>20</w:t>
      </w:r>
      <w:r w:rsidR="00A4790F" w:rsidRPr="00025B8C">
        <w:rPr>
          <w:rFonts w:ascii="Calibri" w:hAnsi="Calibri" w:cs="Calibri"/>
          <w:szCs w:val="24"/>
        </w:rPr>
        <w:t>.</w:t>
      </w:r>
      <w:r w:rsidR="00025B8C" w:rsidRPr="00025B8C">
        <w:rPr>
          <w:rFonts w:ascii="Calibri" w:hAnsi="Calibri" w:cs="Calibri"/>
          <w:szCs w:val="24"/>
        </w:rPr>
        <w:t>5</w:t>
      </w:r>
      <w:r w:rsidR="00E03D8B" w:rsidRPr="00025B8C">
        <w:rPr>
          <w:rFonts w:ascii="Calibri" w:hAnsi="Calibri" w:cs="Calibri"/>
          <w:szCs w:val="24"/>
        </w:rPr>
        <w:t>.2019</w:t>
      </w:r>
      <w:r w:rsidRPr="00025B8C">
        <w:rPr>
          <w:rFonts w:ascii="Calibri" w:hAnsi="Calibri" w:cs="Calibri"/>
          <w:szCs w:val="24"/>
        </w:rPr>
        <w:t xml:space="preserve"> smlouvu o dílo, její</w:t>
      </w:r>
      <w:r w:rsidR="00F57828" w:rsidRPr="00025B8C">
        <w:rPr>
          <w:rFonts w:ascii="Calibri" w:hAnsi="Calibri" w:cs="Calibri"/>
          <w:szCs w:val="24"/>
        </w:rPr>
        <w:t>mž předmětem je zejména závazek</w:t>
      </w:r>
      <w:r w:rsidR="00DA6F12" w:rsidRPr="00025B8C">
        <w:rPr>
          <w:rFonts w:ascii="Calibri" w:hAnsi="Calibri" w:cs="Calibri"/>
          <w:szCs w:val="24"/>
          <w:lang w:eastAsia="en-US"/>
        </w:rPr>
        <w:t xml:space="preserve"> Zhotovitele k provádění a zajištění</w:t>
      </w:r>
      <w:r w:rsidR="00DA6F12" w:rsidRPr="00670032">
        <w:rPr>
          <w:rFonts w:ascii="Calibri" w:hAnsi="Calibri" w:cs="Calibri"/>
          <w:szCs w:val="24"/>
          <w:lang w:eastAsia="en-US"/>
        </w:rPr>
        <w:t xml:space="preserve"> </w:t>
      </w:r>
      <w:r w:rsidR="009325CE" w:rsidRPr="009325CE">
        <w:rPr>
          <w:rFonts w:ascii="Calibri" w:hAnsi="Calibri" w:cs="Calibri"/>
          <w:b/>
          <w:szCs w:val="24"/>
          <w:lang w:eastAsia="en-US"/>
        </w:rPr>
        <w:t>rekonstrukce kancelářských prostor v budově Riegrova 206/1, 4P, Plzeň</w:t>
      </w:r>
      <w:r w:rsidR="00DA6F12" w:rsidRPr="00E02F8B">
        <w:rPr>
          <w:rFonts w:ascii="Calibri" w:hAnsi="Calibri" w:cs="Calibri"/>
          <w:b/>
          <w:szCs w:val="24"/>
          <w:lang w:eastAsia="en-US"/>
        </w:rPr>
        <w:t xml:space="preserve">, </w:t>
      </w:r>
      <w:r w:rsidR="00DA6F12" w:rsidRPr="000766A9">
        <w:rPr>
          <w:rFonts w:ascii="Calibri" w:hAnsi="Calibri" w:cs="Calibri"/>
          <w:szCs w:val="24"/>
          <w:lang w:eastAsia="en-US"/>
        </w:rPr>
        <w:t>za</w:t>
      </w:r>
      <w:r w:rsidR="00DA6F12" w:rsidRPr="00670032">
        <w:rPr>
          <w:rFonts w:ascii="Calibri" w:hAnsi="Calibri" w:cs="Calibri"/>
          <w:szCs w:val="24"/>
          <w:lang w:eastAsia="en-US"/>
        </w:rPr>
        <w:t xml:space="preserve"> dohodnutých a dále vymezených podmínek a za úplatu, když k tomuto obstará vše, co je k provádění a zajištění potřeba</w:t>
      </w:r>
      <w:r w:rsidR="004C1149">
        <w:rPr>
          <w:rFonts w:ascii="Calibri" w:hAnsi="Calibri" w:cs="Calibri"/>
          <w:szCs w:val="24"/>
          <w:lang w:eastAsia="en-US"/>
        </w:rPr>
        <w:t>.</w:t>
      </w:r>
    </w:p>
    <w:p w14:paraId="15373BFB" w14:textId="77777777" w:rsidR="00C12AB5" w:rsidRDefault="00D50F1D" w:rsidP="009325CE">
      <w:pPr>
        <w:pStyle w:val="rove2"/>
        <w:rPr>
          <w:rFonts w:ascii="Calibri" w:hAnsi="Calibri" w:cs="Calibri"/>
          <w:szCs w:val="24"/>
          <w:lang w:eastAsia="en-US"/>
        </w:rPr>
      </w:pPr>
      <w:r w:rsidRPr="00C12AB5">
        <w:rPr>
          <w:rFonts w:ascii="Calibri" w:hAnsi="Calibri" w:cs="Calibri"/>
          <w:szCs w:val="24"/>
          <w:lang w:eastAsia="en-US"/>
        </w:rPr>
        <w:t>V rámci realizace akce došlo k předložení návrhů na méněpráce</w:t>
      </w:r>
      <w:r w:rsidR="005C3E23" w:rsidRPr="00C12AB5">
        <w:rPr>
          <w:rFonts w:ascii="Calibri" w:hAnsi="Calibri" w:cs="Calibri"/>
          <w:szCs w:val="24"/>
          <w:lang w:eastAsia="en-US"/>
        </w:rPr>
        <w:t xml:space="preserve"> a vícepráce. Tyto byly definovány v návaznosti na postup prací na stavbě v přímé návaznosti na umožnění přístupu ke stávajícím konstr</w:t>
      </w:r>
      <w:r w:rsidR="00C12AB5">
        <w:rPr>
          <w:rFonts w:ascii="Calibri" w:hAnsi="Calibri" w:cs="Calibri"/>
          <w:szCs w:val="24"/>
          <w:lang w:eastAsia="en-US"/>
        </w:rPr>
        <w:t>ukcím a po j</w:t>
      </w:r>
      <w:r w:rsidR="005C3E23" w:rsidRPr="00C12AB5">
        <w:rPr>
          <w:rFonts w:ascii="Calibri" w:hAnsi="Calibri" w:cs="Calibri"/>
          <w:szCs w:val="24"/>
          <w:lang w:eastAsia="en-US"/>
        </w:rPr>
        <w:t>e</w:t>
      </w:r>
      <w:r w:rsidR="00C12AB5">
        <w:rPr>
          <w:rFonts w:ascii="Calibri" w:hAnsi="Calibri" w:cs="Calibri"/>
          <w:szCs w:val="24"/>
          <w:lang w:eastAsia="en-US"/>
        </w:rPr>
        <w:t>j</w:t>
      </w:r>
      <w:r w:rsidR="005C3E23" w:rsidRPr="00C12AB5">
        <w:rPr>
          <w:rFonts w:ascii="Calibri" w:hAnsi="Calibri" w:cs="Calibri"/>
          <w:szCs w:val="24"/>
          <w:lang w:eastAsia="en-US"/>
        </w:rPr>
        <w:t xml:space="preserve">ich postupném odstrojení. </w:t>
      </w:r>
    </w:p>
    <w:p w14:paraId="3C7CDC13" w14:textId="270B1200" w:rsidR="00DA6F12" w:rsidRDefault="00C12AB5" w:rsidP="009325CE">
      <w:pPr>
        <w:pStyle w:val="rove2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lastRenderedPageBreak/>
        <w:t>S </w:t>
      </w:r>
      <w:r w:rsidR="001E0258">
        <w:rPr>
          <w:rFonts w:ascii="Calibri" w:hAnsi="Calibri" w:cs="Calibri"/>
          <w:szCs w:val="24"/>
          <w:lang w:eastAsia="en-US"/>
        </w:rPr>
        <w:t>ohledem na rozšíření předmětu díla o rozsah stanovený vícepracemi</w:t>
      </w:r>
      <w:r w:rsidR="000354FA">
        <w:rPr>
          <w:rFonts w:ascii="Calibri" w:hAnsi="Calibri" w:cs="Calibri"/>
          <w:szCs w:val="24"/>
          <w:lang w:eastAsia="en-US"/>
        </w:rPr>
        <w:t xml:space="preserve">, </w:t>
      </w:r>
      <w:r w:rsidR="00CF4749">
        <w:rPr>
          <w:rFonts w:asciiTheme="minorHAnsi" w:hAnsiTheme="minorHAnsi" w:cs="Calibri"/>
          <w:szCs w:val="24"/>
        </w:rPr>
        <w:t xml:space="preserve">předložil </w:t>
      </w:r>
      <w:r w:rsidR="000354FA">
        <w:rPr>
          <w:rFonts w:asciiTheme="minorHAnsi" w:hAnsiTheme="minorHAnsi" w:cs="Calibri"/>
          <w:szCs w:val="24"/>
        </w:rPr>
        <w:t>se smluvní strany zároveň dohodli</w:t>
      </w:r>
      <w:r w:rsidR="00CF4749">
        <w:rPr>
          <w:rFonts w:asciiTheme="minorHAnsi" w:hAnsiTheme="minorHAnsi" w:cs="Calibri"/>
          <w:szCs w:val="24"/>
        </w:rPr>
        <w:t xml:space="preserve"> na prodloužení termínu pro provedení díla. </w:t>
      </w:r>
    </w:p>
    <w:p w14:paraId="58DB4B6C" w14:textId="77777777" w:rsidR="00C12AB5" w:rsidRPr="00C12AB5" w:rsidRDefault="00C12AB5" w:rsidP="00DA6F12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</w:p>
    <w:p w14:paraId="57E79DC5" w14:textId="77777777" w:rsidR="00D80256" w:rsidRPr="00EF12DB" w:rsidRDefault="00D80256" w:rsidP="00D80256">
      <w:pPr>
        <w:pStyle w:val="Zkladntext2"/>
        <w:spacing w:before="240" w:after="120"/>
        <w:ind w:left="709" w:hanging="709"/>
      </w:pPr>
      <w:r w:rsidRPr="00827D2E">
        <w:rPr>
          <w:rFonts w:ascii="Calibri" w:hAnsi="Calibri" w:cs="Calibri"/>
          <w:b/>
          <w:szCs w:val="24"/>
          <w:lang w:val="cs-CZ"/>
        </w:rPr>
        <w:t xml:space="preserve">Předmět dodatku </w:t>
      </w:r>
    </w:p>
    <w:p w14:paraId="7012F8AD" w14:textId="38F03B60" w:rsidR="00D97246" w:rsidRPr="00827D2E" w:rsidRDefault="00D97246" w:rsidP="00D9724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 xml:space="preserve">S ohledem na skutečnosti uvedené v čl. 1. a na vzájemné obchodní vztahy se smluvní strany dohodly na </w:t>
      </w:r>
      <w:r w:rsidR="000354FA">
        <w:rPr>
          <w:rFonts w:ascii="Calibri" w:hAnsi="Calibri" w:cs="Calibri"/>
          <w:szCs w:val="24"/>
          <w:lang w:eastAsia="en-US"/>
        </w:rPr>
        <w:t>doplnění</w:t>
      </w:r>
      <w:r w:rsidRPr="00827D2E">
        <w:rPr>
          <w:rFonts w:ascii="Calibri" w:hAnsi="Calibri" w:cs="Calibri"/>
          <w:szCs w:val="24"/>
          <w:lang w:eastAsia="en-US"/>
        </w:rPr>
        <w:t xml:space="preserve"> následujících ustanovení Smlouvy:</w:t>
      </w:r>
    </w:p>
    <w:p w14:paraId="22DAF8C4" w14:textId="0508FDF3" w:rsidR="00D97246" w:rsidRPr="008A2D78" w:rsidRDefault="00D97246" w:rsidP="00D97246">
      <w:pPr>
        <w:pStyle w:val="Zkladntext2"/>
        <w:numPr>
          <w:ilvl w:val="0"/>
          <w:numId w:val="0"/>
        </w:numPr>
        <w:spacing w:before="240" w:after="120"/>
        <w:ind w:left="709" w:firstLine="707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 xml:space="preserve">2. </w:t>
      </w:r>
      <w:r w:rsidR="000354FA">
        <w:rPr>
          <w:rFonts w:ascii="Calibri" w:hAnsi="Calibri" w:cs="Calibri"/>
          <w:b/>
          <w:szCs w:val="24"/>
          <w:lang w:val="cs-CZ"/>
        </w:rPr>
        <w:t>Předmět smlouvy</w:t>
      </w:r>
    </w:p>
    <w:p w14:paraId="3E836306" w14:textId="77777777" w:rsidR="000354FA" w:rsidRP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354FA">
        <w:rPr>
          <w:rFonts w:ascii="Calibri" w:hAnsi="Calibri" w:cs="Calibri"/>
          <w:szCs w:val="24"/>
          <w:lang w:eastAsia="en-US"/>
        </w:rPr>
        <w:t>2.1.</w:t>
      </w:r>
      <w:r w:rsidRPr="000354FA">
        <w:rPr>
          <w:rFonts w:ascii="Calibri" w:hAnsi="Calibri" w:cs="Calibri"/>
          <w:szCs w:val="24"/>
          <w:lang w:eastAsia="en-US"/>
        </w:rPr>
        <w:tab/>
        <w:t>Zhotovitel se touto Smlouvou zavazuje pro Objednatele provést na vlastní náklad a na vlastní nebezpečí za podmínek stanovených touto Smlouvou Dílo, což zahrnuje poskytnutí následujících plnění:</w:t>
      </w:r>
    </w:p>
    <w:p w14:paraId="517AA662" w14:textId="77777777" w:rsidR="000354FA" w:rsidRP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354FA">
        <w:rPr>
          <w:rFonts w:ascii="Calibri" w:hAnsi="Calibri" w:cs="Calibri"/>
          <w:szCs w:val="24"/>
          <w:lang w:eastAsia="en-US"/>
        </w:rPr>
        <w:t>a.</w:t>
      </w:r>
      <w:r w:rsidRPr="000354FA">
        <w:rPr>
          <w:rFonts w:ascii="Calibri" w:hAnsi="Calibri" w:cs="Calibri"/>
          <w:szCs w:val="24"/>
          <w:lang w:eastAsia="en-US"/>
        </w:rPr>
        <w:tab/>
        <w:t>dodávku stavebních objektů, v souladu s touto Smlouvou a Projektovou dokumentací (dále jen „Stavba“), pro vyloučení pochybností se Stavbou rozumí i veškeré technologické součásti Stavby nezbytné pro její řádný provoz a užívání;</w:t>
      </w:r>
    </w:p>
    <w:p w14:paraId="694DE932" w14:textId="77777777" w:rsidR="000354FA" w:rsidRP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354FA">
        <w:rPr>
          <w:rFonts w:ascii="Calibri" w:hAnsi="Calibri" w:cs="Calibri"/>
          <w:szCs w:val="24"/>
          <w:lang w:eastAsia="en-US"/>
        </w:rPr>
        <w:t>b.</w:t>
      </w:r>
      <w:r w:rsidRPr="000354FA">
        <w:rPr>
          <w:rFonts w:ascii="Calibri" w:hAnsi="Calibri" w:cs="Calibri"/>
          <w:szCs w:val="24"/>
          <w:lang w:eastAsia="en-US"/>
        </w:rPr>
        <w:tab/>
        <w:t>vytvoření dokumentace definované v této Smlouvě (dále jen „Dokumentace“);</w:t>
      </w:r>
    </w:p>
    <w:p w14:paraId="6CF81D12" w14:textId="77777777" w:rsidR="000354FA" w:rsidRP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354FA">
        <w:rPr>
          <w:rFonts w:ascii="Calibri" w:hAnsi="Calibri" w:cs="Calibri"/>
          <w:szCs w:val="24"/>
          <w:lang w:eastAsia="en-US"/>
        </w:rPr>
        <w:t>c.</w:t>
      </w:r>
      <w:r w:rsidRPr="000354FA">
        <w:rPr>
          <w:rFonts w:ascii="Calibri" w:hAnsi="Calibri" w:cs="Calibri"/>
          <w:szCs w:val="24"/>
          <w:lang w:eastAsia="en-US"/>
        </w:rPr>
        <w:tab/>
        <w:t xml:space="preserve">provedení všech souvisejících inženýrských činností vedoucích zejména k vydání veškerých správních rozhodnutí potřebných pro povolení předčasného užívání dále Stavby a/nebo pro povolení užívání dokončené Stavby; </w:t>
      </w:r>
    </w:p>
    <w:p w14:paraId="6E05D7FD" w14:textId="1E8E536A" w:rsid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i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 xml:space="preserve">d. </w:t>
      </w:r>
      <w:r>
        <w:rPr>
          <w:rFonts w:ascii="Calibri" w:hAnsi="Calibri" w:cs="Calibri"/>
          <w:i/>
          <w:szCs w:val="24"/>
          <w:lang w:eastAsia="en-US"/>
        </w:rPr>
        <w:t>snížení rozsahu Díla o méněpráce</w:t>
      </w:r>
      <w:r w:rsidRPr="00380019">
        <w:rPr>
          <w:rFonts w:ascii="Calibri" w:hAnsi="Calibri" w:cs="Calibri"/>
          <w:i/>
          <w:szCs w:val="24"/>
          <w:lang w:eastAsia="en-US"/>
        </w:rPr>
        <w:t xml:space="preserve"> </w:t>
      </w:r>
      <w:r w:rsidRPr="00815AE6">
        <w:rPr>
          <w:rFonts w:ascii="Calibri" w:hAnsi="Calibri" w:cs="Calibri"/>
          <w:i/>
          <w:szCs w:val="24"/>
          <w:lang w:eastAsia="en-US"/>
        </w:rPr>
        <w:t>specifikovan</w:t>
      </w:r>
      <w:r>
        <w:rPr>
          <w:rFonts w:ascii="Calibri" w:hAnsi="Calibri" w:cs="Calibri"/>
          <w:i/>
          <w:szCs w:val="24"/>
          <w:lang w:eastAsia="en-US"/>
        </w:rPr>
        <w:t>é</w:t>
      </w:r>
      <w:r w:rsidRPr="00815AE6">
        <w:rPr>
          <w:rFonts w:ascii="Calibri" w:hAnsi="Calibri" w:cs="Calibri"/>
          <w:i/>
          <w:szCs w:val="24"/>
          <w:lang w:eastAsia="en-US"/>
        </w:rPr>
        <w:t xml:space="preserve"> v</w:t>
      </w:r>
      <w:r>
        <w:rPr>
          <w:rFonts w:ascii="Calibri" w:hAnsi="Calibri" w:cs="Calibri"/>
          <w:i/>
          <w:szCs w:val="24"/>
          <w:lang w:eastAsia="en-US"/>
        </w:rPr>
        <w:t>e</w:t>
      </w:r>
      <w:r w:rsidRPr="00815AE6">
        <w:rPr>
          <w:rFonts w:ascii="Calibri" w:hAnsi="Calibri" w:cs="Calibri"/>
          <w:i/>
          <w:szCs w:val="24"/>
          <w:lang w:eastAsia="en-US"/>
        </w:rPr>
        <w:t> stavebním rozpočtu víceprací</w:t>
      </w:r>
      <w:r>
        <w:rPr>
          <w:rFonts w:ascii="Calibri" w:hAnsi="Calibri" w:cs="Calibri"/>
          <w:i/>
          <w:szCs w:val="24"/>
          <w:lang w:eastAsia="en-US"/>
        </w:rPr>
        <w:t xml:space="preserve"> a méněprací (Změnový list č. 1)</w:t>
      </w:r>
      <w:r w:rsidRPr="00815AE6">
        <w:rPr>
          <w:rFonts w:ascii="Calibri" w:hAnsi="Calibri" w:cs="Calibri"/>
          <w:i/>
          <w:szCs w:val="24"/>
          <w:lang w:eastAsia="en-US"/>
        </w:rPr>
        <w:t xml:space="preserve"> </w:t>
      </w:r>
      <w:r>
        <w:rPr>
          <w:rFonts w:ascii="Calibri" w:hAnsi="Calibri" w:cs="Calibri"/>
          <w:i/>
          <w:szCs w:val="24"/>
          <w:lang w:eastAsia="en-US"/>
        </w:rPr>
        <w:t xml:space="preserve">a zároveň </w:t>
      </w:r>
      <w:r w:rsidRPr="00815AE6">
        <w:rPr>
          <w:rFonts w:ascii="Calibri" w:hAnsi="Calibri" w:cs="Calibri"/>
          <w:i/>
          <w:szCs w:val="24"/>
          <w:lang w:eastAsia="en-US"/>
        </w:rPr>
        <w:t>provedení víceprací spočívajících</w:t>
      </w:r>
      <w:r>
        <w:rPr>
          <w:rFonts w:ascii="Calibri" w:hAnsi="Calibri" w:cs="Calibri"/>
          <w:i/>
          <w:szCs w:val="24"/>
          <w:lang w:eastAsia="en-US"/>
        </w:rPr>
        <w:t xml:space="preserve"> </w:t>
      </w:r>
      <w:r w:rsidRPr="00815AE6">
        <w:rPr>
          <w:rFonts w:ascii="Calibri" w:hAnsi="Calibri" w:cs="Calibri"/>
          <w:i/>
          <w:szCs w:val="24"/>
          <w:lang w:eastAsia="en-US"/>
        </w:rPr>
        <w:t>v dodávce a zajištění prací specifikovaných v stavebním rozpočtu víceprací</w:t>
      </w:r>
      <w:r>
        <w:rPr>
          <w:rFonts w:ascii="Calibri" w:hAnsi="Calibri" w:cs="Calibri"/>
          <w:i/>
          <w:szCs w:val="24"/>
          <w:lang w:eastAsia="en-US"/>
        </w:rPr>
        <w:t xml:space="preserve"> a méněprací (Změnový list č. 1),</w:t>
      </w:r>
      <w:r w:rsidRPr="00815AE6">
        <w:rPr>
          <w:rFonts w:ascii="Calibri" w:hAnsi="Calibri" w:cs="Calibri"/>
          <w:i/>
          <w:szCs w:val="24"/>
          <w:lang w:eastAsia="en-US"/>
        </w:rPr>
        <w:t xml:space="preserve"> který je přílohou č. 1 tohoto dodatku.</w:t>
      </w:r>
    </w:p>
    <w:p w14:paraId="5805CE63" w14:textId="20CBF904" w:rsid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354FA">
        <w:rPr>
          <w:rFonts w:ascii="Calibri" w:hAnsi="Calibri" w:cs="Calibri"/>
          <w:szCs w:val="24"/>
          <w:lang w:eastAsia="en-US"/>
        </w:rPr>
        <w:t>(dále vše jen „Dílo“)</w:t>
      </w:r>
    </w:p>
    <w:p w14:paraId="17BADCD1" w14:textId="77777777" w:rsidR="00C14C41" w:rsidRPr="00815AE6" w:rsidRDefault="00C14C41" w:rsidP="00C14C41">
      <w:pPr>
        <w:pStyle w:val="rove2"/>
        <w:numPr>
          <w:ilvl w:val="0"/>
          <w:numId w:val="0"/>
        </w:numPr>
        <w:ind w:left="2136"/>
        <w:rPr>
          <w:rFonts w:ascii="Calibri" w:hAnsi="Calibri" w:cs="Calibri"/>
          <w:i/>
          <w:szCs w:val="24"/>
          <w:lang w:eastAsia="en-US"/>
        </w:rPr>
      </w:pPr>
    </w:p>
    <w:p w14:paraId="55C4E072" w14:textId="77777777" w:rsidR="000354FA" w:rsidRPr="00827D2E" w:rsidRDefault="000354FA" w:rsidP="000354FA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 ohledem na skutečnosti uvedené v čl. 1. a na vzájemné obchodní vztahy se smluvní strany dohodly na změně následujících ustanovení Smlouvy:</w:t>
      </w:r>
    </w:p>
    <w:p w14:paraId="7CE3614F" w14:textId="7B82EB57" w:rsidR="000354FA" w:rsidRPr="00422BCB" w:rsidRDefault="000354FA" w:rsidP="000354FA">
      <w:pPr>
        <w:pStyle w:val="Zkladntext2"/>
        <w:numPr>
          <w:ilvl w:val="0"/>
          <w:numId w:val="0"/>
        </w:numPr>
        <w:spacing w:before="240" w:after="120"/>
        <w:ind w:left="1416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</w:rPr>
        <w:t>10</w:t>
      </w:r>
      <w:r w:rsidRPr="00D00E1C"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  <w:lang w:val="cs-CZ"/>
        </w:rPr>
        <w:t>Doba</w:t>
      </w:r>
      <w:r w:rsidRPr="00F527F4">
        <w:rPr>
          <w:rFonts w:ascii="Calibri" w:hAnsi="Calibri" w:cs="Calibri"/>
          <w:b/>
          <w:szCs w:val="24"/>
          <w:lang w:val="cs-CZ"/>
        </w:rPr>
        <w:t xml:space="preserve"> plnění</w:t>
      </w:r>
      <w:r>
        <w:rPr>
          <w:rFonts w:ascii="Calibri" w:hAnsi="Calibri" w:cs="Calibri"/>
          <w:b/>
          <w:szCs w:val="24"/>
          <w:lang w:val="cs-CZ"/>
        </w:rPr>
        <w:t>, lhůty</w:t>
      </w:r>
    </w:p>
    <w:p w14:paraId="32648812" w14:textId="50B04B9D" w:rsidR="000354FA" w:rsidRPr="00025B8C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i/>
          <w:iCs/>
          <w:szCs w:val="24"/>
          <w:lang w:eastAsia="en-US"/>
        </w:rPr>
      </w:pPr>
      <w:r w:rsidRPr="000354FA">
        <w:rPr>
          <w:rFonts w:ascii="Calibri" w:hAnsi="Calibri" w:cs="Calibri"/>
          <w:i/>
          <w:iCs/>
          <w:szCs w:val="24"/>
        </w:rPr>
        <w:t>10.4.</w:t>
      </w:r>
      <w:r w:rsidRPr="000354FA">
        <w:rPr>
          <w:rFonts w:ascii="Calibri" w:hAnsi="Calibri" w:cs="Calibri"/>
          <w:i/>
          <w:iCs/>
          <w:szCs w:val="24"/>
        </w:rPr>
        <w:tab/>
        <w:t xml:space="preserve">Všechny termíny uvedené v Harmonogramu budou Zhotovitelem zvoleny tak, aby jejich splněním bylo Zhotovitelem garantováno Předání Díla </w:t>
      </w:r>
      <w:r w:rsidRPr="00025B8C">
        <w:rPr>
          <w:rFonts w:ascii="Calibri" w:hAnsi="Calibri" w:cs="Calibri"/>
          <w:i/>
          <w:iCs/>
          <w:szCs w:val="24"/>
        </w:rPr>
        <w:t xml:space="preserve">nejpozději </w:t>
      </w:r>
      <w:r w:rsidR="008377E5" w:rsidRPr="00025B8C">
        <w:rPr>
          <w:rFonts w:ascii="Calibri" w:hAnsi="Calibri" w:cs="Calibri"/>
          <w:i/>
          <w:iCs/>
          <w:szCs w:val="24"/>
        </w:rPr>
        <w:t>20</w:t>
      </w:r>
      <w:r w:rsidRPr="00025B8C">
        <w:rPr>
          <w:rFonts w:ascii="Calibri" w:hAnsi="Calibri" w:cs="Calibri"/>
          <w:i/>
          <w:iCs/>
          <w:szCs w:val="24"/>
        </w:rPr>
        <w:t>.</w:t>
      </w:r>
      <w:r w:rsidR="008377E5" w:rsidRPr="00025B8C">
        <w:rPr>
          <w:rFonts w:ascii="Calibri" w:hAnsi="Calibri" w:cs="Calibri"/>
          <w:i/>
          <w:iCs/>
          <w:szCs w:val="24"/>
        </w:rPr>
        <w:t>12</w:t>
      </w:r>
      <w:r w:rsidRPr="00025B8C">
        <w:rPr>
          <w:rFonts w:ascii="Calibri" w:hAnsi="Calibri" w:cs="Calibri"/>
          <w:i/>
          <w:iCs/>
          <w:szCs w:val="24"/>
        </w:rPr>
        <w:t>.2019.</w:t>
      </w:r>
    </w:p>
    <w:p w14:paraId="0C1221F3" w14:textId="1FEB74C4" w:rsidR="000354FA" w:rsidRPr="00025B8C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</w:p>
    <w:p w14:paraId="6A29C5DA" w14:textId="77777777" w:rsidR="000354FA" w:rsidRPr="00025B8C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25B8C">
        <w:rPr>
          <w:rFonts w:ascii="Calibri" w:hAnsi="Calibri" w:cs="Calibri"/>
          <w:szCs w:val="24"/>
          <w:lang w:eastAsia="en-US"/>
        </w:rPr>
        <w:t>10.7.</w:t>
      </w:r>
      <w:r w:rsidRPr="00025B8C">
        <w:rPr>
          <w:rFonts w:ascii="Calibri" w:hAnsi="Calibri" w:cs="Calibri"/>
          <w:szCs w:val="24"/>
          <w:lang w:eastAsia="en-US"/>
        </w:rPr>
        <w:tab/>
        <w:t>Zhotovitel se zavazuje realizovat Projekt v těchto dále uvedených termínech:</w:t>
      </w:r>
    </w:p>
    <w:p w14:paraId="5F981E5A" w14:textId="77777777" w:rsidR="000354FA" w:rsidRPr="00025B8C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25B8C">
        <w:rPr>
          <w:rFonts w:ascii="Calibri" w:hAnsi="Calibri" w:cs="Calibri"/>
          <w:szCs w:val="24"/>
          <w:lang w:eastAsia="en-US"/>
        </w:rPr>
        <w:t>A.</w:t>
      </w:r>
      <w:r w:rsidRPr="00025B8C">
        <w:rPr>
          <w:rFonts w:ascii="Calibri" w:hAnsi="Calibri" w:cs="Calibri"/>
          <w:szCs w:val="24"/>
          <w:lang w:eastAsia="en-US"/>
        </w:rPr>
        <w:tab/>
        <w:t>Zahájení Stavby</w:t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  <w:t>dnem uzavření této Smlouvy</w:t>
      </w:r>
    </w:p>
    <w:p w14:paraId="69D13A95" w14:textId="0D15A71C" w:rsidR="000354FA" w:rsidRPr="00025B8C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25B8C">
        <w:rPr>
          <w:rFonts w:ascii="Calibri" w:hAnsi="Calibri" w:cs="Calibri"/>
          <w:szCs w:val="24"/>
          <w:lang w:eastAsia="en-US"/>
        </w:rPr>
        <w:t>B.</w:t>
      </w:r>
      <w:r w:rsidRPr="00025B8C">
        <w:rPr>
          <w:rFonts w:ascii="Calibri" w:hAnsi="Calibri" w:cs="Calibri"/>
          <w:szCs w:val="24"/>
          <w:lang w:eastAsia="en-US"/>
        </w:rPr>
        <w:tab/>
        <w:t>Dokončení Díla</w:t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="008377E5" w:rsidRPr="00025B8C">
        <w:rPr>
          <w:rFonts w:ascii="Calibri" w:hAnsi="Calibri" w:cs="Calibri"/>
          <w:szCs w:val="24"/>
          <w:lang w:eastAsia="en-US"/>
        </w:rPr>
        <w:t>20</w:t>
      </w:r>
      <w:r w:rsidRPr="00025B8C">
        <w:rPr>
          <w:rFonts w:ascii="Calibri" w:hAnsi="Calibri" w:cs="Calibri"/>
          <w:szCs w:val="24"/>
          <w:lang w:eastAsia="en-US"/>
        </w:rPr>
        <w:t>.</w:t>
      </w:r>
      <w:r w:rsidR="008377E5" w:rsidRPr="00025B8C">
        <w:rPr>
          <w:rFonts w:ascii="Calibri" w:hAnsi="Calibri" w:cs="Calibri"/>
          <w:szCs w:val="24"/>
          <w:lang w:eastAsia="en-US"/>
        </w:rPr>
        <w:t>12</w:t>
      </w:r>
      <w:r w:rsidRPr="00025B8C">
        <w:rPr>
          <w:rFonts w:ascii="Calibri" w:hAnsi="Calibri" w:cs="Calibri"/>
          <w:szCs w:val="24"/>
          <w:lang w:eastAsia="en-US"/>
        </w:rPr>
        <w:t>.2019</w:t>
      </w:r>
    </w:p>
    <w:p w14:paraId="26EB4F42" w14:textId="72F83850" w:rsid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  <w:r w:rsidRPr="00025B8C">
        <w:rPr>
          <w:rFonts w:ascii="Calibri" w:hAnsi="Calibri" w:cs="Calibri"/>
          <w:szCs w:val="24"/>
          <w:lang w:eastAsia="en-US"/>
        </w:rPr>
        <w:t>C.</w:t>
      </w:r>
      <w:r w:rsidRPr="00025B8C">
        <w:rPr>
          <w:rFonts w:ascii="Calibri" w:hAnsi="Calibri" w:cs="Calibri"/>
          <w:szCs w:val="24"/>
          <w:lang w:eastAsia="en-US"/>
        </w:rPr>
        <w:tab/>
        <w:t xml:space="preserve">Předání Díla </w:t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Pr="00025B8C">
        <w:rPr>
          <w:rFonts w:ascii="Calibri" w:hAnsi="Calibri" w:cs="Calibri"/>
          <w:szCs w:val="24"/>
          <w:lang w:eastAsia="en-US"/>
        </w:rPr>
        <w:tab/>
      </w:r>
      <w:r w:rsidR="008377E5" w:rsidRPr="00025B8C">
        <w:rPr>
          <w:rFonts w:ascii="Calibri" w:hAnsi="Calibri" w:cs="Calibri"/>
          <w:szCs w:val="24"/>
          <w:lang w:eastAsia="en-US"/>
        </w:rPr>
        <w:t>20</w:t>
      </w:r>
      <w:r w:rsidRPr="00025B8C">
        <w:rPr>
          <w:rFonts w:ascii="Calibri" w:hAnsi="Calibri" w:cs="Calibri"/>
          <w:szCs w:val="24"/>
          <w:lang w:eastAsia="en-US"/>
        </w:rPr>
        <w:t>.</w:t>
      </w:r>
      <w:r w:rsidR="008377E5" w:rsidRPr="00025B8C">
        <w:rPr>
          <w:rFonts w:ascii="Calibri" w:hAnsi="Calibri" w:cs="Calibri"/>
          <w:szCs w:val="24"/>
          <w:lang w:eastAsia="en-US"/>
        </w:rPr>
        <w:t>12</w:t>
      </w:r>
      <w:r w:rsidRPr="00025B8C">
        <w:rPr>
          <w:rFonts w:ascii="Calibri" w:hAnsi="Calibri" w:cs="Calibri"/>
          <w:szCs w:val="24"/>
          <w:lang w:eastAsia="en-US"/>
        </w:rPr>
        <w:t>.2019</w:t>
      </w:r>
    </w:p>
    <w:p w14:paraId="2C4C3909" w14:textId="77777777" w:rsidR="000354FA" w:rsidRDefault="000354FA" w:rsidP="000354FA">
      <w:pPr>
        <w:pStyle w:val="rove2"/>
        <w:numPr>
          <w:ilvl w:val="0"/>
          <w:numId w:val="0"/>
        </w:numPr>
        <w:ind w:left="1416"/>
        <w:rPr>
          <w:rFonts w:ascii="Calibri" w:hAnsi="Calibri" w:cs="Calibri"/>
          <w:szCs w:val="24"/>
          <w:lang w:eastAsia="en-US"/>
        </w:rPr>
      </w:pPr>
    </w:p>
    <w:p w14:paraId="77CA4667" w14:textId="47686C5E" w:rsidR="00D97246" w:rsidRPr="00827D2E" w:rsidRDefault="00D97246" w:rsidP="00D50F1D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 ohledem na skutečnosti uvedené v čl. 1. a na vzájemné obchodní vztahy se smluvní strany dohodly na změně následujících ustanovení Smlouvy:</w:t>
      </w:r>
    </w:p>
    <w:p w14:paraId="25FBDFDF" w14:textId="310C1169" w:rsidR="00D97246" w:rsidRPr="00ED308C" w:rsidRDefault="000354FA" w:rsidP="00D50F1D">
      <w:pPr>
        <w:pStyle w:val="Zkladntext2"/>
        <w:numPr>
          <w:ilvl w:val="0"/>
          <w:numId w:val="0"/>
        </w:numPr>
        <w:tabs>
          <w:tab w:val="num" w:pos="1416"/>
        </w:tabs>
        <w:spacing w:before="240" w:after="120"/>
        <w:ind w:left="709" w:firstLine="709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>11</w:t>
      </w:r>
      <w:r w:rsidR="00D97246" w:rsidRPr="004E139C">
        <w:rPr>
          <w:rFonts w:ascii="Calibri" w:hAnsi="Calibri" w:cs="Calibri"/>
          <w:b/>
          <w:szCs w:val="24"/>
          <w:lang w:val="cs-CZ"/>
        </w:rPr>
        <w:t xml:space="preserve">. </w:t>
      </w:r>
      <w:r w:rsidR="00D97246" w:rsidRPr="00ED308C">
        <w:rPr>
          <w:rFonts w:ascii="Calibri" w:hAnsi="Calibri" w:cs="Calibri"/>
          <w:b/>
          <w:szCs w:val="24"/>
          <w:lang w:val="cs-CZ"/>
        </w:rPr>
        <w:t xml:space="preserve">Cena </w:t>
      </w:r>
    </w:p>
    <w:p w14:paraId="116821F0" w14:textId="77777777" w:rsidR="000354FA" w:rsidRPr="000354FA" w:rsidRDefault="000354FA" w:rsidP="000354FA">
      <w:pPr>
        <w:pStyle w:val="rove2"/>
        <w:numPr>
          <w:ilvl w:val="0"/>
          <w:numId w:val="0"/>
        </w:numPr>
        <w:ind w:left="1418"/>
        <w:rPr>
          <w:rFonts w:asciiTheme="minorHAnsi" w:hAnsiTheme="minorHAnsi" w:cs="Calibri"/>
          <w:szCs w:val="24"/>
        </w:rPr>
      </w:pPr>
      <w:r w:rsidRPr="000354FA">
        <w:rPr>
          <w:rFonts w:asciiTheme="minorHAnsi" w:hAnsiTheme="minorHAnsi" w:cs="Calibri"/>
          <w:szCs w:val="24"/>
        </w:rPr>
        <w:t>11.1.</w:t>
      </w:r>
      <w:r w:rsidRPr="000354FA">
        <w:rPr>
          <w:rFonts w:asciiTheme="minorHAnsi" w:hAnsiTheme="minorHAnsi" w:cs="Calibri"/>
          <w:szCs w:val="24"/>
        </w:rPr>
        <w:tab/>
        <w:t xml:space="preserve">Smluvní strany se dohodly na smluvní ceně za Dílo ve výši: </w:t>
      </w:r>
    </w:p>
    <w:p w14:paraId="62EAA0B1" w14:textId="74D74B32" w:rsidR="000354FA" w:rsidRPr="00025B8C" w:rsidRDefault="000354FA" w:rsidP="000354FA">
      <w:pPr>
        <w:pStyle w:val="rove2"/>
        <w:numPr>
          <w:ilvl w:val="0"/>
          <w:numId w:val="0"/>
        </w:numPr>
        <w:ind w:left="1418" w:firstLine="706"/>
        <w:rPr>
          <w:rFonts w:asciiTheme="minorHAnsi" w:hAnsiTheme="minorHAnsi" w:cs="Calibri"/>
          <w:szCs w:val="24"/>
        </w:rPr>
      </w:pPr>
      <w:r w:rsidRPr="00025B8C">
        <w:rPr>
          <w:rFonts w:asciiTheme="minorHAnsi" w:hAnsiTheme="minorHAnsi" w:cs="Calibri"/>
          <w:szCs w:val="24"/>
        </w:rPr>
        <w:t>Celková cena bez DPH</w:t>
      </w:r>
      <w:r w:rsidRPr="00025B8C">
        <w:rPr>
          <w:rFonts w:asciiTheme="minorHAnsi" w:hAnsiTheme="minorHAnsi" w:cs="Calibri"/>
          <w:szCs w:val="24"/>
        </w:rPr>
        <w:tab/>
      </w:r>
      <w:r w:rsidR="00494829" w:rsidRPr="00025B8C">
        <w:rPr>
          <w:rFonts w:asciiTheme="minorHAnsi" w:hAnsiTheme="minorHAnsi" w:cs="Calibri"/>
          <w:szCs w:val="24"/>
        </w:rPr>
        <w:t xml:space="preserve">5 011 320,53 </w:t>
      </w:r>
      <w:r w:rsidRPr="00025B8C">
        <w:rPr>
          <w:rFonts w:asciiTheme="minorHAnsi" w:hAnsiTheme="minorHAnsi" w:cs="Calibri"/>
          <w:szCs w:val="24"/>
        </w:rPr>
        <w:t>Kč</w:t>
      </w:r>
    </w:p>
    <w:p w14:paraId="5E23A275" w14:textId="558C4994" w:rsidR="000354FA" w:rsidRPr="00025B8C" w:rsidRDefault="000354FA" w:rsidP="000354FA">
      <w:pPr>
        <w:pStyle w:val="rove2"/>
        <w:numPr>
          <w:ilvl w:val="0"/>
          <w:numId w:val="0"/>
        </w:numPr>
        <w:ind w:left="1418" w:firstLine="706"/>
        <w:rPr>
          <w:rFonts w:asciiTheme="minorHAnsi" w:hAnsiTheme="minorHAnsi" w:cs="Calibri"/>
          <w:szCs w:val="24"/>
        </w:rPr>
      </w:pPr>
      <w:r w:rsidRPr="00025B8C">
        <w:rPr>
          <w:rFonts w:asciiTheme="minorHAnsi" w:hAnsiTheme="minorHAnsi" w:cs="Calibri"/>
          <w:szCs w:val="24"/>
        </w:rPr>
        <w:t xml:space="preserve">DPH v zákonné výši </w:t>
      </w:r>
      <w:r w:rsidRPr="00025B8C">
        <w:rPr>
          <w:rFonts w:asciiTheme="minorHAnsi" w:hAnsiTheme="minorHAnsi" w:cs="Calibri"/>
          <w:szCs w:val="24"/>
        </w:rPr>
        <w:tab/>
        <w:t xml:space="preserve">   </w:t>
      </w:r>
      <w:r w:rsidR="00CB33FE" w:rsidRPr="00025B8C">
        <w:rPr>
          <w:rFonts w:asciiTheme="minorHAnsi" w:hAnsiTheme="minorHAnsi" w:cs="Calibri"/>
          <w:szCs w:val="24"/>
        </w:rPr>
        <w:tab/>
      </w:r>
      <w:r w:rsidR="00D65525" w:rsidRPr="00025B8C">
        <w:rPr>
          <w:rFonts w:asciiTheme="minorHAnsi" w:hAnsiTheme="minorHAnsi" w:cs="Calibri"/>
          <w:szCs w:val="24"/>
        </w:rPr>
        <w:t>1 052 377,31</w:t>
      </w:r>
      <w:r w:rsidR="00494829" w:rsidRPr="00025B8C">
        <w:rPr>
          <w:rFonts w:asciiTheme="minorHAnsi" w:hAnsiTheme="minorHAnsi" w:cs="Calibri"/>
          <w:szCs w:val="24"/>
        </w:rPr>
        <w:t xml:space="preserve"> </w:t>
      </w:r>
      <w:r w:rsidRPr="00025B8C">
        <w:rPr>
          <w:rFonts w:asciiTheme="minorHAnsi" w:hAnsiTheme="minorHAnsi" w:cs="Calibri"/>
          <w:szCs w:val="24"/>
        </w:rPr>
        <w:t>Kč</w:t>
      </w:r>
    </w:p>
    <w:p w14:paraId="181C3B85" w14:textId="7B639E16" w:rsidR="000354FA" w:rsidRPr="000354FA" w:rsidRDefault="000354FA" w:rsidP="000354FA">
      <w:pPr>
        <w:pStyle w:val="rove2"/>
        <w:numPr>
          <w:ilvl w:val="0"/>
          <w:numId w:val="0"/>
        </w:numPr>
        <w:ind w:left="1418" w:firstLine="706"/>
        <w:rPr>
          <w:rFonts w:asciiTheme="minorHAnsi" w:hAnsiTheme="minorHAnsi" w:cs="Calibri"/>
          <w:szCs w:val="24"/>
        </w:rPr>
      </w:pPr>
      <w:r w:rsidRPr="00025B8C">
        <w:rPr>
          <w:rFonts w:asciiTheme="minorHAnsi" w:hAnsiTheme="minorHAnsi" w:cs="Calibri"/>
          <w:szCs w:val="24"/>
        </w:rPr>
        <w:t>Celková cena vč. DPH</w:t>
      </w:r>
      <w:r w:rsidRPr="00025B8C">
        <w:rPr>
          <w:rFonts w:asciiTheme="minorHAnsi" w:hAnsiTheme="minorHAnsi" w:cs="Calibri"/>
          <w:szCs w:val="24"/>
        </w:rPr>
        <w:tab/>
      </w:r>
      <w:r w:rsidR="00CB33FE" w:rsidRPr="00025B8C">
        <w:rPr>
          <w:rFonts w:asciiTheme="minorHAnsi" w:hAnsiTheme="minorHAnsi" w:cs="Calibri"/>
          <w:szCs w:val="24"/>
        </w:rPr>
        <w:tab/>
      </w:r>
      <w:r w:rsidR="00D65525" w:rsidRPr="00025B8C">
        <w:rPr>
          <w:rFonts w:asciiTheme="minorHAnsi" w:hAnsiTheme="minorHAnsi" w:cs="Calibri"/>
          <w:szCs w:val="24"/>
        </w:rPr>
        <w:t>6 063 697,84</w:t>
      </w:r>
      <w:r w:rsidR="00494829" w:rsidRPr="00025B8C">
        <w:rPr>
          <w:rFonts w:asciiTheme="minorHAnsi" w:hAnsiTheme="minorHAnsi" w:cs="Calibri"/>
          <w:szCs w:val="24"/>
        </w:rPr>
        <w:t xml:space="preserve"> </w:t>
      </w:r>
      <w:r w:rsidRPr="00025B8C">
        <w:rPr>
          <w:rFonts w:asciiTheme="minorHAnsi" w:hAnsiTheme="minorHAnsi" w:cs="Calibri"/>
          <w:szCs w:val="24"/>
        </w:rPr>
        <w:t>Kč</w:t>
      </w:r>
    </w:p>
    <w:p w14:paraId="38B66F01" w14:textId="12E29BC9" w:rsidR="006F2DB5" w:rsidRDefault="000354FA" w:rsidP="009C4894">
      <w:pPr>
        <w:pStyle w:val="rove2"/>
        <w:numPr>
          <w:ilvl w:val="0"/>
          <w:numId w:val="0"/>
        </w:numPr>
        <w:tabs>
          <w:tab w:val="num" w:pos="1416"/>
        </w:tabs>
        <w:ind w:left="1416" w:firstLine="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 w:rsidRPr="000354FA">
        <w:rPr>
          <w:rFonts w:asciiTheme="minorHAnsi" w:hAnsiTheme="minorHAnsi" w:cs="Calibri"/>
          <w:szCs w:val="24"/>
        </w:rPr>
        <w:t>(celková cena vč. DPH dále jen „Cena“).</w:t>
      </w:r>
    </w:p>
    <w:p w14:paraId="34B9EAA1" w14:textId="77777777" w:rsidR="00E278B8" w:rsidRDefault="00E278B8" w:rsidP="00D50F1D">
      <w:pPr>
        <w:pStyle w:val="rove2"/>
        <w:numPr>
          <w:ilvl w:val="0"/>
          <w:numId w:val="0"/>
        </w:numPr>
        <w:tabs>
          <w:tab w:val="num" w:pos="1416"/>
        </w:tabs>
        <w:ind w:left="1416" w:firstLine="2"/>
        <w:rPr>
          <w:rFonts w:asciiTheme="minorHAnsi" w:hAnsiTheme="minorHAnsi" w:cs="Calibri"/>
          <w:szCs w:val="24"/>
        </w:rPr>
      </w:pPr>
    </w:p>
    <w:p w14:paraId="2D0426D7" w14:textId="77777777" w:rsidR="00D80256" w:rsidRPr="004E139C" w:rsidRDefault="00D80256" w:rsidP="00D80256">
      <w:pPr>
        <w:pStyle w:val="Zkladntext2"/>
        <w:spacing w:before="240" w:after="120"/>
        <w:ind w:left="709" w:hanging="709"/>
        <w:rPr>
          <w:rFonts w:ascii="Calibri" w:hAnsi="Calibri"/>
          <w:b/>
          <w:szCs w:val="24"/>
          <w:lang w:val="cs-CZ"/>
        </w:rPr>
      </w:pPr>
      <w:r w:rsidRPr="004E139C">
        <w:rPr>
          <w:rFonts w:ascii="Calibri" w:hAnsi="Calibri"/>
          <w:b/>
          <w:szCs w:val="24"/>
          <w:lang w:val="cs-CZ"/>
        </w:rPr>
        <w:t>Závěrečná ustanovení</w:t>
      </w:r>
    </w:p>
    <w:p w14:paraId="1352C280" w14:textId="59BFB97B" w:rsidR="00D80256" w:rsidRPr="00827D2E" w:rsidRDefault="00D80256" w:rsidP="00D8025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Ostatní ujednání Smlouvy zůstávají uzavřením tohoto dodatku nedotčen</w:t>
      </w:r>
      <w:r w:rsidR="000354FA">
        <w:rPr>
          <w:rFonts w:ascii="Calibri" w:hAnsi="Calibri" w:cs="Calibri"/>
          <w:szCs w:val="24"/>
          <w:lang w:eastAsia="en-US"/>
        </w:rPr>
        <w:t>a</w:t>
      </w:r>
      <w:r w:rsidRPr="00827D2E">
        <w:rPr>
          <w:rFonts w:ascii="Calibri" w:hAnsi="Calibri" w:cs="Calibri"/>
          <w:szCs w:val="24"/>
          <w:lang w:eastAsia="en-US"/>
        </w:rPr>
        <w:t>.</w:t>
      </w:r>
    </w:p>
    <w:p w14:paraId="68FC6B69" w14:textId="77777777" w:rsidR="00D80256" w:rsidRPr="00827D2E" w:rsidRDefault="00D80256" w:rsidP="00D8025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Smlouva se řídí právním řádem ČR.</w:t>
      </w:r>
    </w:p>
    <w:p w14:paraId="36B17CDA" w14:textId="77777777" w:rsidR="00D80256" w:rsidRPr="00827D2E" w:rsidRDefault="00D80256" w:rsidP="00D8025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Změny a doplňky je možno činit pouze písemnou Smlouvou.</w:t>
      </w:r>
    </w:p>
    <w:p w14:paraId="520F8BA4" w14:textId="509AA451" w:rsidR="00D80256" w:rsidRPr="00827D2E" w:rsidRDefault="00D80256" w:rsidP="00D8025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 xml:space="preserve">Tento dodatek nabývá účinnosti dnem jeho </w:t>
      </w:r>
      <w:r w:rsidR="000354FA">
        <w:rPr>
          <w:rFonts w:ascii="Calibri" w:hAnsi="Calibri" w:cs="Calibri"/>
          <w:szCs w:val="24"/>
          <w:lang w:eastAsia="en-US"/>
        </w:rPr>
        <w:t>uveřejnění v registru smluv</w:t>
      </w:r>
      <w:r w:rsidRPr="00827D2E">
        <w:rPr>
          <w:rFonts w:ascii="Calibri" w:hAnsi="Calibri" w:cs="Calibri"/>
          <w:szCs w:val="24"/>
          <w:lang w:eastAsia="en-US"/>
        </w:rPr>
        <w:t>.</w:t>
      </w:r>
    </w:p>
    <w:p w14:paraId="396CE141" w14:textId="2270B146" w:rsidR="00D80256" w:rsidRDefault="00D80256" w:rsidP="00D80256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 xml:space="preserve">Dodatek se vyhotovuje ve </w:t>
      </w:r>
      <w:r w:rsidR="000354FA">
        <w:rPr>
          <w:rFonts w:ascii="Calibri" w:hAnsi="Calibri" w:cs="Calibri"/>
          <w:szCs w:val="24"/>
          <w:lang w:eastAsia="en-US"/>
        </w:rPr>
        <w:t>dvou</w:t>
      </w:r>
      <w:r w:rsidRPr="00827D2E">
        <w:rPr>
          <w:rFonts w:ascii="Calibri" w:hAnsi="Calibri" w:cs="Calibri"/>
          <w:szCs w:val="24"/>
          <w:lang w:eastAsia="en-US"/>
        </w:rPr>
        <w:t xml:space="preserve"> stejnopisech, z nichž </w:t>
      </w:r>
      <w:r w:rsidR="00C76EDA">
        <w:rPr>
          <w:rFonts w:ascii="Calibri" w:hAnsi="Calibri" w:cs="Calibri"/>
          <w:szCs w:val="24"/>
          <w:lang w:eastAsia="en-US"/>
        </w:rPr>
        <w:t>Zhotovitel</w:t>
      </w:r>
      <w:r w:rsidR="000354FA">
        <w:rPr>
          <w:rFonts w:ascii="Calibri" w:hAnsi="Calibri" w:cs="Calibri"/>
          <w:szCs w:val="24"/>
          <w:lang w:eastAsia="en-US"/>
        </w:rPr>
        <w:t xml:space="preserve"> i Objednatel</w:t>
      </w:r>
      <w:r w:rsidR="007C73A7">
        <w:rPr>
          <w:rFonts w:ascii="Calibri" w:hAnsi="Calibri" w:cs="Calibri"/>
          <w:szCs w:val="24"/>
          <w:lang w:eastAsia="en-US"/>
        </w:rPr>
        <w:t xml:space="preserve"> obdrží jeden </w:t>
      </w:r>
      <w:r w:rsidR="00C76EDA">
        <w:rPr>
          <w:rFonts w:ascii="Calibri" w:hAnsi="Calibri" w:cs="Calibri"/>
          <w:szCs w:val="24"/>
          <w:lang w:eastAsia="en-US"/>
        </w:rPr>
        <w:t>stejnopis</w:t>
      </w:r>
      <w:r w:rsidRPr="00827D2E">
        <w:rPr>
          <w:rFonts w:ascii="Calibri" w:hAnsi="Calibri" w:cs="Calibri"/>
          <w:szCs w:val="24"/>
          <w:lang w:eastAsia="en-US"/>
        </w:rPr>
        <w:t>.</w:t>
      </w:r>
    </w:p>
    <w:p w14:paraId="355EEBAE" w14:textId="40E8F14A" w:rsidR="000354FA" w:rsidRPr="00827D2E" w:rsidRDefault="000354FA" w:rsidP="00D80256">
      <w:pPr>
        <w:pStyle w:val="rove2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 xml:space="preserve">Příloha: </w:t>
      </w:r>
      <w:r w:rsidRPr="000354FA">
        <w:rPr>
          <w:rFonts w:ascii="Calibri" w:hAnsi="Calibri" w:cs="Calibri"/>
          <w:iCs/>
          <w:szCs w:val="24"/>
          <w:lang w:eastAsia="en-US"/>
        </w:rPr>
        <w:t>Změnový list č. 1</w:t>
      </w:r>
    </w:p>
    <w:p w14:paraId="55466EDD" w14:textId="1A25AE81" w:rsidR="00ED308C" w:rsidRPr="00ED308C" w:rsidRDefault="00D80256" w:rsidP="00ED308C">
      <w:pPr>
        <w:pStyle w:val="rove2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Na důkaz souhlasu se skutečnostmi shora uvedenými připojují účastníci níže své vlastnoruční podpisy.</w:t>
      </w:r>
    </w:p>
    <w:p w14:paraId="6DB05C77" w14:textId="77777777" w:rsidR="00922605" w:rsidRDefault="00922605" w:rsidP="00D80256">
      <w:pPr>
        <w:pStyle w:val="odst"/>
        <w:spacing w:before="240" w:after="0"/>
        <w:ind w:firstLine="624"/>
        <w:rPr>
          <w:rFonts w:ascii="Calibri" w:hAnsi="Calibri"/>
        </w:rPr>
      </w:pPr>
    </w:p>
    <w:p w14:paraId="02C7C37B" w14:textId="2B16CAE5" w:rsidR="00D80256" w:rsidRPr="004E139C" w:rsidRDefault="00D80256" w:rsidP="00D80256">
      <w:pPr>
        <w:pStyle w:val="odst"/>
        <w:spacing w:before="240" w:after="0"/>
        <w:ind w:firstLine="624"/>
        <w:rPr>
          <w:rFonts w:asciiTheme="minorHAnsi" w:hAnsiTheme="minorHAnsi"/>
          <w:b/>
        </w:rPr>
      </w:pPr>
      <w:r w:rsidRPr="00917EE6">
        <w:rPr>
          <w:rFonts w:ascii="Calibri" w:hAnsi="Calibri"/>
        </w:rPr>
        <w:t>V </w:t>
      </w:r>
      <w:r>
        <w:rPr>
          <w:rFonts w:ascii="Calibri" w:hAnsi="Calibri"/>
        </w:rPr>
        <w:t>Plzni</w:t>
      </w:r>
      <w:r w:rsidRPr="00917EE6">
        <w:rPr>
          <w:rFonts w:ascii="Calibri" w:hAnsi="Calibri"/>
        </w:rPr>
        <w:t xml:space="preserve"> dne </w:t>
      </w:r>
      <w:r w:rsidR="00025B8C">
        <w:rPr>
          <w:rFonts w:ascii="Calibri" w:hAnsi="Calibri"/>
        </w:rPr>
        <w:t xml:space="preserve">______________ </w:t>
      </w:r>
      <w:r w:rsidR="006C4650">
        <w:rPr>
          <w:rFonts w:ascii="Calibri" w:hAnsi="Calibri"/>
        </w:rPr>
        <w:t>2019</w:t>
      </w:r>
      <w:r w:rsidRPr="00917E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E85D2FA" w14:textId="77777777" w:rsidR="003269B4" w:rsidRDefault="003269B4" w:rsidP="00D80256">
      <w:pPr>
        <w:pStyle w:val="odst"/>
        <w:spacing w:before="240" w:after="0"/>
        <w:rPr>
          <w:rFonts w:asciiTheme="minorHAnsi" w:hAnsiTheme="minorHAnsi"/>
          <w:b/>
        </w:rPr>
      </w:pPr>
    </w:p>
    <w:p w14:paraId="689D24E9" w14:textId="11E31050" w:rsidR="00CF4749" w:rsidRPr="00A956FE" w:rsidRDefault="000354FA" w:rsidP="00CF4749">
      <w:pPr>
        <w:rPr>
          <w:rFonts w:asciiTheme="minorHAnsi" w:hAnsiTheme="minorHAnsi" w:cstheme="minorHAnsi"/>
          <w:b/>
        </w:rPr>
      </w:pPr>
      <w:r w:rsidRPr="000354FA">
        <w:rPr>
          <w:rFonts w:asciiTheme="minorHAnsi" w:hAnsiTheme="minorHAnsi"/>
          <w:b/>
        </w:rPr>
        <w:t>BIC Plzeň, společnost s ručením omezeným</w:t>
      </w:r>
      <w:r w:rsidR="00D80256">
        <w:rPr>
          <w:rFonts w:asciiTheme="minorHAnsi" w:hAnsiTheme="minorHAnsi"/>
          <w:b/>
        </w:rPr>
        <w:tab/>
      </w:r>
      <w:r w:rsidR="00FF2E18">
        <w:rPr>
          <w:rFonts w:asciiTheme="minorHAnsi" w:hAnsiTheme="minorHAnsi"/>
          <w:b/>
        </w:rPr>
        <w:t xml:space="preserve">                  </w:t>
      </w:r>
      <w:bookmarkStart w:id="3" w:name="_GoBack"/>
      <w:bookmarkEnd w:id="3"/>
      <w:r w:rsidR="00FF2E18">
        <w:rPr>
          <w:rFonts w:asciiTheme="minorHAnsi" w:hAnsiTheme="minorHAnsi"/>
          <w:b/>
        </w:rPr>
        <w:t>Petr Milota</w:t>
      </w:r>
    </w:p>
    <w:p w14:paraId="3D067702" w14:textId="0B8AD86B" w:rsidR="00D80256" w:rsidRDefault="00D80256" w:rsidP="00CF4749">
      <w:pPr>
        <w:rPr>
          <w:rFonts w:ascii="Calibri" w:hAnsi="Calibri"/>
          <w:b/>
          <w:szCs w:val="22"/>
        </w:rPr>
      </w:pPr>
    </w:p>
    <w:p w14:paraId="20596E0C" w14:textId="77777777" w:rsidR="003A795A" w:rsidRDefault="003A795A" w:rsidP="00CF4749">
      <w:pPr>
        <w:rPr>
          <w:rFonts w:ascii="Calibri" w:hAnsi="Calibri"/>
          <w:b/>
          <w:szCs w:val="22"/>
        </w:rPr>
      </w:pPr>
    </w:p>
    <w:p w14:paraId="6F215B16" w14:textId="77777777" w:rsidR="00922605" w:rsidRPr="00157239" w:rsidRDefault="00922605" w:rsidP="00CF4749">
      <w:pPr>
        <w:rPr>
          <w:rFonts w:ascii="Calibri" w:hAnsi="Calibri"/>
          <w:b/>
          <w:szCs w:val="22"/>
        </w:rPr>
      </w:pPr>
    </w:p>
    <w:p w14:paraId="3C104EAF" w14:textId="77777777" w:rsidR="00D80256" w:rsidRPr="00375865" w:rsidRDefault="00D80256" w:rsidP="00D80256">
      <w:pPr>
        <w:pStyle w:val="odst"/>
        <w:spacing w:before="360" w:after="0"/>
        <w:ind w:left="1248" w:hanging="624"/>
        <w:rPr>
          <w:rFonts w:ascii="Calibri" w:hAnsi="Calibri" w:cs="Calibri"/>
          <w:szCs w:val="22"/>
        </w:rPr>
      </w:pPr>
      <w:r w:rsidRPr="00375865">
        <w:rPr>
          <w:rFonts w:ascii="Calibri" w:hAnsi="Calibri" w:cs="Calibri"/>
          <w:szCs w:val="22"/>
        </w:rPr>
        <w:t>______________________</w:t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>______________________</w:t>
      </w:r>
    </w:p>
    <w:p w14:paraId="5578B2A1" w14:textId="38E4DD09" w:rsidR="000354FA" w:rsidRDefault="000354FA" w:rsidP="000354FA">
      <w:pPr>
        <w:pStyle w:val="Styl1"/>
        <w:ind w:firstLine="624"/>
        <w:rPr>
          <w:rFonts w:ascii="Calibri" w:hAnsi="Calibri"/>
        </w:rPr>
      </w:pPr>
      <w:r>
        <w:rPr>
          <w:rFonts w:ascii="Calibri" w:hAnsi="Calibri" w:cs="Calibri"/>
          <w:bCs/>
          <w:szCs w:val="22"/>
        </w:rPr>
        <w:t>Ing. Filip Uhlík, jednatel</w:t>
      </w:r>
      <w:r w:rsidR="00D80256">
        <w:rPr>
          <w:rFonts w:ascii="Calibri" w:hAnsi="Calibri" w:cs="Calibri"/>
          <w:bCs/>
          <w:szCs w:val="22"/>
        </w:rPr>
        <w:tab/>
      </w:r>
      <w:r w:rsidR="00D80256">
        <w:rPr>
          <w:rFonts w:ascii="Calibri" w:hAnsi="Calibri" w:cs="Calibri"/>
          <w:bCs/>
          <w:szCs w:val="22"/>
        </w:rPr>
        <w:tab/>
      </w:r>
      <w:r w:rsidR="00D80256">
        <w:rPr>
          <w:rFonts w:ascii="Calibri" w:hAnsi="Calibri" w:cs="Calibri"/>
          <w:bCs/>
          <w:szCs w:val="22"/>
        </w:rPr>
        <w:tab/>
      </w:r>
      <w:r w:rsidR="00D80256">
        <w:rPr>
          <w:rFonts w:ascii="Calibri" w:hAnsi="Calibri" w:cs="Calibri"/>
          <w:bCs/>
          <w:szCs w:val="22"/>
        </w:rPr>
        <w:tab/>
      </w:r>
      <w:r w:rsidR="00FF2E18">
        <w:rPr>
          <w:rFonts w:asciiTheme="minorHAnsi" w:hAnsiTheme="minorHAnsi" w:cstheme="minorHAnsi"/>
          <w:bCs/>
        </w:rPr>
        <w:t>xxxxxx xxxxxxxxxxx</w:t>
      </w:r>
    </w:p>
    <w:p w14:paraId="7CE598C0" w14:textId="77777777" w:rsidR="000354FA" w:rsidRDefault="000354FA" w:rsidP="000354FA">
      <w:pPr>
        <w:pStyle w:val="Styl1"/>
        <w:ind w:firstLine="624"/>
        <w:rPr>
          <w:rFonts w:ascii="Calibri" w:hAnsi="Calibri"/>
        </w:rPr>
      </w:pPr>
    </w:p>
    <w:p w14:paraId="138E11AD" w14:textId="56BD5089" w:rsidR="002D3015" w:rsidRDefault="002D3015" w:rsidP="002D3015">
      <w:pPr>
        <w:pStyle w:val="Styl1"/>
        <w:spacing w:line="240" w:lineRule="auto"/>
        <w:ind w:firstLine="624"/>
        <w:rPr>
          <w:rFonts w:ascii="Calibri" w:hAnsi="Calibri"/>
        </w:rPr>
      </w:pPr>
    </w:p>
    <w:p w14:paraId="4493CF64" w14:textId="77777777" w:rsidR="000354FA" w:rsidRPr="000354FA" w:rsidRDefault="000354FA" w:rsidP="000354FA">
      <w:pPr>
        <w:pStyle w:val="Styl1"/>
        <w:ind w:firstLine="624"/>
        <w:rPr>
          <w:rFonts w:ascii="Calibri" w:hAnsi="Calibri"/>
        </w:rPr>
      </w:pPr>
    </w:p>
    <w:p w14:paraId="5814B9EC" w14:textId="1F6BD7EC" w:rsidR="000354FA" w:rsidRPr="00375865" w:rsidRDefault="000354FA" w:rsidP="000354FA">
      <w:pPr>
        <w:pStyle w:val="odst"/>
        <w:spacing w:before="360" w:after="0"/>
        <w:ind w:left="1248" w:hanging="624"/>
        <w:rPr>
          <w:rFonts w:ascii="Calibri" w:hAnsi="Calibri" w:cs="Calibri"/>
          <w:szCs w:val="22"/>
        </w:rPr>
      </w:pPr>
      <w:r w:rsidRPr="00375865">
        <w:rPr>
          <w:rFonts w:ascii="Calibri" w:hAnsi="Calibri" w:cs="Calibri"/>
          <w:szCs w:val="22"/>
        </w:rPr>
        <w:t>______________________</w:t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37C778BA" w14:textId="1D0B8316" w:rsidR="000354FA" w:rsidRPr="002D3015" w:rsidRDefault="008377E5" w:rsidP="000354FA">
      <w:pPr>
        <w:pStyle w:val="Styl1"/>
        <w:ind w:firstLine="624"/>
        <w:rPr>
          <w:rFonts w:ascii="Calibri" w:hAnsi="Calibri"/>
        </w:rPr>
      </w:pPr>
      <w:r w:rsidRPr="008377E5">
        <w:rPr>
          <w:rFonts w:ascii="Calibri" w:hAnsi="Calibri"/>
        </w:rPr>
        <w:t>Ing. arch. Jiří Boudník</w:t>
      </w:r>
      <w:r w:rsidR="000354FA">
        <w:rPr>
          <w:rFonts w:ascii="Calibri" w:hAnsi="Calibri" w:cs="Calibri"/>
          <w:bCs/>
          <w:szCs w:val="22"/>
        </w:rPr>
        <w:t>, jednatel</w:t>
      </w:r>
      <w:r w:rsidR="000354FA">
        <w:rPr>
          <w:rFonts w:ascii="Calibri" w:hAnsi="Calibri" w:cs="Calibri"/>
          <w:bCs/>
          <w:szCs w:val="22"/>
        </w:rPr>
        <w:tab/>
      </w:r>
      <w:r w:rsidR="000354FA">
        <w:rPr>
          <w:rFonts w:ascii="Calibri" w:hAnsi="Calibri" w:cs="Calibri"/>
          <w:bCs/>
          <w:szCs w:val="22"/>
        </w:rPr>
        <w:tab/>
      </w:r>
      <w:r w:rsidR="000354FA">
        <w:rPr>
          <w:rFonts w:ascii="Calibri" w:hAnsi="Calibri" w:cs="Calibri"/>
          <w:bCs/>
          <w:szCs w:val="22"/>
        </w:rPr>
        <w:tab/>
      </w:r>
      <w:r w:rsidR="000354FA">
        <w:rPr>
          <w:rFonts w:ascii="Calibri" w:hAnsi="Calibri" w:cs="Calibri"/>
          <w:bCs/>
          <w:szCs w:val="22"/>
        </w:rPr>
        <w:tab/>
      </w:r>
    </w:p>
    <w:sectPr w:rsidR="000354FA" w:rsidRPr="002D3015" w:rsidSect="00157239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982F" w14:textId="77777777" w:rsidR="00F255D5" w:rsidRDefault="00F255D5">
      <w:r>
        <w:separator/>
      </w:r>
    </w:p>
  </w:endnote>
  <w:endnote w:type="continuationSeparator" w:id="0">
    <w:p w14:paraId="40539A85" w14:textId="77777777" w:rsidR="00F255D5" w:rsidRDefault="00F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0D0E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891B3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CC07683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FF2E18">
          <w:rPr>
            <w:rFonts w:asciiTheme="minorHAnsi" w:hAnsiTheme="minorHAnsi"/>
            <w:b/>
            <w:bCs/>
            <w:noProof/>
            <w:sz w:val="16"/>
            <w:szCs w:val="16"/>
          </w:rPr>
          <w:t>3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FF2E18">
          <w:rPr>
            <w:rFonts w:asciiTheme="minorHAnsi" w:hAnsiTheme="minorHAnsi"/>
            <w:b/>
            <w:bCs/>
            <w:noProof/>
            <w:sz w:val="16"/>
            <w:szCs w:val="16"/>
          </w:rPr>
          <w:t>3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ABB1843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D022" w14:textId="77777777" w:rsidR="00F255D5" w:rsidRDefault="00F255D5">
      <w:r>
        <w:separator/>
      </w:r>
    </w:p>
  </w:footnote>
  <w:footnote w:type="continuationSeparator" w:id="0">
    <w:p w14:paraId="01B4DA92" w14:textId="77777777" w:rsidR="00F255D5" w:rsidRDefault="00F2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2F30410"/>
    <w:multiLevelType w:val="hybridMultilevel"/>
    <w:tmpl w:val="1FC08C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D23863"/>
    <w:multiLevelType w:val="multilevel"/>
    <w:tmpl w:val="F198E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7" w15:restartNumberingAfterBreak="0">
    <w:nsid w:val="5CEF0431"/>
    <w:multiLevelType w:val="multilevel"/>
    <w:tmpl w:val="9F5ACFC6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7"/>
  </w:num>
  <w:num w:numId="10">
    <w:abstractNumId w:val="3"/>
  </w:num>
  <w:num w:numId="11">
    <w:abstractNumId w:val="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5C"/>
    <w:rsid w:val="00004757"/>
    <w:rsid w:val="00007FAF"/>
    <w:rsid w:val="000121A3"/>
    <w:rsid w:val="00022AE4"/>
    <w:rsid w:val="00025465"/>
    <w:rsid w:val="00025B8C"/>
    <w:rsid w:val="000354FA"/>
    <w:rsid w:val="000444E3"/>
    <w:rsid w:val="00044965"/>
    <w:rsid w:val="0005022B"/>
    <w:rsid w:val="00052CD1"/>
    <w:rsid w:val="00057814"/>
    <w:rsid w:val="00057BA4"/>
    <w:rsid w:val="00060247"/>
    <w:rsid w:val="00060E11"/>
    <w:rsid w:val="00062522"/>
    <w:rsid w:val="00063342"/>
    <w:rsid w:val="00065523"/>
    <w:rsid w:val="00076642"/>
    <w:rsid w:val="00077703"/>
    <w:rsid w:val="00086FEE"/>
    <w:rsid w:val="0009529F"/>
    <w:rsid w:val="000A1D2A"/>
    <w:rsid w:val="000A5886"/>
    <w:rsid w:val="000B1535"/>
    <w:rsid w:val="000B4218"/>
    <w:rsid w:val="000B7194"/>
    <w:rsid w:val="000C1131"/>
    <w:rsid w:val="000C65C4"/>
    <w:rsid w:val="000D6277"/>
    <w:rsid w:val="000E0212"/>
    <w:rsid w:val="000E1AAE"/>
    <w:rsid w:val="000F30C4"/>
    <w:rsid w:val="000F5454"/>
    <w:rsid w:val="000F6339"/>
    <w:rsid w:val="000F72D8"/>
    <w:rsid w:val="00114EE7"/>
    <w:rsid w:val="001176A5"/>
    <w:rsid w:val="00122956"/>
    <w:rsid w:val="00122958"/>
    <w:rsid w:val="00133E68"/>
    <w:rsid w:val="0013416A"/>
    <w:rsid w:val="001347CD"/>
    <w:rsid w:val="00135893"/>
    <w:rsid w:val="00136446"/>
    <w:rsid w:val="00137987"/>
    <w:rsid w:val="00144425"/>
    <w:rsid w:val="0015030B"/>
    <w:rsid w:val="001530DA"/>
    <w:rsid w:val="0015425E"/>
    <w:rsid w:val="00155482"/>
    <w:rsid w:val="00157239"/>
    <w:rsid w:val="00164ABF"/>
    <w:rsid w:val="00165333"/>
    <w:rsid w:val="00166B4B"/>
    <w:rsid w:val="00172CE2"/>
    <w:rsid w:val="00173504"/>
    <w:rsid w:val="001739D4"/>
    <w:rsid w:val="00191062"/>
    <w:rsid w:val="001950A9"/>
    <w:rsid w:val="001A1D57"/>
    <w:rsid w:val="001B1BA4"/>
    <w:rsid w:val="001B1D4E"/>
    <w:rsid w:val="001B4ED5"/>
    <w:rsid w:val="001C0368"/>
    <w:rsid w:val="001C6817"/>
    <w:rsid w:val="001D7658"/>
    <w:rsid w:val="001E0258"/>
    <w:rsid w:val="001E1C7E"/>
    <w:rsid w:val="001F08B5"/>
    <w:rsid w:val="001F289C"/>
    <w:rsid w:val="001F3E8B"/>
    <w:rsid w:val="00200028"/>
    <w:rsid w:val="00210738"/>
    <w:rsid w:val="00213D12"/>
    <w:rsid w:val="00220126"/>
    <w:rsid w:val="00220B0B"/>
    <w:rsid w:val="00223860"/>
    <w:rsid w:val="00227892"/>
    <w:rsid w:val="00236B64"/>
    <w:rsid w:val="00241656"/>
    <w:rsid w:val="00244C2A"/>
    <w:rsid w:val="00245BE9"/>
    <w:rsid w:val="00246171"/>
    <w:rsid w:val="00255C3C"/>
    <w:rsid w:val="002600BD"/>
    <w:rsid w:val="00260EA1"/>
    <w:rsid w:val="002649FF"/>
    <w:rsid w:val="00266F31"/>
    <w:rsid w:val="0027732D"/>
    <w:rsid w:val="0027745F"/>
    <w:rsid w:val="00280C97"/>
    <w:rsid w:val="002940F8"/>
    <w:rsid w:val="00296037"/>
    <w:rsid w:val="002A3ACF"/>
    <w:rsid w:val="002A5EA2"/>
    <w:rsid w:val="002A6223"/>
    <w:rsid w:val="002A7131"/>
    <w:rsid w:val="002B1583"/>
    <w:rsid w:val="002B2D6F"/>
    <w:rsid w:val="002B3958"/>
    <w:rsid w:val="002B3E49"/>
    <w:rsid w:val="002B4EA5"/>
    <w:rsid w:val="002C3474"/>
    <w:rsid w:val="002C4B7F"/>
    <w:rsid w:val="002C7164"/>
    <w:rsid w:val="002D3015"/>
    <w:rsid w:val="002D4601"/>
    <w:rsid w:val="002E15CF"/>
    <w:rsid w:val="002E5945"/>
    <w:rsid w:val="002E5C2A"/>
    <w:rsid w:val="002E726B"/>
    <w:rsid w:val="002F0B2B"/>
    <w:rsid w:val="002F3444"/>
    <w:rsid w:val="002F3BE6"/>
    <w:rsid w:val="002F48B2"/>
    <w:rsid w:val="00302243"/>
    <w:rsid w:val="00303470"/>
    <w:rsid w:val="0030367C"/>
    <w:rsid w:val="003049C4"/>
    <w:rsid w:val="00305748"/>
    <w:rsid w:val="00305881"/>
    <w:rsid w:val="0031163E"/>
    <w:rsid w:val="003176D4"/>
    <w:rsid w:val="0032086B"/>
    <w:rsid w:val="003269B4"/>
    <w:rsid w:val="00332B8D"/>
    <w:rsid w:val="00334030"/>
    <w:rsid w:val="0034338C"/>
    <w:rsid w:val="00351CF0"/>
    <w:rsid w:val="00355643"/>
    <w:rsid w:val="003576EE"/>
    <w:rsid w:val="00363DD7"/>
    <w:rsid w:val="00370288"/>
    <w:rsid w:val="00375865"/>
    <w:rsid w:val="00380A3A"/>
    <w:rsid w:val="0038447A"/>
    <w:rsid w:val="00391B80"/>
    <w:rsid w:val="00393BED"/>
    <w:rsid w:val="003956BC"/>
    <w:rsid w:val="003A1447"/>
    <w:rsid w:val="003A26FE"/>
    <w:rsid w:val="003A2EFD"/>
    <w:rsid w:val="003A795A"/>
    <w:rsid w:val="003B0B3E"/>
    <w:rsid w:val="003B51FD"/>
    <w:rsid w:val="003B5EB7"/>
    <w:rsid w:val="003B794A"/>
    <w:rsid w:val="003C3E88"/>
    <w:rsid w:val="003C5940"/>
    <w:rsid w:val="003D11D3"/>
    <w:rsid w:val="003D2627"/>
    <w:rsid w:val="003D4116"/>
    <w:rsid w:val="003D5709"/>
    <w:rsid w:val="003D5747"/>
    <w:rsid w:val="003E2BF0"/>
    <w:rsid w:val="003E688B"/>
    <w:rsid w:val="003E7291"/>
    <w:rsid w:val="003F625F"/>
    <w:rsid w:val="00405087"/>
    <w:rsid w:val="004060F0"/>
    <w:rsid w:val="00406A48"/>
    <w:rsid w:val="00414332"/>
    <w:rsid w:val="00414E72"/>
    <w:rsid w:val="00417CE6"/>
    <w:rsid w:val="0042014E"/>
    <w:rsid w:val="004210D0"/>
    <w:rsid w:val="00422BCB"/>
    <w:rsid w:val="004247A3"/>
    <w:rsid w:val="00425B11"/>
    <w:rsid w:val="00425E49"/>
    <w:rsid w:val="00427EE7"/>
    <w:rsid w:val="00443D65"/>
    <w:rsid w:val="004531D4"/>
    <w:rsid w:val="00453751"/>
    <w:rsid w:val="00455893"/>
    <w:rsid w:val="00455BEC"/>
    <w:rsid w:val="004562D6"/>
    <w:rsid w:val="00460D55"/>
    <w:rsid w:val="00470EA6"/>
    <w:rsid w:val="00472745"/>
    <w:rsid w:val="004918F0"/>
    <w:rsid w:val="00491902"/>
    <w:rsid w:val="00494829"/>
    <w:rsid w:val="004975C3"/>
    <w:rsid w:val="004A5514"/>
    <w:rsid w:val="004B5A53"/>
    <w:rsid w:val="004B6A1B"/>
    <w:rsid w:val="004B7AA8"/>
    <w:rsid w:val="004C0037"/>
    <w:rsid w:val="004C1149"/>
    <w:rsid w:val="004C2C60"/>
    <w:rsid w:val="004C6EF5"/>
    <w:rsid w:val="004D232E"/>
    <w:rsid w:val="004D5A9A"/>
    <w:rsid w:val="004F5E82"/>
    <w:rsid w:val="004F7EFA"/>
    <w:rsid w:val="0050126E"/>
    <w:rsid w:val="00510F0D"/>
    <w:rsid w:val="0052089E"/>
    <w:rsid w:val="0052094D"/>
    <w:rsid w:val="0052286C"/>
    <w:rsid w:val="0052322D"/>
    <w:rsid w:val="00530BA4"/>
    <w:rsid w:val="005423B8"/>
    <w:rsid w:val="00553A29"/>
    <w:rsid w:val="0055565F"/>
    <w:rsid w:val="0056566B"/>
    <w:rsid w:val="005717DA"/>
    <w:rsid w:val="00573B70"/>
    <w:rsid w:val="00582391"/>
    <w:rsid w:val="00586E2B"/>
    <w:rsid w:val="00594B93"/>
    <w:rsid w:val="00596A42"/>
    <w:rsid w:val="005A32CB"/>
    <w:rsid w:val="005B1F00"/>
    <w:rsid w:val="005B33EB"/>
    <w:rsid w:val="005B689B"/>
    <w:rsid w:val="005C1710"/>
    <w:rsid w:val="005C3E23"/>
    <w:rsid w:val="005C69D5"/>
    <w:rsid w:val="005D5684"/>
    <w:rsid w:val="005D7624"/>
    <w:rsid w:val="005E15AC"/>
    <w:rsid w:val="005E27BF"/>
    <w:rsid w:val="005E3B9E"/>
    <w:rsid w:val="005F03E7"/>
    <w:rsid w:val="005F399E"/>
    <w:rsid w:val="006014E9"/>
    <w:rsid w:val="006026F5"/>
    <w:rsid w:val="006047D9"/>
    <w:rsid w:val="00604F18"/>
    <w:rsid w:val="006110BB"/>
    <w:rsid w:val="00612DA8"/>
    <w:rsid w:val="00616CA2"/>
    <w:rsid w:val="00617F52"/>
    <w:rsid w:val="00623452"/>
    <w:rsid w:val="006278D0"/>
    <w:rsid w:val="00631B3D"/>
    <w:rsid w:val="006335A2"/>
    <w:rsid w:val="0063495A"/>
    <w:rsid w:val="006459E4"/>
    <w:rsid w:val="0065112E"/>
    <w:rsid w:val="00652FAC"/>
    <w:rsid w:val="00661719"/>
    <w:rsid w:val="00661DD2"/>
    <w:rsid w:val="00670032"/>
    <w:rsid w:val="00671531"/>
    <w:rsid w:val="00675FD2"/>
    <w:rsid w:val="00676AA2"/>
    <w:rsid w:val="00682344"/>
    <w:rsid w:val="006849A3"/>
    <w:rsid w:val="00692221"/>
    <w:rsid w:val="006A1971"/>
    <w:rsid w:val="006A2D14"/>
    <w:rsid w:val="006B1473"/>
    <w:rsid w:val="006B6E4B"/>
    <w:rsid w:val="006C1B5C"/>
    <w:rsid w:val="006C28DC"/>
    <w:rsid w:val="006C4650"/>
    <w:rsid w:val="006C643E"/>
    <w:rsid w:val="006E04B8"/>
    <w:rsid w:val="006E5FF2"/>
    <w:rsid w:val="006E695F"/>
    <w:rsid w:val="006E6E18"/>
    <w:rsid w:val="006E6EBA"/>
    <w:rsid w:val="006F2DB5"/>
    <w:rsid w:val="006F65A5"/>
    <w:rsid w:val="00700B16"/>
    <w:rsid w:val="00704DA8"/>
    <w:rsid w:val="00705CB0"/>
    <w:rsid w:val="007064C1"/>
    <w:rsid w:val="00710DBD"/>
    <w:rsid w:val="00720F91"/>
    <w:rsid w:val="0072229A"/>
    <w:rsid w:val="007252BD"/>
    <w:rsid w:val="00731A2A"/>
    <w:rsid w:val="00731AD5"/>
    <w:rsid w:val="00732E74"/>
    <w:rsid w:val="00735928"/>
    <w:rsid w:val="00740C04"/>
    <w:rsid w:val="0074579B"/>
    <w:rsid w:val="0074782A"/>
    <w:rsid w:val="007529FF"/>
    <w:rsid w:val="00752F4C"/>
    <w:rsid w:val="00760607"/>
    <w:rsid w:val="0076079E"/>
    <w:rsid w:val="00776966"/>
    <w:rsid w:val="00776AA2"/>
    <w:rsid w:val="0078020D"/>
    <w:rsid w:val="00786FE5"/>
    <w:rsid w:val="007964AF"/>
    <w:rsid w:val="0079689E"/>
    <w:rsid w:val="007A1562"/>
    <w:rsid w:val="007A30BE"/>
    <w:rsid w:val="007A7145"/>
    <w:rsid w:val="007B5E75"/>
    <w:rsid w:val="007C1BFA"/>
    <w:rsid w:val="007C5632"/>
    <w:rsid w:val="007C73A7"/>
    <w:rsid w:val="007C7B1C"/>
    <w:rsid w:val="007D5605"/>
    <w:rsid w:val="007D5C2B"/>
    <w:rsid w:val="007F3BD8"/>
    <w:rsid w:val="007F62F1"/>
    <w:rsid w:val="0080370C"/>
    <w:rsid w:val="008072DC"/>
    <w:rsid w:val="0081204C"/>
    <w:rsid w:val="008172B0"/>
    <w:rsid w:val="00820026"/>
    <w:rsid w:val="0082658C"/>
    <w:rsid w:val="00827AFE"/>
    <w:rsid w:val="00827D7F"/>
    <w:rsid w:val="00830687"/>
    <w:rsid w:val="00831CA6"/>
    <w:rsid w:val="00835379"/>
    <w:rsid w:val="0083730B"/>
    <w:rsid w:val="008377E5"/>
    <w:rsid w:val="0085041F"/>
    <w:rsid w:val="0085350E"/>
    <w:rsid w:val="00853C82"/>
    <w:rsid w:val="0086022E"/>
    <w:rsid w:val="00861013"/>
    <w:rsid w:val="00862B46"/>
    <w:rsid w:val="0089073A"/>
    <w:rsid w:val="008A0258"/>
    <w:rsid w:val="008A296C"/>
    <w:rsid w:val="008A7D36"/>
    <w:rsid w:val="008B7AF8"/>
    <w:rsid w:val="008C1F01"/>
    <w:rsid w:val="008D3E46"/>
    <w:rsid w:val="008E372B"/>
    <w:rsid w:val="008E3EA0"/>
    <w:rsid w:val="008E6900"/>
    <w:rsid w:val="008E6E10"/>
    <w:rsid w:val="008F315E"/>
    <w:rsid w:val="008F36A8"/>
    <w:rsid w:val="008F4011"/>
    <w:rsid w:val="0090357C"/>
    <w:rsid w:val="00917EE6"/>
    <w:rsid w:val="009214E9"/>
    <w:rsid w:val="00922605"/>
    <w:rsid w:val="0092263E"/>
    <w:rsid w:val="00924B09"/>
    <w:rsid w:val="009269C7"/>
    <w:rsid w:val="009325CE"/>
    <w:rsid w:val="009345DD"/>
    <w:rsid w:val="0094026E"/>
    <w:rsid w:val="00952569"/>
    <w:rsid w:val="009604C0"/>
    <w:rsid w:val="00962A5D"/>
    <w:rsid w:val="009739FE"/>
    <w:rsid w:val="00981709"/>
    <w:rsid w:val="00981984"/>
    <w:rsid w:val="009860FB"/>
    <w:rsid w:val="00996B71"/>
    <w:rsid w:val="009A3469"/>
    <w:rsid w:val="009A48BE"/>
    <w:rsid w:val="009A6F61"/>
    <w:rsid w:val="009A7814"/>
    <w:rsid w:val="009C1431"/>
    <w:rsid w:val="009C4894"/>
    <w:rsid w:val="009C542F"/>
    <w:rsid w:val="009D09B3"/>
    <w:rsid w:val="009D3042"/>
    <w:rsid w:val="009D3D2F"/>
    <w:rsid w:val="009D6ABC"/>
    <w:rsid w:val="009D6AD1"/>
    <w:rsid w:val="009E79EE"/>
    <w:rsid w:val="009E7EB2"/>
    <w:rsid w:val="009F2720"/>
    <w:rsid w:val="009F3811"/>
    <w:rsid w:val="009F3FFD"/>
    <w:rsid w:val="009F6025"/>
    <w:rsid w:val="00A046A9"/>
    <w:rsid w:val="00A107FC"/>
    <w:rsid w:val="00A137B1"/>
    <w:rsid w:val="00A158BE"/>
    <w:rsid w:val="00A16BF0"/>
    <w:rsid w:val="00A24082"/>
    <w:rsid w:val="00A331DA"/>
    <w:rsid w:val="00A33ED7"/>
    <w:rsid w:val="00A35042"/>
    <w:rsid w:val="00A35402"/>
    <w:rsid w:val="00A45208"/>
    <w:rsid w:val="00A45E6D"/>
    <w:rsid w:val="00A4790F"/>
    <w:rsid w:val="00A5092D"/>
    <w:rsid w:val="00A50BFB"/>
    <w:rsid w:val="00A646EC"/>
    <w:rsid w:val="00A724E7"/>
    <w:rsid w:val="00A73EE6"/>
    <w:rsid w:val="00A7512A"/>
    <w:rsid w:val="00A8209D"/>
    <w:rsid w:val="00A87752"/>
    <w:rsid w:val="00A92C1A"/>
    <w:rsid w:val="00A94E40"/>
    <w:rsid w:val="00A956FE"/>
    <w:rsid w:val="00AA4772"/>
    <w:rsid w:val="00AA5107"/>
    <w:rsid w:val="00AA7AF2"/>
    <w:rsid w:val="00AB0D40"/>
    <w:rsid w:val="00AB28CF"/>
    <w:rsid w:val="00AB2AEE"/>
    <w:rsid w:val="00AB77A0"/>
    <w:rsid w:val="00AB7BDA"/>
    <w:rsid w:val="00AC174F"/>
    <w:rsid w:val="00AC19CA"/>
    <w:rsid w:val="00AC31AC"/>
    <w:rsid w:val="00AC375C"/>
    <w:rsid w:val="00AC699C"/>
    <w:rsid w:val="00AD02A9"/>
    <w:rsid w:val="00AD08C6"/>
    <w:rsid w:val="00AD3B58"/>
    <w:rsid w:val="00AD49AC"/>
    <w:rsid w:val="00AD690C"/>
    <w:rsid w:val="00AE55BE"/>
    <w:rsid w:val="00AE7855"/>
    <w:rsid w:val="00B01C2F"/>
    <w:rsid w:val="00B05DD6"/>
    <w:rsid w:val="00B10C55"/>
    <w:rsid w:val="00B11242"/>
    <w:rsid w:val="00B2370B"/>
    <w:rsid w:val="00B23F65"/>
    <w:rsid w:val="00B27598"/>
    <w:rsid w:val="00B30571"/>
    <w:rsid w:val="00B33229"/>
    <w:rsid w:val="00B41D30"/>
    <w:rsid w:val="00B42218"/>
    <w:rsid w:val="00B44551"/>
    <w:rsid w:val="00B46130"/>
    <w:rsid w:val="00B46BDF"/>
    <w:rsid w:val="00B50662"/>
    <w:rsid w:val="00B5581D"/>
    <w:rsid w:val="00B6107A"/>
    <w:rsid w:val="00B64E1E"/>
    <w:rsid w:val="00B72C97"/>
    <w:rsid w:val="00B80EA7"/>
    <w:rsid w:val="00B8166A"/>
    <w:rsid w:val="00B82401"/>
    <w:rsid w:val="00B83C71"/>
    <w:rsid w:val="00B86999"/>
    <w:rsid w:val="00B86FD8"/>
    <w:rsid w:val="00B91136"/>
    <w:rsid w:val="00B948AD"/>
    <w:rsid w:val="00B97E3D"/>
    <w:rsid w:val="00BA1969"/>
    <w:rsid w:val="00BA257A"/>
    <w:rsid w:val="00BA2CB6"/>
    <w:rsid w:val="00BA6F33"/>
    <w:rsid w:val="00BB3471"/>
    <w:rsid w:val="00BB6233"/>
    <w:rsid w:val="00BB651D"/>
    <w:rsid w:val="00BB799F"/>
    <w:rsid w:val="00BC40E9"/>
    <w:rsid w:val="00BC65CE"/>
    <w:rsid w:val="00BD0342"/>
    <w:rsid w:val="00BD6047"/>
    <w:rsid w:val="00BD75A8"/>
    <w:rsid w:val="00BE11D2"/>
    <w:rsid w:val="00BE4DFA"/>
    <w:rsid w:val="00BF7445"/>
    <w:rsid w:val="00C00DA1"/>
    <w:rsid w:val="00C030FA"/>
    <w:rsid w:val="00C12AB5"/>
    <w:rsid w:val="00C14C41"/>
    <w:rsid w:val="00C326D6"/>
    <w:rsid w:val="00C333AF"/>
    <w:rsid w:val="00C374BC"/>
    <w:rsid w:val="00C41454"/>
    <w:rsid w:val="00C43488"/>
    <w:rsid w:val="00C44103"/>
    <w:rsid w:val="00C60120"/>
    <w:rsid w:val="00C61C30"/>
    <w:rsid w:val="00C65EBC"/>
    <w:rsid w:val="00C66048"/>
    <w:rsid w:val="00C71C22"/>
    <w:rsid w:val="00C76EDA"/>
    <w:rsid w:val="00C773A4"/>
    <w:rsid w:val="00C8559B"/>
    <w:rsid w:val="00C9018C"/>
    <w:rsid w:val="00C90347"/>
    <w:rsid w:val="00C91DCC"/>
    <w:rsid w:val="00CA0C61"/>
    <w:rsid w:val="00CB0BB9"/>
    <w:rsid w:val="00CB20FF"/>
    <w:rsid w:val="00CB33FE"/>
    <w:rsid w:val="00CB37B3"/>
    <w:rsid w:val="00CC0AE4"/>
    <w:rsid w:val="00CD1876"/>
    <w:rsid w:val="00CD2C81"/>
    <w:rsid w:val="00CE018F"/>
    <w:rsid w:val="00CE44F4"/>
    <w:rsid w:val="00CE48B4"/>
    <w:rsid w:val="00CF4749"/>
    <w:rsid w:val="00CF6217"/>
    <w:rsid w:val="00D00E1C"/>
    <w:rsid w:val="00D010FC"/>
    <w:rsid w:val="00D02FE7"/>
    <w:rsid w:val="00D07333"/>
    <w:rsid w:val="00D12FF6"/>
    <w:rsid w:val="00D13892"/>
    <w:rsid w:val="00D34F98"/>
    <w:rsid w:val="00D37BB1"/>
    <w:rsid w:val="00D44FA1"/>
    <w:rsid w:val="00D50F1D"/>
    <w:rsid w:val="00D53755"/>
    <w:rsid w:val="00D55FDC"/>
    <w:rsid w:val="00D5702A"/>
    <w:rsid w:val="00D634E9"/>
    <w:rsid w:val="00D65525"/>
    <w:rsid w:val="00D7193B"/>
    <w:rsid w:val="00D760F4"/>
    <w:rsid w:val="00D77481"/>
    <w:rsid w:val="00D80256"/>
    <w:rsid w:val="00D97246"/>
    <w:rsid w:val="00DA0FB1"/>
    <w:rsid w:val="00DA19AA"/>
    <w:rsid w:val="00DA216D"/>
    <w:rsid w:val="00DA222F"/>
    <w:rsid w:val="00DA2B9B"/>
    <w:rsid w:val="00DA3FC2"/>
    <w:rsid w:val="00DA5D06"/>
    <w:rsid w:val="00DA644A"/>
    <w:rsid w:val="00DA6F12"/>
    <w:rsid w:val="00DB7A56"/>
    <w:rsid w:val="00DC2920"/>
    <w:rsid w:val="00DC3DB0"/>
    <w:rsid w:val="00DD0DED"/>
    <w:rsid w:val="00DF2694"/>
    <w:rsid w:val="00DF27DC"/>
    <w:rsid w:val="00DF3037"/>
    <w:rsid w:val="00DF3726"/>
    <w:rsid w:val="00DF4D6F"/>
    <w:rsid w:val="00E01D48"/>
    <w:rsid w:val="00E03D8B"/>
    <w:rsid w:val="00E05CD2"/>
    <w:rsid w:val="00E07715"/>
    <w:rsid w:val="00E11915"/>
    <w:rsid w:val="00E11A96"/>
    <w:rsid w:val="00E172CA"/>
    <w:rsid w:val="00E208B4"/>
    <w:rsid w:val="00E234C2"/>
    <w:rsid w:val="00E278B8"/>
    <w:rsid w:val="00E3175B"/>
    <w:rsid w:val="00E31A59"/>
    <w:rsid w:val="00E41D57"/>
    <w:rsid w:val="00E429E6"/>
    <w:rsid w:val="00E43B4E"/>
    <w:rsid w:val="00E465B4"/>
    <w:rsid w:val="00E5091A"/>
    <w:rsid w:val="00E50BB4"/>
    <w:rsid w:val="00E50EAD"/>
    <w:rsid w:val="00E5125A"/>
    <w:rsid w:val="00E51769"/>
    <w:rsid w:val="00E61928"/>
    <w:rsid w:val="00E644E2"/>
    <w:rsid w:val="00E74F4A"/>
    <w:rsid w:val="00E81EFA"/>
    <w:rsid w:val="00E8357D"/>
    <w:rsid w:val="00E85E40"/>
    <w:rsid w:val="00E91BC6"/>
    <w:rsid w:val="00E933E7"/>
    <w:rsid w:val="00E95CBF"/>
    <w:rsid w:val="00E95D10"/>
    <w:rsid w:val="00E97FEB"/>
    <w:rsid w:val="00EB3380"/>
    <w:rsid w:val="00EB6601"/>
    <w:rsid w:val="00EC1F33"/>
    <w:rsid w:val="00EC6610"/>
    <w:rsid w:val="00ED308C"/>
    <w:rsid w:val="00EE0F54"/>
    <w:rsid w:val="00EE59DF"/>
    <w:rsid w:val="00EE6945"/>
    <w:rsid w:val="00EE69A9"/>
    <w:rsid w:val="00EE6E82"/>
    <w:rsid w:val="00EF1086"/>
    <w:rsid w:val="00EF278B"/>
    <w:rsid w:val="00EF4365"/>
    <w:rsid w:val="00EF46A4"/>
    <w:rsid w:val="00EF522C"/>
    <w:rsid w:val="00F01F23"/>
    <w:rsid w:val="00F16A19"/>
    <w:rsid w:val="00F17378"/>
    <w:rsid w:val="00F17CB2"/>
    <w:rsid w:val="00F255D5"/>
    <w:rsid w:val="00F27D3B"/>
    <w:rsid w:val="00F414A7"/>
    <w:rsid w:val="00F45815"/>
    <w:rsid w:val="00F527F4"/>
    <w:rsid w:val="00F57828"/>
    <w:rsid w:val="00F671AD"/>
    <w:rsid w:val="00F67CA1"/>
    <w:rsid w:val="00F70CAA"/>
    <w:rsid w:val="00F7125C"/>
    <w:rsid w:val="00F7758F"/>
    <w:rsid w:val="00F77FDD"/>
    <w:rsid w:val="00F8064B"/>
    <w:rsid w:val="00F8528F"/>
    <w:rsid w:val="00F862DD"/>
    <w:rsid w:val="00F956B0"/>
    <w:rsid w:val="00FA0FED"/>
    <w:rsid w:val="00FA6022"/>
    <w:rsid w:val="00FB3214"/>
    <w:rsid w:val="00FB57F8"/>
    <w:rsid w:val="00FC3981"/>
    <w:rsid w:val="00FC406B"/>
    <w:rsid w:val="00FD1530"/>
    <w:rsid w:val="00FD22E3"/>
    <w:rsid w:val="00FE09AB"/>
    <w:rsid w:val="00FE30B5"/>
    <w:rsid w:val="00FE4D26"/>
    <w:rsid w:val="00FF20F1"/>
    <w:rsid w:val="00FF2E18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D5FFC4"/>
  <w15:docId w15:val="{B77688EE-8934-48F1-AEA3-F521AB50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semiHidden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spacing w:before="120" w:after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hlavChar1">
    <w:name w:val="Záhlaví Char1"/>
    <w:basedOn w:val="Standardnpsmoodstavce"/>
    <w:uiPriority w:val="99"/>
    <w:semiHidden/>
    <w:locked/>
    <w:rsid w:val="006C1B5C"/>
    <w:rPr>
      <w:rFonts w:cs="Times New Roman"/>
      <w:sz w:val="24"/>
      <w:szCs w:val="24"/>
    </w:rPr>
  </w:style>
  <w:style w:type="paragraph" w:customStyle="1" w:styleId="Default">
    <w:name w:val="Default"/>
    <w:rsid w:val="00395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80256"/>
    <w:rPr>
      <w:rFonts w:ascii="Courier" w:hAnsi="Courier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B3AB-494A-42F4-A738-70C41F2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Radka</cp:lastModifiedBy>
  <cp:revision>29</cp:revision>
  <cp:lastPrinted>2019-06-19T09:53:00Z</cp:lastPrinted>
  <dcterms:created xsi:type="dcterms:W3CDTF">2019-06-19T09:00:00Z</dcterms:created>
  <dcterms:modified xsi:type="dcterms:W3CDTF">2019-10-15T09:45:00Z</dcterms:modified>
</cp:coreProperties>
</file>