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77777777" w:rsidR="00897D2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</w:p>
    <w:p w14:paraId="6B8E729D" w14:textId="25E4616F" w:rsidR="00CE7261" w:rsidRDefault="002A1B8A" w:rsidP="00CE7261">
      <w:pPr>
        <w:jc w:val="center"/>
      </w:pPr>
      <w:r>
        <w:t>S314</w:t>
      </w:r>
      <w:r w:rsidR="00CE7261">
        <w:t>/MG/2019</w:t>
      </w:r>
    </w:p>
    <w:p w14:paraId="0E1FEA17" w14:textId="77777777" w:rsidR="00560BC2" w:rsidRPr="00CE7261" w:rsidRDefault="00560BC2" w:rsidP="00CE7261">
      <w:pPr>
        <w:jc w:val="center"/>
      </w:pPr>
    </w:p>
    <w:p w14:paraId="6FF89851" w14:textId="77777777" w:rsidR="00566C22" w:rsidRDefault="00566C22" w:rsidP="008E2627">
      <w:pPr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Smluvní strany</w:t>
      </w:r>
    </w:p>
    <w:p w14:paraId="79643397" w14:textId="77777777" w:rsidR="00560BC2" w:rsidRPr="002D5618" w:rsidRDefault="00560BC2" w:rsidP="008E2627">
      <w:pPr>
        <w:rPr>
          <w:rFonts w:ascii="Arial" w:eastAsia="Times New Roman" w:hAnsi="Arial" w:cs="Arial"/>
          <w:kern w:val="32"/>
        </w:rPr>
      </w:pP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06B3F045" w14:textId="52B205D2" w:rsidR="00F273D4" w:rsidRPr="002A1B8A" w:rsidRDefault="001231F6" w:rsidP="002A1B8A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</w:t>
      </w:r>
      <w:r w:rsidR="002A1B8A">
        <w:rPr>
          <w:rFonts w:ascii="Arial" w:hAnsi="Arial" w:cs="Arial"/>
          <w:color w:val="000000"/>
        </w:rPr>
        <w:t xml:space="preserve">                        </w:t>
      </w:r>
      <w:r w:rsidR="00E34C52"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="00E34C52"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="00E34C52"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77A774CD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6E7B24">
        <w:rPr>
          <w:rFonts w:ascii="Arial" w:hAnsi="Arial" w:cs="Arial"/>
          <w:b/>
        </w:rPr>
        <w:tab/>
      </w:r>
      <w:r w:rsidR="002A1B8A">
        <w:rPr>
          <w:rFonts w:ascii="Arial" w:hAnsi="Arial" w:cs="Arial"/>
          <w:b/>
        </w:rPr>
        <w:t xml:space="preserve">Babka a </w:t>
      </w:r>
      <w:proofErr w:type="spellStart"/>
      <w:r w:rsidR="002A1B8A">
        <w:rPr>
          <w:rFonts w:ascii="Arial" w:hAnsi="Arial" w:cs="Arial"/>
          <w:b/>
        </w:rPr>
        <w:t>Šuchma</w:t>
      </w:r>
      <w:proofErr w:type="spellEnd"/>
      <w:r w:rsidR="006E7B24" w:rsidRPr="006E7B24">
        <w:rPr>
          <w:rFonts w:ascii="Arial" w:hAnsi="Arial" w:cs="Arial"/>
          <w:b/>
        </w:rPr>
        <w:t>, s.r.o.</w:t>
      </w:r>
    </w:p>
    <w:p w14:paraId="48B0FDF9" w14:textId="1692AA27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  <w:t xml:space="preserve">třída Kpt. Jaroše 1845/26 , </w:t>
      </w:r>
      <w:proofErr w:type="gramStart"/>
      <w:r w:rsidR="002A1B8A">
        <w:rPr>
          <w:rFonts w:ascii="Arial" w:hAnsi="Arial" w:cs="Arial"/>
        </w:rPr>
        <w:t>602</w:t>
      </w:r>
      <w:r w:rsidR="006E7B24">
        <w:rPr>
          <w:rFonts w:ascii="Arial" w:hAnsi="Arial" w:cs="Arial"/>
        </w:rPr>
        <w:t xml:space="preserve"> 00  Brno</w:t>
      </w:r>
      <w:proofErr w:type="gramEnd"/>
    </w:p>
    <w:p w14:paraId="647AA4CC" w14:textId="645E0236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  <w:t>07042825</w:t>
      </w:r>
      <w:r w:rsidR="005D743C" w:rsidRPr="002D5618">
        <w:rPr>
          <w:rFonts w:ascii="Arial" w:hAnsi="Arial" w:cs="Arial"/>
        </w:rPr>
        <w:tab/>
      </w:r>
    </w:p>
    <w:p w14:paraId="490C1F5C" w14:textId="7992503B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2A1B8A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  <w:t>CZ07042825</w:t>
      </w:r>
    </w:p>
    <w:p w14:paraId="711BE775" w14:textId="7B683BD9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6E7B24">
        <w:rPr>
          <w:rFonts w:ascii="Arial" w:hAnsi="Arial" w:cs="Arial"/>
        </w:rPr>
        <w:tab/>
        <w:t>Krajský soud v Brně</w:t>
      </w:r>
      <w:r w:rsidR="00AC4D18" w:rsidRPr="002D5618">
        <w:rPr>
          <w:rFonts w:ascii="Arial" w:hAnsi="Arial" w:cs="Arial"/>
        </w:rPr>
        <w:t xml:space="preserve"> </w:t>
      </w:r>
      <w:r w:rsidR="00122708" w:rsidRPr="002D5618">
        <w:rPr>
          <w:rFonts w:ascii="Arial" w:hAnsi="Arial" w:cs="Arial"/>
        </w:rPr>
        <w:t xml:space="preserve">oddíl </w:t>
      </w:r>
      <w:r w:rsidR="006E7B24">
        <w:rPr>
          <w:rFonts w:ascii="Arial" w:hAnsi="Arial" w:cs="Arial"/>
        </w:rPr>
        <w:t>C</w:t>
      </w:r>
      <w:r w:rsidR="00122708" w:rsidRPr="002D5618">
        <w:rPr>
          <w:rFonts w:ascii="Arial" w:hAnsi="Arial" w:cs="Arial"/>
        </w:rPr>
        <w:t xml:space="preserve">, </w:t>
      </w:r>
      <w:r w:rsidR="00897D28" w:rsidRPr="002D5618">
        <w:rPr>
          <w:rFonts w:ascii="Arial" w:hAnsi="Arial" w:cs="Arial"/>
        </w:rPr>
        <w:t xml:space="preserve">vložka </w:t>
      </w:r>
      <w:r w:rsidR="002A1B8A">
        <w:rPr>
          <w:rFonts w:ascii="Arial" w:hAnsi="Arial" w:cs="Arial"/>
        </w:rPr>
        <w:t>105827</w:t>
      </w:r>
      <w:r w:rsidR="00897D28" w:rsidRPr="002D5618">
        <w:rPr>
          <w:rFonts w:ascii="Arial" w:hAnsi="Arial" w:cs="Arial"/>
        </w:rPr>
        <w:t xml:space="preserve">, </w:t>
      </w:r>
    </w:p>
    <w:p w14:paraId="3D1F6CE1" w14:textId="3FE2B3C8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  <w:t>773 877 714</w:t>
      </w:r>
      <w:r w:rsidR="00AC4D18" w:rsidRPr="002D5618">
        <w:rPr>
          <w:rFonts w:ascii="Arial" w:hAnsi="Arial" w:cs="Arial"/>
        </w:rPr>
        <w:t>,</w:t>
      </w:r>
      <w:r w:rsidR="002A1B8A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2A1B8A">
        <w:rPr>
          <w:rFonts w:ascii="Arial" w:hAnsi="Arial" w:cs="Arial"/>
        </w:rPr>
        <w:t>babka@babkasuchma.com</w:t>
      </w:r>
    </w:p>
    <w:p w14:paraId="79A0D5E4" w14:textId="1AED4BF7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2A1B8A">
        <w:rPr>
          <w:rFonts w:ascii="Arial" w:hAnsi="Arial" w:cs="Arial"/>
        </w:rPr>
        <w:tab/>
        <w:t>Ing. Peter Babka</w:t>
      </w:r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678F8978" w14:textId="0899AD3E" w:rsidR="00304A2F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14:paraId="405D3EA0" w14:textId="77777777" w:rsidR="00560BC2" w:rsidRPr="002D5618" w:rsidRDefault="00560BC2" w:rsidP="009E778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2C3D7A58" w:rsidR="005F7E95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5438479B" w14:textId="141C33C0" w:rsidR="00560BC2" w:rsidRPr="002D5618" w:rsidRDefault="00304A2F" w:rsidP="00560BC2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Dílo je realizováno v rámci projektu ATCZ143, Bilaterální sítě designu, INTERREG V-A Rakousko – Česká republika, financováno z Evropského fondu pro regionální rozvoj a ze státního rozpočtu České republiky.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5F592DDD" w:rsidR="001C0FCF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se zavazuje za podmínek sjednaných v této </w:t>
      </w:r>
      <w:r w:rsidR="00CE7261">
        <w:rPr>
          <w:rFonts w:ascii="Arial" w:hAnsi="Arial" w:cs="Arial"/>
        </w:rPr>
        <w:t xml:space="preserve">smlouvě </w:t>
      </w:r>
      <w:r w:rsidRPr="002D5618">
        <w:rPr>
          <w:rFonts w:ascii="Arial" w:hAnsi="Arial" w:cs="Arial"/>
        </w:rPr>
        <w:t>provést bezvadné dílo spočívající v</w:t>
      </w:r>
      <w:r w:rsidR="00CE7261">
        <w:rPr>
          <w:rFonts w:ascii="Arial" w:hAnsi="Arial" w:cs="Arial"/>
        </w:rPr>
        <w:t>e z</w:t>
      </w:r>
      <w:r w:rsidR="00C178C2">
        <w:rPr>
          <w:rFonts w:ascii="Arial" w:hAnsi="Arial" w:cs="Arial"/>
        </w:rPr>
        <w:t>pracování proj</w:t>
      </w:r>
      <w:r w:rsidR="001C619A">
        <w:rPr>
          <w:rFonts w:ascii="Arial" w:hAnsi="Arial" w:cs="Arial"/>
        </w:rPr>
        <w:t>ektové dokumentace ve stupni DPS</w:t>
      </w:r>
      <w:r w:rsidR="00C178C2">
        <w:rPr>
          <w:rFonts w:ascii="Arial" w:hAnsi="Arial" w:cs="Arial"/>
        </w:rPr>
        <w:t xml:space="preserve"> na akci </w:t>
      </w:r>
      <w:r w:rsidR="00CE7261">
        <w:rPr>
          <w:rFonts w:ascii="Arial" w:hAnsi="Arial" w:cs="Arial"/>
        </w:rPr>
        <w:t>„</w:t>
      </w:r>
      <w:r w:rsidR="001C619A">
        <w:rPr>
          <w:rFonts w:ascii="Arial" w:hAnsi="Arial" w:cs="Arial"/>
        </w:rPr>
        <w:t>MG Brno – Místodržitelský palác, částečná rekonstrukce 5 výstavních sálů a přilehlé chodby 2 NP</w:t>
      </w:r>
      <w:r w:rsidR="00AC4D18" w:rsidRPr="002D5618">
        <w:rPr>
          <w:rFonts w:ascii="Arial" w:hAnsi="Arial" w:cs="Arial"/>
        </w:rPr>
        <w:t>“</w:t>
      </w:r>
      <w:r w:rsidR="00CE7261">
        <w:rPr>
          <w:rFonts w:ascii="Arial" w:hAnsi="Arial" w:cs="Arial"/>
        </w:rPr>
        <w:t xml:space="preserve"> (dále též jen „dílo</w:t>
      </w:r>
      <w:r w:rsidR="005B4406" w:rsidRPr="002D5618">
        <w:rPr>
          <w:rFonts w:ascii="Arial" w:hAnsi="Arial" w:cs="Arial"/>
        </w:rPr>
        <w:t>)</w:t>
      </w:r>
      <w:r w:rsidR="00AC4D18" w:rsidRPr="002D5618">
        <w:rPr>
          <w:rFonts w:ascii="Arial" w:hAnsi="Arial" w:cs="Arial"/>
        </w:rPr>
        <w:t>.</w:t>
      </w:r>
    </w:p>
    <w:p w14:paraId="0C252ADF" w14:textId="77777777" w:rsidR="00304A2F" w:rsidRPr="002D5618" w:rsidRDefault="00304A2F" w:rsidP="00304A2F">
      <w:pPr>
        <w:spacing w:after="0"/>
        <w:jc w:val="both"/>
        <w:rPr>
          <w:rFonts w:ascii="Arial" w:hAnsi="Arial" w:cs="Arial"/>
        </w:rPr>
      </w:pPr>
    </w:p>
    <w:p w14:paraId="5EB730AB" w14:textId="5F67FB07"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C178C2">
        <w:rPr>
          <w:rFonts w:ascii="Arial" w:hAnsi="Arial" w:cs="Arial"/>
        </w:rPr>
        <w:t xml:space="preserve"> koncepce schválené objednatelem, v návaznosti na zpracovanou projektovou </w:t>
      </w:r>
      <w:r w:rsidR="001C619A">
        <w:rPr>
          <w:rFonts w:ascii="Arial" w:hAnsi="Arial" w:cs="Arial"/>
        </w:rPr>
        <w:t>dokumentaci „ MG Brno – Místodržitelský palác – Vybudování návštěvnického zázemí“</w:t>
      </w:r>
      <w:r w:rsidR="00C178C2">
        <w:rPr>
          <w:rFonts w:ascii="Arial" w:hAnsi="Arial" w:cs="Arial"/>
        </w:rPr>
        <w:t xml:space="preserve">, </w:t>
      </w:r>
      <w:r w:rsidR="00930B07" w:rsidRPr="002D5618">
        <w:rPr>
          <w:rFonts w:ascii="Arial" w:hAnsi="Arial" w:cs="Arial"/>
        </w:rPr>
        <w:t>dle obecně závazných</w:t>
      </w:r>
      <w:r w:rsidR="00290427" w:rsidRPr="002D5618">
        <w:rPr>
          <w:rFonts w:ascii="Arial" w:hAnsi="Arial" w:cs="Arial"/>
        </w:rPr>
        <w:t xml:space="preserve"> požadavk</w:t>
      </w:r>
      <w:r w:rsidR="00930B07" w:rsidRPr="002D5618">
        <w:rPr>
          <w:rFonts w:ascii="Arial" w:hAnsi="Arial" w:cs="Arial"/>
        </w:rPr>
        <w:t>ů na kvalitu uvedených v právních předpisech ČR</w:t>
      </w:r>
      <w:r w:rsidR="00290427" w:rsidRPr="002D5618">
        <w:rPr>
          <w:rFonts w:ascii="Arial" w:hAnsi="Arial" w:cs="Arial"/>
        </w:rPr>
        <w:t xml:space="preserve"> </w:t>
      </w:r>
      <w:r w:rsidR="00930B07" w:rsidRPr="002D5618">
        <w:rPr>
          <w:rFonts w:ascii="Arial" w:hAnsi="Arial" w:cs="Arial"/>
        </w:rPr>
        <w:t xml:space="preserve">a </w:t>
      </w:r>
      <w:r w:rsidR="003F543D" w:rsidRPr="002D5618">
        <w:rPr>
          <w:rFonts w:ascii="Arial" w:hAnsi="Arial" w:cs="Arial"/>
        </w:rPr>
        <w:t xml:space="preserve">dále </w:t>
      </w:r>
      <w:r w:rsidR="00930B07" w:rsidRPr="002D5618">
        <w:rPr>
          <w:rFonts w:ascii="Arial" w:hAnsi="Arial" w:cs="Arial"/>
        </w:rPr>
        <w:t xml:space="preserve">dle </w:t>
      </w:r>
      <w:r w:rsidR="00290427" w:rsidRPr="002D5618">
        <w:rPr>
          <w:rFonts w:ascii="Arial" w:hAnsi="Arial" w:cs="Arial"/>
        </w:rPr>
        <w:t>platných nor</w:t>
      </w:r>
      <w:r w:rsidR="00930B07" w:rsidRPr="002D5618">
        <w:rPr>
          <w:rFonts w:ascii="Arial" w:hAnsi="Arial" w:cs="Arial"/>
        </w:rPr>
        <w:t>em</w:t>
      </w:r>
      <w:r w:rsidR="00290427" w:rsidRPr="002D5618">
        <w:rPr>
          <w:rFonts w:ascii="Arial" w:hAnsi="Arial" w:cs="Arial"/>
        </w:rPr>
        <w:t xml:space="preserve"> ČSN (rozumí se tím i ČSN EN). </w:t>
      </w:r>
    </w:p>
    <w:p w14:paraId="7F43B7C9" w14:textId="0B019711"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Vlastníkem zhotovova</w:t>
      </w:r>
      <w:r w:rsidR="00CE7261">
        <w:rPr>
          <w:rFonts w:ascii="Arial" w:hAnsi="Arial" w:cs="Arial"/>
        </w:rPr>
        <w:t>ného předmětu díla je od jeho převzetí</w:t>
      </w:r>
      <w:r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</w:p>
    <w:p w14:paraId="51901F15" w14:textId="77777777" w:rsidR="00304A2F" w:rsidRDefault="00304A2F" w:rsidP="00304A2F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19A9" w:rsidRPr="002D5618">
        <w:rPr>
          <w:rFonts w:ascii="Arial" w:hAnsi="Arial" w:cs="Arial"/>
        </w:rPr>
        <w:t xml:space="preserve">Objednatel je oprávněn sám nebo prostřednictvím třetí osoby zasáhnout </w:t>
      </w:r>
      <w:proofErr w:type="gramStart"/>
      <w:r w:rsidR="00F27BBE" w:rsidRPr="002D5618">
        <w:rPr>
          <w:rFonts w:ascii="Arial" w:hAnsi="Arial" w:cs="Arial"/>
        </w:rPr>
        <w:t>do</w:t>
      </w:r>
      <w:proofErr w:type="gramEnd"/>
      <w:r w:rsidR="00F27BBE" w:rsidRPr="002D5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62E599F2" w14:textId="64746900" w:rsidR="00F37964" w:rsidRPr="00304A2F" w:rsidRDefault="00304A2F" w:rsidP="00304A2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7BBE" w:rsidRPr="00304A2F">
        <w:rPr>
          <w:rFonts w:ascii="Arial" w:hAnsi="Arial" w:cs="Arial"/>
        </w:rPr>
        <w:t>provádění díla</w:t>
      </w:r>
      <w:r w:rsidR="00F37964" w:rsidRPr="00304A2F">
        <w:rPr>
          <w:rFonts w:ascii="Arial" w:hAnsi="Arial" w:cs="Arial"/>
        </w:rPr>
        <w:t>.</w:t>
      </w:r>
    </w:p>
    <w:p w14:paraId="7CA8355F" w14:textId="77777777" w:rsidR="00A73E0B" w:rsidRDefault="00A73E0B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7964"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 w:rsidR="00F37964">
        <w:rPr>
          <w:rFonts w:ascii="Arial" w:hAnsi="Arial" w:cs="Arial"/>
        </w:rPr>
        <w:t xml:space="preserve"> provést jinou osobu, avšak za řádnost a </w:t>
      </w:r>
      <w:r>
        <w:rPr>
          <w:rFonts w:ascii="Arial" w:hAnsi="Arial" w:cs="Arial"/>
        </w:rPr>
        <w:t xml:space="preserve"> </w:t>
      </w:r>
    </w:p>
    <w:p w14:paraId="7ACF6478" w14:textId="1A6F587D" w:rsidR="00BB1EBB" w:rsidRDefault="00A73E0B" w:rsidP="00A73E0B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7964">
        <w:rPr>
          <w:rFonts w:ascii="Arial" w:hAnsi="Arial" w:cs="Arial"/>
        </w:rPr>
        <w:t xml:space="preserve">včasnost odpovídá tak, </w:t>
      </w:r>
      <w:r w:rsidR="00651F3C">
        <w:rPr>
          <w:rFonts w:ascii="Arial" w:hAnsi="Arial" w:cs="Arial"/>
        </w:rPr>
        <w:t>jako by</w:t>
      </w:r>
      <w:r w:rsidR="00F37964"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14:paraId="18FA0506" w14:textId="77777777" w:rsidR="00560BC2" w:rsidRPr="002D5618" w:rsidRDefault="00560BC2" w:rsidP="00A73E0B">
      <w:pPr>
        <w:spacing w:after="0"/>
        <w:ind w:left="708"/>
        <w:jc w:val="both"/>
        <w:rPr>
          <w:rStyle w:val="Odkaznakoment"/>
          <w:rFonts w:ascii="Arial" w:hAnsi="Arial" w:cs="Arial"/>
          <w:sz w:val="22"/>
          <w:szCs w:val="22"/>
        </w:rPr>
      </w:pPr>
    </w:p>
    <w:p w14:paraId="014E4370" w14:textId="77777777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14:paraId="327DCC45" w14:textId="1A3549C2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1"/>
    </w:p>
    <w:p w14:paraId="68F956BB" w14:textId="28A70E43" w:rsidR="005719C0" w:rsidRDefault="00C178C2" w:rsidP="00C178C2">
      <w:pPr>
        <w:pStyle w:val="Odstavecseseznamem"/>
        <w:numPr>
          <w:ilvl w:val="0"/>
          <w:numId w:val="33"/>
        </w:numPr>
        <w:spacing w:after="0"/>
        <w:ind w:left="1134"/>
        <w:rPr>
          <w:rFonts w:ascii="Arial" w:hAnsi="Arial" w:cs="Arial"/>
        </w:rPr>
      </w:pPr>
      <w:r>
        <w:rPr>
          <w:rFonts w:ascii="Arial" w:hAnsi="Arial" w:cs="Arial"/>
        </w:rPr>
        <w:t>předání před</w:t>
      </w:r>
      <w:r w:rsidR="00A771B5">
        <w:rPr>
          <w:rFonts w:ascii="Arial" w:hAnsi="Arial" w:cs="Arial"/>
        </w:rPr>
        <w:t xml:space="preserve">mětu díla bez vad a nedodělků: </w:t>
      </w:r>
      <w:r>
        <w:rPr>
          <w:rFonts w:ascii="Arial" w:hAnsi="Arial" w:cs="Arial"/>
        </w:rPr>
        <w:t>do 13.</w:t>
      </w:r>
      <w:r w:rsidR="00042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042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</w:p>
    <w:p w14:paraId="4F85FB2A" w14:textId="77777777" w:rsidR="00C178C2" w:rsidRPr="002D5618" w:rsidRDefault="00C178C2" w:rsidP="00C178C2">
      <w:pPr>
        <w:pStyle w:val="Odstavecseseznamem"/>
        <w:spacing w:after="0"/>
        <w:ind w:left="1134"/>
        <w:rPr>
          <w:rFonts w:ascii="Arial" w:hAnsi="Arial" w:cs="Arial"/>
        </w:rPr>
      </w:pPr>
    </w:p>
    <w:p w14:paraId="4C673379" w14:textId="73DC5A44" w:rsidR="00F37964" w:rsidRDefault="00F37964" w:rsidP="001E45DD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</w:t>
      </w:r>
      <w:r w:rsidR="00D33D5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dílo převzít v případě, nebude-li kompletní.</w:t>
      </w:r>
    </w:p>
    <w:p w14:paraId="4A9F7A77" w14:textId="77777777" w:rsidR="00560BC2" w:rsidRPr="00CB07C0" w:rsidRDefault="00560BC2" w:rsidP="00560BC2">
      <w:pPr>
        <w:spacing w:after="0"/>
        <w:ind w:left="737"/>
        <w:jc w:val="both"/>
        <w:rPr>
          <w:rFonts w:ascii="Arial" w:hAnsi="Arial" w:cs="Arial"/>
        </w:rPr>
      </w:pPr>
    </w:p>
    <w:p w14:paraId="6DA1D870" w14:textId="77777777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14:paraId="1AF2F73C" w14:textId="36FC49BE" w:rsidR="00A73E0B" w:rsidRDefault="00A73E0B" w:rsidP="00A73E0B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bookmarkStart w:id="2" w:name="_Ref377396808"/>
      <w:r>
        <w:rPr>
          <w:rFonts w:ascii="Arial" w:hAnsi="Arial" w:cs="Arial"/>
        </w:rPr>
        <w:t xml:space="preserve">  </w:t>
      </w:r>
      <w:r w:rsidR="009C2882" w:rsidRPr="002D5618">
        <w:rPr>
          <w:rFonts w:ascii="Arial" w:hAnsi="Arial" w:cs="Arial"/>
        </w:rPr>
        <w:t xml:space="preserve">Celková cena díla v rozsahu dle článku 2 </w:t>
      </w:r>
      <w:proofErr w:type="gramStart"/>
      <w:r w:rsidR="009C2882" w:rsidRPr="002D5618">
        <w:rPr>
          <w:rFonts w:ascii="Arial" w:hAnsi="Arial" w:cs="Arial"/>
        </w:rPr>
        <w:t>této</w:t>
      </w:r>
      <w:proofErr w:type="gramEnd"/>
      <w:r w:rsidR="009C2882" w:rsidRPr="002D5618">
        <w:rPr>
          <w:rFonts w:ascii="Arial" w:hAnsi="Arial" w:cs="Arial"/>
        </w:rPr>
        <w:t xml:space="preserve"> smlouvy je stanovena dohodou </w:t>
      </w:r>
      <w:r>
        <w:rPr>
          <w:rFonts w:ascii="Arial" w:hAnsi="Arial" w:cs="Arial"/>
        </w:rPr>
        <w:t xml:space="preserve"> </w:t>
      </w:r>
    </w:p>
    <w:p w14:paraId="5CEE1AED" w14:textId="19E666A3" w:rsidR="00A73E0B" w:rsidRDefault="00A73E0B" w:rsidP="00A73E0B">
      <w:pPr>
        <w:spacing w:after="0"/>
        <w:ind w:left="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C2882" w:rsidRPr="002D5618">
        <w:rPr>
          <w:rFonts w:ascii="Arial" w:hAnsi="Arial" w:cs="Arial"/>
        </w:rPr>
        <w:t>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4B6042">
        <w:rPr>
          <w:rFonts w:ascii="Arial" w:hAnsi="Arial" w:cs="Arial"/>
        </w:rPr>
        <w:t>50.0</w:t>
      </w:r>
      <w:r w:rsidR="00C178C2">
        <w:rPr>
          <w:rFonts w:ascii="Arial" w:hAnsi="Arial" w:cs="Arial"/>
        </w:rPr>
        <w:t>00</w:t>
      </w:r>
      <w:r w:rsidR="00D12D0D" w:rsidRPr="002D5618">
        <w:rPr>
          <w:rFonts w:ascii="Arial" w:hAnsi="Arial" w:cs="Arial"/>
        </w:rPr>
        <w:t> </w:t>
      </w:r>
      <w:proofErr w:type="gramStart"/>
      <w:r w:rsidR="004B6042">
        <w:rPr>
          <w:rFonts w:ascii="Arial" w:hAnsi="Arial" w:cs="Arial"/>
        </w:rPr>
        <w:t>Kč</w:t>
      </w:r>
      <w:r>
        <w:rPr>
          <w:rFonts w:ascii="Arial" w:hAnsi="Arial" w:cs="Arial"/>
          <w:strike/>
          <w:color w:val="FF0000"/>
        </w:rPr>
        <w:t xml:space="preserve">, </w:t>
      </w:r>
      <w:r w:rsidR="004B6042" w:rsidRPr="0096768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bez</w:t>
      </w:r>
      <w:proofErr w:type="gramEnd"/>
      <w:r w:rsidR="00967683" w:rsidRPr="00967683">
        <w:rPr>
          <w:rFonts w:ascii="Arial" w:hAnsi="Arial" w:cs="Arial"/>
          <w:color w:val="FF0000"/>
        </w:rPr>
        <w:t xml:space="preserve"> </w:t>
      </w:r>
      <w:r w:rsidR="004B6042">
        <w:rPr>
          <w:rFonts w:ascii="Arial" w:hAnsi="Arial" w:cs="Arial"/>
        </w:rPr>
        <w:t xml:space="preserve">DPH </w:t>
      </w:r>
      <w:r w:rsidR="009C2882"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E1D77A5" w14:textId="532A5407" w:rsidR="00F37964" w:rsidRPr="00A73E0B" w:rsidRDefault="00A73E0B" w:rsidP="00A73E0B">
      <w:pPr>
        <w:spacing w:after="0"/>
        <w:ind w:left="57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</w:t>
      </w:r>
      <w:proofErr w:type="spellStart"/>
      <w:r w:rsidR="004B6042">
        <w:rPr>
          <w:rFonts w:ascii="Arial" w:hAnsi="Arial" w:cs="Arial"/>
        </w:rPr>
        <w:t>padesáttisíc</w:t>
      </w:r>
      <w:proofErr w:type="spellEnd"/>
      <w:r w:rsidR="00C178C2">
        <w:rPr>
          <w:rFonts w:ascii="Arial" w:hAnsi="Arial" w:cs="Arial"/>
        </w:rPr>
        <w:t xml:space="preserve"> </w:t>
      </w:r>
      <w:r w:rsidR="004B6042">
        <w:rPr>
          <w:rFonts w:ascii="Arial" w:hAnsi="Arial" w:cs="Arial"/>
        </w:rPr>
        <w:t>korun českých</w:t>
      </w:r>
      <w:r w:rsidR="009C2882" w:rsidRPr="002D5618">
        <w:rPr>
          <w:rFonts w:ascii="Arial" w:hAnsi="Arial" w:cs="Arial"/>
        </w:rPr>
        <w:t>)</w:t>
      </w:r>
      <w:r>
        <w:rPr>
          <w:rFonts w:ascii="Arial" w:hAnsi="Arial" w:cs="Arial"/>
          <w:color w:val="FF0000"/>
        </w:rPr>
        <w:t xml:space="preserve">. </w:t>
      </w:r>
      <w:r w:rsidRPr="00A73E0B">
        <w:rPr>
          <w:rFonts w:ascii="Arial" w:hAnsi="Arial" w:cs="Arial"/>
          <w:color w:val="000000" w:themeColor="text1"/>
        </w:rPr>
        <w:t>K ceně díla bude připočtena DPH dle platných předpisů.</w:t>
      </w:r>
    </w:p>
    <w:p w14:paraId="0D62B704" w14:textId="3EFBAAF0" w:rsidR="00304A2F" w:rsidRDefault="00F37964" w:rsidP="00304A2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14:paraId="632A056A" w14:textId="77777777" w:rsidR="00560BC2" w:rsidRPr="00304A2F" w:rsidRDefault="00560BC2" w:rsidP="00560BC2">
      <w:pPr>
        <w:spacing w:after="0"/>
        <w:ind w:left="737"/>
        <w:jc w:val="both"/>
        <w:rPr>
          <w:rFonts w:ascii="Arial" w:hAnsi="Arial" w:cs="Arial"/>
        </w:rPr>
      </w:pP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7777777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prací dle podmínek této smlouvy a fakturace provedených prací v souladu s touto smlouvou. Obě podmínky platí současně. </w:t>
      </w:r>
    </w:p>
    <w:p w14:paraId="120575EC" w14:textId="0D370770"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lastRenderedPageBreak/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 </w:t>
      </w:r>
    </w:p>
    <w:p w14:paraId="132505E4" w14:textId="37AA2118" w:rsidR="00F37964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objednatel dílo převezme i přes jeho vady, nedodělky nebo jej převezme jen částečně, je oprávněn pozdržet část platby ve výši </w:t>
      </w:r>
      <w:r w:rsidR="005A25B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14:paraId="03DE9765" w14:textId="77777777" w:rsidR="00304A2F" w:rsidRDefault="00304A2F" w:rsidP="00304A2F">
      <w:pPr>
        <w:spacing w:after="0"/>
        <w:jc w:val="both"/>
        <w:rPr>
          <w:rFonts w:ascii="Arial" w:hAnsi="Arial" w:cs="Arial"/>
        </w:rPr>
      </w:pPr>
    </w:p>
    <w:p w14:paraId="7D4887DE" w14:textId="77777777" w:rsidR="004B6042" w:rsidRPr="002D5618" w:rsidRDefault="004B6042" w:rsidP="00304A2F">
      <w:pPr>
        <w:spacing w:after="0"/>
        <w:jc w:val="both"/>
        <w:rPr>
          <w:rFonts w:ascii="Arial" w:hAnsi="Arial" w:cs="Arial"/>
        </w:rPr>
      </w:pPr>
    </w:p>
    <w:p w14:paraId="5FB92A81" w14:textId="77777777"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Kvalita díla, záruky, odpovědnost za vady</w:t>
      </w:r>
    </w:p>
    <w:p w14:paraId="34B8C1AC" w14:textId="428ED26D" w:rsidR="00D05579" w:rsidRDefault="00D05579" w:rsidP="00560BC2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D05579">
        <w:rPr>
          <w:rFonts w:ascii="Arial" w:hAnsi="Arial" w:cs="Arial"/>
        </w:rPr>
        <w:t>Zhotovitel odpovídá za to, že dílo bude splňovat požadavky na j</w:t>
      </w:r>
      <w:r>
        <w:rPr>
          <w:rFonts w:ascii="Arial" w:hAnsi="Arial" w:cs="Arial"/>
        </w:rPr>
        <w:t>akost specifikovanou</w:t>
      </w:r>
    </w:p>
    <w:p w14:paraId="73E64F0C" w14:textId="2B124D08" w:rsidR="00D05579" w:rsidRDefault="00D05579" w:rsidP="00560BC2">
      <w:pPr>
        <w:spacing w:after="0"/>
        <w:ind w:left="574"/>
        <w:rPr>
          <w:rFonts w:ascii="Arial" w:hAnsi="Arial" w:cs="Arial"/>
        </w:rPr>
      </w:pPr>
      <w:r>
        <w:rPr>
          <w:rFonts w:ascii="Arial" w:hAnsi="Arial" w:cs="Arial"/>
        </w:rPr>
        <w:t xml:space="preserve">ve smlouvě </w:t>
      </w:r>
      <w:r w:rsidRPr="00D05579">
        <w:rPr>
          <w:rFonts w:ascii="Arial" w:hAnsi="Arial" w:cs="Arial"/>
        </w:rPr>
        <w:t>a obecně závazných právních předpisech a bude provedeno, chráněno a</w:t>
      </w:r>
    </w:p>
    <w:p w14:paraId="7305549A" w14:textId="4C93BE70" w:rsidR="00D05579" w:rsidRDefault="00D05579" w:rsidP="00560BC2">
      <w:pPr>
        <w:spacing w:after="0"/>
        <w:ind w:left="574"/>
        <w:rPr>
          <w:rFonts w:ascii="Arial" w:hAnsi="Arial" w:cs="Arial"/>
        </w:rPr>
      </w:pPr>
      <w:r w:rsidRPr="00D05579">
        <w:rPr>
          <w:rFonts w:ascii="Arial" w:hAnsi="Arial" w:cs="Arial"/>
        </w:rPr>
        <w:t>označeno podle ČSN, ČSN EN, ČSN ISO, a bude v souladu s na dílo dopadajícími</w:t>
      </w:r>
    </w:p>
    <w:p w14:paraId="73A551C2" w14:textId="502015C0" w:rsidR="0027287C" w:rsidRDefault="00D05579" w:rsidP="00560BC2">
      <w:pPr>
        <w:spacing w:after="0"/>
        <w:ind w:left="574"/>
        <w:rPr>
          <w:rFonts w:ascii="Arial" w:hAnsi="Arial" w:cs="Arial"/>
        </w:rPr>
      </w:pPr>
      <w:r w:rsidRPr="00D05579">
        <w:rPr>
          <w:rFonts w:ascii="Arial" w:hAnsi="Arial" w:cs="Arial"/>
        </w:rPr>
        <w:t>technickými požadavky a dalšími platnými právními předpisy.</w:t>
      </w:r>
    </w:p>
    <w:p w14:paraId="3A6663D4" w14:textId="77777777" w:rsidR="00D05579" w:rsidRPr="002D5618" w:rsidRDefault="00D05579" w:rsidP="00560BC2">
      <w:pPr>
        <w:spacing w:after="0"/>
        <w:rPr>
          <w:rFonts w:ascii="Arial" w:hAnsi="Arial" w:cs="Arial"/>
        </w:rPr>
      </w:pPr>
    </w:p>
    <w:p w14:paraId="1DE761CF" w14:textId="69AD7C9D" w:rsidR="00D05579" w:rsidRDefault="00D05579" w:rsidP="00560BC2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D05579">
        <w:rPr>
          <w:rFonts w:ascii="Arial" w:hAnsi="Arial" w:cs="Arial"/>
        </w:rPr>
        <w:t>Zhotovitel přejímá závazek, že zhotoven</w:t>
      </w:r>
      <w:r>
        <w:rPr>
          <w:rFonts w:ascii="Arial" w:hAnsi="Arial" w:cs="Arial"/>
        </w:rPr>
        <w:t xml:space="preserve">é dílo bude plně </w:t>
      </w:r>
      <w:r w:rsidRPr="00D05579">
        <w:rPr>
          <w:rFonts w:ascii="Arial" w:hAnsi="Arial" w:cs="Arial"/>
        </w:rPr>
        <w:t>způsobilé k účelu</w:t>
      </w:r>
    </w:p>
    <w:p w14:paraId="5987D72C" w14:textId="718406BB" w:rsidR="00D05579" w:rsidRDefault="00D05579" w:rsidP="00560BC2">
      <w:pPr>
        <w:spacing w:after="0"/>
        <w:ind w:left="574"/>
        <w:rPr>
          <w:rFonts w:ascii="Arial" w:hAnsi="Arial" w:cs="Arial"/>
        </w:rPr>
      </w:pPr>
      <w:r w:rsidRPr="00D05579">
        <w:rPr>
          <w:rFonts w:ascii="Arial" w:hAnsi="Arial" w:cs="Arial"/>
        </w:rPr>
        <w:t>vyplývajícímu ze smlou</w:t>
      </w:r>
      <w:r>
        <w:rPr>
          <w:rFonts w:ascii="Arial" w:hAnsi="Arial" w:cs="Arial"/>
        </w:rPr>
        <w:t xml:space="preserve">vy či k účelu obvyklému a bude </w:t>
      </w:r>
      <w:r w:rsidRPr="00D05579">
        <w:rPr>
          <w:rFonts w:ascii="Arial" w:hAnsi="Arial" w:cs="Arial"/>
        </w:rPr>
        <w:t>provedeno v souladu s</w:t>
      </w:r>
    </w:p>
    <w:p w14:paraId="4CEFE3AD" w14:textId="21C3422C" w:rsidR="00D05579" w:rsidRDefault="00D05579" w:rsidP="00560BC2">
      <w:pPr>
        <w:spacing w:after="0"/>
        <w:ind w:left="574"/>
        <w:rPr>
          <w:rFonts w:ascii="Arial" w:hAnsi="Arial" w:cs="Arial"/>
        </w:rPr>
      </w:pPr>
      <w:r w:rsidRPr="00D05579">
        <w:rPr>
          <w:rFonts w:ascii="Arial" w:hAnsi="Arial" w:cs="Arial"/>
        </w:rPr>
        <w:t>požadavky objednatele dle této smlouvy, jinak má dílo vady.</w:t>
      </w:r>
    </w:p>
    <w:p w14:paraId="5E1E99B5" w14:textId="00CB2A3E" w:rsidR="00560BC2" w:rsidRDefault="00560BC2" w:rsidP="00560BC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560BC2">
        <w:rPr>
          <w:rFonts w:ascii="Arial" w:hAnsi="Arial" w:cs="Arial"/>
        </w:rPr>
        <w:t xml:space="preserve">Smluvní strany se zavazují při realizaci této Smlouvy postupovat v </w:t>
      </w:r>
      <w:proofErr w:type="gramStart"/>
      <w:r w:rsidRPr="00560BC2">
        <w:rPr>
          <w:rFonts w:ascii="Arial" w:hAnsi="Arial" w:cs="Arial"/>
        </w:rPr>
        <w:t xml:space="preserve">souladu s </w:t>
      </w:r>
      <w:r>
        <w:rPr>
          <w:rFonts w:ascii="Arial" w:hAnsi="Arial" w:cs="Arial"/>
        </w:rPr>
        <w:t xml:space="preserve">     </w:t>
      </w:r>
      <w:r w:rsidRPr="00560BC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560BC2">
        <w:rPr>
          <w:rFonts w:ascii="Arial" w:hAnsi="Arial" w:cs="Arial"/>
        </w:rPr>
        <w:t>požadavky</w:t>
      </w:r>
      <w:proofErr w:type="gramEnd"/>
      <w:r w:rsidRPr="00560BC2">
        <w:rPr>
          <w:rFonts w:ascii="Arial" w:hAnsi="Arial" w:cs="Arial"/>
        </w:rPr>
        <w:t xml:space="preserve"> nařízení Evropského parlamentu a Rady (EU) 2016/679 o ochraně fyzických osob v souvislosti se zpracováním osobních údajů a o volném pohybu těchto údajů a o zrušení směrnice 95/46/ES (obecné nařízení o ochraně osobních údajů) (GDPR), a dále jsou povinny dodržovat zákon č. 101/2000 Sb., o ochraně osobních údajů a o změně některých zákonů, ve znění pozdějších předpisů (ZOOÚ). Za neveřejné informace se považují vždy veškeré osobní údaje ve smyslu GDPR a ZOOÚ, ledaže tyto byly prokazatelně veřejně dostupné před uzavřením smlouvy nebo je jich třeba k plnění předmětu smlouvy.</w:t>
      </w:r>
    </w:p>
    <w:p w14:paraId="28471D0E" w14:textId="77777777" w:rsidR="00560BC2" w:rsidRPr="00560BC2" w:rsidRDefault="00560BC2" w:rsidP="00560BC2">
      <w:pPr>
        <w:pStyle w:val="Odstavecseseznamem"/>
        <w:ind w:left="574"/>
        <w:rPr>
          <w:rFonts w:ascii="Arial" w:hAnsi="Arial" w:cs="Arial"/>
        </w:rPr>
      </w:pPr>
    </w:p>
    <w:p w14:paraId="76964C4F" w14:textId="77777777" w:rsidR="00E30A0F" w:rsidRPr="002D5618" w:rsidRDefault="00F27C03" w:rsidP="00560BC2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6432C09C" w14:textId="376F533E" w:rsidR="00D05579" w:rsidRDefault="00560BC2" w:rsidP="00560BC2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1CB9" w:rsidRPr="002D5618">
        <w:rPr>
          <w:rFonts w:ascii="Arial" w:hAnsi="Arial" w:cs="Arial"/>
        </w:rPr>
        <w:t>Nedodrží-li zhotovitel termín ukončení, tj. termín předání a převzetí díla bez vad a</w:t>
      </w:r>
    </w:p>
    <w:p w14:paraId="1F1D92EE" w14:textId="44D94BF6" w:rsidR="00D05579" w:rsidRDefault="00560BC2" w:rsidP="00560BC2">
      <w:pPr>
        <w:spacing w:after="0"/>
        <w:ind w:left="57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1CB9" w:rsidRPr="002D5618">
        <w:rPr>
          <w:rFonts w:ascii="Arial" w:hAnsi="Arial" w:cs="Arial"/>
        </w:rPr>
        <w:t>nedodělků</w:t>
      </w:r>
      <w:r w:rsidR="00397921" w:rsidRPr="002D5618">
        <w:rPr>
          <w:rFonts w:ascii="Arial" w:hAnsi="Arial" w:cs="Arial"/>
        </w:rPr>
        <w:t>,</w:t>
      </w:r>
      <w:r w:rsidR="00C41CB9" w:rsidRPr="002D5618">
        <w:rPr>
          <w:rFonts w:ascii="Arial" w:hAnsi="Arial" w:cs="Arial"/>
        </w:rPr>
        <w:t xml:space="preserve"> zaplatí objednateli za každý započatý den prodlení smluvní pokutu </w:t>
      </w:r>
      <w:proofErr w:type="gramStart"/>
      <w:r w:rsidR="00C41CB9" w:rsidRPr="002D5618">
        <w:rPr>
          <w:rFonts w:ascii="Arial" w:hAnsi="Arial" w:cs="Arial"/>
        </w:rPr>
        <w:t>ve</w:t>
      </w:r>
      <w:proofErr w:type="gramEnd"/>
    </w:p>
    <w:p w14:paraId="67E90751" w14:textId="5F43FF6C" w:rsidR="00E707EC" w:rsidRPr="002D5618" w:rsidRDefault="00560BC2" w:rsidP="00560BC2">
      <w:pPr>
        <w:spacing w:after="0"/>
        <w:ind w:left="57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1CB9" w:rsidRPr="002D5618">
        <w:rPr>
          <w:rFonts w:ascii="Arial" w:hAnsi="Arial" w:cs="Arial"/>
        </w:rPr>
        <w:t>výši</w:t>
      </w:r>
      <w:r w:rsidR="001700EE" w:rsidRPr="002D5618">
        <w:rPr>
          <w:rFonts w:ascii="Arial" w:hAnsi="Arial" w:cs="Arial"/>
        </w:rPr>
        <w:t xml:space="preserve"> </w:t>
      </w:r>
      <w:r w:rsidR="00D05579" w:rsidRPr="00D05579">
        <w:rPr>
          <w:rFonts w:ascii="Arial" w:hAnsi="Arial" w:cs="Arial"/>
        </w:rPr>
        <w:t>0,05 %</w:t>
      </w:r>
      <w:r w:rsidR="00D05579">
        <w:rPr>
          <w:rFonts w:ascii="Arial" w:hAnsi="Arial" w:cs="Arial"/>
        </w:rPr>
        <w:t xml:space="preserve"> z ceny díla.</w:t>
      </w:r>
    </w:p>
    <w:p w14:paraId="46D59101" w14:textId="41E45CF2" w:rsidR="00D05579" w:rsidRDefault="00394AFF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>V případě prodlení objednatele s úhradou plateb dle této smlouvy, je zhotovitel</w:t>
      </w:r>
    </w:p>
    <w:p w14:paraId="2DA58829" w14:textId="3C319DAF" w:rsidR="00D05579" w:rsidRDefault="00394AFF" w:rsidP="00560BC2">
      <w:pPr>
        <w:spacing w:after="0"/>
        <w:ind w:left="737"/>
        <w:rPr>
          <w:rFonts w:ascii="Arial" w:hAnsi="Arial" w:cs="Arial"/>
        </w:rPr>
      </w:pPr>
      <w:r w:rsidRPr="002D5618">
        <w:rPr>
          <w:rFonts w:ascii="Arial" w:hAnsi="Arial" w:cs="Arial"/>
        </w:rPr>
        <w:t>oprávněn požadovat po objednateli úrok z prodlení ve výši 0,05 % z dlužné částky, a</w:t>
      </w:r>
    </w:p>
    <w:p w14:paraId="7D390305" w14:textId="4DEC49EF" w:rsidR="00394AFF" w:rsidRPr="002D5618" w:rsidRDefault="00394AFF" w:rsidP="00560BC2">
      <w:pPr>
        <w:spacing w:after="0"/>
        <w:ind w:left="737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</w:t>
      </w:r>
    </w:p>
    <w:p w14:paraId="69E88EAC" w14:textId="4F6B7C8C" w:rsidR="00D05579" w:rsidRDefault="00704A94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</w:t>
      </w:r>
    </w:p>
    <w:p w14:paraId="1C1CD3E1" w14:textId="6995DAB4" w:rsidR="00B27284" w:rsidRDefault="00704A94" w:rsidP="00560BC2">
      <w:pPr>
        <w:spacing w:after="0"/>
        <w:ind w:left="737"/>
        <w:rPr>
          <w:rFonts w:ascii="Arial" w:hAnsi="Arial" w:cs="Arial"/>
        </w:rPr>
      </w:pPr>
      <w:r w:rsidRPr="002D5618">
        <w:rPr>
          <w:rFonts w:ascii="Arial" w:hAnsi="Arial" w:cs="Arial"/>
        </w:rPr>
        <w:t>jakýchkoliv smluvních pokut neztrácí objednatel nárok na náhradu škody v plné výši.</w:t>
      </w:r>
    </w:p>
    <w:p w14:paraId="56FBABAA" w14:textId="77777777" w:rsidR="00560BC2" w:rsidRDefault="00560BC2" w:rsidP="00560BC2">
      <w:pPr>
        <w:spacing w:after="0"/>
        <w:ind w:left="737"/>
        <w:rPr>
          <w:rFonts w:ascii="Arial" w:hAnsi="Arial" w:cs="Arial"/>
        </w:rPr>
      </w:pPr>
    </w:p>
    <w:p w14:paraId="0FF57CB7" w14:textId="77777777" w:rsidR="00560BC2" w:rsidRDefault="00560BC2" w:rsidP="00560BC2">
      <w:pPr>
        <w:spacing w:after="0"/>
        <w:ind w:left="737"/>
        <w:rPr>
          <w:rFonts w:ascii="Arial" w:hAnsi="Arial" w:cs="Arial"/>
        </w:rPr>
      </w:pPr>
    </w:p>
    <w:p w14:paraId="0D203969" w14:textId="77777777" w:rsidR="00560BC2" w:rsidRPr="002D5618" w:rsidRDefault="00560BC2" w:rsidP="00560BC2">
      <w:pPr>
        <w:spacing w:after="0"/>
        <w:ind w:left="737"/>
        <w:rPr>
          <w:rFonts w:ascii="Arial" w:hAnsi="Arial" w:cs="Arial"/>
        </w:rPr>
      </w:pPr>
    </w:p>
    <w:p w14:paraId="24D4C0B2" w14:textId="77777777" w:rsidR="00963097" w:rsidRPr="002D5618" w:rsidRDefault="00B27284" w:rsidP="00560BC2">
      <w:pPr>
        <w:pStyle w:val="Nadpis1"/>
        <w:numPr>
          <w:ilvl w:val="0"/>
          <w:numId w:val="1"/>
        </w:numPr>
        <w:spacing w:after="240"/>
        <w:ind w:left="357" w:hanging="357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57F4092C" w14:textId="11F2092B" w:rsidR="00D05579" w:rsidRDefault="004D4182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 xml:space="preserve">, zejména v obchodních podmínkách nebo </w:t>
      </w:r>
      <w:proofErr w:type="gramStart"/>
      <w:r w:rsidRPr="002D5618">
        <w:rPr>
          <w:rFonts w:ascii="Arial" w:hAnsi="Arial" w:cs="Arial"/>
        </w:rPr>
        <w:t>na</w:t>
      </w:r>
      <w:proofErr w:type="gramEnd"/>
    </w:p>
    <w:p w14:paraId="7F628FCD" w14:textId="0D5666E1" w:rsidR="00963097" w:rsidRPr="002D5618" w:rsidRDefault="004D4182" w:rsidP="00560BC2">
      <w:pPr>
        <w:spacing w:after="0"/>
        <w:ind w:left="737"/>
        <w:rPr>
          <w:rFonts w:ascii="Arial" w:hAnsi="Arial" w:cs="Arial"/>
        </w:rPr>
      </w:pPr>
      <w:proofErr w:type="gramStart"/>
      <w:r w:rsidRPr="002D5618">
        <w:rPr>
          <w:rFonts w:ascii="Arial" w:hAnsi="Arial" w:cs="Arial"/>
        </w:rPr>
        <w:t>formulářích</w:t>
      </w:r>
      <w:proofErr w:type="gramEnd"/>
      <w:r w:rsidRPr="002D5618">
        <w:rPr>
          <w:rFonts w:ascii="Arial" w:hAnsi="Arial" w:cs="Arial"/>
        </w:rPr>
        <w:t xml:space="preserve"> zhotovitele jsou vůči objednateli právně neúčinné.</w:t>
      </w:r>
    </w:p>
    <w:p w14:paraId="49D202FA" w14:textId="3AD58634" w:rsidR="00D05579" w:rsidRDefault="00B27284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</w:t>
      </w:r>
    </w:p>
    <w:p w14:paraId="2794B686" w14:textId="2C8A5D5F" w:rsidR="00E60C74" w:rsidRPr="002D5618" w:rsidRDefault="00B27284" w:rsidP="00560BC2">
      <w:pPr>
        <w:spacing w:after="0"/>
        <w:ind w:left="737"/>
        <w:rPr>
          <w:rFonts w:ascii="Arial" w:hAnsi="Arial" w:cs="Arial"/>
        </w:rPr>
      </w:pPr>
      <w:r w:rsidRPr="002D5618">
        <w:rPr>
          <w:rFonts w:ascii="Arial" w:hAnsi="Arial" w:cs="Arial"/>
        </w:rPr>
        <w:t>jeden zhotovitel.</w:t>
      </w:r>
    </w:p>
    <w:p w14:paraId="568EA591" w14:textId="79174D2B" w:rsidR="00D05579" w:rsidRDefault="001231F6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>Práva a povinnosti Objednatele a Zhotovitele jsou obecně upraveny v zákoně č.</w:t>
      </w:r>
    </w:p>
    <w:p w14:paraId="611FD9CC" w14:textId="0DF86E0C" w:rsidR="001231F6" w:rsidRPr="002D5618" w:rsidRDefault="001231F6" w:rsidP="00560BC2">
      <w:pPr>
        <w:spacing w:after="0"/>
        <w:ind w:left="737"/>
        <w:rPr>
          <w:rFonts w:ascii="Arial" w:hAnsi="Arial" w:cs="Arial"/>
        </w:rPr>
      </w:pPr>
      <w:r w:rsidRPr="002D5618">
        <w:rPr>
          <w:rFonts w:ascii="Arial" w:hAnsi="Arial" w:cs="Arial"/>
        </w:rPr>
        <w:t>89/2012 Sb., Občanský zákoník.</w:t>
      </w:r>
    </w:p>
    <w:p w14:paraId="5390B8E6" w14:textId="0EA28CEB" w:rsidR="001231F6" w:rsidRDefault="001231F6" w:rsidP="00560BC2">
      <w:pPr>
        <w:numPr>
          <w:ilvl w:val="1"/>
          <w:numId w:val="1"/>
        </w:numPr>
        <w:spacing w:after="0"/>
        <w:ind w:left="737" w:hanging="567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smlouva nabývá platnosti </w:t>
      </w:r>
      <w:r w:rsidR="00D05579">
        <w:rPr>
          <w:rFonts w:ascii="Arial" w:hAnsi="Arial" w:cs="Arial"/>
        </w:rPr>
        <w:t>a účinnosti dnem podpisu oběma smluvními</w:t>
      </w:r>
      <w:r w:rsidRPr="002D5618">
        <w:rPr>
          <w:rFonts w:ascii="Arial" w:hAnsi="Arial" w:cs="Arial"/>
        </w:rPr>
        <w:t xml:space="preserve"> stran</w:t>
      </w:r>
      <w:r w:rsidR="00D05579">
        <w:rPr>
          <w:rFonts w:ascii="Arial" w:hAnsi="Arial" w:cs="Arial"/>
        </w:rPr>
        <w:t>ami</w:t>
      </w:r>
    </w:p>
    <w:p w14:paraId="2603F282" w14:textId="040185D0" w:rsidR="008D1D69" w:rsidRDefault="00560BC2" w:rsidP="008D1D69">
      <w:pPr>
        <w:numPr>
          <w:ilvl w:val="1"/>
          <w:numId w:val="1"/>
        </w:numPr>
        <w:spacing w:after="0" w:line="240" w:lineRule="auto"/>
        <w:ind w:left="737" w:hanging="567"/>
        <w:rPr>
          <w:rFonts w:ascii="Arial" w:hAnsi="Arial" w:cs="Arial"/>
        </w:rPr>
      </w:pPr>
      <w:r>
        <w:rPr>
          <w:rFonts w:ascii="Arial" w:hAnsi="Arial" w:cs="Arial"/>
        </w:rPr>
        <w:t>Autor poskytuje objednateli výhradně a místně a co do rozsahu neomezené oprávnění k výkonu práva dílo stej</w:t>
      </w:r>
      <w:r w:rsidR="000909CF">
        <w:rPr>
          <w:rFonts w:ascii="Arial" w:hAnsi="Arial" w:cs="Arial"/>
        </w:rPr>
        <w:t>ně jako kteroukoliv část díla (</w:t>
      </w:r>
      <w:r>
        <w:rPr>
          <w:rFonts w:ascii="Arial" w:hAnsi="Arial" w:cs="Arial"/>
        </w:rPr>
        <w:t>tj. jakýkoliv výsledek tvůrčí činnosti dle této smlouvy včetně hmotného zachycení výsledků činnosti autora k</w:t>
      </w:r>
      <w:r w:rsidR="000909CF">
        <w:rPr>
          <w:rFonts w:ascii="Arial" w:hAnsi="Arial" w:cs="Arial"/>
        </w:rPr>
        <w:t>e splnění předmětu této smlouvy) užít (licenci)</w:t>
      </w:r>
      <w:r w:rsidR="009E49D7">
        <w:rPr>
          <w:rFonts w:ascii="Arial" w:hAnsi="Arial" w:cs="Arial"/>
        </w:rPr>
        <w:tab/>
      </w:r>
      <w:r>
        <w:rPr>
          <w:rFonts w:ascii="Arial" w:hAnsi="Arial" w:cs="Arial"/>
        </w:rPr>
        <w:t>, to v neomezeném rozsahu a ke všem známým způsobům užití. Smluvní strany ujednávají, že licenci autor poskytuje objednateli</w:t>
      </w:r>
      <w:r w:rsidR="008D1D69">
        <w:rPr>
          <w:rFonts w:ascii="Arial" w:hAnsi="Arial" w:cs="Arial"/>
        </w:rPr>
        <w:t xml:space="preserve"> bezúplatně, to rovněž z důvodu, že úhradou ceny díla jsou veškeré finanční nároky autora vůči objednateli vyrovnány. Na základě této smlouvy je tak objednatel zejména oprávněn dílo a kteroukoli jeho část dále nerušeně zpracovávat, upravovat, rozmnožovat a rozšiřovat.</w:t>
      </w:r>
    </w:p>
    <w:p w14:paraId="0AE1AE67" w14:textId="77777777" w:rsidR="000909CF" w:rsidRDefault="008D1D69" w:rsidP="008D1D69">
      <w:pPr>
        <w:spacing w:after="0" w:line="240" w:lineRule="auto"/>
        <w:ind w:left="737"/>
        <w:rPr>
          <w:rFonts w:ascii="Arial" w:hAnsi="Arial" w:cs="Arial"/>
        </w:rPr>
      </w:pPr>
      <w:r>
        <w:rPr>
          <w:rFonts w:ascii="Arial" w:hAnsi="Arial" w:cs="Arial"/>
        </w:rPr>
        <w:t>Licence dle této smlouvy se poskytuje objednateli na celou dobu trvání majetkových práv k výsledkům tvůrčí činnosti autora dle této smlouvy včetně hmotného zachycení výsledků činnosti autora ke splnění předmětu této smlouvy.</w:t>
      </w:r>
      <w:r w:rsidR="000909CF">
        <w:rPr>
          <w:rFonts w:ascii="Arial" w:hAnsi="Arial" w:cs="Arial"/>
        </w:rPr>
        <w:t xml:space="preserve"> Licenci udělenou mu na základě této smlouvy objednatel přijímá.</w:t>
      </w:r>
    </w:p>
    <w:p w14:paraId="4B3271FF" w14:textId="31272967" w:rsidR="00560BC2" w:rsidRDefault="000909CF" w:rsidP="008D1D69">
      <w:pPr>
        <w:spacing w:after="0" w:line="240" w:lineRule="auto"/>
        <w:ind w:left="737"/>
        <w:rPr>
          <w:rFonts w:ascii="Arial" w:hAnsi="Arial" w:cs="Arial"/>
        </w:rPr>
      </w:pPr>
      <w:r>
        <w:rPr>
          <w:rFonts w:ascii="Arial" w:hAnsi="Arial" w:cs="Arial"/>
        </w:rPr>
        <w:t>Smluvní strany dále ujednávají, že objednatel může způsobem a za podmínek dle svého uvážení své oprávnění tvořící součást licence zcela nebo z části poskytnout nebo postoupit třetí osobě.</w:t>
      </w:r>
      <w:r w:rsidR="00560BC2" w:rsidRPr="008D1D69">
        <w:rPr>
          <w:rFonts w:ascii="Arial" w:hAnsi="Arial" w:cs="Arial"/>
        </w:rPr>
        <w:t xml:space="preserve"> </w:t>
      </w:r>
    </w:p>
    <w:p w14:paraId="4EC5374E" w14:textId="4C89B22D" w:rsidR="000909CF" w:rsidRPr="008D1D69" w:rsidRDefault="000909CF" w:rsidP="008D1D69">
      <w:pPr>
        <w:spacing w:after="0" w:line="240" w:lineRule="auto"/>
        <w:ind w:left="737"/>
        <w:rPr>
          <w:rFonts w:ascii="Arial" w:hAnsi="Arial" w:cs="Arial"/>
        </w:rPr>
      </w:pPr>
    </w:p>
    <w:p w14:paraId="2FAB5E12" w14:textId="77777777" w:rsidR="00802366" w:rsidRDefault="00802366" w:rsidP="00560BC2">
      <w:pPr>
        <w:spacing w:after="0"/>
        <w:rPr>
          <w:rFonts w:ascii="Arial" w:hAnsi="Arial" w:cs="Arial"/>
        </w:rPr>
      </w:pPr>
    </w:p>
    <w:p w14:paraId="220AD27D" w14:textId="19A37AD1" w:rsidR="00593D99" w:rsidRDefault="00B27284" w:rsidP="00560BC2">
      <w:pPr>
        <w:spacing w:after="0"/>
        <w:ind w:left="142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p w14:paraId="57BE37CB" w14:textId="77777777" w:rsidR="00560BC2" w:rsidRDefault="00560BC2" w:rsidP="00560BC2">
      <w:pPr>
        <w:spacing w:after="0"/>
        <w:ind w:left="142"/>
        <w:rPr>
          <w:rFonts w:ascii="Arial" w:hAnsi="Arial" w:cs="Arial"/>
        </w:rPr>
      </w:pPr>
    </w:p>
    <w:p w14:paraId="51A563DE" w14:textId="77777777" w:rsidR="00CE7261" w:rsidRPr="002D5618" w:rsidRDefault="00CE7261" w:rsidP="00802366">
      <w:pPr>
        <w:spacing w:after="0"/>
        <w:ind w:left="142"/>
        <w:jc w:val="both"/>
        <w:rPr>
          <w:rFonts w:ascii="Arial" w:hAnsi="Arial" w:cs="Arial"/>
        </w:rPr>
      </w:pP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04960475" w:rsidR="00897D28" w:rsidRPr="002D5618" w:rsidRDefault="00897D28" w:rsidP="00D05579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2A1B8A">
              <w:rPr>
                <w:rFonts w:ascii="Arial" w:hAnsi="Arial" w:cs="Arial"/>
                <w:b/>
                <w:bCs/>
              </w:rPr>
              <w:t xml:space="preserve">Babka a </w:t>
            </w:r>
            <w:proofErr w:type="spellStart"/>
            <w:r w:rsidR="002A1B8A">
              <w:rPr>
                <w:rFonts w:ascii="Arial" w:hAnsi="Arial" w:cs="Arial"/>
                <w:b/>
                <w:bCs/>
              </w:rPr>
              <w:t>Šuchma</w:t>
            </w:r>
            <w:proofErr w:type="spellEnd"/>
            <w:r w:rsidR="00D05579" w:rsidRPr="00D05579">
              <w:rPr>
                <w:rFonts w:ascii="Arial" w:hAnsi="Arial" w:cs="Arial"/>
                <w:b/>
                <w:bCs/>
              </w:rPr>
              <w:t>, s.r.o.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7CAC5C9D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7694B503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7506CD57" w14:textId="728BAB2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2A1B8A">
              <w:rPr>
                <w:rFonts w:ascii="Arial" w:hAnsi="Arial" w:cs="Arial"/>
              </w:rPr>
              <w:t>28.8</w:t>
            </w:r>
            <w:r w:rsidR="00CE7261">
              <w:rPr>
                <w:rFonts w:ascii="Arial" w:hAnsi="Arial" w:cs="Arial"/>
              </w:rPr>
              <w:t>.2019</w:t>
            </w:r>
            <w:proofErr w:type="gramEnd"/>
          </w:p>
        </w:tc>
        <w:tc>
          <w:tcPr>
            <w:tcW w:w="3908" w:type="dxa"/>
          </w:tcPr>
          <w:p w14:paraId="2A1D42BD" w14:textId="08B6614C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3F96291F" w14:textId="01407D10" w:rsidR="00897D28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2A1B8A">
              <w:rPr>
                <w:rFonts w:ascii="Arial" w:hAnsi="Arial" w:cs="Arial"/>
              </w:rPr>
              <w:t>28.8</w:t>
            </w:r>
            <w:r w:rsidR="00CE7261">
              <w:rPr>
                <w:rFonts w:ascii="Arial" w:hAnsi="Arial" w:cs="Arial"/>
              </w:rPr>
              <w:t>.2019</w:t>
            </w:r>
            <w:proofErr w:type="gramEnd"/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73B95790" w:rsidR="00897D28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 </w:t>
            </w:r>
            <w:r w:rsidR="002A1B8A">
              <w:rPr>
                <w:rFonts w:ascii="Arial" w:hAnsi="Arial" w:cs="Arial"/>
                <w:bCs/>
              </w:rPr>
              <w:t>Ing. Peter Babka</w:t>
            </w:r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304A2F">
      <w:pPr>
        <w:spacing w:after="0"/>
        <w:jc w:val="both"/>
        <w:rPr>
          <w:rFonts w:ascii="Arial" w:hAnsi="Arial" w:cs="Arial"/>
        </w:rPr>
      </w:pPr>
    </w:p>
    <w:sectPr w:rsidR="00897D28" w:rsidRPr="002D5618" w:rsidSect="00F210A5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3884" w14:textId="77777777" w:rsidR="009139BF" w:rsidRDefault="009139BF" w:rsidP="00B27284">
      <w:pPr>
        <w:spacing w:after="0" w:line="240" w:lineRule="auto"/>
      </w:pPr>
      <w:r>
        <w:separator/>
      </w:r>
    </w:p>
  </w:endnote>
  <w:endnote w:type="continuationSeparator" w:id="0">
    <w:p w14:paraId="0FC0E220" w14:textId="77777777" w:rsidR="009139BF" w:rsidRDefault="009139BF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AC4D18" w:rsidRPr="00E57E8C" w:rsidRDefault="00AC4D18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9579B9">
      <w:rPr>
        <w:rFonts w:ascii="Arial" w:hAnsi="Arial" w:cs="Arial"/>
        <w:noProof/>
      </w:rPr>
      <w:t>1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265D3" w14:textId="77777777" w:rsidR="009139BF" w:rsidRDefault="009139BF" w:rsidP="00B27284">
      <w:pPr>
        <w:spacing w:after="0" w:line="240" w:lineRule="auto"/>
      </w:pPr>
      <w:r>
        <w:separator/>
      </w:r>
    </w:p>
  </w:footnote>
  <w:footnote w:type="continuationSeparator" w:id="0">
    <w:p w14:paraId="1204974D" w14:textId="77777777" w:rsidR="009139BF" w:rsidRDefault="009139BF" w:rsidP="00B2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D388" w14:textId="0D2BE226" w:rsidR="00304A2F" w:rsidRDefault="00304A2F">
    <w:pPr>
      <w:pStyle w:val="Zhlav"/>
    </w:pPr>
    <w:r>
      <w:rPr>
        <w:rFonts w:ascii="Arial Narrow" w:hAnsi="Arial Narrow"/>
        <w:b/>
        <w:noProof/>
        <w:sz w:val="56"/>
        <w:szCs w:val="56"/>
        <w:lang w:eastAsia="cs-CZ"/>
      </w:rPr>
      <w:drawing>
        <wp:inline distT="0" distB="0" distL="0" distR="0" wp14:anchorId="2AE026B3" wp14:editId="3F8FDD5C">
          <wp:extent cx="1438910" cy="567055"/>
          <wp:effectExtent l="0" t="0" r="889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2BFC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09CF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730"/>
    <w:rsid w:val="00164DE8"/>
    <w:rsid w:val="001700EE"/>
    <w:rsid w:val="00171413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C619A"/>
    <w:rsid w:val="001D0A6D"/>
    <w:rsid w:val="001D2D8B"/>
    <w:rsid w:val="001D360A"/>
    <w:rsid w:val="001D6FF5"/>
    <w:rsid w:val="001E1334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3F17"/>
    <w:rsid w:val="002217F9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1B8A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1D4C"/>
    <w:rsid w:val="00302CFB"/>
    <w:rsid w:val="00304A2F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322A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042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60BC2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25B0"/>
    <w:rsid w:val="005A5BD1"/>
    <w:rsid w:val="005A717F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B9D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E7B24"/>
    <w:rsid w:val="006F0C1B"/>
    <w:rsid w:val="006F4DEE"/>
    <w:rsid w:val="006F774A"/>
    <w:rsid w:val="00700B7C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F7A"/>
    <w:rsid w:val="008B7DDE"/>
    <w:rsid w:val="008C4E40"/>
    <w:rsid w:val="008C6A7E"/>
    <w:rsid w:val="008C7DFA"/>
    <w:rsid w:val="008D0981"/>
    <w:rsid w:val="008D1D69"/>
    <w:rsid w:val="008D3233"/>
    <w:rsid w:val="008D67E4"/>
    <w:rsid w:val="008E1B62"/>
    <w:rsid w:val="008E1DBF"/>
    <w:rsid w:val="008E2627"/>
    <w:rsid w:val="008E439B"/>
    <w:rsid w:val="008E7C26"/>
    <w:rsid w:val="008F663F"/>
    <w:rsid w:val="008F6647"/>
    <w:rsid w:val="0090017A"/>
    <w:rsid w:val="009001A1"/>
    <w:rsid w:val="009002C5"/>
    <w:rsid w:val="009020C3"/>
    <w:rsid w:val="00906378"/>
    <w:rsid w:val="009111EA"/>
    <w:rsid w:val="009139BF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570B0"/>
    <w:rsid w:val="009579B9"/>
    <w:rsid w:val="009601F9"/>
    <w:rsid w:val="009612A5"/>
    <w:rsid w:val="00962A0C"/>
    <w:rsid w:val="00963097"/>
    <w:rsid w:val="00967683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5A86"/>
    <w:rsid w:val="009D705A"/>
    <w:rsid w:val="009E04D5"/>
    <w:rsid w:val="009E0E16"/>
    <w:rsid w:val="009E49D7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3E0B"/>
    <w:rsid w:val="00A7633A"/>
    <w:rsid w:val="00A771B5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E4CF9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178C2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73E2E"/>
    <w:rsid w:val="00C7758E"/>
    <w:rsid w:val="00C820BE"/>
    <w:rsid w:val="00C8473F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5C97"/>
    <w:rsid w:val="00CD54AC"/>
    <w:rsid w:val="00CD58D4"/>
    <w:rsid w:val="00CE0E22"/>
    <w:rsid w:val="00CE4A5E"/>
    <w:rsid w:val="00CE6B76"/>
    <w:rsid w:val="00CE7261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5579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3D5E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60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A906-A35F-4A08-92D4-727E15B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0</TotalTime>
  <Pages>4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Sáňka Jan</cp:lastModifiedBy>
  <cp:revision>2</cp:revision>
  <cp:lastPrinted>2019-10-10T08:17:00Z</cp:lastPrinted>
  <dcterms:created xsi:type="dcterms:W3CDTF">2019-10-11T10:31:00Z</dcterms:created>
  <dcterms:modified xsi:type="dcterms:W3CDTF">2019-10-11T10:31:00Z</dcterms:modified>
</cp:coreProperties>
</file>