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F7620" w14:textId="08DF2CA2" w:rsidR="00716F29" w:rsidRPr="00F15241" w:rsidRDefault="00F15241" w:rsidP="00F15241">
      <w:pPr>
        <w:snapToGrid w:val="0"/>
        <w:jc w:val="center"/>
        <w:rPr>
          <w:rFonts w:asciiTheme="minorHAnsi" w:hAnsiTheme="minorHAnsi"/>
        </w:rPr>
      </w:pPr>
      <w:r w:rsidRPr="00F15241">
        <w:rPr>
          <w:rFonts w:asciiTheme="minorHAnsi" w:hAnsiTheme="minorHAnsi"/>
          <w:b/>
          <w:sz w:val="28"/>
        </w:rPr>
        <w:t>SMLOUVA O NÁJMU PROSTORU SLOUŽÍCÍHO PODNIKÁNÍ</w:t>
      </w:r>
      <w:r w:rsidRPr="00F15241">
        <w:rPr>
          <w:rFonts w:asciiTheme="minorHAnsi" w:hAnsiTheme="minorHAnsi"/>
          <w:b/>
          <w:sz w:val="28"/>
          <w:lang w:val="en-GB"/>
        </w:rPr>
        <w:t xml:space="preserve"> / </w:t>
      </w:r>
      <w:r w:rsidRPr="00F15241">
        <w:rPr>
          <w:rFonts w:asciiTheme="minorHAnsi" w:hAnsiTheme="minorHAnsi"/>
          <w:b/>
          <w:i/>
          <w:iCs/>
          <w:sz w:val="28"/>
          <w:lang w:val="en-GB"/>
        </w:rPr>
        <w:t>CONTRACT FOR LEASE OF SPACE FOR BUSINESS</w:t>
      </w:r>
    </w:p>
    <w:p w14:paraId="58FE06E7" w14:textId="77777777" w:rsidR="00F15241" w:rsidRPr="00F15241" w:rsidRDefault="00F15241" w:rsidP="00F15241">
      <w:pPr>
        <w:jc w:val="center"/>
        <w:rPr>
          <w:rFonts w:asciiTheme="minorHAnsi" w:hAnsiTheme="minorHAnsi" w:cstheme="minorHAnsi"/>
          <w:b/>
          <w:sz w:val="20"/>
          <w:szCs w:val="20"/>
          <w:lang w:val="en-US"/>
        </w:rPr>
      </w:pPr>
      <w:r w:rsidRPr="00F15241">
        <w:rPr>
          <w:rFonts w:asciiTheme="minorHAnsi" w:hAnsiTheme="minorHAnsi" w:cstheme="minorHAnsi"/>
          <w:sz w:val="20"/>
          <w:szCs w:val="20"/>
        </w:rPr>
        <w:t>(dále jen „</w:t>
      </w:r>
      <w:r w:rsidRPr="00F15241">
        <w:rPr>
          <w:rFonts w:asciiTheme="minorHAnsi" w:hAnsiTheme="minorHAnsi" w:cstheme="minorHAnsi"/>
          <w:b/>
          <w:sz w:val="20"/>
          <w:szCs w:val="20"/>
        </w:rPr>
        <w:t>Smlouva</w:t>
      </w:r>
      <w:r w:rsidRPr="00F15241">
        <w:rPr>
          <w:rFonts w:asciiTheme="minorHAnsi" w:hAnsiTheme="minorHAnsi" w:cstheme="minorHAnsi"/>
          <w:sz w:val="20"/>
          <w:szCs w:val="20"/>
        </w:rPr>
        <w:t xml:space="preserve">“ / </w:t>
      </w:r>
      <w:r w:rsidRPr="00F15241">
        <w:rPr>
          <w:rFonts w:asciiTheme="minorHAnsi" w:hAnsiTheme="minorHAnsi" w:cstheme="minorHAnsi"/>
          <w:i/>
          <w:sz w:val="20"/>
          <w:szCs w:val="20"/>
          <w:lang w:val="en-US"/>
        </w:rPr>
        <w:t>hereinafter referred to as the "</w:t>
      </w:r>
      <w:r w:rsidRPr="00F15241">
        <w:rPr>
          <w:rFonts w:asciiTheme="minorHAnsi" w:hAnsiTheme="minorHAnsi" w:cstheme="minorHAnsi"/>
          <w:b/>
          <w:i/>
          <w:sz w:val="20"/>
          <w:szCs w:val="20"/>
          <w:lang w:val="en-US"/>
        </w:rPr>
        <w:t>Contract</w:t>
      </w:r>
      <w:r w:rsidRPr="00F15241">
        <w:rPr>
          <w:rFonts w:asciiTheme="minorHAnsi" w:hAnsiTheme="minorHAnsi" w:cstheme="minorHAnsi"/>
          <w:i/>
          <w:sz w:val="20"/>
          <w:szCs w:val="20"/>
          <w:lang w:val="en-US"/>
        </w:rPr>
        <w:t>"</w:t>
      </w:r>
      <w:r w:rsidRPr="00F15241">
        <w:rPr>
          <w:rFonts w:asciiTheme="minorHAnsi" w:hAnsiTheme="minorHAnsi" w:cstheme="minorHAnsi"/>
          <w:sz w:val="20"/>
          <w:szCs w:val="20"/>
          <w:lang w:val="en-US"/>
        </w:rPr>
        <w:t>)</w:t>
      </w:r>
    </w:p>
    <w:p w14:paraId="6F5F6231" w14:textId="288660DE" w:rsidR="00F15241" w:rsidRPr="00F15241" w:rsidRDefault="003C5B79" w:rsidP="00F15241">
      <w:pPr>
        <w:spacing w:after="120"/>
        <w:rPr>
          <w:rFonts w:asciiTheme="minorHAnsi" w:hAnsiTheme="minorHAnsi" w:cstheme="minorHAnsi"/>
          <w:i/>
          <w:sz w:val="20"/>
          <w:szCs w:val="20"/>
          <w:lang w:val="en-US"/>
        </w:rPr>
      </w:pPr>
      <w:r>
        <w:rPr>
          <w:rFonts w:asciiTheme="minorHAnsi" w:hAnsiTheme="minorHAnsi" w:cstheme="minorHAnsi"/>
          <w:sz w:val="20"/>
          <w:szCs w:val="20"/>
        </w:rPr>
        <w:pict w14:anchorId="5D0BCB62">
          <v:rect id="_x0000_i1025" style="width:0;height:1.5pt" o:hralign="center" o:hrstd="t" o:hr="t" fillcolor="#a0a0a0" stroked="f"/>
        </w:pict>
      </w:r>
    </w:p>
    <w:p w14:paraId="3946E51E" w14:textId="77777777" w:rsidR="00F15241" w:rsidRPr="00F15241" w:rsidRDefault="00F15241" w:rsidP="00F15241">
      <w:pPr>
        <w:contextualSpacing/>
        <w:jc w:val="both"/>
        <w:rPr>
          <w:rFonts w:asciiTheme="minorHAnsi" w:hAnsiTheme="minorHAnsi" w:cstheme="minorHAnsi"/>
          <w:b/>
          <w:sz w:val="20"/>
          <w:szCs w:val="20"/>
        </w:rPr>
      </w:pPr>
      <w:r w:rsidRPr="00F15241">
        <w:rPr>
          <w:rFonts w:asciiTheme="minorHAnsi" w:hAnsiTheme="minorHAnsi" w:cstheme="minorHAnsi"/>
          <w:b/>
          <w:sz w:val="20"/>
          <w:szCs w:val="20"/>
        </w:rPr>
        <w:t>Bohemia Properties a.s.</w:t>
      </w:r>
    </w:p>
    <w:p w14:paraId="6FD0785A" w14:textId="77777777" w:rsidR="00F15241" w:rsidRPr="00F15241" w:rsidRDefault="00F15241" w:rsidP="00F15241">
      <w:pPr>
        <w:contextualSpacing/>
        <w:jc w:val="both"/>
        <w:rPr>
          <w:rFonts w:asciiTheme="minorHAnsi" w:hAnsiTheme="minorHAnsi" w:cstheme="minorHAnsi"/>
          <w:sz w:val="20"/>
          <w:szCs w:val="20"/>
        </w:rPr>
      </w:pPr>
      <w:r w:rsidRPr="00F15241">
        <w:rPr>
          <w:rFonts w:asciiTheme="minorHAnsi" w:hAnsiTheme="minorHAnsi" w:cstheme="minorHAnsi"/>
          <w:sz w:val="20"/>
          <w:szCs w:val="20"/>
        </w:rPr>
        <w:t xml:space="preserve">se sídlem / </w:t>
      </w:r>
      <w:r w:rsidRPr="00F15241">
        <w:rPr>
          <w:rFonts w:asciiTheme="minorHAnsi" w:hAnsiTheme="minorHAnsi" w:cstheme="minorHAnsi"/>
          <w:i/>
          <w:sz w:val="20"/>
          <w:szCs w:val="20"/>
          <w:lang w:val="en-US"/>
        </w:rPr>
        <w:t>with its registered seat</w:t>
      </w:r>
      <w:r w:rsidRPr="00F15241">
        <w:rPr>
          <w:rFonts w:asciiTheme="minorHAnsi" w:hAnsiTheme="minorHAnsi" w:cstheme="minorHAnsi"/>
          <w:sz w:val="20"/>
          <w:szCs w:val="20"/>
          <w:lang w:val="en-US"/>
        </w:rPr>
        <w:t>:</w:t>
      </w:r>
      <w:r w:rsidRPr="00F15241">
        <w:rPr>
          <w:rFonts w:asciiTheme="minorHAnsi" w:hAnsiTheme="minorHAnsi" w:cstheme="minorHAnsi"/>
          <w:sz w:val="20"/>
          <w:szCs w:val="20"/>
        </w:rPr>
        <w:t xml:space="preserve"> Praha 9, Teplická 492</w:t>
      </w:r>
      <w:r w:rsidRPr="00F15241">
        <w:rPr>
          <w:rFonts w:asciiTheme="minorHAnsi" w:hAnsiTheme="minorHAnsi" w:cstheme="minorHAnsi"/>
          <w:sz w:val="20"/>
        </w:rPr>
        <w:t>, PSČ 190 00</w:t>
      </w:r>
    </w:p>
    <w:p w14:paraId="2BA60756" w14:textId="77777777" w:rsidR="00F15241" w:rsidRPr="00F15241" w:rsidRDefault="00F15241" w:rsidP="00F15241">
      <w:pPr>
        <w:contextualSpacing/>
        <w:jc w:val="both"/>
        <w:rPr>
          <w:rFonts w:asciiTheme="minorHAnsi" w:hAnsiTheme="minorHAnsi" w:cstheme="minorHAnsi"/>
          <w:sz w:val="20"/>
          <w:szCs w:val="20"/>
        </w:rPr>
      </w:pPr>
      <w:r w:rsidRPr="00F15241">
        <w:rPr>
          <w:rFonts w:asciiTheme="minorHAnsi" w:hAnsiTheme="minorHAnsi" w:cstheme="minorHAnsi"/>
          <w:sz w:val="20"/>
          <w:szCs w:val="20"/>
        </w:rPr>
        <w:t xml:space="preserve">IČ / </w:t>
      </w:r>
      <w:r w:rsidRPr="00F15241">
        <w:rPr>
          <w:rFonts w:asciiTheme="minorHAnsi" w:hAnsiTheme="minorHAnsi" w:cstheme="minorHAnsi"/>
          <w:i/>
          <w:sz w:val="20"/>
          <w:szCs w:val="20"/>
        </w:rPr>
        <w:t>Id. No.</w:t>
      </w:r>
      <w:r w:rsidRPr="00F15241">
        <w:rPr>
          <w:rFonts w:asciiTheme="minorHAnsi" w:hAnsiTheme="minorHAnsi" w:cstheme="minorHAnsi"/>
          <w:sz w:val="20"/>
          <w:szCs w:val="20"/>
        </w:rPr>
        <w:t xml:space="preserve">: 625 25 204, DIČ / </w:t>
      </w:r>
      <w:r w:rsidRPr="00F15241">
        <w:rPr>
          <w:rFonts w:asciiTheme="minorHAnsi" w:hAnsiTheme="minorHAnsi" w:cstheme="minorHAnsi"/>
          <w:i/>
          <w:sz w:val="20"/>
          <w:szCs w:val="20"/>
        </w:rPr>
        <w:t>VAT No.</w:t>
      </w:r>
      <w:r w:rsidRPr="00F15241">
        <w:rPr>
          <w:rFonts w:asciiTheme="minorHAnsi" w:hAnsiTheme="minorHAnsi" w:cstheme="minorHAnsi"/>
          <w:sz w:val="20"/>
          <w:szCs w:val="20"/>
        </w:rPr>
        <w:t>: CZ62525204</w:t>
      </w:r>
    </w:p>
    <w:p w14:paraId="1B7444C9" w14:textId="1272188B" w:rsidR="00F15241" w:rsidRPr="00F15241" w:rsidRDefault="00F15241" w:rsidP="00F15241">
      <w:pPr>
        <w:contextualSpacing/>
        <w:jc w:val="both"/>
        <w:rPr>
          <w:rFonts w:asciiTheme="minorHAnsi" w:hAnsiTheme="minorHAnsi" w:cstheme="minorHAnsi"/>
          <w:i/>
          <w:sz w:val="20"/>
          <w:szCs w:val="20"/>
        </w:rPr>
      </w:pPr>
      <w:r w:rsidRPr="00F15241">
        <w:rPr>
          <w:rFonts w:asciiTheme="minorHAnsi" w:hAnsiTheme="minorHAnsi" w:cstheme="minorHAnsi"/>
          <w:sz w:val="20"/>
          <w:szCs w:val="20"/>
        </w:rPr>
        <w:t xml:space="preserve">zapsaná v obchodním rejstříku vedeném Městským soudem v Praze (oddíl B, vložka 10488) / </w:t>
      </w:r>
      <w:r>
        <w:rPr>
          <w:rFonts w:asciiTheme="minorHAnsi" w:hAnsiTheme="minorHAnsi" w:cstheme="minorHAnsi"/>
          <w:i/>
          <w:sz w:val="20"/>
          <w:szCs w:val="20"/>
          <w:lang w:val="en-GB"/>
        </w:rPr>
        <w:t>r</w:t>
      </w:r>
      <w:r w:rsidRPr="00F15241">
        <w:rPr>
          <w:rFonts w:asciiTheme="minorHAnsi" w:hAnsiTheme="minorHAnsi" w:cstheme="minorHAnsi"/>
          <w:i/>
          <w:sz w:val="20"/>
          <w:szCs w:val="20"/>
          <w:lang w:val="en-GB"/>
        </w:rPr>
        <w:t xml:space="preserve">egistered in the Commercial Register kept by the </w:t>
      </w:r>
      <w:r w:rsidRPr="00F15241">
        <w:rPr>
          <w:rFonts w:asciiTheme="minorHAnsi" w:hAnsiTheme="minorHAnsi" w:cstheme="minorHAnsi"/>
          <w:i/>
          <w:sz w:val="20"/>
          <w:szCs w:val="20"/>
          <w:lang w:val="en-US"/>
        </w:rPr>
        <w:t xml:space="preserve">Municipal court in Prague (Section B, Insert </w:t>
      </w:r>
      <w:r w:rsidRPr="00F15241">
        <w:rPr>
          <w:rFonts w:asciiTheme="minorHAnsi" w:hAnsiTheme="minorHAnsi" w:cstheme="minorHAnsi"/>
          <w:i/>
          <w:sz w:val="20"/>
          <w:szCs w:val="20"/>
        </w:rPr>
        <w:t>10488)</w:t>
      </w:r>
    </w:p>
    <w:p w14:paraId="567FA4FD" w14:textId="77777777" w:rsidR="00F15241" w:rsidRPr="00F15241" w:rsidRDefault="00F15241" w:rsidP="00F15241">
      <w:pPr>
        <w:tabs>
          <w:tab w:val="left" w:pos="-993"/>
        </w:tabs>
        <w:jc w:val="both"/>
        <w:rPr>
          <w:rFonts w:asciiTheme="minorHAnsi" w:hAnsiTheme="minorHAnsi" w:cstheme="minorHAnsi"/>
          <w:sz w:val="20"/>
          <w:szCs w:val="20"/>
        </w:rPr>
      </w:pPr>
      <w:r w:rsidRPr="00F15241">
        <w:rPr>
          <w:rFonts w:asciiTheme="minorHAnsi" w:hAnsiTheme="minorHAnsi" w:cstheme="minorHAnsi"/>
          <w:sz w:val="20"/>
          <w:szCs w:val="20"/>
        </w:rPr>
        <w:t xml:space="preserve">zastoupená / </w:t>
      </w:r>
      <w:r w:rsidRPr="00F15241">
        <w:rPr>
          <w:rFonts w:asciiTheme="minorHAnsi" w:hAnsiTheme="minorHAnsi" w:cstheme="minorHAnsi"/>
          <w:i/>
          <w:sz w:val="20"/>
          <w:szCs w:val="20"/>
          <w:lang w:val="en-US"/>
        </w:rPr>
        <w:t>represented by</w:t>
      </w:r>
      <w:r w:rsidRPr="00F15241">
        <w:rPr>
          <w:rFonts w:asciiTheme="minorHAnsi" w:hAnsiTheme="minorHAnsi" w:cstheme="minorHAnsi"/>
          <w:sz w:val="20"/>
          <w:szCs w:val="20"/>
        </w:rPr>
        <w:t xml:space="preserve">: Eytanem Goldmanem, členem představenstva / </w:t>
      </w:r>
      <w:r w:rsidRPr="00F15241">
        <w:rPr>
          <w:rFonts w:asciiTheme="minorHAnsi" w:hAnsiTheme="minorHAnsi" w:cstheme="minorHAnsi"/>
          <w:i/>
          <w:sz w:val="20"/>
          <w:szCs w:val="20"/>
          <w:lang w:val="en-US"/>
        </w:rPr>
        <w:t>Member of the Board</w:t>
      </w:r>
      <w:r w:rsidRPr="00F15241">
        <w:rPr>
          <w:rFonts w:asciiTheme="minorHAnsi" w:hAnsiTheme="minorHAnsi" w:cstheme="minorHAnsi"/>
          <w:sz w:val="20"/>
          <w:szCs w:val="20"/>
        </w:rPr>
        <w:t xml:space="preserve"> </w:t>
      </w:r>
    </w:p>
    <w:p w14:paraId="79E9732B" w14:textId="77777777" w:rsidR="00F15241" w:rsidRPr="00F15241" w:rsidRDefault="00F15241" w:rsidP="00F15241">
      <w:pPr>
        <w:spacing w:before="120"/>
        <w:contextualSpacing/>
        <w:jc w:val="both"/>
        <w:rPr>
          <w:rFonts w:asciiTheme="minorHAnsi" w:hAnsiTheme="minorHAnsi" w:cstheme="minorHAnsi"/>
          <w:sz w:val="20"/>
          <w:szCs w:val="20"/>
        </w:rPr>
      </w:pPr>
      <w:r w:rsidRPr="00F15241">
        <w:rPr>
          <w:rFonts w:asciiTheme="minorHAnsi" w:hAnsiTheme="minorHAnsi" w:cstheme="minorHAnsi"/>
          <w:sz w:val="20"/>
          <w:szCs w:val="20"/>
        </w:rPr>
        <w:t xml:space="preserve">Bankovní spojení / </w:t>
      </w:r>
      <w:r w:rsidRPr="00F15241">
        <w:rPr>
          <w:rFonts w:asciiTheme="minorHAnsi" w:hAnsiTheme="minorHAnsi" w:cstheme="minorHAnsi"/>
          <w:i/>
          <w:sz w:val="20"/>
          <w:szCs w:val="20"/>
        </w:rPr>
        <w:t>bank</w:t>
      </w:r>
      <w:r w:rsidRPr="00F15241">
        <w:rPr>
          <w:rFonts w:asciiTheme="minorHAnsi" w:hAnsiTheme="minorHAnsi" w:cstheme="minorHAnsi"/>
          <w:sz w:val="20"/>
          <w:szCs w:val="20"/>
        </w:rPr>
        <w:t xml:space="preserve">: UniCredit Bank Czech Republic and Slovakia, a.s., </w:t>
      </w:r>
      <w:proofErr w:type="gramStart"/>
      <w:r w:rsidRPr="00F15241">
        <w:rPr>
          <w:rFonts w:asciiTheme="minorHAnsi" w:hAnsiTheme="minorHAnsi" w:cstheme="minorHAnsi"/>
          <w:sz w:val="20"/>
          <w:szCs w:val="20"/>
        </w:rPr>
        <w:t>č.ú.</w:t>
      </w:r>
      <w:proofErr w:type="gramEnd"/>
      <w:r w:rsidRPr="00F15241">
        <w:rPr>
          <w:rFonts w:asciiTheme="minorHAnsi" w:hAnsiTheme="minorHAnsi" w:cstheme="minorHAnsi"/>
          <w:sz w:val="20"/>
          <w:szCs w:val="20"/>
        </w:rPr>
        <w:t xml:space="preserve"> / </w:t>
      </w:r>
      <w:r w:rsidRPr="00F15241">
        <w:rPr>
          <w:rFonts w:asciiTheme="minorHAnsi" w:hAnsiTheme="minorHAnsi" w:cstheme="minorHAnsi"/>
          <w:i/>
          <w:sz w:val="20"/>
          <w:szCs w:val="20"/>
        </w:rPr>
        <w:t>account No.</w:t>
      </w:r>
      <w:r w:rsidRPr="00F15241">
        <w:rPr>
          <w:rFonts w:asciiTheme="minorHAnsi" w:hAnsiTheme="minorHAnsi" w:cstheme="minorHAnsi"/>
          <w:sz w:val="20"/>
          <w:szCs w:val="20"/>
        </w:rPr>
        <w:t>: 495116004/2700</w:t>
      </w:r>
    </w:p>
    <w:p w14:paraId="0BF44318" w14:textId="75E5391A" w:rsidR="00F15241" w:rsidRPr="00F15241" w:rsidRDefault="00F15241" w:rsidP="00F15241">
      <w:pPr>
        <w:spacing w:before="120"/>
        <w:jc w:val="right"/>
        <w:rPr>
          <w:rFonts w:asciiTheme="minorHAnsi" w:hAnsiTheme="minorHAnsi" w:cstheme="minorHAnsi"/>
          <w:sz w:val="20"/>
          <w:szCs w:val="20"/>
        </w:rPr>
      </w:pPr>
      <w:r w:rsidRPr="00F15241">
        <w:rPr>
          <w:rFonts w:asciiTheme="minorHAnsi" w:hAnsiTheme="minorHAnsi" w:cstheme="minorHAnsi"/>
          <w:sz w:val="20"/>
          <w:szCs w:val="20"/>
        </w:rPr>
        <w:t>(dále jen „</w:t>
      </w:r>
      <w:r>
        <w:rPr>
          <w:rFonts w:asciiTheme="minorHAnsi" w:hAnsiTheme="minorHAnsi" w:cstheme="minorHAnsi"/>
          <w:b/>
          <w:sz w:val="20"/>
          <w:szCs w:val="20"/>
        </w:rPr>
        <w:t>Pronajímatel</w:t>
      </w:r>
      <w:r w:rsidRPr="00F15241">
        <w:rPr>
          <w:rFonts w:asciiTheme="minorHAnsi" w:hAnsiTheme="minorHAnsi" w:cstheme="minorHAnsi"/>
          <w:sz w:val="20"/>
          <w:szCs w:val="20"/>
        </w:rPr>
        <w:t xml:space="preserve">“ / </w:t>
      </w:r>
      <w:r w:rsidRPr="00F15241">
        <w:rPr>
          <w:rFonts w:asciiTheme="minorHAnsi" w:hAnsiTheme="minorHAnsi" w:cstheme="minorHAnsi"/>
          <w:i/>
          <w:sz w:val="20"/>
          <w:szCs w:val="20"/>
          <w:lang w:val="en-GB"/>
        </w:rPr>
        <w:t xml:space="preserve">hereinafter as the </w:t>
      </w:r>
      <w:r w:rsidRPr="00F15241">
        <w:rPr>
          <w:rFonts w:asciiTheme="minorHAnsi" w:hAnsiTheme="minorHAnsi" w:cstheme="minorHAnsi"/>
          <w:sz w:val="20"/>
          <w:szCs w:val="20"/>
          <w:lang w:val="en-GB"/>
        </w:rPr>
        <w:t>“</w:t>
      </w:r>
      <w:r>
        <w:rPr>
          <w:rFonts w:asciiTheme="minorHAnsi" w:hAnsiTheme="minorHAnsi" w:cstheme="minorHAnsi"/>
          <w:b/>
          <w:i/>
          <w:sz w:val="20"/>
          <w:szCs w:val="20"/>
          <w:lang w:val="en-GB"/>
        </w:rPr>
        <w:t>Lessor</w:t>
      </w:r>
      <w:r w:rsidRPr="00F15241">
        <w:rPr>
          <w:rFonts w:asciiTheme="minorHAnsi" w:hAnsiTheme="minorHAnsi" w:cstheme="minorHAnsi"/>
          <w:i/>
          <w:sz w:val="20"/>
          <w:szCs w:val="20"/>
          <w:lang w:val="en-GB"/>
        </w:rPr>
        <w:t>”</w:t>
      </w:r>
      <w:r w:rsidRPr="00F15241">
        <w:rPr>
          <w:rFonts w:asciiTheme="minorHAnsi" w:hAnsiTheme="minorHAnsi" w:cstheme="minorHAnsi"/>
          <w:sz w:val="20"/>
          <w:szCs w:val="20"/>
        </w:rPr>
        <w:t>)</w:t>
      </w:r>
    </w:p>
    <w:p w14:paraId="34BE969C" w14:textId="77777777" w:rsidR="00F15241" w:rsidRPr="00F15241" w:rsidRDefault="00F15241" w:rsidP="00F15241">
      <w:pPr>
        <w:spacing w:before="120" w:after="120"/>
        <w:jc w:val="both"/>
        <w:rPr>
          <w:rFonts w:asciiTheme="minorHAnsi" w:hAnsiTheme="minorHAnsi" w:cstheme="minorHAnsi"/>
          <w:sz w:val="20"/>
          <w:szCs w:val="20"/>
          <w:lang w:val="en-GB"/>
        </w:rPr>
      </w:pPr>
      <w:r w:rsidRPr="00F15241">
        <w:rPr>
          <w:rFonts w:asciiTheme="minorHAnsi" w:hAnsiTheme="minorHAnsi" w:cstheme="minorHAnsi"/>
          <w:sz w:val="20"/>
          <w:szCs w:val="20"/>
        </w:rPr>
        <w:t xml:space="preserve">a / </w:t>
      </w:r>
      <w:r w:rsidRPr="00F15241">
        <w:rPr>
          <w:rFonts w:asciiTheme="minorHAnsi" w:hAnsiTheme="minorHAnsi" w:cstheme="minorHAnsi"/>
          <w:i/>
          <w:sz w:val="20"/>
          <w:szCs w:val="20"/>
        </w:rPr>
        <w:t>and</w:t>
      </w:r>
    </w:p>
    <w:p w14:paraId="4D96FA30" w14:textId="29DFDBC8" w:rsidR="005F66B4" w:rsidRPr="000F6852" w:rsidRDefault="005F66B4" w:rsidP="005F66B4">
      <w:pPr>
        <w:tabs>
          <w:tab w:val="left" w:pos="-993"/>
        </w:tabs>
        <w:jc w:val="both"/>
        <w:rPr>
          <w:rFonts w:asciiTheme="minorHAnsi" w:hAnsiTheme="minorHAnsi"/>
          <w:b/>
          <w:sz w:val="22"/>
          <w:szCs w:val="22"/>
        </w:rPr>
      </w:pPr>
      <w:r w:rsidRPr="005F66B4">
        <w:rPr>
          <w:rFonts w:asciiTheme="minorHAnsi" w:hAnsiTheme="minorHAnsi"/>
          <w:sz w:val="20"/>
          <w:szCs w:val="20"/>
        </w:rPr>
        <w:t>Gymnázium, Praha 9</w:t>
      </w:r>
      <w:r w:rsidR="00830070">
        <w:rPr>
          <w:rFonts w:asciiTheme="minorHAnsi" w:hAnsiTheme="minorHAnsi"/>
          <w:sz w:val="20"/>
          <w:szCs w:val="20"/>
        </w:rPr>
        <w:t xml:space="preserve">, Českolipská 373 </w:t>
      </w:r>
    </w:p>
    <w:p w14:paraId="5C171B80" w14:textId="0BFF6240" w:rsidR="00F15241" w:rsidRPr="00F15241" w:rsidRDefault="00F15241" w:rsidP="00F15241">
      <w:pPr>
        <w:contextualSpacing/>
        <w:jc w:val="both"/>
        <w:rPr>
          <w:rFonts w:asciiTheme="minorHAnsi" w:hAnsiTheme="minorHAnsi" w:cstheme="minorHAnsi"/>
          <w:sz w:val="20"/>
          <w:szCs w:val="20"/>
        </w:rPr>
      </w:pPr>
      <w:r w:rsidRPr="00F15241">
        <w:rPr>
          <w:rFonts w:asciiTheme="minorHAnsi" w:hAnsiTheme="minorHAnsi" w:cstheme="minorHAnsi"/>
          <w:sz w:val="20"/>
          <w:szCs w:val="20"/>
        </w:rPr>
        <w:t xml:space="preserve">se sídlem / </w:t>
      </w:r>
      <w:r w:rsidRPr="00F15241">
        <w:rPr>
          <w:rFonts w:asciiTheme="minorHAnsi" w:hAnsiTheme="minorHAnsi" w:cstheme="minorHAnsi"/>
          <w:i/>
          <w:sz w:val="20"/>
          <w:szCs w:val="20"/>
        </w:rPr>
        <w:t>with its registered seat</w:t>
      </w:r>
      <w:r w:rsidRPr="00F15241">
        <w:rPr>
          <w:rFonts w:asciiTheme="minorHAnsi" w:hAnsiTheme="minorHAnsi" w:cstheme="minorHAnsi"/>
          <w:sz w:val="20"/>
          <w:szCs w:val="20"/>
        </w:rPr>
        <w:t xml:space="preserve">: </w:t>
      </w:r>
      <w:r w:rsidR="00B24071" w:rsidRPr="005F66B4">
        <w:rPr>
          <w:rFonts w:asciiTheme="minorHAnsi" w:hAnsiTheme="minorHAnsi"/>
          <w:sz w:val="20"/>
          <w:szCs w:val="20"/>
        </w:rPr>
        <w:t>Praha 9</w:t>
      </w:r>
      <w:r w:rsidR="00B24071">
        <w:rPr>
          <w:rFonts w:asciiTheme="minorHAnsi" w:hAnsiTheme="minorHAnsi"/>
          <w:sz w:val="20"/>
          <w:szCs w:val="20"/>
        </w:rPr>
        <w:t xml:space="preserve">, </w:t>
      </w:r>
      <w:r w:rsidR="005F66B4" w:rsidRPr="005F66B4">
        <w:rPr>
          <w:rFonts w:asciiTheme="minorHAnsi" w:hAnsiTheme="minorHAnsi"/>
          <w:sz w:val="20"/>
          <w:szCs w:val="20"/>
        </w:rPr>
        <w:t>Českolipská 373</w:t>
      </w:r>
      <w:r w:rsidR="00B24071">
        <w:rPr>
          <w:rFonts w:asciiTheme="minorHAnsi" w:hAnsiTheme="minorHAnsi"/>
          <w:sz w:val="20"/>
          <w:szCs w:val="20"/>
        </w:rPr>
        <w:t>/27</w:t>
      </w:r>
      <w:r w:rsidR="005F66B4" w:rsidRPr="005F66B4">
        <w:rPr>
          <w:rFonts w:asciiTheme="minorHAnsi" w:hAnsiTheme="minorHAnsi"/>
          <w:sz w:val="20"/>
          <w:szCs w:val="20"/>
        </w:rPr>
        <w:t xml:space="preserve">, </w:t>
      </w:r>
      <w:r w:rsidR="00B24071">
        <w:rPr>
          <w:rFonts w:asciiTheme="minorHAnsi" w:hAnsiTheme="minorHAnsi"/>
          <w:sz w:val="20"/>
          <w:szCs w:val="20"/>
        </w:rPr>
        <w:t>PSČ 190 00</w:t>
      </w:r>
    </w:p>
    <w:p w14:paraId="7D86D982" w14:textId="37BB3788" w:rsidR="00F15241" w:rsidRPr="00F15241" w:rsidRDefault="00F15241" w:rsidP="00F15241">
      <w:pPr>
        <w:spacing w:before="120"/>
        <w:contextualSpacing/>
        <w:jc w:val="both"/>
        <w:rPr>
          <w:rFonts w:asciiTheme="minorHAnsi" w:hAnsiTheme="minorHAnsi" w:cstheme="minorHAnsi"/>
          <w:sz w:val="20"/>
          <w:szCs w:val="20"/>
        </w:rPr>
      </w:pPr>
      <w:r w:rsidRPr="00F15241">
        <w:rPr>
          <w:rFonts w:asciiTheme="minorHAnsi" w:hAnsiTheme="minorHAnsi" w:cstheme="minorHAnsi"/>
          <w:sz w:val="20"/>
          <w:szCs w:val="20"/>
        </w:rPr>
        <w:t xml:space="preserve">IČ / </w:t>
      </w:r>
      <w:r w:rsidRPr="00F15241">
        <w:rPr>
          <w:rFonts w:asciiTheme="minorHAnsi" w:hAnsiTheme="minorHAnsi" w:cstheme="minorHAnsi"/>
          <w:i/>
          <w:sz w:val="20"/>
          <w:szCs w:val="20"/>
        </w:rPr>
        <w:t>Id. No.</w:t>
      </w:r>
      <w:r w:rsidRPr="00F15241">
        <w:rPr>
          <w:rFonts w:asciiTheme="minorHAnsi" w:hAnsiTheme="minorHAnsi" w:cstheme="minorHAnsi"/>
          <w:sz w:val="20"/>
          <w:szCs w:val="20"/>
        </w:rPr>
        <w:t xml:space="preserve">: </w:t>
      </w:r>
      <w:r w:rsidR="005F66B4" w:rsidRPr="005F66B4">
        <w:rPr>
          <w:rFonts w:asciiTheme="minorHAnsi" w:hAnsiTheme="minorHAnsi"/>
          <w:sz w:val="20"/>
          <w:szCs w:val="20"/>
        </w:rPr>
        <w:t>604</w:t>
      </w:r>
      <w:r w:rsidR="0042310D">
        <w:rPr>
          <w:rFonts w:asciiTheme="minorHAnsi" w:hAnsiTheme="minorHAnsi"/>
          <w:sz w:val="20"/>
          <w:szCs w:val="20"/>
        </w:rPr>
        <w:t xml:space="preserve"> </w:t>
      </w:r>
      <w:r w:rsidR="005F66B4" w:rsidRPr="005F66B4">
        <w:rPr>
          <w:rFonts w:asciiTheme="minorHAnsi" w:hAnsiTheme="minorHAnsi"/>
          <w:sz w:val="20"/>
          <w:szCs w:val="20"/>
        </w:rPr>
        <w:t>45</w:t>
      </w:r>
      <w:r w:rsidR="0042310D">
        <w:rPr>
          <w:rFonts w:asciiTheme="minorHAnsi" w:hAnsiTheme="minorHAnsi"/>
          <w:sz w:val="20"/>
          <w:szCs w:val="20"/>
        </w:rPr>
        <w:t xml:space="preserve"> </w:t>
      </w:r>
      <w:r w:rsidR="005F66B4" w:rsidRPr="005F66B4">
        <w:rPr>
          <w:rFonts w:asciiTheme="minorHAnsi" w:hAnsiTheme="minorHAnsi"/>
          <w:sz w:val="20"/>
          <w:szCs w:val="20"/>
        </w:rPr>
        <w:t>475</w:t>
      </w:r>
      <w:r w:rsidRPr="005F66B4">
        <w:rPr>
          <w:rFonts w:asciiTheme="minorHAnsi" w:hAnsiTheme="minorHAnsi" w:cstheme="minorHAnsi"/>
          <w:sz w:val="20"/>
          <w:szCs w:val="20"/>
        </w:rPr>
        <w:t>,</w:t>
      </w:r>
      <w:r w:rsidRPr="00F15241">
        <w:rPr>
          <w:rFonts w:asciiTheme="minorHAnsi" w:hAnsiTheme="minorHAnsi" w:cstheme="minorHAnsi"/>
          <w:sz w:val="20"/>
          <w:szCs w:val="20"/>
        </w:rPr>
        <w:t xml:space="preserve"> DIČ / </w:t>
      </w:r>
      <w:r w:rsidRPr="00F15241">
        <w:rPr>
          <w:rFonts w:asciiTheme="minorHAnsi" w:hAnsiTheme="minorHAnsi" w:cstheme="minorHAnsi"/>
          <w:i/>
          <w:sz w:val="20"/>
          <w:szCs w:val="20"/>
        </w:rPr>
        <w:t>VAT No.</w:t>
      </w:r>
      <w:r w:rsidRPr="00F15241">
        <w:rPr>
          <w:rFonts w:asciiTheme="minorHAnsi" w:hAnsiTheme="minorHAnsi" w:cstheme="minorHAnsi"/>
          <w:sz w:val="20"/>
          <w:szCs w:val="20"/>
        </w:rPr>
        <w:t xml:space="preserve">: </w:t>
      </w:r>
      <w:r w:rsidR="005F66B4" w:rsidRPr="005F66B4">
        <w:rPr>
          <w:rFonts w:asciiTheme="minorHAnsi" w:hAnsiTheme="minorHAnsi"/>
          <w:sz w:val="20"/>
          <w:szCs w:val="20"/>
        </w:rPr>
        <w:t>CZ60445475</w:t>
      </w:r>
    </w:p>
    <w:p w14:paraId="7FA480A8" w14:textId="7CB33C2D" w:rsidR="00F15241" w:rsidRPr="00F15241" w:rsidRDefault="00F15241" w:rsidP="00F15241">
      <w:pPr>
        <w:spacing w:before="120"/>
        <w:contextualSpacing/>
        <w:jc w:val="both"/>
        <w:rPr>
          <w:rFonts w:asciiTheme="minorHAnsi" w:hAnsiTheme="minorHAnsi" w:cstheme="minorHAnsi"/>
          <w:sz w:val="20"/>
          <w:szCs w:val="20"/>
        </w:rPr>
      </w:pPr>
      <w:r>
        <w:rPr>
          <w:rFonts w:asciiTheme="minorHAnsi" w:hAnsiTheme="minorHAnsi" w:cstheme="minorHAnsi"/>
          <w:sz w:val="20"/>
          <w:szCs w:val="20"/>
        </w:rPr>
        <w:t xml:space="preserve">IZO / </w:t>
      </w:r>
      <w:r w:rsidR="00B11E50" w:rsidRPr="00B11E50">
        <w:rPr>
          <w:rFonts w:asciiTheme="minorHAnsi" w:hAnsiTheme="minorHAnsi" w:cstheme="minorHAnsi"/>
          <w:i/>
          <w:iCs/>
          <w:sz w:val="20"/>
          <w:szCs w:val="20"/>
        </w:rPr>
        <w:t>IMO</w:t>
      </w:r>
      <w:r w:rsidR="00EA7600">
        <w:rPr>
          <w:rFonts w:asciiTheme="minorHAnsi" w:hAnsiTheme="minorHAnsi" w:cstheme="minorHAnsi"/>
          <w:sz w:val="20"/>
          <w:szCs w:val="20"/>
        </w:rPr>
        <w:t>:</w:t>
      </w:r>
      <w:r w:rsidR="007C1655" w:rsidRPr="007C1655">
        <w:t xml:space="preserve"> </w:t>
      </w:r>
      <w:r w:rsidR="007C1655" w:rsidRPr="007C1655">
        <w:rPr>
          <w:rFonts w:asciiTheme="minorHAnsi" w:hAnsiTheme="minorHAnsi" w:cstheme="minorHAnsi"/>
          <w:sz w:val="20"/>
          <w:szCs w:val="20"/>
        </w:rPr>
        <w:t>108 001 342</w:t>
      </w:r>
    </w:p>
    <w:p w14:paraId="64E8A5BD" w14:textId="5DB69318" w:rsidR="00F15241" w:rsidRPr="00F15241" w:rsidRDefault="00F15241" w:rsidP="00F15241">
      <w:pPr>
        <w:spacing w:before="120"/>
        <w:contextualSpacing/>
        <w:jc w:val="both"/>
        <w:rPr>
          <w:rFonts w:asciiTheme="minorHAnsi" w:hAnsiTheme="minorHAnsi" w:cstheme="minorHAnsi"/>
          <w:i/>
          <w:sz w:val="20"/>
          <w:szCs w:val="20"/>
        </w:rPr>
      </w:pPr>
      <w:r w:rsidRPr="00F15241">
        <w:rPr>
          <w:rFonts w:asciiTheme="minorHAnsi" w:hAnsiTheme="minorHAnsi" w:cstheme="minorHAnsi"/>
          <w:sz w:val="20"/>
          <w:szCs w:val="20"/>
        </w:rPr>
        <w:t xml:space="preserve">zapsaná v rejstříku </w:t>
      </w:r>
      <w:r w:rsidR="00B24071">
        <w:rPr>
          <w:rFonts w:asciiTheme="minorHAnsi" w:hAnsiTheme="minorHAnsi" w:cstheme="minorHAnsi"/>
          <w:sz w:val="20"/>
          <w:szCs w:val="20"/>
        </w:rPr>
        <w:t xml:space="preserve">škol a </w:t>
      </w:r>
      <w:r w:rsidRPr="00F15241">
        <w:rPr>
          <w:rFonts w:asciiTheme="minorHAnsi" w:hAnsiTheme="minorHAnsi" w:cstheme="minorHAnsi"/>
          <w:sz w:val="20"/>
          <w:szCs w:val="20"/>
        </w:rPr>
        <w:t xml:space="preserve">školských </w:t>
      </w:r>
      <w:r w:rsidR="00B24071">
        <w:rPr>
          <w:rFonts w:asciiTheme="minorHAnsi" w:hAnsiTheme="minorHAnsi" w:cstheme="minorHAnsi"/>
          <w:sz w:val="20"/>
          <w:szCs w:val="20"/>
        </w:rPr>
        <w:t>zařízení</w:t>
      </w:r>
      <w:r w:rsidRPr="00F15241">
        <w:rPr>
          <w:rFonts w:asciiTheme="minorHAnsi" w:hAnsiTheme="minorHAnsi" w:cstheme="minorHAnsi"/>
          <w:sz w:val="20"/>
          <w:szCs w:val="20"/>
        </w:rPr>
        <w:t xml:space="preserve"> vedeného Ministerstvem školství, mládeže a tělovýchovy ČR / </w:t>
      </w:r>
      <w:r w:rsidRPr="00F15241">
        <w:rPr>
          <w:rFonts w:asciiTheme="minorHAnsi" w:hAnsiTheme="minorHAnsi" w:cstheme="minorHAnsi"/>
          <w:i/>
          <w:sz w:val="20"/>
          <w:szCs w:val="20"/>
          <w:lang w:val="en-US"/>
        </w:rPr>
        <w:t>registered in the Register of School</w:t>
      </w:r>
      <w:r w:rsidR="00B24071">
        <w:rPr>
          <w:rFonts w:asciiTheme="minorHAnsi" w:hAnsiTheme="minorHAnsi" w:cstheme="minorHAnsi"/>
          <w:i/>
          <w:sz w:val="20"/>
          <w:szCs w:val="20"/>
          <w:lang w:val="en-US"/>
        </w:rPr>
        <w:t>s</w:t>
      </w:r>
      <w:r w:rsidRPr="00F15241">
        <w:rPr>
          <w:rFonts w:asciiTheme="minorHAnsi" w:hAnsiTheme="minorHAnsi" w:cstheme="minorHAnsi"/>
          <w:i/>
          <w:sz w:val="20"/>
          <w:szCs w:val="20"/>
          <w:lang w:val="en-US"/>
        </w:rPr>
        <w:t xml:space="preserve"> </w:t>
      </w:r>
      <w:r w:rsidR="00B24071">
        <w:rPr>
          <w:rFonts w:asciiTheme="minorHAnsi" w:hAnsiTheme="minorHAnsi" w:cstheme="minorHAnsi"/>
          <w:i/>
          <w:sz w:val="20"/>
          <w:szCs w:val="20"/>
          <w:lang w:val="en-US"/>
        </w:rPr>
        <w:t>and school facilities</w:t>
      </w:r>
      <w:r w:rsidRPr="00F15241">
        <w:rPr>
          <w:rFonts w:asciiTheme="minorHAnsi" w:hAnsiTheme="minorHAnsi" w:cstheme="minorHAnsi"/>
          <w:i/>
          <w:sz w:val="20"/>
          <w:szCs w:val="20"/>
          <w:lang w:val="en-US"/>
        </w:rPr>
        <w:t xml:space="preserve"> maintained by the Ministry of Education, Youth and Sports of the Czech Republic </w:t>
      </w:r>
    </w:p>
    <w:p w14:paraId="4C2B357A" w14:textId="66AB361E" w:rsidR="00F15241" w:rsidRPr="00F15241" w:rsidRDefault="00F15241" w:rsidP="00F15241">
      <w:pPr>
        <w:spacing w:before="120"/>
        <w:contextualSpacing/>
        <w:jc w:val="both"/>
        <w:rPr>
          <w:rFonts w:asciiTheme="minorHAnsi" w:hAnsiTheme="minorHAnsi" w:cstheme="minorHAnsi"/>
          <w:sz w:val="20"/>
          <w:szCs w:val="20"/>
        </w:rPr>
      </w:pPr>
      <w:r w:rsidRPr="00F15241">
        <w:rPr>
          <w:rFonts w:asciiTheme="minorHAnsi" w:hAnsiTheme="minorHAnsi" w:cstheme="minorHAnsi"/>
          <w:sz w:val="20"/>
          <w:szCs w:val="20"/>
        </w:rPr>
        <w:t xml:space="preserve">zastoupená / </w:t>
      </w:r>
      <w:r w:rsidRPr="00F15241">
        <w:rPr>
          <w:rFonts w:asciiTheme="minorHAnsi" w:hAnsiTheme="minorHAnsi" w:cstheme="minorHAnsi"/>
          <w:i/>
          <w:sz w:val="20"/>
          <w:szCs w:val="20"/>
        </w:rPr>
        <w:t>represented by</w:t>
      </w:r>
      <w:r w:rsidRPr="00F15241">
        <w:rPr>
          <w:rFonts w:asciiTheme="minorHAnsi" w:hAnsiTheme="minorHAnsi" w:cstheme="minorHAnsi"/>
          <w:sz w:val="20"/>
          <w:szCs w:val="20"/>
        </w:rPr>
        <w:t xml:space="preserve">: </w:t>
      </w:r>
      <w:r w:rsidR="007C1655" w:rsidRPr="007C1655">
        <w:rPr>
          <w:rFonts w:asciiTheme="minorHAnsi" w:hAnsiTheme="minorHAnsi" w:cstheme="minorHAnsi"/>
          <w:sz w:val="20"/>
          <w:szCs w:val="20"/>
        </w:rPr>
        <w:t>PaedDr. Věra Ježková</w:t>
      </w:r>
      <w:r w:rsidR="00B24071">
        <w:rPr>
          <w:rFonts w:asciiTheme="minorHAnsi" w:hAnsiTheme="minorHAnsi" w:cstheme="minorHAnsi"/>
          <w:sz w:val="20"/>
          <w:szCs w:val="20"/>
        </w:rPr>
        <w:t>, ředitelka školy</w:t>
      </w:r>
    </w:p>
    <w:p w14:paraId="3C0C16D6" w14:textId="73F2FB9C" w:rsidR="00F15241" w:rsidRPr="00F15241" w:rsidRDefault="00F15241" w:rsidP="00F15241">
      <w:pPr>
        <w:autoSpaceDE w:val="0"/>
        <w:autoSpaceDN w:val="0"/>
        <w:adjustRightInd w:val="0"/>
        <w:rPr>
          <w:rFonts w:asciiTheme="minorHAnsi" w:hAnsiTheme="minorHAnsi" w:cstheme="minorHAnsi"/>
          <w:sz w:val="20"/>
          <w:szCs w:val="20"/>
        </w:rPr>
      </w:pPr>
      <w:r w:rsidRPr="00F15241">
        <w:rPr>
          <w:rFonts w:asciiTheme="minorHAnsi" w:hAnsiTheme="minorHAnsi" w:cstheme="minorHAnsi"/>
          <w:sz w:val="20"/>
          <w:szCs w:val="20"/>
        </w:rPr>
        <w:t xml:space="preserve">bankovní spojení / </w:t>
      </w:r>
      <w:r w:rsidRPr="00F15241">
        <w:rPr>
          <w:rFonts w:asciiTheme="minorHAnsi" w:hAnsiTheme="minorHAnsi" w:cstheme="minorHAnsi"/>
          <w:i/>
          <w:sz w:val="20"/>
          <w:szCs w:val="20"/>
        </w:rPr>
        <w:t>bank contact</w:t>
      </w:r>
      <w:r w:rsidRPr="00F15241">
        <w:rPr>
          <w:rFonts w:asciiTheme="minorHAnsi" w:hAnsiTheme="minorHAnsi" w:cstheme="minorHAnsi"/>
          <w:sz w:val="20"/>
          <w:szCs w:val="20"/>
        </w:rPr>
        <w:t xml:space="preserve">: </w:t>
      </w:r>
      <w:r w:rsidR="0042310D">
        <w:rPr>
          <w:rFonts w:asciiTheme="minorHAnsi" w:hAnsiTheme="minorHAnsi" w:cstheme="minorHAnsi"/>
          <w:sz w:val="20"/>
          <w:szCs w:val="20"/>
        </w:rPr>
        <w:t>Československá obchodní banka a.s.</w:t>
      </w:r>
      <w:r w:rsidR="0042310D" w:rsidRPr="00F15241">
        <w:rPr>
          <w:rFonts w:asciiTheme="minorHAnsi" w:hAnsiTheme="minorHAnsi" w:cstheme="minorHAnsi"/>
          <w:sz w:val="20"/>
          <w:szCs w:val="20"/>
        </w:rPr>
        <w:t xml:space="preserve">, </w:t>
      </w:r>
      <w:proofErr w:type="gramStart"/>
      <w:r w:rsidR="0042310D" w:rsidRPr="00F15241">
        <w:rPr>
          <w:rFonts w:asciiTheme="minorHAnsi" w:hAnsiTheme="minorHAnsi" w:cstheme="minorHAnsi"/>
          <w:sz w:val="20"/>
          <w:szCs w:val="20"/>
        </w:rPr>
        <w:t>č.ú.</w:t>
      </w:r>
      <w:proofErr w:type="gramEnd"/>
      <w:r w:rsidR="0042310D" w:rsidRPr="00F15241">
        <w:rPr>
          <w:rFonts w:asciiTheme="minorHAnsi" w:hAnsiTheme="minorHAnsi" w:cstheme="minorHAnsi"/>
          <w:sz w:val="20"/>
          <w:szCs w:val="20"/>
        </w:rPr>
        <w:t xml:space="preserve"> / </w:t>
      </w:r>
      <w:r w:rsidR="0042310D" w:rsidRPr="00F15241">
        <w:rPr>
          <w:rFonts w:asciiTheme="minorHAnsi" w:hAnsiTheme="minorHAnsi" w:cstheme="minorHAnsi"/>
          <w:i/>
          <w:sz w:val="20"/>
          <w:szCs w:val="20"/>
        </w:rPr>
        <w:t>account No.</w:t>
      </w:r>
      <w:r w:rsidR="0042310D" w:rsidRPr="00F15241">
        <w:rPr>
          <w:rFonts w:asciiTheme="minorHAnsi" w:hAnsiTheme="minorHAnsi" w:cstheme="minorHAnsi"/>
          <w:sz w:val="20"/>
          <w:szCs w:val="20"/>
        </w:rPr>
        <w:t xml:space="preserve">: </w:t>
      </w:r>
      <w:r w:rsidR="007C1655" w:rsidRPr="007C1655">
        <w:rPr>
          <w:rFonts w:asciiTheme="minorHAnsi" w:hAnsiTheme="minorHAnsi" w:cstheme="minorHAnsi"/>
          <w:sz w:val="20"/>
          <w:szCs w:val="20"/>
        </w:rPr>
        <w:t>184695109/0300</w:t>
      </w:r>
    </w:p>
    <w:p w14:paraId="48ECED51" w14:textId="58BA2AC5" w:rsidR="00F15241" w:rsidRPr="00F15241" w:rsidRDefault="00F15241" w:rsidP="00F15241">
      <w:pPr>
        <w:tabs>
          <w:tab w:val="left" w:pos="900"/>
        </w:tabs>
        <w:ind w:left="142"/>
        <w:jc w:val="right"/>
        <w:rPr>
          <w:rFonts w:asciiTheme="minorHAnsi" w:hAnsiTheme="minorHAnsi" w:cstheme="minorHAnsi"/>
          <w:sz w:val="20"/>
          <w:szCs w:val="20"/>
        </w:rPr>
      </w:pPr>
      <w:r w:rsidRPr="00F15241">
        <w:rPr>
          <w:rFonts w:asciiTheme="minorHAnsi" w:hAnsiTheme="minorHAnsi" w:cstheme="minorHAnsi"/>
          <w:sz w:val="20"/>
          <w:szCs w:val="20"/>
        </w:rPr>
        <w:t>(dále jen „</w:t>
      </w:r>
      <w:r>
        <w:rPr>
          <w:rFonts w:asciiTheme="minorHAnsi" w:hAnsiTheme="minorHAnsi" w:cstheme="minorHAnsi"/>
          <w:b/>
          <w:sz w:val="20"/>
          <w:szCs w:val="20"/>
        </w:rPr>
        <w:t>Nájemce</w:t>
      </w:r>
      <w:r w:rsidRPr="00F15241">
        <w:rPr>
          <w:rFonts w:asciiTheme="minorHAnsi" w:hAnsiTheme="minorHAnsi" w:cstheme="minorHAnsi"/>
          <w:sz w:val="20"/>
          <w:szCs w:val="20"/>
        </w:rPr>
        <w:t xml:space="preserve">“/ </w:t>
      </w:r>
      <w:r w:rsidRPr="00F15241">
        <w:rPr>
          <w:rFonts w:asciiTheme="minorHAnsi" w:hAnsiTheme="minorHAnsi" w:cstheme="minorHAnsi"/>
          <w:i/>
          <w:sz w:val="20"/>
          <w:szCs w:val="20"/>
          <w:lang w:val="en-GB"/>
        </w:rPr>
        <w:t xml:space="preserve">hereinafter as the </w:t>
      </w:r>
      <w:r w:rsidRPr="00F15241">
        <w:rPr>
          <w:rFonts w:asciiTheme="minorHAnsi" w:hAnsiTheme="minorHAnsi" w:cstheme="minorHAnsi"/>
          <w:sz w:val="20"/>
          <w:szCs w:val="20"/>
          <w:lang w:val="en-GB"/>
        </w:rPr>
        <w:t>“</w:t>
      </w:r>
      <w:r>
        <w:rPr>
          <w:rFonts w:asciiTheme="minorHAnsi" w:hAnsiTheme="minorHAnsi" w:cstheme="minorHAnsi"/>
          <w:b/>
          <w:i/>
          <w:sz w:val="20"/>
          <w:szCs w:val="20"/>
          <w:lang w:val="en-GB"/>
        </w:rPr>
        <w:t>Lessee</w:t>
      </w:r>
      <w:r w:rsidRPr="00F15241">
        <w:rPr>
          <w:rFonts w:asciiTheme="minorHAnsi" w:hAnsiTheme="minorHAnsi" w:cstheme="minorHAnsi"/>
          <w:i/>
          <w:sz w:val="20"/>
          <w:szCs w:val="20"/>
          <w:lang w:val="en-GB"/>
        </w:rPr>
        <w:t>”</w:t>
      </w:r>
      <w:r w:rsidRPr="00F15241">
        <w:rPr>
          <w:rFonts w:asciiTheme="minorHAnsi" w:hAnsiTheme="minorHAnsi" w:cstheme="minorHAnsi"/>
          <w:sz w:val="20"/>
          <w:szCs w:val="20"/>
        </w:rPr>
        <w:t>)</w:t>
      </w:r>
    </w:p>
    <w:p w14:paraId="4459190A" w14:textId="15EB600C" w:rsidR="00F15241" w:rsidRDefault="00F15241" w:rsidP="00F15241">
      <w:pPr>
        <w:ind w:right="-59"/>
        <w:jc w:val="right"/>
        <w:rPr>
          <w:rFonts w:asciiTheme="minorHAnsi" w:hAnsiTheme="minorHAnsi" w:cstheme="minorHAnsi"/>
          <w:sz w:val="20"/>
          <w:szCs w:val="20"/>
          <w:lang w:val="en-US"/>
        </w:rPr>
      </w:pPr>
      <w:r w:rsidRPr="00F15241">
        <w:rPr>
          <w:rFonts w:asciiTheme="minorHAnsi" w:hAnsiTheme="minorHAnsi" w:cstheme="minorHAnsi"/>
          <w:sz w:val="20"/>
          <w:szCs w:val="20"/>
        </w:rPr>
        <w:t>(</w:t>
      </w:r>
      <w:r>
        <w:rPr>
          <w:rFonts w:asciiTheme="minorHAnsi" w:hAnsiTheme="minorHAnsi" w:cstheme="minorHAnsi"/>
          <w:sz w:val="20"/>
          <w:szCs w:val="20"/>
        </w:rPr>
        <w:t>Pronajímatel a Nájemce</w:t>
      </w:r>
      <w:r w:rsidRPr="00F15241">
        <w:rPr>
          <w:rFonts w:asciiTheme="minorHAnsi" w:hAnsiTheme="minorHAnsi" w:cstheme="minorHAnsi"/>
          <w:sz w:val="20"/>
          <w:szCs w:val="20"/>
        </w:rPr>
        <w:t xml:space="preserve"> společně též jako „</w:t>
      </w:r>
      <w:r w:rsidRPr="00F15241">
        <w:rPr>
          <w:rFonts w:asciiTheme="minorHAnsi" w:hAnsiTheme="minorHAnsi" w:cstheme="minorHAnsi"/>
          <w:b/>
          <w:sz w:val="20"/>
          <w:szCs w:val="20"/>
        </w:rPr>
        <w:t>Smluvní strany</w:t>
      </w:r>
      <w:r w:rsidRPr="00F15241">
        <w:rPr>
          <w:rFonts w:asciiTheme="minorHAnsi" w:hAnsiTheme="minorHAnsi" w:cstheme="minorHAnsi"/>
          <w:sz w:val="20"/>
          <w:szCs w:val="20"/>
        </w:rPr>
        <w:t xml:space="preserve">“ / </w:t>
      </w:r>
      <w:r w:rsidRPr="00F15241">
        <w:rPr>
          <w:rFonts w:asciiTheme="minorHAnsi" w:hAnsiTheme="minorHAnsi" w:cstheme="minorHAnsi"/>
          <w:i/>
          <w:sz w:val="20"/>
          <w:szCs w:val="20"/>
          <w:lang w:val="en-US"/>
        </w:rPr>
        <w:t xml:space="preserve">The </w:t>
      </w:r>
      <w:r>
        <w:rPr>
          <w:rFonts w:asciiTheme="minorHAnsi" w:hAnsiTheme="minorHAnsi" w:cstheme="minorHAnsi"/>
          <w:i/>
          <w:sz w:val="20"/>
          <w:szCs w:val="20"/>
          <w:lang w:val="en-US"/>
        </w:rPr>
        <w:t>Lessor and Lessee</w:t>
      </w:r>
      <w:r w:rsidRPr="00F15241">
        <w:rPr>
          <w:rFonts w:asciiTheme="minorHAnsi" w:hAnsiTheme="minorHAnsi" w:cstheme="minorHAnsi"/>
          <w:i/>
          <w:sz w:val="20"/>
          <w:szCs w:val="20"/>
          <w:lang w:val="en-US"/>
        </w:rPr>
        <w:t xml:space="preserve"> are hereinafter jointly referred also as the "</w:t>
      </w:r>
      <w:r w:rsidRPr="00F15241">
        <w:rPr>
          <w:rFonts w:asciiTheme="minorHAnsi" w:hAnsiTheme="minorHAnsi" w:cstheme="minorHAnsi"/>
          <w:b/>
          <w:i/>
          <w:sz w:val="20"/>
          <w:szCs w:val="20"/>
          <w:lang w:val="en-US"/>
        </w:rPr>
        <w:t>Parties</w:t>
      </w:r>
      <w:r w:rsidRPr="00F15241">
        <w:rPr>
          <w:rFonts w:asciiTheme="minorHAnsi" w:hAnsiTheme="minorHAnsi" w:cstheme="minorHAnsi"/>
          <w:i/>
          <w:sz w:val="20"/>
          <w:szCs w:val="20"/>
          <w:lang w:val="en-US"/>
        </w:rPr>
        <w:t>" or "</w:t>
      </w:r>
      <w:r w:rsidRPr="00F15241">
        <w:rPr>
          <w:rFonts w:asciiTheme="minorHAnsi" w:hAnsiTheme="minorHAnsi" w:cstheme="minorHAnsi"/>
          <w:b/>
          <w:i/>
          <w:sz w:val="20"/>
          <w:szCs w:val="20"/>
          <w:lang w:val="en-US"/>
        </w:rPr>
        <w:t>Contractual Parties</w:t>
      </w:r>
      <w:r w:rsidRPr="00F15241">
        <w:rPr>
          <w:rFonts w:asciiTheme="minorHAnsi" w:hAnsiTheme="minorHAnsi" w:cstheme="minorHAnsi"/>
          <w:i/>
          <w:sz w:val="20"/>
          <w:szCs w:val="20"/>
          <w:lang w:val="en-US"/>
        </w:rPr>
        <w:t>"</w:t>
      </w:r>
      <w:r w:rsidRPr="00F15241">
        <w:rPr>
          <w:rFonts w:asciiTheme="minorHAnsi" w:hAnsiTheme="minorHAnsi" w:cstheme="minorHAnsi"/>
          <w:sz w:val="20"/>
          <w:szCs w:val="20"/>
          <w:lang w:val="en-US"/>
        </w:rPr>
        <w:t>)</w:t>
      </w:r>
    </w:p>
    <w:p w14:paraId="01D05A98" w14:textId="460FE795" w:rsidR="00B11E50" w:rsidRDefault="00B11E50" w:rsidP="00B11E50">
      <w:pPr>
        <w:ind w:right="-59"/>
        <w:rPr>
          <w:rFonts w:ascii="Calibri" w:hAnsi="Calibri" w:cs="Calibri"/>
          <w:b/>
          <w:bCs/>
          <w:sz w:val="20"/>
          <w:szCs w:val="20"/>
          <w:lang w:val="en-US"/>
        </w:rPr>
      </w:pPr>
      <w:r>
        <w:rPr>
          <w:rFonts w:ascii="Calibri" w:hAnsi="Calibri" w:cs="Calibri"/>
          <w:b/>
          <w:bCs/>
          <w:sz w:val="20"/>
          <w:szCs w:val="20"/>
        </w:rPr>
        <w:t xml:space="preserve">Preambule / </w:t>
      </w:r>
      <w:r>
        <w:rPr>
          <w:rFonts w:ascii="Calibri" w:hAnsi="Calibri" w:cs="Calibri"/>
          <w:b/>
          <w:bCs/>
          <w:sz w:val="20"/>
          <w:szCs w:val="20"/>
          <w:lang w:val="en-US"/>
        </w:rPr>
        <w:t>Preamble</w:t>
      </w:r>
    </w:p>
    <w:p w14:paraId="3DFA2F58" w14:textId="77777777" w:rsidR="00B11E50" w:rsidRDefault="00B11E50" w:rsidP="00B11E50">
      <w:pPr>
        <w:jc w:val="both"/>
        <w:rPr>
          <w:rFonts w:ascii="Calibri" w:hAnsi="Calibri" w:cs="Calibri"/>
          <w:sz w:val="20"/>
          <w:szCs w:val="20"/>
        </w:rPr>
      </w:pPr>
      <w:r>
        <w:rPr>
          <w:rFonts w:ascii="Calibri" w:hAnsi="Calibri" w:cs="Calibri"/>
          <w:sz w:val="20"/>
          <w:szCs w:val="20"/>
        </w:rPr>
        <w:t>Vzhledem k tomu, že</w:t>
      </w:r>
    </w:p>
    <w:p w14:paraId="41F71218" w14:textId="77777777" w:rsidR="00B11E50" w:rsidRDefault="00B11E50" w:rsidP="00B11E50">
      <w:pPr>
        <w:jc w:val="both"/>
        <w:rPr>
          <w:rFonts w:ascii="Calibri" w:hAnsi="Calibri" w:cs="Calibri"/>
          <w:i/>
          <w:sz w:val="20"/>
          <w:szCs w:val="20"/>
          <w:lang w:val="en-US"/>
        </w:rPr>
      </w:pPr>
      <w:r>
        <w:rPr>
          <w:rFonts w:ascii="Calibri" w:hAnsi="Calibri" w:cs="Calibri"/>
          <w:i/>
          <w:sz w:val="20"/>
          <w:szCs w:val="20"/>
          <w:lang w:val="en-US"/>
        </w:rPr>
        <w:t>Whereas the</w:t>
      </w:r>
    </w:p>
    <w:p w14:paraId="3E7DF55D" w14:textId="44954D8E" w:rsidR="00B11E50" w:rsidRPr="00685514" w:rsidRDefault="00B11E50" w:rsidP="00E67CDB">
      <w:pPr>
        <w:pStyle w:val="Odstavecseseznamem"/>
        <w:numPr>
          <w:ilvl w:val="0"/>
          <w:numId w:val="1"/>
        </w:numPr>
        <w:snapToGrid w:val="0"/>
        <w:spacing w:after="60"/>
        <w:ind w:left="567" w:hanging="567"/>
        <w:jc w:val="both"/>
        <w:rPr>
          <w:rFonts w:ascii="Calibri" w:hAnsi="Calibri" w:cs="Calibri"/>
          <w:sz w:val="20"/>
          <w:szCs w:val="20"/>
        </w:rPr>
      </w:pPr>
      <w:r w:rsidRPr="00685514">
        <w:rPr>
          <w:rFonts w:asciiTheme="minorHAnsi" w:hAnsiTheme="minorHAnsi" w:cstheme="minorHAnsi"/>
          <w:sz w:val="20"/>
          <w:szCs w:val="20"/>
        </w:rPr>
        <w:t xml:space="preserve">Pronajímatel prohlašuje, že je výlučným vlastníkem </w:t>
      </w:r>
      <w:r w:rsidRPr="00685514">
        <w:rPr>
          <w:rFonts w:ascii="Calibri" w:hAnsi="Calibri" w:cs="Calibri"/>
          <w:sz w:val="20"/>
          <w:szCs w:val="20"/>
        </w:rPr>
        <w:t xml:space="preserve">budovy </w:t>
      </w:r>
      <w:proofErr w:type="gramStart"/>
      <w:r w:rsidRPr="00685514">
        <w:rPr>
          <w:rFonts w:ascii="Calibri" w:hAnsi="Calibri" w:cs="Calibri"/>
          <w:sz w:val="20"/>
          <w:szCs w:val="20"/>
        </w:rPr>
        <w:t>č.p.</w:t>
      </w:r>
      <w:proofErr w:type="gramEnd"/>
      <w:r w:rsidRPr="00685514">
        <w:rPr>
          <w:rFonts w:ascii="Calibri" w:hAnsi="Calibri" w:cs="Calibri"/>
          <w:sz w:val="20"/>
          <w:szCs w:val="20"/>
        </w:rPr>
        <w:t xml:space="preserve"> 492 postavené na pozemku</w:t>
      </w:r>
      <w:r w:rsidRPr="00685514">
        <w:rPr>
          <w:rFonts w:asciiTheme="minorHAnsi" w:hAnsiTheme="minorHAnsi" w:cstheme="minorHAnsi"/>
          <w:sz w:val="20"/>
          <w:szCs w:val="20"/>
        </w:rPr>
        <w:t xml:space="preserve"> p.č. 515/11, v katastrálním území Střížkov, obec Praha, zapsané u Katastrálního úřadu pro hlavní město Prahu, Katastrální pracoviště Praha, na listu vlastnictví číslo 40, na adrese: Praha 9, Teplická 492/19, PSČ 190 00</w:t>
      </w:r>
      <w:r w:rsidRPr="00685514">
        <w:rPr>
          <w:rFonts w:asciiTheme="minorHAnsi" w:hAnsiTheme="minorHAnsi"/>
          <w:sz w:val="20"/>
          <w:szCs w:val="20"/>
        </w:rPr>
        <w:t xml:space="preserve"> </w:t>
      </w:r>
      <w:r w:rsidRPr="00685514">
        <w:rPr>
          <w:rFonts w:ascii="Calibri" w:hAnsi="Calibri" w:cs="Calibri"/>
          <w:sz w:val="20"/>
          <w:szCs w:val="20"/>
        </w:rPr>
        <w:t>(dále jen jako „</w:t>
      </w:r>
      <w:r w:rsidRPr="00685514">
        <w:rPr>
          <w:rFonts w:ascii="Calibri" w:hAnsi="Calibri" w:cs="Calibri"/>
          <w:b/>
          <w:sz w:val="20"/>
          <w:szCs w:val="20"/>
        </w:rPr>
        <w:t>Hotel DUO</w:t>
      </w:r>
      <w:r w:rsidRPr="00685514">
        <w:rPr>
          <w:rFonts w:ascii="Calibri" w:hAnsi="Calibri" w:cs="Calibri"/>
          <w:sz w:val="20"/>
          <w:szCs w:val="20"/>
        </w:rPr>
        <w:t xml:space="preserve">“), </w:t>
      </w:r>
      <w:r w:rsidRPr="00685514">
        <w:rPr>
          <w:rFonts w:asciiTheme="minorHAnsi" w:hAnsiTheme="minorHAnsi"/>
          <w:sz w:val="20"/>
          <w:szCs w:val="20"/>
        </w:rPr>
        <w:t>jejichž součástí je Sportcentrum v hotelu DUO;</w:t>
      </w:r>
    </w:p>
    <w:p w14:paraId="013AD80A" w14:textId="0CFAE2BE" w:rsidR="00B11E50" w:rsidRPr="00685514" w:rsidRDefault="00B11E50" w:rsidP="00B11E50">
      <w:pPr>
        <w:snapToGrid w:val="0"/>
        <w:spacing w:after="60"/>
        <w:ind w:left="567"/>
        <w:jc w:val="both"/>
        <w:rPr>
          <w:rFonts w:ascii="Calibri" w:hAnsi="Calibri" w:cs="Calibri"/>
          <w:i/>
          <w:sz w:val="20"/>
          <w:szCs w:val="20"/>
          <w:lang w:val="en-US"/>
        </w:rPr>
      </w:pPr>
      <w:r w:rsidRPr="00685514">
        <w:rPr>
          <w:rFonts w:asciiTheme="minorHAnsi" w:hAnsiTheme="minorHAnsi" w:cstheme="minorHAnsi"/>
          <w:sz w:val="20"/>
          <w:szCs w:val="20"/>
          <w:lang w:val="en-US"/>
        </w:rPr>
        <w:t xml:space="preserve">The Lessor hereby declares that he is the sole owner of the </w:t>
      </w:r>
      <w:r w:rsidRPr="00685514">
        <w:rPr>
          <w:rFonts w:ascii="Calibri" w:hAnsi="Calibri" w:cs="Calibri"/>
          <w:sz w:val="20"/>
          <w:szCs w:val="20"/>
          <w:lang w:val="en-US"/>
        </w:rPr>
        <w:t>building No. 492 built on the</w:t>
      </w:r>
      <w:r w:rsidRPr="00685514">
        <w:rPr>
          <w:rFonts w:asciiTheme="minorHAnsi" w:hAnsiTheme="minorHAnsi" w:cstheme="minorHAnsi"/>
          <w:sz w:val="20"/>
          <w:szCs w:val="20"/>
          <w:lang w:val="en-US"/>
        </w:rPr>
        <w:t xml:space="preserve"> land No. 515/11, in the cadastral district </w:t>
      </w:r>
      <w:r w:rsidRPr="00685514">
        <w:rPr>
          <w:rFonts w:asciiTheme="minorHAnsi" w:hAnsiTheme="minorHAnsi" w:cstheme="minorHAnsi"/>
          <w:sz w:val="20"/>
          <w:szCs w:val="20"/>
        </w:rPr>
        <w:t>Strizkov</w:t>
      </w:r>
      <w:r w:rsidRPr="00685514">
        <w:rPr>
          <w:rFonts w:asciiTheme="minorHAnsi" w:hAnsiTheme="minorHAnsi" w:cstheme="minorHAnsi"/>
          <w:sz w:val="20"/>
          <w:szCs w:val="20"/>
          <w:lang w:val="en-US"/>
        </w:rPr>
        <w:t xml:space="preserve">, township Prague, </w:t>
      </w:r>
      <w:r w:rsidRPr="00685514">
        <w:rPr>
          <w:rFonts w:ascii="Calibri" w:hAnsi="Calibri" w:cs="Calibri"/>
          <w:sz w:val="20"/>
          <w:szCs w:val="20"/>
          <w:lang w:val="en-US"/>
        </w:rPr>
        <w:t xml:space="preserve">registered at the Cadastral office for the Region Prague – city, Cadastral Branch Office in </w:t>
      </w:r>
      <w:r w:rsidRPr="00685514">
        <w:rPr>
          <w:rFonts w:ascii="Calibri" w:hAnsi="Calibri" w:cs="Calibri"/>
          <w:sz w:val="20"/>
          <w:szCs w:val="20"/>
        </w:rPr>
        <w:t>Prague</w:t>
      </w:r>
      <w:r w:rsidRPr="00685514">
        <w:rPr>
          <w:rFonts w:ascii="Calibri" w:hAnsi="Calibri" w:cs="Calibri"/>
          <w:sz w:val="20"/>
          <w:szCs w:val="20"/>
          <w:lang w:val="en-US"/>
        </w:rPr>
        <w:t>, on List of Ownership No.</w:t>
      </w:r>
      <w:r w:rsidRPr="00685514">
        <w:rPr>
          <w:rFonts w:asciiTheme="minorHAnsi" w:hAnsiTheme="minorHAnsi" w:cstheme="minorHAnsi"/>
          <w:sz w:val="20"/>
          <w:szCs w:val="20"/>
          <w:lang w:val="en-US"/>
        </w:rPr>
        <w:t xml:space="preserve"> </w:t>
      </w:r>
      <w:r w:rsidRPr="00685514">
        <w:rPr>
          <w:rFonts w:asciiTheme="minorHAnsi" w:hAnsiTheme="minorHAnsi" w:cstheme="minorHAnsi"/>
          <w:sz w:val="20"/>
          <w:szCs w:val="20"/>
        </w:rPr>
        <w:t xml:space="preserve">40, </w:t>
      </w:r>
      <w:r w:rsidRPr="00685514">
        <w:rPr>
          <w:rFonts w:asciiTheme="minorHAnsi" w:hAnsiTheme="minorHAnsi" w:cstheme="minorHAnsi"/>
          <w:sz w:val="20"/>
          <w:szCs w:val="20"/>
          <w:lang w:val="en-US"/>
        </w:rPr>
        <w:t xml:space="preserve">at the address: </w:t>
      </w:r>
      <w:r w:rsidRPr="00685514">
        <w:rPr>
          <w:rFonts w:asciiTheme="minorHAnsi" w:hAnsiTheme="minorHAnsi" w:cstheme="minorHAnsi"/>
          <w:sz w:val="20"/>
          <w:szCs w:val="20"/>
        </w:rPr>
        <w:t>Prague 9, Teplická 492/19</w:t>
      </w:r>
      <w:r w:rsidRPr="00685514">
        <w:rPr>
          <w:rFonts w:asciiTheme="minorHAnsi" w:hAnsiTheme="minorHAnsi" w:cstheme="minorHAnsi"/>
          <w:sz w:val="20"/>
          <w:szCs w:val="20"/>
          <w:lang w:val="en-US"/>
        </w:rPr>
        <w:t xml:space="preserve">, ZIP </w:t>
      </w:r>
      <w:r w:rsidRPr="00685514">
        <w:rPr>
          <w:rFonts w:asciiTheme="minorHAnsi" w:hAnsiTheme="minorHAnsi" w:cstheme="minorHAnsi"/>
          <w:sz w:val="20"/>
          <w:szCs w:val="20"/>
        </w:rPr>
        <w:t xml:space="preserve">190 00 </w:t>
      </w:r>
      <w:r w:rsidRPr="00685514">
        <w:rPr>
          <w:rFonts w:ascii="Calibri" w:hAnsi="Calibri" w:cs="Calibri"/>
          <w:sz w:val="20"/>
          <w:szCs w:val="20"/>
        </w:rPr>
        <w:t>27</w:t>
      </w:r>
      <w:r w:rsidRPr="00685514">
        <w:rPr>
          <w:rFonts w:ascii="Calibri" w:hAnsi="Calibri" w:cs="Calibri"/>
          <w:sz w:val="20"/>
          <w:szCs w:val="20"/>
          <w:lang w:val="en-US"/>
        </w:rPr>
        <w:t xml:space="preserve"> (hereinafter referred as the “</w:t>
      </w:r>
      <w:r w:rsidRPr="00685514">
        <w:rPr>
          <w:rFonts w:ascii="Calibri" w:hAnsi="Calibri" w:cs="Calibri"/>
          <w:b/>
          <w:sz w:val="20"/>
          <w:szCs w:val="20"/>
          <w:lang w:val="en-US"/>
        </w:rPr>
        <w:t>Hotel DUO</w:t>
      </w:r>
      <w:r w:rsidRPr="00685514">
        <w:rPr>
          <w:rFonts w:ascii="Calibri" w:hAnsi="Calibri" w:cs="Calibri"/>
          <w:sz w:val="20"/>
          <w:szCs w:val="20"/>
          <w:lang w:val="en-US"/>
        </w:rPr>
        <w:t>"),</w:t>
      </w:r>
      <w:r w:rsidRPr="00685514">
        <w:rPr>
          <w:rFonts w:asciiTheme="minorHAnsi" w:hAnsiTheme="minorHAnsi"/>
          <w:sz w:val="20"/>
          <w:szCs w:val="20"/>
          <w:lang w:val="en-GB"/>
        </w:rPr>
        <w:t xml:space="preserve"> which part of is the Sport</w:t>
      </w:r>
      <w:r w:rsidR="00952C82">
        <w:rPr>
          <w:rFonts w:asciiTheme="minorHAnsi" w:hAnsiTheme="minorHAnsi"/>
          <w:sz w:val="20"/>
          <w:szCs w:val="20"/>
          <w:lang w:val="en-GB"/>
        </w:rPr>
        <w:t xml:space="preserve"> C</w:t>
      </w:r>
      <w:r w:rsidRPr="00685514">
        <w:rPr>
          <w:rFonts w:asciiTheme="minorHAnsi" w:hAnsiTheme="minorHAnsi"/>
          <w:sz w:val="20"/>
          <w:szCs w:val="20"/>
          <w:lang w:val="en-GB"/>
        </w:rPr>
        <w:t>entre of hotel DUO;</w:t>
      </w:r>
    </w:p>
    <w:p w14:paraId="4E40B5F5" w14:textId="7E98FD88" w:rsidR="00FE1D43" w:rsidRPr="0042310D" w:rsidRDefault="00B11E50" w:rsidP="00E67CDB">
      <w:pPr>
        <w:pStyle w:val="Odstavecseseznamem"/>
        <w:numPr>
          <w:ilvl w:val="0"/>
          <w:numId w:val="1"/>
        </w:numPr>
        <w:shd w:val="clear" w:color="auto" w:fill="FFFFFF"/>
        <w:snapToGrid w:val="0"/>
        <w:spacing w:after="60"/>
        <w:ind w:left="567" w:hanging="567"/>
        <w:jc w:val="both"/>
        <w:rPr>
          <w:rFonts w:ascii="Calibri" w:hAnsi="Calibri" w:cs="Calibri"/>
          <w:i/>
          <w:sz w:val="20"/>
          <w:szCs w:val="20"/>
        </w:rPr>
      </w:pPr>
      <w:r w:rsidRPr="00685514">
        <w:rPr>
          <w:rFonts w:ascii="Calibri" w:hAnsi="Calibri" w:cs="Calibri"/>
          <w:sz w:val="20"/>
          <w:szCs w:val="20"/>
        </w:rPr>
        <w:t>Nájemce prohlašuje, že</w:t>
      </w:r>
      <w:r w:rsidRPr="00685514">
        <w:rPr>
          <w:rFonts w:ascii="Calibri" w:hAnsi="Calibri" w:cs="Calibri"/>
          <w:b/>
          <w:sz w:val="20"/>
          <w:szCs w:val="20"/>
        </w:rPr>
        <w:t xml:space="preserve"> </w:t>
      </w:r>
      <w:r w:rsidRPr="00685514">
        <w:rPr>
          <w:rFonts w:ascii="Calibri" w:hAnsi="Calibri" w:cs="Calibri"/>
          <w:sz w:val="20"/>
          <w:szCs w:val="20"/>
        </w:rPr>
        <w:t xml:space="preserve">je osobou oprávněnou </w:t>
      </w:r>
      <w:r w:rsidR="00B6447D">
        <w:rPr>
          <w:rFonts w:ascii="Calibri" w:hAnsi="Calibri" w:cs="Calibri"/>
          <w:sz w:val="20"/>
          <w:szCs w:val="20"/>
        </w:rPr>
        <w:t xml:space="preserve">k </w:t>
      </w:r>
      <w:r w:rsidR="004007C4" w:rsidRPr="00685514">
        <w:rPr>
          <w:rFonts w:asciiTheme="minorHAnsi" w:hAnsiTheme="minorHAnsi" w:cstheme="minorHAnsi"/>
          <w:sz w:val="20"/>
          <w:szCs w:val="20"/>
        </w:rPr>
        <w:t xml:space="preserve">provozování školského zařízení včetně činností souvisejících, kterou dokládá zápisem v rejstříku </w:t>
      </w:r>
      <w:r w:rsidR="00B24071">
        <w:rPr>
          <w:rFonts w:asciiTheme="minorHAnsi" w:hAnsiTheme="minorHAnsi" w:cstheme="minorHAnsi"/>
          <w:sz w:val="20"/>
          <w:szCs w:val="20"/>
        </w:rPr>
        <w:t xml:space="preserve">škol a </w:t>
      </w:r>
      <w:r w:rsidR="004007C4" w:rsidRPr="00685514">
        <w:rPr>
          <w:rFonts w:asciiTheme="minorHAnsi" w:hAnsiTheme="minorHAnsi" w:cstheme="minorHAnsi"/>
          <w:sz w:val="20"/>
          <w:szCs w:val="20"/>
        </w:rPr>
        <w:t xml:space="preserve">školských </w:t>
      </w:r>
      <w:r w:rsidR="00B24071">
        <w:rPr>
          <w:rFonts w:asciiTheme="minorHAnsi" w:hAnsiTheme="minorHAnsi" w:cstheme="minorHAnsi"/>
          <w:sz w:val="20"/>
          <w:szCs w:val="20"/>
        </w:rPr>
        <w:t>zařízení</w:t>
      </w:r>
      <w:r w:rsidR="004007C4" w:rsidRPr="00685514">
        <w:rPr>
          <w:rFonts w:asciiTheme="minorHAnsi" w:hAnsiTheme="minorHAnsi" w:cstheme="minorHAnsi"/>
          <w:sz w:val="20"/>
          <w:szCs w:val="20"/>
        </w:rPr>
        <w:t xml:space="preserve"> vedeného Ministerstvem školství, mládeže a tělovýchovy ČR. </w:t>
      </w:r>
    </w:p>
    <w:p w14:paraId="247BBFC0" w14:textId="5366FE67" w:rsidR="00FE1D43" w:rsidRDefault="00FE1D43" w:rsidP="00B11E50">
      <w:pPr>
        <w:pStyle w:val="Odstavecseseznamem"/>
        <w:snapToGrid w:val="0"/>
        <w:spacing w:after="60"/>
        <w:ind w:left="567"/>
        <w:jc w:val="both"/>
        <w:rPr>
          <w:rFonts w:ascii="Calibri" w:hAnsi="Calibri" w:cs="Calibri"/>
          <w:i/>
          <w:sz w:val="20"/>
          <w:szCs w:val="20"/>
          <w:lang w:val="en-US"/>
        </w:rPr>
      </w:pPr>
      <w:r w:rsidRPr="00FE1D43">
        <w:rPr>
          <w:rFonts w:ascii="Calibri" w:hAnsi="Calibri" w:cs="Calibri"/>
          <w:i/>
          <w:sz w:val="20"/>
          <w:szCs w:val="20"/>
          <w:lang w:val="en-US"/>
        </w:rPr>
        <w:t xml:space="preserve">The Lessee declares that is a person authorized </w:t>
      </w:r>
      <w:r>
        <w:rPr>
          <w:rFonts w:ascii="Calibri" w:hAnsi="Calibri" w:cs="Calibri"/>
          <w:i/>
          <w:sz w:val="20"/>
          <w:szCs w:val="20"/>
          <w:lang w:val="en-US"/>
        </w:rPr>
        <w:t xml:space="preserve">to perform </w:t>
      </w:r>
      <w:r w:rsidRPr="00FE1D43">
        <w:rPr>
          <w:rFonts w:ascii="Calibri" w:hAnsi="Calibri" w:cs="Calibri"/>
          <w:i/>
          <w:sz w:val="20"/>
          <w:szCs w:val="20"/>
          <w:lang w:val="en-US"/>
        </w:rPr>
        <w:t>school facilities, including related</w:t>
      </w:r>
      <w:r w:rsidR="00685514">
        <w:rPr>
          <w:rFonts w:ascii="Calibri" w:hAnsi="Calibri" w:cs="Calibri"/>
          <w:i/>
          <w:sz w:val="20"/>
          <w:szCs w:val="20"/>
          <w:lang w:val="en-US"/>
        </w:rPr>
        <w:t xml:space="preserve">, </w:t>
      </w:r>
      <w:r w:rsidR="00685514" w:rsidRPr="00FE1D43">
        <w:rPr>
          <w:rFonts w:ascii="Calibri" w:hAnsi="Calibri" w:cs="Calibri"/>
          <w:i/>
          <w:sz w:val="20"/>
          <w:szCs w:val="20"/>
          <w:lang w:val="en-US"/>
        </w:rPr>
        <w:t xml:space="preserve">evidenced by </w:t>
      </w:r>
      <w:r w:rsidR="00685514">
        <w:rPr>
          <w:rFonts w:ascii="Calibri" w:hAnsi="Calibri" w:cs="Calibri"/>
          <w:i/>
          <w:sz w:val="20"/>
          <w:szCs w:val="20"/>
          <w:lang w:val="en-US"/>
        </w:rPr>
        <w:t>a registration in the</w:t>
      </w:r>
      <w:r w:rsidRPr="00FE1D43">
        <w:rPr>
          <w:rFonts w:ascii="Calibri" w:hAnsi="Calibri" w:cs="Calibri"/>
          <w:i/>
          <w:sz w:val="20"/>
          <w:szCs w:val="20"/>
          <w:lang w:val="en-US"/>
        </w:rPr>
        <w:t xml:space="preserve"> register of school</w:t>
      </w:r>
      <w:r w:rsidR="00B24071">
        <w:rPr>
          <w:rFonts w:ascii="Calibri" w:hAnsi="Calibri" w:cs="Calibri"/>
          <w:i/>
          <w:sz w:val="20"/>
          <w:szCs w:val="20"/>
          <w:lang w:val="en-US"/>
        </w:rPr>
        <w:t>s</w:t>
      </w:r>
      <w:r w:rsidRPr="00FE1D43">
        <w:rPr>
          <w:rFonts w:ascii="Calibri" w:hAnsi="Calibri" w:cs="Calibri"/>
          <w:i/>
          <w:sz w:val="20"/>
          <w:szCs w:val="20"/>
          <w:lang w:val="en-US"/>
        </w:rPr>
        <w:t xml:space="preserve"> </w:t>
      </w:r>
      <w:r w:rsidR="00B24071">
        <w:rPr>
          <w:rFonts w:ascii="Calibri" w:hAnsi="Calibri" w:cs="Calibri"/>
          <w:i/>
          <w:sz w:val="20"/>
          <w:szCs w:val="20"/>
          <w:lang w:val="en-US"/>
        </w:rPr>
        <w:t xml:space="preserve">and </w:t>
      </w:r>
      <w:r w:rsidR="00B24071">
        <w:rPr>
          <w:rFonts w:asciiTheme="minorHAnsi" w:hAnsiTheme="minorHAnsi" w:cstheme="minorHAnsi"/>
          <w:i/>
          <w:sz w:val="20"/>
          <w:szCs w:val="20"/>
          <w:lang w:val="en-US"/>
        </w:rPr>
        <w:t xml:space="preserve">school facilities </w:t>
      </w:r>
      <w:r w:rsidR="00685514">
        <w:rPr>
          <w:rFonts w:ascii="Calibri" w:hAnsi="Calibri" w:cs="Calibri"/>
          <w:i/>
          <w:sz w:val="20"/>
          <w:szCs w:val="20"/>
          <w:lang w:val="en-US"/>
        </w:rPr>
        <w:t>kept</w:t>
      </w:r>
      <w:r w:rsidRPr="00FE1D43">
        <w:rPr>
          <w:rFonts w:ascii="Calibri" w:hAnsi="Calibri" w:cs="Calibri"/>
          <w:i/>
          <w:sz w:val="20"/>
          <w:szCs w:val="20"/>
          <w:lang w:val="en-US"/>
        </w:rPr>
        <w:t xml:space="preserve"> by the Ministry of Education, Youth and Sports of the Czech Republic.</w:t>
      </w:r>
    </w:p>
    <w:p w14:paraId="1ADC507D" w14:textId="77777777" w:rsidR="00B11E50" w:rsidRDefault="00B11E50" w:rsidP="00B11E50">
      <w:pPr>
        <w:autoSpaceDE w:val="0"/>
        <w:autoSpaceDN w:val="0"/>
        <w:adjustRightInd w:val="0"/>
        <w:spacing w:before="120" w:after="120"/>
        <w:jc w:val="both"/>
        <w:rPr>
          <w:rFonts w:ascii="Calibri" w:hAnsi="Calibri" w:cs="Calibri"/>
          <w:sz w:val="20"/>
          <w:szCs w:val="20"/>
        </w:rPr>
      </w:pPr>
      <w:r>
        <w:rPr>
          <w:rFonts w:ascii="Calibri" w:hAnsi="Calibri" w:cs="Calibri"/>
          <w:sz w:val="20"/>
          <w:szCs w:val="20"/>
        </w:rPr>
        <w:t xml:space="preserve">uzavřely podle ustanovení §2201 a násl. ve spojení s </w:t>
      </w:r>
      <w:r>
        <w:rPr>
          <w:rFonts w:ascii="Calibri" w:hAnsi="Calibri" w:cs="Calibri"/>
          <w:bCs/>
          <w:sz w:val="20"/>
          <w:szCs w:val="20"/>
        </w:rPr>
        <w:t xml:space="preserve">§ 2302 a násl. </w:t>
      </w:r>
      <w:r>
        <w:rPr>
          <w:rFonts w:ascii="Calibri" w:hAnsi="Calibri" w:cs="Calibri"/>
          <w:sz w:val="20"/>
          <w:szCs w:val="20"/>
        </w:rPr>
        <w:t>zákona č. 89/2012 Sb., občanský zákoník ve znění pozdějších předpisů (dále jen „</w:t>
      </w:r>
      <w:r>
        <w:rPr>
          <w:rFonts w:ascii="Calibri" w:hAnsi="Calibri" w:cs="Calibri"/>
          <w:b/>
          <w:sz w:val="20"/>
          <w:szCs w:val="20"/>
        </w:rPr>
        <w:t>OZ</w:t>
      </w:r>
      <w:r>
        <w:rPr>
          <w:rFonts w:ascii="Calibri" w:hAnsi="Calibri" w:cs="Calibri"/>
          <w:sz w:val="20"/>
          <w:szCs w:val="20"/>
        </w:rPr>
        <w:t>“) níže uvedeného dne, měsíce a roku tuto Smlouvu:</w:t>
      </w:r>
    </w:p>
    <w:p w14:paraId="6B3411C6" w14:textId="11087E97" w:rsidR="00B11E50" w:rsidRDefault="00B11E50" w:rsidP="00B11E50">
      <w:pPr>
        <w:ind w:right="-59"/>
        <w:rPr>
          <w:rFonts w:asciiTheme="minorHAnsi" w:hAnsiTheme="minorHAnsi" w:cstheme="minorHAnsi"/>
          <w:sz w:val="20"/>
          <w:szCs w:val="20"/>
          <w:lang w:val="en-US"/>
        </w:rPr>
      </w:pPr>
      <w:r>
        <w:rPr>
          <w:rFonts w:ascii="Calibri" w:hAnsi="Calibri" w:cs="Calibri"/>
          <w:i/>
          <w:sz w:val="20"/>
          <w:szCs w:val="20"/>
          <w:lang w:val="en-US"/>
        </w:rPr>
        <w:t xml:space="preserve">concluded pursuant to Section 2201 et seq. in connection with Section 2302 at seq. </w:t>
      </w:r>
      <w:bookmarkStart w:id="0" w:name="_Hlk536369532"/>
      <w:r>
        <w:rPr>
          <w:rFonts w:ascii="Calibri" w:hAnsi="Calibri" w:cs="Calibri"/>
          <w:i/>
          <w:sz w:val="20"/>
          <w:szCs w:val="20"/>
          <w:lang w:val="en-US"/>
        </w:rPr>
        <w:t xml:space="preserve">of Act No. 89/2012, Coll., the Civil Code, as amended </w:t>
      </w:r>
      <w:bookmarkEnd w:id="0"/>
      <w:r>
        <w:rPr>
          <w:rFonts w:ascii="Calibri" w:hAnsi="Calibri" w:cs="Calibri"/>
          <w:i/>
          <w:sz w:val="20"/>
          <w:szCs w:val="20"/>
          <w:lang w:val="en-US"/>
        </w:rPr>
        <w:t>(hereinafter referred as the "</w:t>
      </w:r>
      <w:r>
        <w:rPr>
          <w:rFonts w:ascii="Calibri" w:hAnsi="Calibri" w:cs="Calibri"/>
          <w:b/>
          <w:i/>
          <w:sz w:val="20"/>
          <w:szCs w:val="20"/>
          <w:lang w:val="en-US"/>
        </w:rPr>
        <w:t>CC</w:t>
      </w:r>
      <w:r>
        <w:rPr>
          <w:rFonts w:ascii="Calibri" w:hAnsi="Calibri" w:cs="Calibri"/>
          <w:i/>
          <w:sz w:val="20"/>
          <w:szCs w:val="20"/>
          <w:lang w:val="en-US"/>
        </w:rPr>
        <w:t>"), on the below day, month, and year this Contract</w:t>
      </w:r>
    </w:p>
    <w:p w14:paraId="2099D58E" w14:textId="77777777" w:rsidR="00B11E50" w:rsidRPr="00F15241" w:rsidRDefault="00B11E50" w:rsidP="00F15241">
      <w:pPr>
        <w:ind w:right="-59"/>
        <w:jc w:val="right"/>
        <w:rPr>
          <w:rFonts w:asciiTheme="minorHAnsi" w:hAnsiTheme="minorHAnsi" w:cstheme="minorHAnsi"/>
          <w:sz w:val="20"/>
          <w:szCs w:val="20"/>
          <w:lang w:val="en-US"/>
        </w:rPr>
      </w:pPr>
    </w:p>
    <w:tbl>
      <w:tblPr>
        <w:tblW w:w="9544" w:type="dxa"/>
        <w:tblLayout w:type="fixed"/>
        <w:tblLook w:val="0000" w:firstRow="0" w:lastRow="0" w:firstColumn="0" w:lastColumn="0" w:noHBand="0" w:noVBand="0"/>
      </w:tblPr>
      <w:tblGrid>
        <w:gridCol w:w="4786"/>
        <w:gridCol w:w="4758"/>
      </w:tblGrid>
      <w:tr w:rsidR="00B11E50" w:rsidRPr="003E7E9B" w14:paraId="5B90EF85" w14:textId="77777777" w:rsidTr="004137D1">
        <w:tc>
          <w:tcPr>
            <w:tcW w:w="9544" w:type="dxa"/>
            <w:gridSpan w:val="2"/>
          </w:tcPr>
          <w:p w14:paraId="38882F72" w14:textId="6A398682" w:rsidR="00B11E50" w:rsidRPr="007423F2" w:rsidRDefault="00685514" w:rsidP="00E67CDB">
            <w:pPr>
              <w:pStyle w:val="Odstavecseseznamem"/>
              <w:numPr>
                <w:ilvl w:val="0"/>
                <w:numId w:val="2"/>
              </w:numPr>
              <w:tabs>
                <w:tab w:val="left" w:pos="-6488"/>
              </w:tabs>
              <w:jc w:val="center"/>
              <w:rPr>
                <w:rFonts w:asciiTheme="minorHAnsi" w:hAnsiTheme="minorHAnsi" w:cstheme="minorHAnsi"/>
                <w:b/>
                <w:sz w:val="20"/>
                <w:szCs w:val="20"/>
                <w:lang w:val="en-GB"/>
              </w:rPr>
            </w:pPr>
            <w:r w:rsidRPr="007423F2">
              <w:rPr>
                <w:rFonts w:asciiTheme="minorHAnsi" w:hAnsiTheme="minorHAnsi" w:cstheme="minorHAnsi"/>
                <w:b/>
                <w:sz w:val="20"/>
                <w:szCs w:val="20"/>
              </w:rPr>
              <w:t>Předmět Smlouvy a účel nájmu /</w:t>
            </w:r>
            <w:r w:rsidRPr="007423F2">
              <w:rPr>
                <w:rFonts w:asciiTheme="minorHAnsi" w:hAnsiTheme="minorHAnsi" w:cstheme="minorHAnsi"/>
                <w:b/>
                <w:sz w:val="20"/>
                <w:szCs w:val="20"/>
                <w:lang w:val="en-US"/>
              </w:rPr>
              <w:t xml:space="preserve"> </w:t>
            </w:r>
            <w:r w:rsidRPr="007423F2">
              <w:rPr>
                <w:rFonts w:asciiTheme="minorHAnsi" w:hAnsiTheme="minorHAnsi" w:cstheme="minorHAnsi"/>
                <w:b/>
                <w:i/>
                <w:sz w:val="20"/>
                <w:szCs w:val="20"/>
                <w:lang w:val="en-US"/>
              </w:rPr>
              <w:t xml:space="preserve">Object </w:t>
            </w:r>
            <w:r w:rsidR="005D3978" w:rsidRPr="007423F2">
              <w:rPr>
                <w:rFonts w:asciiTheme="minorHAnsi" w:hAnsiTheme="minorHAnsi" w:cstheme="minorHAnsi"/>
                <w:b/>
                <w:i/>
                <w:sz w:val="20"/>
                <w:szCs w:val="20"/>
                <w:lang w:val="en-US"/>
              </w:rPr>
              <w:t xml:space="preserve">of the Contract </w:t>
            </w:r>
            <w:r w:rsidRPr="007423F2">
              <w:rPr>
                <w:rFonts w:asciiTheme="minorHAnsi" w:hAnsiTheme="minorHAnsi" w:cstheme="minorHAnsi"/>
                <w:b/>
                <w:i/>
                <w:sz w:val="20"/>
                <w:szCs w:val="20"/>
                <w:lang w:val="en-US"/>
              </w:rPr>
              <w:t xml:space="preserve">and purpose </w:t>
            </w:r>
            <w:r w:rsidR="005D3978" w:rsidRPr="007423F2">
              <w:rPr>
                <w:rFonts w:asciiTheme="minorHAnsi" w:hAnsiTheme="minorHAnsi" w:cstheme="minorHAnsi"/>
                <w:b/>
                <w:i/>
                <w:sz w:val="20"/>
                <w:szCs w:val="20"/>
                <w:lang w:val="en-US"/>
              </w:rPr>
              <w:t>of the rent</w:t>
            </w:r>
          </w:p>
        </w:tc>
      </w:tr>
      <w:tr w:rsidR="00B11E50" w:rsidRPr="003E7E9B" w14:paraId="60A687C0" w14:textId="77777777" w:rsidTr="00B11E50">
        <w:tc>
          <w:tcPr>
            <w:tcW w:w="4786" w:type="dxa"/>
          </w:tcPr>
          <w:p w14:paraId="270020C6" w14:textId="79469468" w:rsidR="00A43BCB" w:rsidRPr="007423F2" w:rsidRDefault="00A43BCB" w:rsidP="00E67CDB">
            <w:pPr>
              <w:pStyle w:val="Odstavecseseznamem"/>
              <w:numPr>
                <w:ilvl w:val="1"/>
                <w:numId w:val="2"/>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Pronajímatel se touto Smlouvou zavazuje přenechat nájemci k dočasnému užívání dle čl. </w:t>
            </w:r>
            <w:proofErr w:type="gramStart"/>
            <w:r w:rsidRPr="007423F2">
              <w:rPr>
                <w:rFonts w:asciiTheme="minorHAnsi" w:hAnsiTheme="minorHAnsi" w:cstheme="minorHAnsi"/>
                <w:sz w:val="20"/>
                <w:szCs w:val="20"/>
              </w:rPr>
              <w:t>1.2. této</w:t>
            </w:r>
            <w:proofErr w:type="gramEnd"/>
            <w:r w:rsidRPr="007423F2">
              <w:rPr>
                <w:rFonts w:asciiTheme="minorHAnsi" w:hAnsiTheme="minorHAnsi" w:cstheme="minorHAnsi"/>
                <w:sz w:val="20"/>
                <w:szCs w:val="20"/>
              </w:rPr>
              <w:t xml:space="preserve"> Smlouvy </w:t>
            </w:r>
            <w:r w:rsidR="00282260" w:rsidRPr="007423F2">
              <w:rPr>
                <w:rFonts w:asciiTheme="minorHAnsi" w:hAnsiTheme="minorHAnsi" w:cstheme="minorHAnsi"/>
                <w:sz w:val="20"/>
                <w:szCs w:val="20"/>
              </w:rPr>
              <w:t>část Sportcentra</w:t>
            </w:r>
            <w:r w:rsidRPr="007423F2">
              <w:rPr>
                <w:rFonts w:asciiTheme="minorHAnsi" w:hAnsiTheme="minorHAnsi" w:cstheme="minorHAnsi"/>
                <w:sz w:val="20"/>
                <w:szCs w:val="20"/>
              </w:rPr>
              <w:t xml:space="preserve"> vymezen</w:t>
            </w:r>
            <w:r w:rsidR="00282260" w:rsidRPr="007423F2">
              <w:rPr>
                <w:rFonts w:asciiTheme="minorHAnsi" w:hAnsiTheme="minorHAnsi" w:cstheme="minorHAnsi"/>
                <w:sz w:val="20"/>
                <w:szCs w:val="20"/>
              </w:rPr>
              <w:t>ou</w:t>
            </w:r>
            <w:r w:rsidRPr="007423F2">
              <w:rPr>
                <w:rFonts w:asciiTheme="minorHAnsi" w:hAnsiTheme="minorHAnsi" w:cstheme="minorHAnsi"/>
                <w:sz w:val="20"/>
                <w:szCs w:val="20"/>
              </w:rPr>
              <w:t xml:space="preserve"> v Preambuli A. této Smlouvy a dále chodbu se vstupním prostorem do bazénu (kromě zázemí </w:t>
            </w:r>
            <w:r w:rsidRPr="007423F2">
              <w:rPr>
                <w:rFonts w:asciiTheme="minorHAnsi" w:hAnsiTheme="minorHAnsi" w:cstheme="minorHAnsi"/>
                <w:sz w:val="20"/>
                <w:szCs w:val="20"/>
              </w:rPr>
              <w:lastRenderedPageBreak/>
              <w:t>recepce), šatnu pánskou se sprchou a WC, šatnu dámskou se sprchou a WC, uzamykatelný sklad na úschovu náčiní minimálně 1x1 m, bazén a prostor v okolí bazénu (dále jen jako „</w:t>
            </w:r>
            <w:r w:rsidRPr="007423F2">
              <w:rPr>
                <w:rFonts w:asciiTheme="minorHAnsi" w:hAnsiTheme="minorHAnsi" w:cstheme="minorHAnsi"/>
                <w:b/>
                <w:sz w:val="20"/>
                <w:szCs w:val="20"/>
              </w:rPr>
              <w:t>krytý bazén</w:t>
            </w:r>
            <w:r w:rsidRPr="007423F2">
              <w:rPr>
                <w:rFonts w:asciiTheme="minorHAnsi" w:hAnsiTheme="minorHAnsi" w:cstheme="minorHAnsi"/>
                <w:sz w:val="20"/>
                <w:szCs w:val="20"/>
              </w:rPr>
              <w:t>“</w:t>
            </w:r>
            <w:r w:rsidR="00952C82" w:rsidRPr="007423F2">
              <w:rPr>
                <w:rFonts w:asciiTheme="minorHAnsi" w:hAnsiTheme="minorHAnsi" w:cstheme="minorHAnsi"/>
                <w:sz w:val="20"/>
                <w:szCs w:val="20"/>
              </w:rPr>
              <w:t xml:space="preserve"> nebo „</w:t>
            </w:r>
            <w:r w:rsidR="00952C82" w:rsidRPr="007423F2">
              <w:rPr>
                <w:rFonts w:asciiTheme="minorHAnsi" w:hAnsiTheme="minorHAnsi" w:cstheme="minorHAnsi"/>
                <w:b/>
                <w:bCs/>
                <w:sz w:val="20"/>
                <w:szCs w:val="20"/>
              </w:rPr>
              <w:t>předmět nájmu</w:t>
            </w:r>
            <w:r w:rsidR="00952C82" w:rsidRPr="007423F2">
              <w:rPr>
                <w:rFonts w:asciiTheme="minorHAnsi" w:hAnsiTheme="minorHAnsi" w:cstheme="minorHAnsi"/>
                <w:sz w:val="20"/>
                <w:szCs w:val="20"/>
              </w:rPr>
              <w:t>“</w:t>
            </w:r>
            <w:r w:rsidRPr="007423F2">
              <w:rPr>
                <w:rFonts w:asciiTheme="minorHAnsi" w:hAnsiTheme="minorHAnsi" w:cstheme="minorHAnsi"/>
                <w:sz w:val="20"/>
                <w:szCs w:val="20"/>
              </w:rPr>
              <w:t>) za účelem vymezeným v čl. 1.3. této Smlouvy a Nájemce se touto Smlouvou zavazuje platit za to Pronajímateli nájemné uvedené v čl. III. této Smlouvy. Nájemce bere na vědomí, že výhradním prostorem pro Nájemce, je pouze bazén. V dalších prostorách zde uvedených je možný pohyb ostatních klientů Hotelu DUO.</w:t>
            </w:r>
          </w:p>
          <w:p w14:paraId="23B859D6" w14:textId="725B2A8D" w:rsidR="00CC6D28" w:rsidRPr="007423F2" w:rsidRDefault="00CC6D28" w:rsidP="007423F2">
            <w:pPr>
              <w:pStyle w:val="Odstavecseseznamem"/>
              <w:tabs>
                <w:tab w:val="left" w:pos="-993"/>
              </w:tabs>
              <w:ind w:left="567"/>
              <w:jc w:val="both"/>
              <w:rPr>
                <w:rFonts w:asciiTheme="minorHAnsi" w:hAnsiTheme="minorHAnsi" w:cstheme="minorHAnsi"/>
                <w:sz w:val="20"/>
                <w:szCs w:val="20"/>
              </w:rPr>
            </w:pPr>
          </w:p>
          <w:p w14:paraId="2E7C4BD3" w14:textId="7175A701" w:rsidR="00CC6D28" w:rsidRPr="007423F2" w:rsidRDefault="00CC6D28" w:rsidP="007423F2">
            <w:pPr>
              <w:pStyle w:val="Odstavecseseznamem"/>
              <w:tabs>
                <w:tab w:val="left" w:pos="-993"/>
              </w:tabs>
              <w:ind w:left="567"/>
              <w:jc w:val="both"/>
              <w:rPr>
                <w:rFonts w:asciiTheme="minorHAnsi" w:hAnsiTheme="minorHAnsi" w:cstheme="minorHAnsi"/>
                <w:sz w:val="20"/>
                <w:szCs w:val="20"/>
              </w:rPr>
            </w:pPr>
          </w:p>
          <w:p w14:paraId="4994CAE6" w14:textId="77777777" w:rsidR="00CC6D28" w:rsidRPr="007423F2" w:rsidRDefault="00CC6D28" w:rsidP="007423F2">
            <w:pPr>
              <w:pStyle w:val="Odstavecseseznamem"/>
              <w:tabs>
                <w:tab w:val="left" w:pos="-993"/>
              </w:tabs>
              <w:ind w:left="567"/>
              <w:jc w:val="both"/>
              <w:rPr>
                <w:rFonts w:asciiTheme="minorHAnsi" w:hAnsiTheme="minorHAnsi" w:cstheme="minorHAnsi"/>
                <w:sz w:val="20"/>
                <w:szCs w:val="20"/>
              </w:rPr>
            </w:pPr>
          </w:p>
          <w:p w14:paraId="479B9BA0" w14:textId="68A29AE2" w:rsidR="00A43BCB" w:rsidRDefault="00A43BCB" w:rsidP="00E67CDB">
            <w:pPr>
              <w:pStyle w:val="Odstavecseseznamem"/>
              <w:numPr>
                <w:ilvl w:val="1"/>
                <w:numId w:val="2"/>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Pronajímatel se touto Smlouvou zavazuje přenechat </w:t>
            </w:r>
            <w:r w:rsidR="00E7780F" w:rsidRPr="007423F2">
              <w:rPr>
                <w:rFonts w:asciiTheme="minorHAnsi" w:hAnsiTheme="minorHAnsi" w:cstheme="minorHAnsi"/>
                <w:sz w:val="20"/>
                <w:szCs w:val="20"/>
              </w:rPr>
              <w:t>N</w:t>
            </w:r>
            <w:r w:rsidRPr="007423F2">
              <w:rPr>
                <w:rFonts w:asciiTheme="minorHAnsi" w:hAnsiTheme="minorHAnsi" w:cstheme="minorHAnsi"/>
                <w:sz w:val="20"/>
                <w:szCs w:val="20"/>
              </w:rPr>
              <w:t>ájemci k užívání krytý bazén</w:t>
            </w:r>
            <w:r w:rsidR="000E6605">
              <w:rPr>
                <w:rFonts w:asciiTheme="minorHAnsi" w:hAnsiTheme="minorHAnsi" w:cstheme="minorHAnsi"/>
                <w:sz w:val="20"/>
                <w:szCs w:val="20"/>
              </w:rPr>
              <w:t xml:space="preserve"> a fitness</w:t>
            </w:r>
            <w:r w:rsidRPr="007423F2">
              <w:rPr>
                <w:rFonts w:asciiTheme="minorHAnsi" w:hAnsiTheme="minorHAnsi" w:cstheme="minorHAnsi"/>
                <w:sz w:val="20"/>
                <w:szCs w:val="20"/>
              </w:rPr>
              <w:t xml:space="preserve"> pravidelně v následujícím čase:</w:t>
            </w:r>
          </w:p>
          <w:p w14:paraId="51FB3B3C" w14:textId="77777777" w:rsidR="005F66B4" w:rsidRPr="007423F2" w:rsidRDefault="005F66B4" w:rsidP="005F66B4">
            <w:pPr>
              <w:pStyle w:val="Odstavecseseznamem"/>
              <w:tabs>
                <w:tab w:val="left" w:pos="-993"/>
              </w:tabs>
              <w:ind w:left="567"/>
              <w:jc w:val="both"/>
              <w:rPr>
                <w:rFonts w:asciiTheme="minorHAnsi" w:hAnsiTheme="minorHAnsi" w:cstheme="minorHAnsi"/>
                <w:sz w:val="20"/>
                <w:szCs w:val="20"/>
              </w:rPr>
            </w:pPr>
          </w:p>
          <w:p w14:paraId="3F817586" w14:textId="313A879E" w:rsidR="005F66B4" w:rsidRPr="005F66B4" w:rsidRDefault="00830070" w:rsidP="007423F2">
            <w:pPr>
              <w:tabs>
                <w:tab w:val="left" w:pos="-993"/>
              </w:tabs>
              <w:ind w:left="567"/>
              <w:jc w:val="both"/>
              <w:rPr>
                <w:rFonts w:asciiTheme="minorHAnsi" w:hAnsiTheme="minorHAnsi" w:cstheme="minorHAnsi"/>
                <w:b/>
                <w:sz w:val="20"/>
                <w:szCs w:val="20"/>
              </w:rPr>
            </w:pPr>
            <w:proofErr w:type="gramStart"/>
            <w:r w:rsidRPr="00B23114">
              <w:rPr>
                <w:rFonts w:asciiTheme="minorHAnsi" w:hAnsiTheme="minorHAnsi" w:cstheme="minorHAnsi"/>
                <w:b/>
                <w:sz w:val="20"/>
                <w:szCs w:val="20"/>
              </w:rPr>
              <w:t xml:space="preserve">Pondělí </w:t>
            </w:r>
            <w:r w:rsidR="00DC6C44">
              <w:rPr>
                <w:rFonts w:asciiTheme="minorHAnsi" w:hAnsiTheme="minorHAnsi" w:cstheme="minorHAnsi"/>
                <w:b/>
                <w:sz w:val="20"/>
                <w:szCs w:val="20"/>
              </w:rPr>
              <w:t xml:space="preserve">   </w:t>
            </w:r>
            <w:r w:rsidRPr="00B23114">
              <w:rPr>
                <w:rFonts w:asciiTheme="minorHAnsi" w:hAnsiTheme="minorHAnsi" w:cstheme="minorHAnsi"/>
                <w:b/>
                <w:sz w:val="20"/>
                <w:szCs w:val="20"/>
              </w:rPr>
              <w:t>14</w:t>
            </w:r>
            <w:r w:rsidR="005F66B4" w:rsidRPr="00B23114">
              <w:rPr>
                <w:rFonts w:asciiTheme="minorHAnsi" w:hAnsiTheme="minorHAnsi" w:cstheme="minorHAnsi"/>
                <w:b/>
                <w:sz w:val="20"/>
                <w:szCs w:val="20"/>
              </w:rPr>
              <w:t>:30</w:t>
            </w:r>
            <w:proofErr w:type="gramEnd"/>
            <w:r w:rsidR="00DC6C44">
              <w:rPr>
                <w:rFonts w:asciiTheme="minorHAnsi" w:hAnsiTheme="minorHAnsi" w:cstheme="minorHAnsi"/>
                <w:b/>
                <w:sz w:val="20"/>
                <w:szCs w:val="20"/>
              </w:rPr>
              <w:t xml:space="preserve"> – 15:30</w:t>
            </w:r>
          </w:p>
          <w:p w14:paraId="2E1C5326" w14:textId="77777777" w:rsidR="005F66B4" w:rsidRDefault="005F66B4" w:rsidP="007423F2">
            <w:pPr>
              <w:tabs>
                <w:tab w:val="left" w:pos="-993"/>
              </w:tabs>
              <w:ind w:left="567"/>
              <w:jc w:val="both"/>
              <w:rPr>
                <w:rFonts w:asciiTheme="minorHAnsi" w:hAnsiTheme="minorHAnsi" w:cstheme="minorHAnsi"/>
                <w:sz w:val="20"/>
                <w:szCs w:val="20"/>
              </w:rPr>
            </w:pPr>
          </w:p>
          <w:p w14:paraId="1EA9BB5D" w14:textId="4EF24658" w:rsidR="00A43BCB" w:rsidRPr="007423F2" w:rsidRDefault="005F66B4" w:rsidP="007423F2">
            <w:pPr>
              <w:tabs>
                <w:tab w:val="left" w:pos="-993"/>
              </w:tabs>
              <w:ind w:left="567"/>
              <w:jc w:val="both"/>
              <w:rPr>
                <w:rFonts w:asciiTheme="minorHAnsi" w:hAnsiTheme="minorHAnsi" w:cstheme="minorHAnsi"/>
                <w:sz w:val="20"/>
                <w:szCs w:val="20"/>
              </w:rPr>
            </w:pPr>
            <w:r w:rsidRPr="007423F2">
              <w:rPr>
                <w:rFonts w:asciiTheme="minorHAnsi" w:hAnsiTheme="minorHAnsi" w:cstheme="minorHAnsi"/>
                <w:sz w:val="20"/>
                <w:szCs w:val="20"/>
              </w:rPr>
              <w:t xml:space="preserve"> </w:t>
            </w:r>
            <w:r w:rsidR="00A43BCB" w:rsidRPr="007423F2">
              <w:rPr>
                <w:rFonts w:asciiTheme="minorHAnsi" w:hAnsiTheme="minorHAnsi" w:cstheme="minorHAnsi"/>
                <w:sz w:val="20"/>
                <w:szCs w:val="20"/>
              </w:rPr>
              <w:t>(dále společně jen „čas nájmu“)</w:t>
            </w:r>
            <w:r w:rsidR="00CC6D28" w:rsidRPr="007423F2">
              <w:rPr>
                <w:rFonts w:asciiTheme="minorHAnsi" w:hAnsiTheme="minorHAnsi" w:cstheme="minorHAnsi"/>
                <w:sz w:val="20"/>
                <w:szCs w:val="20"/>
              </w:rPr>
              <w:t>.</w:t>
            </w:r>
          </w:p>
          <w:p w14:paraId="0A023CB0" w14:textId="02709248" w:rsidR="00A43BCB" w:rsidRPr="007423F2" w:rsidRDefault="00A43BCB" w:rsidP="007423F2">
            <w:pPr>
              <w:tabs>
                <w:tab w:val="left" w:pos="-993"/>
              </w:tabs>
              <w:ind w:left="567"/>
              <w:jc w:val="both"/>
              <w:rPr>
                <w:rFonts w:asciiTheme="minorHAnsi" w:hAnsiTheme="minorHAnsi" w:cstheme="minorHAnsi"/>
                <w:sz w:val="20"/>
                <w:szCs w:val="20"/>
              </w:rPr>
            </w:pPr>
            <w:r w:rsidRPr="007423F2">
              <w:rPr>
                <w:rFonts w:asciiTheme="minorHAnsi" w:hAnsiTheme="minorHAnsi" w:cstheme="minorHAnsi"/>
                <w:sz w:val="20"/>
                <w:szCs w:val="20"/>
              </w:rPr>
              <w:t>Výjimkou z výše uvedených časů nájmu krytého bazénu, kdy Pronajímatel Nájemci nepřenechá k užívání krytý bazén, je konání plaveckých závodů v příslušném čase nájmu, přerušení provozu krytého bazénu z důvodu jeho údržby, technologická odstávka krytého bazénu, porucha zařízení krytého bazénu, dny státních svátků a období letních prázdnin od 1. 7. do 31. 8. příslušného kalendářního roku. O překážkách v užívání dle předchozí věty je Pronajímatel povinen Nájemce informovat prostřednictvím osoby uvedené v odst. 9.1 této Smlouvy.</w:t>
            </w:r>
          </w:p>
          <w:p w14:paraId="33A87846" w14:textId="77777777" w:rsidR="00CC6D28" w:rsidRPr="007423F2" w:rsidRDefault="00CC6D28" w:rsidP="007423F2">
            <w:pPr>
              <w:tabs>
                <w:tab w:val="left" w:pos="-993"/>
              </w:tabs>
              <w:ind w:left="567"/>
              <w:jc w:val="both"/>
              <w:rPr>
                <w:rFonts w:asciiTheme="minorHAnsi" w:hAnsiTheme="minorHAnsi" w:cstheme="minorHAnsi"/>
                <w:sz w:val="20"/>
                <w:szCs w:val="20"/>
              </w:rPr>
            </w:pPr>
          </w:p>
          <w:p w14:paraId="72AB0ECA" w14:textId="6733CBE6" w:rsidR="00282260" w:rsidRPr="007423F2" w:rsidRDefault="00282260" w:rsidP="00E67CDB">
            <w:pPr>
              <w:pStyle w:val="Odstavecseseznamem"/>
              <w:numPr>
                <w:ilvl w:val="1"/>
                <w:numId w:val="2"/>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color w:val="000000"/>
                <w:sz w:val="20"/>
                <w:szCs w:val="20"/>
              </w:rPr>
              <w:t>Účelem nájmu je výhradně</w:t>
            </w:r>
            <w:r w:rsidR="00CC6D28" w:rsidRPr="007423F2">
              <w:rPr>
                <w:rFonts w:asciiTheme="minorHAnsi" w:hAnsiTheme="minorHAnsi" w:cstheme="minorHAnsi"/>
                <w:color w:val="000000"/>
                <w:sz w:val="20"/>
                <w:szCs w:val="20"/>
              </w:rPr>
              <w:t xml:space="preserve"> </w:t>
            </w:r>
            <w:r w:rsidR="005F66B4" w:rsidRPr="004112FF">
              <w:rPr>
                <w:rFonts w:asciiTheme="minorHAnsi" w:hAnsiTheme="minorHAnsi" w:cstheme="minorHAnsi"/>
                <w:sz w:val="20"/>
                <w:szCs w:val="20"/>
              </w:rPr>
              <w:t>výuka plavání</w:t>
            </w:r>
            <w:r w:rsidR="00CC6D28" w:rsidRPr="004112FF">
              <w:rPr>
                <w:rFonts w:asciiTheme="minorHAnsi" w:hAnsiTheme="minorHAnsi" w:cstheme="minorHAnsi"/>
                <w:sz w:val="20"/>
                <w:szCs w:val="20"/>
              </w:rPr>
              <w:t>.</w:t>
            </w:r>
          </w:p>
          <w:p w14:paraId="4CC5842A" w14:textId="76ECDBB9" w:rsidR="00B11E50" w:rsidRPr="007423F2" w:rsidRDefault="00B11E50" w:rsidP="007423F2">
            <w:pPr>
              <w:tabs>
                <w:tab w:val="left" w:pos="-993"/>
              </w:tabs>
              <w:jc w:val="center"/>
              <w:rPr>
                <w:rFonts w:asciiTheme="minorHAnsi" w:hAnsiTheme="minorHAnsi" w:cstheme="minorHAnsi"/>
                <w:b/>
                <w:sz w:val="20"/>
                <w:szCs w:val="20"/>
              </w:rPr>
            </w:pPr>
          </w:p>
        </w:tc>
        <w:tc>
          <w:tcPr>
            <w:tcW w:w="4758" w:type="dxa"/>
          </w:tcPr>
          <w:p w14:paraId="04AAD05F" w14:textId="38BFCD9D" w:rsidR="00F3132C" w:rsidRPr="007423F2" w:rsidRDefault="00F3132C" w:rsidP="00E67CDB">
            <w:pPr>
              <w:pStyle w:val="Odstavecseseznamem"/>
              <w:numPr>
                <w:ilvl w:val="1"/>
                <w:numId w:val="18"/>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lastRenderedPageBreak/>
              <w:t xml:space="preserve">The Lessor hereby undertakes to give the Lessee temporary use pursuant to </w:t>
            </w:r>
            <w:r w:rsidR="001A7A57" w:rsidRPr="007423F2">
              <w:rPr>
                <w:rFonts w:asciiTheme="minorHAnsi" w:hAnsiTheme="minorHAnsi" w:cstheme="minorHAnsi"/>
                <w:sz w:val="20"/>
                <w:szCs w:val="20"/>
                <w:lang w:val="en-GB"/>
              </w:rPr>
              <w:t>Sec.</w:t>
            </w:r>
            <w:r w:rsidRPr="007423F2">
              <w:rPr>
                <w:rFonts w:asciiTheme="minorHAnsi" w:hAnsiTheme="minorHAnsi" w:cstheme="minorHAnsi"/>
                <w:sz w:val="20"/>
                <w:szCs w:val="20"/>
                <w:lang w:val="en-GB"/>
              </w:rPr>
              <w:t xml:space="preserve"> 1.2. of this </w:t>
            </w:r>
            <w:r w:rsidR="001A7A57" w:rsidRPr="007423F2">
              <w:rPr>
                <w:rFonts w:asciiTheme="minorHAnsi" w:hAnsiTheme="minorHAnsi" w:cstheme="minorHAnsi"/>
                <w:sz w:val="20"/>
                <w:szCs w:val="20"/>
                <w:lang w:val="en-GB"/>
              </w:rPr>
              <w:t>Contract</w:t>
            </w:r>
            <w:r w:rsidRPr="007423F2">
              <w:rPr>
                <w:rFonts w:asciiTheme="minorHAnsi" w:hAnsiTheme="minorHAnsi" w:cstheme="minorHAnsi"/>
                <w:sz w:val="20"/>
                <w:szCs w:val="20"/>
                <w:lang w:val="en-GB"/>
              </w:rPr>
              <w:t xml:space="preserve"> </w:t>
            </w:r>
            <w:r w:rsidR="00282260" w:rsidRPr="007423F2">
              <w:rPr>
                <w:rFonts w:asciiTheme="minorHAnsi" w:hAnsiTheme="minorHAnsi" w:cstheme="minorHAnsi"/>
                <w:sz w:val="20"/>
                <w:szCs w:val="20"/>
                <w:lang w:val="en-GB"/>
              </w:rPr>
              <w:t>part of Sport Centre</w:t>
            </w:r>
            <w:r w:rsidRPr="007423F2">
              <w:rPr>
                <w:rFonts w:asciiTheme="minorHAnsi" w:hAnsiTheme="minorHAnsi" w:cstheme="minorHAnsi"/>
                <w:sz w:val="20"/>
                <w:szCs w:val="20"/>
                <w:lang w:val="en-GB"/>
              </w:rPr>
              <w:t xml:space="preserve"> as defined in Preamble A. of this </w:t>
            </w:r>
            <w:r w:rsidR="001A7A57" w:rsidRPr="007423F2">
              <w:rPr>
                <w:rFonts w:asciiTheme="minorHAnsi" w:hAnsiTheme="minorHAnsi" w:cstheme="minorHAnsi"/>
                <w:sz w:val="20"/>
                <w:szCs w:val="20"/>
                <w:lang w:val="en-GB"/>
              </w:rPr>
              <w:t>Contract</w:t>
            </w:r>
            <w:r w:rsidRPr="007423F2">
              <w:rPr>
                <w:rFonts w:asciiTheme="minorHAnsi" w:hAnsiTheme="minorHAnsi" w:cstheme="minorHAnsi"/>
                <w:sz w:val="20"/>
                <w:szCs w:val="20"/>
                <w:lang w:val="en-GB"/>
              </w:rPr>
              <w:t xml:space="preserve"> and a corridor with entrance to the swimming pool (except reception </w:t>
            </w:r>
            <w:r w:rsidRPr="007423F2">
              <w:rPr>
                <w:rFonts w:asciiTheme="minorHAnsi" w:hAnsiTheme="minorHAnsi" w:cstheme="minorHAnsi"/>
                <w:sz w:val="20"/>
                <w:szCs w:val="20"/>
                <w:lang w:val="en-GB"/>
              </w:rPr>
              <w:lastRenderedPageBreak/>
              <w:t xml:space="preserve">facilities), men's </w:t>
            </w:r>
            <w:r w:rsidR="002303F3" w:rsidRPr="007423F2">
              <w:rPr>
                <w:rFonts w:asciiTheme="minorHAnsi" w:hAnsiTheme="minorHAnsi" w:cstheme="minorHAnsi"/>
                <w:sz w:val="20"/>
                <w:szCs w:val="20"/>
                <w:lang w:val="en-GB"/>
              </w:rPr>
              <w:t>locker</w:t>
            </w:r>
            <w:r w:rsidRPr="007423F2">
              <w:rPr>
                <w:rFonts w:asciiTheme="minorHAnsi" w:hAnsiTheme="minorHAnsi" w:cstheme="minorHAnsi"/>
                <w:sz w:val="20"/>
                <w:szCs w:val="20"/>
                <w:lang w:val="en-GB"/>
              </w:rPr>
              <w:t xml:space="preserve"> room with shower and toilet, women's </w:t>
            </w:r>
            <w:r w:rsidR="002303F3" w:rsidRPr="007423F2">
              <w:rPr>
                <w:rFonts w:asciiTheme="minorHAnsi" w:hAnsiTheme="minorHAnsi" w:cstheme="minorHAnsi"/>
                <w:sz w:val="20"/>
                <w:szCs w:val="20"/>
                <w:lang w:val="en-GB"/>
              </w:rPr>
              <w:t>locker</w:t>
            </w:r>
            <w:r w:rsidRPr="007423F2">
              <w:rPr>
                <w:rFonts w:asciiTheme="minorHAnsi" w:hAnsiTheme="minorHAnsi" w:cstheme="minorHAnsi"/>
                <w:sz w:val="20"/>
                <w:szCs w:val="20"/>
                <w:lang w:val="en-GB"/>
              </w:rPr>
              <w:t xml:space="preserve"> room with shower and toilet, </w:t>
            </w:r>
            <w:r w:rsidR="00282260" w:rsidRPr="007423F2">
              <w:rPr>
                <w:rFonts w:asciiTheme="minorHAnsi" w:hAnsiTheme="minorHAnsi" w:cstheme="minorHAnsi"/>
                <w:sz w:val="20"/>
                <w:szCs w:val="20"/>
                <w:lang w:val="en-GB"/>
              </w:rPr>
              <w:t>lockable warehouse for storing tools at least 1x1 m,</w:t>
            </w:r>
            <w:r w:rsidRPr="007423F2">
              <w:rPr>
                <w:rFonts w:asciiTheme="minorHAnsi" w:hAnsiTheme="minorHAnsi" w:cstheme="minorHAnsi"/>
                <w:sz w:val="20"/>
                <w:szCs w:val="20"/>
                <w:lang w:val="en-GB"/>
              </w:rPr>
              <w:t xml:space="preserve"> </w:t>
            </w:r>
            <w:r w:rsidR="00282260" w:rsidRPr="007423F2">
              <w:rPr>
                <w:rFonts w:asciiTheme="minorHAnsi" w:hAnsiTheme="minorHAnsi" w:cstheme="minorHAnsi"/>
                <w:sz w:val="20"/>
                <w:szCs w:val="20"/>
                <w:lang w:val="en-GB"/>
              </w:rPr>
              <w:t xml:space="preserve">swimming pool and area around the swimming pool </w:t>
            </w:r>
            <w:r w:rsidRPr="007423F2">
              <w:rPr>
                <w:rFonts w:asciiTheme="minorHAnsi" w:hAnsiTheme="minorHAnsi" w:cstheme="minorHAnsi"/>
                <w:sz w:val="20"/>
                <w:szCs w:val="20"/>
                <w:lang w:val="en-GB"/>
              </w:rPr>
              <w:t>(hereinafter referred to as “</w:t>
            </w:r>
            <w:r w:rsidRPr="007423F2">
              <w:rPr>
                <w:rFonts w:asciiTheme="minorHAnsi" w:hAnsiTheme="minorHAnsi" w:cstheme="minorHAnsi"/>
                <w:b/>
                <w:bCs/>
                <w:sz w:val="20"/>
                <w:szCs w:val="20"/>
                <w:lang w:val="en-GB"/>
              </w:rPr>
              <w:t>indoor swimming pool</w:t>
            </w:r>
            <w:r w:rsidRPr="007423F2">
              <w:rPr>
                <w:rFonts w:asciiTheme="minorHAnsi" w:hAnsiTheme="minorHAnsi" w:cstheme="minorHAnsi"/>
                <w:sz w:val="20"/>
                <w:szCs w:val="20"/>
                <w:lang w:val="en-GB"/>
              </w:rPr>
              <w:t>” or “</w:t>
            </w:r>
            <w:r w:rsidR="005D3978" w:rsidRPr="007423F2">
              <w:rPr>
                <w:rFonts w:asciiTheme="minorHAnsi" w:hAnsiTheme="minorHAnsi" w:cstheme="minorHAnsi"/>
                <w:b/>
                <w:bCs/>
                <w:sz w:val="20"/>
                <w:szCs w:val="20"/>
                <w:lang w:val="en-GB"/>
              </w:rPr>
              <w:t>subject of the</w:t>
            </w:r>
            <w:r w:rsidR="005D3978" w:rsidRPr="007423F2">
              <w:rPr>
                <w:rFonts w:asciiTheme="minorHAnsi" w:hAnsiTheme="minorHAnsi" w:cstheme="minorHAnsi"/>
                <w:sz w:val="20"/>
                <w:szCs w:val="20"/>
                <w:lang w:val="en-GB"/>
              </w:rPr>
              <w:t xml:space="preserve"> </w:t>
            </w:r>
            <w:r w:rsidR="00B90F41" w:rsidRPr="007423F2">
              <w:rPr>
                <w:rFonts w:asciiTheme="minorHAnsi" w:hAnsiTheme="minorHAnsi" w:cstheme="minorHAnsi"/>
                <w:b/>
                <w:bCs/>
                <w:sz w:val="20"/>
                <w:szCs w:val="20"/>
                <w:lang w:val="en-GB"/>
              </w:rPr>
              <w:t>rent</w:t>
            </w:r>
            <w:r w:rsidRPr="007423F2">
              <w:rPr>
                <w:rFonts w:asciiTheme="minorHAnsi" w:hAnsiTheme="minorHAnsi" w:cstheme="minorHAnsi"/>
                <w:sz w:val="20"/>
                <w:szCs w:val="20"/>
                <w:lang w:val="en-GB"/>
              </w:rPr>
              <w:t xml:space="preserve">”) for the purpose defined in </w:t>
            </w:r>
            <w:r w:rsidR="00282260" w:rsidRPr="007423F2">
              <w:rPr>
                <w:rFonts w:asciiTheme="minorHAnsi" w:hAnsiTheme="minorHAnsi" w:cstheme="minorHAnsi"/>
                <w:sz w:val="20"/>
                <w:szCs w:val="20"/>
                <w:lang w:val="en-GB"/>
              </w:rPr>
              <w:t>Sec.</w:t>
            </w:r>
            <w:r w:rsidRPr="007423F2">
              <w:rPr>
                <w:rFonts w:asciiTheme="minorHAnsi" w:hAnsiTheme="minorHAnsi" w:cstheme="minorHAnsi"/>
                <w:sz w:val="20"/>
                <w:szCs w:val="20"/>
                <w:lang w:val="en-GB"/>
              </w:rPr>
              <w:t xml:space="preserve"> 1.3. </w:t>
            </w:r>
            <w:proofErr w:type="gramStart"/>
            <w:r w:rsidRPr="007423F2">
              <w:rPr>
                <w:rFonts w:asciiTheme="minorHAnsi" w:hAnsiTheme="minorHAnsi" w:cstheme="minorHAnsi"/>
                <w:sz w:val="20"/>
                <w:szCs w:val="20"/>
                <w:lang w:val="en-GB"/>
              </w:rPr>
              <w:t>of</w:t>
            </w:r>
            <w:proofErr w:type="gramEnd"/>
            <w:r w:rsidRPr="007423F2">
              <w:rPr>
                <w:rFonts w:asciiTheme="minorHAnsi" w:hAnsiTheme="minorHAnsi" w:cstheme="minorHAnsi"/>
                <w:sz w:val="20"/>
                <w:szCs w:val="20"/>
                <w:lang w:val="en-GB"/>
              </w:rPr>
              <w:t xml:space="preserve"> this </w:t>
            </w:r>
            <w:r w:rsidR="001A7A57" w:rsidRPr="007423F2">
              <w:rPr>
                <w:rFonts w:asciiTheme="minorHAnsi" w:hAnsiTheme="minorHAnsi" w:cstheme="minorHAnsi"/>
                <w:sz w:val="20"/>
                <w:szCs w:val="20"/>
                <w:lang w:val="en-GB"/>
              </w:rPr>
              <w:t>Contract</w:t>
            </w:r>
            <w:r w:rsidRPr="007423F2">
              <w:rPr>
                <w:rFonts w:asciiTheme="minorHAnsi" w:hAnsiTheme="minorHAnsi" w:cstheme="minorHAnsi"/>
                <w:sz w:val="20"/>
                <w:szCs w:val="20"/>
                <w:lang w:val="en-GB"/>
              </w:rPr>
              <w:t xml:space="preserve"> and the Lessee hereby undertakes to pay the Lessor the rent specified in Article III. </w:t>
            </w:r>
            <w:proofErr w:type="gramStart"/>
            <w:r w:rsidRPr="007423F2">
              <w:rPr>
                <w:rFonts w:asciiTheme="minorHAnsi" w:hAnsiTheme="minorHAnsi" w:cstheme="minorHAnsi"/>
                <w:sz w:val="20"/>
                <w:szCs w:val="20"/>
                <w:lang w:val="en-GB"/>
              </w:rPr>
              <w:t>this</w:t>
            </w:r>
            <w:proofErr w:type="gramEnd"/>
            <w:r w:rsidRPr="007423F2">
              <w:rPr>
                <w:rFonts w:asciiTheme="minorHAnsi" w:hAnsiTheme="minorHAnsi" w:cstheme="minorHAnsi"/>
                <w:sz w:val="20"/>
                <w:szCs w:val="20"/>
                <w:lang w:val="en-GB"/>
              </w:rPr>
              <w:t xml:space="preserve"> </w:t>
            </w:r>
            <w:r w:rsidR="00282260" w:rsidRPr="007423F2">
              <w:rPr>
                <w:rFonts w:asciiTheme="minorHAnsi" w:hAnsiTheme="minorHAnsi" w:cstheme="minorHAnsi"/>
                <w:sz w:val="20"/>
                <w:szCs w:val="20"/>
                <w:lang w:val="en-GB"/>
              </w:rPr>
              <w:t>C</w:t>
            </w:r>
            <w:r w:rsidRPr="007423F2">
              <w:rPr>
                <w:rFonts w:asciiTheme="minorHAnsi" w:hAnsiTheme="minorHAnsi" w:cstheme="minorHAnsi"/>
                <w:sz w:val="20"/>
                <w:szCs w:val="20"/>
                <w:lang w:val="en-GB"/>
              </w:rPr>
              <w:t xml:space="preserve">ontract. The Lessee acknowledges that the exclusive space for the Lessee is the </w:t>
            </w:r>
            <w:r w:rsidR="001A7A57" w:rsidRPr="007423F2">
              <w:rPr>
                <w:rFonts w:asciiTheme="minorHAnsi" w:hAnsiTheme="minorHAnsi" w:cstheme="minorHAnsi"/>
                <w:sz w:val="20"/>
                <w:szCs w:val="20"/>
                <w:lang w:val="en-GB"/>
              </w:rPr>
              <w:t>indoor swimming pool</w:t>
            </w:r>
            <w:r w:rsidRPr="007423F2">
              <w:rPr>
                <w:rFonts w:asciiTheme="minorHAnsi" w:hAnsiTheme="minorHAnsi" w:cstheme="minorHAnsi"/>
                <w:sz w:val="20"/>
                <w:szCs w:val="20"/>
                <w:lang w:val="en-GB"/>
              </w:rPr>
              <w:t xml:space="preserve"> only. In other premises listed there </w:t>
            </w:r>
            <w:r w:rsidR="001A7A57" w:rsidRPr="007423F2">
              <w:rPr>
                <w:rFonts w:asciiTheme="minorHAnsi" w:hAnsiTheme="minorHAnsi" w:cstheme="minorHAnsi"/>
                <w:sz w:val="20"/>
                <w:szCs w:val="20"/>
                <w:lang w:val="en-GB"/>
              </w:rPr>
              <w:t xml:space="preserve">the movement of other clients of Hotel DUO </w:t>
            </w:r>
            <w:r w:rsidRPr="007423F2">
              <w:rPr>
                <w:rFonts w:asciiTheme="minorHAnsi" w:hAnsiTheme="minorHAnsi" w:cstheme="minorHAnsi"/>
                <w:sz w:val="20"/>
                <w:szCs w:val="20"/>
                <w:lang w:val="en-GB"/>
              </w:rPr>
              <w:t>is possible.</w:t>
            </w:r>
          </w:p>
          <w:p w14:paraId="27AF79D4" w14:textId="493F7702" w:rsidR="00282260" w:rsidRPr="007423F2" w:rsidRDefault="00282260" w:rsidP="00E67CDB">
            <w:pPr>
              <w:pStyle w:val="Odstavecseseznamem"/>
              <w:numPr>
                <w:ilvl w:val="1"/>
                <w:numId w:val="18"/>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The Lessor hereby undertakes to let the Lessee use the indoor swimming pool regularly at the following time:</w:t>
            </w:r>
          </w:p>
          <w:p w14:paraId="3CBA6D98" w14:textId="77777777" w:rsidR="005F66B4" w:rsidRDefault="005F66B4" w:rsidP="007423F2">
            <w:pPr>
              <w:pStyle w:val="Odstavecseseznamem"/>
              <w:tabs>
                <w:tab w:val="left" w:pos="-6488"/>
              </w:tabs>
              <w:ind w:left="567"/>
              <w:jc w:val="both"/>
              <w:rPr>
                <w:rFonts w:asciiTheme="minorHAnsi" w:hAnsiTheme="minorHAnsi" w:cstheme="minorHAnsi"/>
                <w:sz w:val="20"/>
                <w:szCs w:val="20"/>
                <w:lang w:val="en-GB"/>
              </w:rPr>
            </w:pPr>
          </w:p>
          <w:p w14:paraId="570B46A5" w14:textId="74C290D8" w:rsidR="005F66B4" w:rsidRPr="005F66B4" w:rsidRDefault="00830070" w:rsidP="007423F2">
            <w:pPr>
              <w:pStyle w:val="Odstavecseseznamem"/>
              <w:tabs>
                <w:tab w:val="left" w:pos="-6488"/>
              </w:tabs>
              <w:ind w:left="567"/>
              <w:jc w:val="both"/>
              <w:rPr>
                <w:rFonts w:asciiTheme="minorHAnsi" w:hAnsiTheme="minorHAnsi" w:cstheme="minorHAnsi"/>
                <w:b/>
                <w:sz w:val="20"/>
                <w:szCs w:val="20"/>
                <w:lang w:val="en-GB"/>
              </w:rPr>
            </w:pPr>
            <w:r>
              <w:rPr>
                <w:rFonts w:asciiTheme="minorHAnsi" w:hAnsiTheme="minorHAnsi" w:cstheme="minorHAnsi"/>
                <w:b/>
                <w:sz w:val="20"/>
                <w:szCs w:val="20"/>
                <w:lang w:val="en-GB"/>
              </w:rPr>
              <w:t>Monday 1</w:t>
            </w:r>
            <w:r w:rsidR="00DC6C44">
              <w:rPr>
                <w:rFonts w:asciiTheme="minorHAnsi" w:hAnsiTheme="minorHAnsi" w:cstheme="minorHAnsi"/>
                <w:b/>
                <w:sz w:val="20"/>
                <w:szCs w:val="20"/>
                <w:lang w:val="en-GB"/>
              </w:rPr>
              <w:t>4</w:t>
            </w:r>
            <w:r>
              <w:rPr>
                <w:rFonts w:asciiTheme="minorHAnsi" w:hAnsiTheme="minorHAnsi" w:cstheme="minorHAnsi"/>
                <w:b/>
                <w:sz w:val="20"/>
                <w:szCs w:val="20"/>
                <w:lang w:val="en-GB"/>
              </w:rPr>
              <w:t>:30 – 1</w:t>
            </w:r>
            <w:r w:rsidR="00DC6C44">
              <w:rPr>
                <w:rFonts w:asciiTheme="minorHAnsi" w:hAnsiTheme="minorHAnsi" w:cstheme="minorHAnsi"/>
                <w:b/>
                <w:sz w:val="20"/>
                <w:szCs w:val="20"/>
                <w:lang w:val="en-GB"/>
              </w:rPr>
              <w:t>5</w:t>
            </w:r>
            <w:r w:rsidR="005F66B4" w:rsidRPr="005F66B4">
              <w:rPr>
                <w:rFonts w:asciiTheme="minorHAnsi" w:hAnsiTheme="minorHAnsi" w:cstheme="minorHAnsi"/>
                <w:b/>
                <w:sz w:val="20"/>
                <w:szCs w:val="20"/>
                <w:lang w:val="en-GB"/>
              </w:rPr>
              <w:t>:30</w:t>
            </w:r>
          </w:p>
          <w:p w14:paraId="66A20D64" w14:textId="77777777" w:rsidR="005F66B4" w:rsidRDefault="005F66B4" w:rsidP="007423F2">
            <w:pPr>
              <w:pStyle w:val="Odstavecseseznamem"/>
              <w:tabs>
                <w:tab w:val="left" w:pos="-6488"/>
              </w:tabs>
              <w:ind w:left="567"/>
              <w:jc w:val="both"/>
              <w:rPr>
                <w:rFonts w:asciiTheme="minorHAnsi" w:hAnsiTheme="minorHAnsi" w:cstheme="minorHAnsi"/>
                <w:sz w:val="20"/>
                <w:szCs w:val="20"/>
                <w:lang w:val="en-GB"/>
              </w:rPr>
            </w:pPr>
          </w:p>
          <w:p w14:paraId="685D30FC" w14:textId="0FAEB74B" w:rsidR="00282260" w:rsidRPr="007423F2" w:rsidRDefault="005F66B4" w:rsidP="007423F2">
            <w:pPr>
              <w:pStyle w:val="Odstavecseseznamem"/>
              <w:tabs>
                <w:tab w:val="left" w:pos="-6488"/>
              </w:tabs>
              <w:ind w:left="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 xml:space="preserve"> </w:t>
            </w:r>
            <w:r w:rsidR="00282260" w:rsidRPr="007423F2">
              <w:rPr>
                <w:rFonts w:asciiTheme="minorHAnsi" w:hAnsiTheme="minorHAnsi" w:cstheme="minorHAnsi"/>
                <w:sz w:val="20"/>
                <w:szCs w:val="20"/>
                <w:lang w:val="en-GB"/>
              </w:rPr>
              <w:t>(</w:t>
            </w:r>
            <w:proofErr w:type="gramStart"/>
            <w:r w:rsidR="00282260" w:rsidRPr="007423F2">
              <w:rPr>
                <w:rFonts w:asciiTheme="minorHAnsi" w:hAnsiTheme="minorHAnsi" w:cstheme="minorHAnsi"/>
                <w:sz w:val="20"/>
                <w:szCs w:val="20"/>
                <w:lang w:val="en-GB"/>
              </w:rPr>
              <w:t>hereinafter</w:t>
            </w:r>
            <w:proofErr w:type="gramEnd"/>
            <w:r w:rsidR="00282260" w:rsidRPr="007423F2">
              <w:rPr>
                <w:rFonts w:asciiTheme="minorHAnsi" w:hAnsiTheme="minorHAnsi" w:cstheme="minorHAnsi"/>
                <w:sz w:val="20"/>
                <w:szCs w:val="20"/>
                <w:lang w:val="en-GB"/>
              </w:rPr>
              <w:t xml:space="preserve"> collectively as the "Lease Time")</w:t>
            </w:r>
            <w:r w:rsidR="00CC6D28" w:rsidRPr="007423F2">
              <w:rPr>
                <w:rFonts w:asciiTheme="minorHAnsi" w:hAnsiTheme="minorHAnsi" w:cstheme="minorHAnsi"/>
                <w:sz w:val="20"/>
                <w:szCs w:val="20"/>
                <w:lang w:val="en-GB"/>
              </w:rPr>
              <w:t>.</w:t>
            </w:r>
          </w:p>
          <w:p w14:paraId="604FC591" w14:textId="18FFCBB9" w:rsidR="00B11E50" w:rsidRPr="007423F2" w:rsidRDefault="00282260" w:rsidP="007423F2">
            <w:pPr>
              <w:pStyle w:val="Odstavecseseznamem"/>
              <w:tabs>
                <w:tab w:val="left" w:pos="-6488"/>
              </w:tabs>
              <w:ind w:left="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 xml:space="preserve">An exception to the above indoor </w:t>
            </w:r>
            <w:r w:rsidR="00CC6D28" w:rsidRPr="007423F2">
              <w:rPr>
                <w:rFonts w:asciiTheme="minorHAnsi" w:hAnsiTheme="minorHAnsi" w:cstheme="minorHAnsi"/>
                <w:sz w:val="20"/>
                <w:szCs w:val="20"/>
                <w:lang w:val="en-GB"/>
              </w:rPr>
              <w:t xml:space="preserve">swimming </w:t>
            </w:r>
            <w:r w:rsidRPr="007423F2">
              <w:rPr>
                <w:rFonts w:asciiTheme="minorHAnsi" w:hAnsiTheme="minorHAnsi" w:cstheme="minorHAnsi"/>
                <w:sz w:val="20"/>
                <w:szCs w:val="20"/>
                <w:lang w:val="en-GB"/>
              </w:rPr>
              <w:t xml:space="preserve">pool rental times, when Lessor does not let </w:t>
            </w:r>
            <w:r w:rsidR="00CC6D28" w:rsidRPr="007423F2">
              <w:rPr>
                <w:rFonts w:asciiTheme="minorHAnsi" w:hAnsiTheme="minorHAnsi" w:cstheme="minorHAnsi"/>
                <w:sz w:val="20"/>
                <w:szCs w:val="20"/>
                <w:lang w:val="en-GB"/>
              </w:rPr>
              <w:t>i</w:t>
            </w:r>
            <w:r w:rsidRPr="007423F2">
              <w:rPr>
                <w:rFonts w:asciiTheme="minorHAnsi" w:hAnsiTheme="minorHAnsi" w:cstheme="minorHAnsi"/>
                <w:sz w:val="20"/>
                <w:szCs w:val="20"/>
                <w:lang w:val="en-GB"/>
              </w:rPr>
              <w:t xml:space="preserve">ndoor </w:t>
            </w:r>
            <w:r w:rsidR="00CC6D28" w:rsidRPr="007423F2">
              <w:rPr>
                <w:rFonts w:asciiTheme="minorHAnsi" w:hAnsiTheme="minorHAnsi" w:cstheme="minorHAnsi"/>
                <w:sz w:val="20"/>
                <w:szCs w:val="20"/>
                <w:lang w:val="en-GB"/>
              </w:rPr>
              <w:t>swimming p</w:t>
            </w:r>
            <w:r w:rsidRPr="007423F2">
              <w:rPr>
                <w:rFonts w:asciiTheme="minorHAnsi" w:hAnsiTheme="minorHAnsi" w:cstheme="minorHAnsi"/>
                <w:sz w:val="20"/>
                <w:szCs w:val="20"/>
                <w:lang w:val="en-GB"/>
              </w:rPr>
              <w:t xml:space="preserve">ool to the Lessee, is the swimming pool at the appropriate rental time, shutdown of the indoor </w:t>
            </w:r>
            <w:r w:rsidR="00CC6D28" w:rsidRPr="007423F2">
              <w:rPr>
                <w:rFonts w:asciiTheme="minorHAnsi" w:hAnsiTheme="minorHAnsi" w:cstheme="minorHAnsi"/>
                <w:sz w:val="20"/>
                <w:szCs w:val="20"/>
                <w:lang w:val="en-GB"/>
              </w:rPr>
              <w:t xml:space="preserve">swimming </w:t>
            </w:r>
            <w:r w:rsidRPr="007423F2">
              <w:rPr>
                <w:rFonts w:asciiTheme="minorHAnsi" w:hAnsiTheme="minorHAnsi" w:cstheme="minorHAnsi"/>
                <w:sz w:val="20"/>
                <w:szCs w:val="20"/>
                <w:lang w:val="en-GB"/>
              </w:rPr>
              <w:t xml:space="preserve">pool for maintenance, technological shutdown, indoor </w:t>
            </w:r>
            <w:r w:rsidR="00CC6D28" w:rsidRPr="007423F2">
              <w:rPr>
                <w:rFonts w:asciiTheme="minorHAnsi" w:hAnsiTheme="minorHAnsi" w:cstheme="minorHAnsi"/>
                <w:sz w:val="20"/>
                <w:szCs w:val="20"/>
                <w:lang w:val="en-GB"/>
              </w:rPr>
              <w:t xml:space="preserve">swimming </w:t>
            </w:r>
            <w:r w:rsidRPr="007423F2">
              <w:rPr>
                <w:rFonts w:asciiTheme="minorHAnsi" w:hAnsiTheme="minorHAnsi" w:cstheme="minorHAnsi"/>
                <w:sz w:val="20"/>
                <w:szCs w:val="20"/>
                <w:lang w:val="en-GB"/>
              </w:rPr>
              <w:t>pool equipment failure, public holidays and the summer holiday period from July</w:t>
            </w:r>
            <w:r w:rsidR="00CC6D28" w:rsidRPr="007423F2">
              <w:rPr>
                <w:rFonts w:asciiTheme="minorHAnsi" w:hAnsiTheme="minorHAnsi" w:cstheme="minorHAnsi"/>
                <w:sz w:val="20"/>
                <w:szCs w:val="20"/>
                <w:lang w:val="en-GB"/>
              </w:rPr>
              <w:t xml:space="preserve"> 1</w:t>
            </w:r>
            <w:r w:rsidR="00CC6D28" w:rsidRPr="007423F2">
              <w:rPr>
                <w:rFonts w:asciiTheme="minorHAnsi" w:hAnsiTheme="minorHAnsi" w:cstheme="minorHAnsi"/>
                <w:sz w:val="20"/>
                <w:szCs w:val="20"/>
                <w:vertAlign w:val="superscript"/>
                <w:lang w:val="en-GB"/>
              </w:rPr>
              <w:t>st</w:t>
            </w:r>
            <w:r w:rsidR="00CC6D28" w:rsidRPr="007423F2">
              <w:rPr>
                <w:rFonts w:asciiTheme="minorHAnsi" w:hAnsiTheme="minorHAnsi" w:cstheme="minorHAnsi"/>
                <w:sz w:val="20"/>
                <w:szCs w:val="20"/>
                <w:lang w:val="en-GB"/>
              </w:rPr>
              <w:t>.</w:t>
            </w:r>
            <w:r w:rsidRPr="007423F2">
              <w:rPr>
                <w:rFonts w:asciiTheme="minorHAnsi" w:hAnsiTheme="minorHAnsi" w:cstheme="minorHAnsi"/>
                <w:sz w:val="20"/>
                <w:szCs w:val="20"/>
                <w:lang w:val="en-GB"/>
              </w:rPr>
              <w:t xml:space="preserve"> to August </w:t>
            </w:r>
            <w:r w:rsidR="00CC6D28" w:rsidRPr="007423F2">
              <w:rPr>
                <w:rFonts w:asciiTheme="minorHAnsi" w:hAnsiTheme="minorHAnsi" w:cstheme="minorHAnsi"/>
                <w:sz w:val="20"/>
                <w:szCs w:val="20"/>
                <w:lang w:val="en-GB"/>
              </w:rPr>
              <w:t>31</w:t>
            </w:r>
            <w:r w:rsidR="00CC6D28" w:rsidRPr="007423F2">
              <w:rPr>
                <w:rFonts w:asciiTheme="minorHAnsi" w:hAnsiTheme="minorHAnsi" w:cstheme="minorHAnsi"/>
                <w:sz w:val="20"/>
                <w:szCs w:val="20"/>
                <w:vertAlign w:val="superscript"/>
                <w:lang w:val="en-GB"/>
              </w:rPr>
              <w:t>st</w:t>
            </w:r>
            <w:r w:rsidR="00CC6D28" w:rsidRPr="007423F2">
              <w:rPr>
                <w:rFonts w:asciiTheme="minorHAnsi" w:hAnsiTheme="minorHAnsi" w:cstheme="minorHAnsi"/>
                <w:sz w:val="20"/>
                <w:szCs w:val="20"/>
                <w:lang w:val="en-GB"/>
              </w:rPr>
              <w:t xml:space="preserve">. </w:t>
            </w:r>
            <w:r w:rsidRPr="007423F2">
              <w:rPr>
                <w:rFonts w:asciiTheme="minorHAnsi" w:hAnsiTheme="minorHAnsi" w:cstheme="minorHAnsi"/>
                <w:sz w:val="20"/>
                <w:szCs w:val="20"/>
                <w:lang w:val="en-GB"/>
              </w:rPr>
              <w:t xml:space="preserve">of the relevant calendar year. The Lessor is obliged to inform the Lessee of any obstacles to use according to the previous sentence through the person specified in paragraph 9.1 of this </w:t>
            </w:r>
            <w:r w:rsidR="00CC6D28" w:rsidRPr="007423F2">
              <w:rPr>
                <w:rFonts w:asciiTheme="minorHAnsi" w:hAnsiTheme="minorHAnsi" w:cstheme="minorHAnsi"/>
                <w:sz w:val="20"/>
                <w:szCs w:val="20"/>
                <w:lang w:val="en-GB"/>
              </w:rPr>
              <w:t>Contract</w:t>
            </w:r>
            <w:r w:rsidRPr="007423F2">
              <w:rPr>
                <w:rFonts w:asciiTheme="minorHAnsi" w:hAnsiTheme="minorHAnsi" w:cstheme="minorHAnsi"/>
                <w:sz w:val="20"/>
                <w:szCs w:val="20"/>
                <w:lang w:val="en-GB"/>
              </w:rPr>
              <w:t>.</w:t>
            </w:r>
          </w:p>
          <w:p w14:paraId="506C2A7B" w14:textId="5A1DFB91" w:rsidR="00CC6D28" w:rsidRPr="007423F2" w:rsidRDefault="00CC6D28" w:rsidP="00E01C55">
            <w:pPr>
              <w:pStyle w:val="Odstavecseseznamem"/>
              <w:numPr>
                <w:ilvl w:val="1"/>
                <w:numId w:val="18"/>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US"/>
              </w:rPr>
              <w:t xml:space="preserve">The purpose of the lease is </w:t>
            </w:r>
            <w:r w:rsidR="005F66B4" w:rsidRPr="00E01C55">
              <w:rPr>
                <w:rFonts w:asciiTheme="minorHAnsi" w:hAnsiTheme="minorHAnsi" w:cstheme="minorHAnsi"/>
                <w:sz w:val="20"/>
                <w:szCs w:val="20"/>
              </w:rPr>
              <w:t>swimming lessons</w:t>
            </w:r>
            <w:r w:rsidRPr="007423F2">
              <w:rPr>
                <w:rFonts w:asciiTheme="minorHAnsi" w:hAnsiTheme="minorHAnsi" w:cstheme="minorHAnsi"/>
                <w:sz w:val="20"/>
                <w:szCs w:val="20"/>
              </w:rPr>
              <w:t>.</w:t>
            </w:r>
          </w:p>
        </w:tc>
      </w:tr>
      <w:tr w:rsidR="00B11E50" w:rsidRPr="003E7E9B" w14:paraId="56BE4EC0" w14:textId="77777777" w:rsidTr="004137D1">
        <w:tc>
          <w:tcPr>
            <w:tcW w:w="9544" w:type="dxa"/>
            <w:gridSpan w:val="2"/>
          </w:tcPr>
          <w:p w14:paraId="284E1668" w14:textId="29E04D54" w:rsidR="00B11E50" w:rsidRPr="007423F2" w:rsidRDefault="00685514" w:rsidP="00E67CDB">
            <w:pPr>
              <w:pStyle w:val="Odstavecseseznamem"/>
              <w:numPr>
                <w:ilvl w:val="0"/>
                <w:numId w:val="2"/>
              </w:numPr>
              <w:tabs>
                <w:tab w:val="left" w:pos="-6488"/>
              </w:tabs>
              <w:jc w:val="center"/>
              <w:rPr>
                <w:rFonts w:asciiTheme="minorHAnsi" w:hAnsiTheme="minorHAnsi" w:cstheme="minorHAnsi"/>
                <w:b/>
                <w:sz w:val="20"/>
                <w:szCs w:val="20"/>
                <w:lang w:val="en-GB"/>
              </w:rPr>
            </w:pPr>
            <w:r w:rsidRPr="007423F2">
              <w:rPr>
                <w:rFonts w:asciiTheme="minorHAnsi" w:hAnsiTheme="minorHAnsi" w:cstheme="minorHAnsi"/>
                <w:b/>
                <w:sz w:val="20"/>
                <w:szCs w:val="20"/>
              </w:rPr>
              <w:lastRenderedPageBreak/>
              <w:t xml:space="preserve">Doba trvání nájmu / </w:t>
            </w:r>
            <w:r w:rsidRPr="007423F2">
              <w:rPr>
                <w:rFonts w:asciiTheme="minorHAnsi" w:hAnsiTheme="minorHAnsi" w:cstheme="minorHAnsi"/>
                <w:b/>
                <w:i/>
                <w:sz w:val="20"/>
                <w:szCs w:val="20"/>
                <w:lang w:val="en-US"/>
              </w:rPr>
              <w:t>Duration of the rent</w:t>
            </w:r>
          </w:p>
        </w:tc>
      </w:tr>
      <w:tr w:rsidR="00B11E50" w:rsidRPr="003E7E9B" w14:paraId="49F5C8AE" w14:textId="77777777" w:rsidTr="00B11E50">
        <w:tc>
          <w:tcPr>
            <w:tcW w:w="4786" w:type="dxa"/>
          </w:tcPr>
          <w:p w14:paraId="7D2A092F" w14:textId="75F10217" w:rsidR="002952DC" w:rsidRPr="007423F2" w:rsidRDefault="002952DC" w:rsidP="00E67CDB">
            <w:pPr>
              <w:pStyle w:val="Zkladntext"/>
              <w:numPr>
                <w:ilvl w:val="1"/>
                <w:numId w:val="5"/>
              </w:numPr>
              <w:tabs>
                <w:tab w:val="left" w:pos="852"/>
              </w:tabs>
              <w:spacing w:after="0"/>
              <w:ind w:left="567" w:hanging="567"/>
              <w:jc w:val="both"/>
              <w:rPr>
                <w:rFonts w:asciiTheme="minorHAnsi" w:hAnsiTheme="minorHAnsi" w:cstheme="minorHAnsi"/>
                <w:b/>
                <w:sz w:val="20"/>
                <w:szCs w:val="20"/>
              </w:rPr>
            </w:pPr>
            <w:r w:rsidRPr="007423F2">
              <w:rPr>
                <w:rFonts w:asciiTheme="minorHAnsi" w:hAnsiTheme="minorHAnsi" w:cstheme="minorHAnsi"/>
                <w:sz w:val="20"/>
                <w:szCs w:val="20"/>
              </w:rPr>
              <w:t xml:space="preserve">Nájem Prostor se sjednává na dobu </w:t>
            </w:r>
            <w:r w:rsidRPr="007423F2">
              <w:rPr>
                <w:rStyle w:val="Siln"/>
                <w:rFonts w:asciiTheme="minorHAnsi" w:hAnsiTheme="minorHAnsi" w:cstheme="minorHAnsi"/>
                <w:sz w:val="20"/>
                <w:szCs w:val="20"/>
              </w:rPr>
              <w:t>určitou</w:t>
            </w:r>
            <w:r w:rsidRPr="00B24071">
              <w:rPr>
                <w:rStyle w:val="Siln"/>
                <w:rFonts w:asciiTheme="minorHAnsi" w:hAnsiTheme="minorHAnsi" w:cstheme="minorHAnsi"/>
                <w:b w:val="0"/>
                <w:bCs w:val="0"/>
                <w:sz w:val="20"/>
                <w:szCs w:val="20"/>
              </w:rPr>
              <w:t xml:space="preserve">, a to </w:t>
            </w:r>
            <w:r w:rsidR="00B24071" w:rsidRPr="00B24071">
              <w:rPr>
                <w:rStyle w:val="Siln"/>
                <w:rFonts w:asciiTheme="minorHAnsi" w:hAnsiTheme="minorHAnsi" w:cstheme="minorHAnsi"/>
                <w:b w:val="0"/>
                <w:bCs w:val="0"/>
                <w:sz w:val="20"/>
                <w:szCs w:val="20"/>
              </w:rPr>
              <w:t xml:space="preserve">od </w:t>
            </w:r>
            <w:proofErr w:type="gramStart"/>
            <w:r w:rsidR="005F66B4" w:rsidRPr="00B24071">
              <w:rPr>
                <w:rFonts w:asciiTheme="minorHAnsi" w:hAnsiTheme="minorHAnsi" w:cstheme="minorHAnsi"/>
                <w:bCs/>
                <w:sz w:val="20"/>
                <w:szCs w:val="20"/>
              </w:rPr>
              <w:t>16</w:t>
            </w:r>
            <w:r w:rsidR="005F66B4" w:rsidRPr="00E01C55">
              <w:rPr>
                <w:rFonts w:asciiTheme="minorHAnsi" w:hAnsiTheme="minorHAnsi" w:cstheme="minorHAnsi"/>
                <w:sz w:val="20"/>
                <w:szCs w:val="20"/>
              </w:rPr>
              <w:t>.9.2019</w:t>
            </w:r>
            <w:proofErr w:type="gramEnd"/>
            <w:r w:rsidR="00952C82" w:rsidRPr="00E01C55">
              <w:rPr>
                <w:rFonts w:asciiTheme="minorHAnsi" w:hAnsiTheme="minorHAnsi" w:cstheme="minorHAnsi"/>
                <w:sz w:val="20"/>
                <w:szCs w:val="20"/>
              </w:rPr>
              <w:t xml:space="preserve"> do </w:t>
            </w:r>
            <w:r w:rsidR="00DC6C44">
              <w:rPr>
                <w:rFonts w:asciiTheme="minorHAnsi" w:hAnsiTheme="minorHAnsi" w:cstheme="minorHAnsi"/>
                <w:sz w:val="20"/>
                <w:szCs w:val="20"/>
              </w:rPr>
              <w:t>20</w:t>
            </w:r>
            <w:r w:rsidR="00E01C55" w:rsidRPr="00E01C55">
              <w:rPr>
                <w:rFonts w:asciiTheme="minorHAnsi" w:hAnsiTheme="minorHAnsi" w:cstheme="minorHAnsi"/>
                <w:sz w:val="20"/>
                <w:szCs w:val="20"/>
              </w:rPr>
              <w:t>.</w:t>
            </w:r>
            <w:r w:rsidR="00DC6C44">
              <w:rPr>
                <w:rFonts w:asciiTheme="minorHAnsi" w:hAnsiTheme="minorHAnsi" w:cstheme="minorHAnsi"/>
                <w:sz w:val="20"/>
                <w:szCs w:val="20"/>
              </w:rPr>
              <w:t>4</w:t>
            </w:r>
            <w:r w:rsidR="00E01C55" w:rsidRPr="00E01C55">
              <w:rPr>
                <w:rFonts w:asciiTheme="minorHAnsi" w:hAnsiTheme="minorHAnsi" w:cstheme="minorHAnsi"/>
                <w:sz w:val="20"/>
                <w:szCs w:val="20"/>
              </w:rPr>
              <w:t>.2020</w:t>
            </w:r>
            <w:r w:rsidRPr="00E01C55">
              <w:rPr>
                <w:rFonts w:asciiTheme="minorHAnsi" w:hAnsiTheme="minorHAnsi" w:cstheme="minorHAnsi"/>
                <w:sz w:val="20"/>
                <w:szCs w:val="20"/>
              </w:rPr>
              <w:t>.</w:t>
            </w:r>
          </w:p>
          <w:p w14:paraId="7BBB8231" w14:textId="77777777" w:rsidR="00952C82" w:rsidRPr="007423F2" w:rsidRDefault="002952DC" w:rsidP="00E67CDB">
            <w:pPr>
              <w:pStyle w:val="Zkladntext"/>
              <w:numPr>
                <w:ilvl w:val="1"/>
                <w:numId w:val="5"/>
              </w:numPr>
              <w:tabs>
                <w:tab w:val="left" w:pos="852"/>
              </w:tabs>
              <w:spacing w:after="0"/>
              <w:ind w:left="567" w:hanging="567"/>
              <w:jc w:val="both"/>
              <w:rPr>
                <w:rFonts w:asciiTheme="minorHAnsi" w:hAnsiTheme="minorHAnsi" w:cstheme="minorHAnsi"/>
                <w:b/>
                <w:sz w:val="20"/>
                <w:szCs w:val="20"/>
              </w:rPr>
            </w:pPr>
            <w:bookmarkStart w:id="1" w:name="_Ref484442607"/>
            <w:r w:rsidRPr="007423F2">
              <w:rPr>
                <w:rFonts w:asciiTheme="minorHAnsi" w:hAnsiTheme="minorHAnsi" w:cstheme="minorHAnsi"/>
                <w:sz w:val="20"/>
                <w:szCs w:val="20"/>
              </w:rPr>
              <w:t xml:space="preserve">Po dobu trvání této Smlouvy </w:t>
            </w:r>
            <w:r w:rsidR="00952C82" w:rsidRPr="007423F2">
              <w:rPr>
                <w:rFonts w:asciiTheme="minorHAnsi" w:hAnsiTheme="minorHAnsi" w:cstheme="minorHAnsi"/>
                <w:sz w:val="20"/>
                <w:szCs w:val="20"/>
              </w:rPr>
              <w:t xml:space="preserve">není </w:t>
            </w:r>
            <w:r w:rsidRPr="007423F2">
              <w:rPr>
                <w:rFonts w:asciiTheme="minorHAnsi" w:hAnsiTheme="minorHAnsi" w:cstheme="minorHAnsi"/>
                <w:sz w:val="20"/>
                <w:szCs w:val="20"/>
              </w:rPr>
              <w:t>Nájemce oprávněn zřídit v </w:t>
            </w:r>
            <w:r w:rsidR="00952C82" w:rsidRPr="007423F2">
              <w:rPr>
                <w:rFonts w:asciiTheme="minorHAnsi" w:hAnsiTheme="minorHAnsi" w:cstheme="minorHAnsi"/>
                <w:sz w:val="20"/>
                <w:szCs w:val="20"/>
              </w:rPr>
              <w:t>p</w:t>
            </w:r>
            <w:r w:rsidRPr="007423F2">
              <w:rPr>
                <w:rFonts w:asciiTheme="minorHAnsi" w:hAnsiTheme="minorHAnsi" w:cstheme="minorHAnsi"/>
                <w:sz w:val="20"/>
                <w:szCs w:val="20"/>
              </w:rPr>
              <w:t>ředmětu nájmu svoji provozovnu v rozsahu dle ustanovení Živnostenského zákona nebo své sídlo.</w:t>
            </w:r>
            <w:bookmarkEnd w:id="1"/>
          </w:p>
          <w:p w14:paraId="202459B9" w14:textId="00602DE8" w:rsidR="006670E9" w:rsidRPr="007423F2" w:rsidRDefault="006670E9" w:rsidP="00E67CDB">
            <w:pPr>
              <w:pStyle w:val="Zkladntext"/>
              <w:numPr>
                <w:ilvl w:val="1"/>
                <w:numId w:val="5"/>
              </w:numPr>
              <w:tabs>
                <w:tab w:val="left" w:pos="852"/>
              </w:tabs>
              <w:spacing w:after="0"/>
              <w:ind w:left="567" w:hanging="567"/>
              <w:jc w:val="both"/>
              <w:rPr>
                <w:rFonts w:asciiTheme="minorHAnsi" w:hAnsiTheme="minorHAnsi" w:cstheme="minorHAnsi"/>
                <w:b/>
                <w:sz w:val="20"/>
                <w:szCs w:val="20"/>
              </w:rPr>
            </w:pPr>
            <w:r w:rsidRPr="007423F2">
              <w:rPr>
                <w:rFonts w:asciiTheme="minorHAnsi" w:hAnsiTheme="minorHAnsi" w:cstheme="minorHAnsi"/>
                <w:sz w:val="20"/>
                <w:szCs w:val="20"/>
              </w:rPr>
              <w:t xml:space="preserve">V případě rekonstrukce </w:t>
            </w:r>
            <w:r w:rsidR="00952C82" w:rsidRPr="007423F2">
              <w:rPr>
                <w:rFonts w:asciiTheme="minorHAnsi" w:hAnsiTheme="minorHAnsi" w:cstheme="minorHAnsi"/>
                <w:sz w:val="20"/>
                <w:szCs w:val="20"/>
              </w:rPr>
              <w:t>Sportcentra Hotelu DUO</w:t>
            </w:r>
            <w:r w:rsidRPr="007423F2">
              <w:rPr>
                <w:rFonts w:asciiTheme="minorHAnsi" w:hAnsiTheme="minorHAnsi" w:cstheme="minorHAnsi"/>
                <w:sz w:val="20"/>
                <w:szCs w:val="20"/>
              </w:rPr>
              <w:t xml:space="preserve"> může být </w:t>
            </w:r>
            <w:r w:rsidR="00952C82" w:rsidRPr="007423F2">
              <w:rPr>
                <w:rFonts w:asciiTheme="minorHAnsi" w:hAnsiTheme="minorHAnsi" w:cstheme="minorHAnsi"/>
                <w:sz w:val="20"/>
                <w:szCs w:val="20"/>
              </w:rPr>
              <w:t xml:space="preserve">doba nájmu </w:t>
            </w:r>
            <w:r w:rsidRPr="007423F2">
              <w:rPr>
                <w:rFonts w:asciiTheme="minorHAnsi" w:hAnsiTheme="minorHAnsi" w:cstheme="minorHAnsi"/>
                <w:sz w:val="20"/>
                <w:szCs w:val="20"/>
              </w:rPr>
              <w:t>zkrácen</w:t>
            </w:r>
            <w:r w:rsidR="00952C82" w:rsidRPr="007423F2">
              <w:rPr>
                <w:rFonts w:asciiTheme="minorHAnsi" w:hAnsiTheme="minorHAnsi" w:cstheme="minorHAnsi"/>
                <w:sz w:val="20"/>
                <w:szCs w:val="20"/>
              </w:rPr>
              <w:t>a</w:t>
            </w:r>
            <w:r w:rsidRPr="007423F2">
              <w:rPr>
                <w:rFonts w:asciiTheme="minorHAnsi" w:hAnsiTheme="minorHAnsi" w:cstheme="minorHAnsi"/>
                <w:sz w:val="20"/>
                <w:szCs w:val="20"/>
              </w:rPr>
              <w:t>.</w:t>
            </w:r>
          </w:p>
          <w:p w14:paraId="18790DA4" w14:textId="77777777" w:rsidR="00B11E50" w:rsidRPr="007423F2" w:rsidRDefault="00B11E50" w:rsidP="007423F2">
            <w:pPr>
              <w:tabs>
                <w:tab w:val="left" w:pos="-993"/>
              </w:tabs>
              <w:ind w:left="567" w:hanging="567"/>
              <w:jc w:val="both"/>
              <w:rPr>
                <w:rFonts w:asciiTheme="minorHAnsi" w:hAnsiTheme="minorHAnsi" w:cstheme="minorHAnsi"/>
                <w:b/>
                <w:sz w:val="20"/>
                <w:szCs w:val="20"/>
              </w:rPr>
            </w:pPr>
          </w:p>
        </w:tc>
        <w:tc>
          <w:tcPr>
            <w:tcW w:w="4758" w:type="dxa"/>
          </w:tcPr>
          <w:p w14:paraId="1B64B495" w14:textId="6682E9DE" w:rsidR="00096265" w:rsidRPr="007423F2" w:rsidRDefault="00096265" w:rsidP="00E67CDB">
            <w:pPr>
              <w:pStyle w:val="Zkladntext"/>
              <w:numPr>
                <w:ilvl w:val="1"/>
                <w:numId w:val="6"/>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Rent of Premises is concluded </w:t>
            </w:r>
            <w:r w:rsidRPr="007423F2">
              <w:rPr>
                <w:rFonts w:asciiTheme="minorHAnsi" w:hAnsiTheme="minorHAnsi" w:cstheme="minorHAnsi"/>
                <w:sz w:val="20"/>
                <w:szCs w:val="20"/>
                <w:lang w:val="en-GB"/>
              </w:rPr>
              <w:t>for</w:t>
            </w:r>
            <w:r w:rsidRPr="007423F2">
              <w:rPr>
                <w:rFonts w:asciiTheme="minorHAnsi" w:hAnsiTheme="minorHAnsi" w:cstheme="minorHAnsi"/>
                <w:sz w:val="20"/>
                <w:szCs w:val="20"/>
                <w:lang w:val="en-GB" w:eastAsia="en-US" w:bidi="en-US"/>
              </w:rPr>
              <w:t xml:space="preserve"> </w:t>
            </w:r>
            <w:r w:rsidRPr="007423F2">
              <w:rPr>
                <w:rFonts w:asciiTheme="minorHAnsi" w:hAnsiTheme="minorHAnsi" w:cstheme="minorHAnsi"/>
                <w:sz w:val="20"/>
                <w:szCs w:val="20"/>
                <w:lang w:val="en-GB"/>
              </w:rPr>
              <w:t xml:space="preserve">a definite period </w:t>
            </w:r>
            <w:r w:rsidR="00952C82" w:rsidRPr="007423F2">
              <w:rPr>
                <w:rFonts w:asciiTheme="minorHAnsi" w:hAnsiTheme="minorHAnsi" w:cstheme="minorHAnsi"/>
                <w:sz w:val="20"/>
                <w:szCs w:val="20"/>
                <w:lang w:val="en-GB"/>
              </w:rPr>
              <w:t xml:space="preserve">from </w:t>
            </w:r>
            <w:r w:rsidR="005F66B4" w:rsidRPr="00E01C55">
              <w:rPr>
                <w:rFonts w:asciiTheme="minorHAnsi" w:hAnsiTheme="minorHAnsi" w:cstheme="minorHAnsi"/>
                <w:sz w:val="20"/>
                <w:szCs w:val="20"/>
              </w:rPr>
              <w:t>16.9.2019</w:t>
            </w:r>
            <w:r w:rsidR="00952C82" w:rsidRPr="00E01C55">
              <w:rPr>
                <w:rFonts w:asciiTheme="minorHAnsi" w:hAnsiTheme="minorHAnsi" w:cstheme="minorHAnsi"/>
                <w:sz w:val="20"/>
                <w:szCs w:val="20"/>
              </w:rPr>
              <w:t xml:space="preserve"> to </w:t>
            </w:r>
            <w:r w:rsidR="00DC6C44">
              <w:rPr>
                <w:rFonts w:asciiTheme="minorHAnsi" w:hAnsiTheme="minorHAnsi" w:cstheme="minorHAnsi"/>
                <w:sz w:val="20"/>
                <w:szCs w:val="20"/>
              </w:rPr>
              <w:t>20</w:t>
            </w:r>
            <w:r w:rsidR="00E01C55" w:rsidRPr="00E01C55">
              <w:rPr>
                <w:rFonts w:asciiTheme="minorHAnsi" w:hAnsiTheme="minorHAnsi" w:cstheme="minorHAnsi"/>
                <w:sz w:val="20"/>
                <w:szCs w:val="20"/>
              </w:rPr>
              <w:t>.</w:t>
            </w:r>
            <w:r w:rsidR="00DC6C44">
              <w:rPr>
                <w:rFonts w:asciiTheme="minorHAnsi" w:hAnsiTheme="minorHAnsi" w:cstheme="minorHAnsi"/>
                <w:sz w:val="20"/>
                <w:szCs w:val="20"/>
              </w:rPr>
              <w:t>4</w:t>
            </w:r>
            <w:r w:rsidR="00E01C55" w:rsidRPr="00E01C55">
              <w:rPr>
                <w:rFonts w:asciiTheme="minorHAnsi" w:hAnsiTheme="minorHAnsi" w:cstheme="minorHAnsi"/>
                <w:sz w:val="20"/>
                <w:szCs w:val="20"/>
              </w:rPr>
              <w:t>.2020</w:t>
            </w:r>
            <w:r w:rsidRPr="00E01C55">
              <w:rPr>
                <w:rStyle w:val="Odkaznakoment"/>
                <w:rFonts w:asciiTheme="minorHAnsi" w:hAnsiTheme="minorHAnsi" w:cstheme="minorHAnsi"/>
                <w:sz w:val="20"/>
                <w:szCs w:val="20"/>
                <w:lang w:val="en-GB"/>
              </w:rPr>
              <w:t>.</w:t>
            </w:r>
          </w:p>
          <w:p w14:paraId="555AB740" w14:textId="0F8A057C" w:rsidR="00096265" w:rsidRPr="007423F2" w:rsidRDefault="00096265" w:rsidP="00E67CDB">
            <w:pPr>
              <w:pStyle w:val="Zkladntext"/>
              <w:numPr>
                <w:ilvl w:val="1"/>
                <w:numId w:val="6"/>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The Lessee is </w:t>
            </w:r>
            <w:r w:rsidR="00952C82" w:rsidRPr="007423F2">
              <w:rPr>
                <w:rFonts w:asciiTheme="minorHAnsi" w:hAnsiTheme="minorHAnsi" w:cstheme="minorHAnsi"/>
                <w:sz w:val="20"/>
                <w:szCs w:val="20"/>
                <w:lang w:val="en-US"/>
              </w:rPr>
              <w:t xml:space="preserve">not </w:t>
            </w:r>
            <w:r w:rsidRPr="007423F2">
              <w:rPr>
                <w:rFonts w:asciiTheme="minorHAnsi" w:hAnsiTheme="minorHAnsi" w:cstheme="minorHAnsi"/>
                <w:sz w:val="20"/>
                <w:szCs w:val="20"/>
                <w:lang w:val="en-US"/>
              </w:rPr>
              <w:t>entitled to set up his establishment in the scope of the Trade Licensing Act or its registered office for the duration of this Contract.</w:t>
            </w:r>
          </w:p>
          <w:p w14:paraId="392C753B" w14:textId="77777777" w:rsidR="00B11E50" w:rsidRPr="007423F2" w:rsidRDefault="006670E9" w:rsidP="00E67CDB">
            <w:pPr>
              <w:pStyle w:val="Zkladntext"/>
              <w:numPr>
                <w:ilvl w:val="1"/>
                <w:numId w:val="6"/>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GB"/>
              </w:rPr>
              <w:t xml:space="preserve">In the case of the reconstruction of the </w:t>
            </w:r>
            <w:r w:rsidR="00952C82" w:rsidRPr="007423F2">
              <w:rPr>
                <w:rFonts w:asciiTheme="minorHAnsi" w:hAnsiTheme="minorHAnsi" w:cstheme="minorHAnsi"/>
                <w:sz w:val="20"/>
                <w:szCs w:val="20"/>
                <w:lang w:val="en-GB"/>
              </w:rPr>
              <w:t>Sport Centre of hotel DUO</w:t>
            </w:r>
            <w:r w:rsidRPr="007423F2">
              <w:rPr>
                <w:rFonts w:asciiTheme="minorHAnsi" w:hAnsiTheme="minorHAnsi" w:cstheme="minorHAnsi"/>
                <w:sz w:val="20"/>
                <w:szCs w:val="20"/>
                <w:lang w:val="en-GB"/>
              </w:rPr>
              <w:t xml:space="preserve">, the </w:t>
            </w:r>
            <w:r w:rsidR="00952C82" w:rsidRPr="007423F2">
              <w:rPr>
                <w:rFonts w:asciiTheme="minorHAnsi" w:hAnsiTheme="minorHAnsi" w:cstheme="minorHAnsi"/>
                <w:sz w:val="20"/>
                <w:szCs w:val="20"/>
                <w:lang w:val="en-GB"/>
              </w:rPr>
              <w:t xml:space="preserve">duration </w:t>
            </w:r>
            <w:r w:rsidRPr="007423F2">
              <w:rPr>
                <w:rFonts w:asciiTheme="minorHAnsi" w:hAnsiTheme="minorHAnsi" w:cstheme="minorHAnsi"/>
                <w:sz w:val="20"/>
                <w:szCs w:val="20"/>
                <w:lang w:val="en-GB"/>
              </w:rPr>
              <w:t>rent may be shortened.</w:t>
            </w:r>
          </w:p>
          <w:p w14:paraId="770D07EB" w14:textId="494D651A" w:rsidR="00D93550" w:rsidRPr="007423F2" w:rsidRDefault="00D93550" w:rsidP="007423F2">
            <w:pPr>
              <w:pStyle w:val="Zkladntext"/>
              <w:tabs>
                <w:tab w:val="left" w:pos="852"/>
              </w:tabs>
              <w:spacing w:after="0"/>
              <w:ind w:left="567"/>
              <w:jc w:val="both"/>
              <w:rPr>
                <w:rFonts w:asciiTheme="minorHAnsi" w:hAnsiTheme="minorHAnsi" w:cstheme="minorHAnsi"/>
                <w:sz w:val="20"/>
                <w:szCs w:val="20"/>
                <w:lang w:val="en-US"/>
              </w:rPr>
            </w:pPr>
          </w:p>
        </w:tc>
      </w:tr>
      <w:tr w:rsidR="00B11E50" w:rsidRPr="003E7E9B" w14:paraId="555AB854" w14:textId="77777777" w:rsidTr="004137D1">
        <w:tc>
          <w:tcPr>
            <w:tcW w:w="9544" w:type="dxa"/>
            <w:gridSpan w:val="2"/>
          </w:tcPr>
          <w:p w14:paraId="6F817B0E" w14:textId="37CC237A" w:rsidR="00B11E50" w:rsidRPr="007423F2" w:rsidRDefault="00685514" w:rsidP="00E67CDB">
            <w:pPr>
              <w:pStyle w:val="Odstavecseseznamem"/>
              <w:numPr>
                <w:ilvl w:val="0"/>
                <w:numId w:val="2"/>
              </w:numPr>
              <w:tabs>
                <w:tab w:val="left" w:pos="-6488"/>
              </w:tabs>
              <w:jc w:val="center"/>
              <w:rPr>
                <w:rFonts w:asciiTheme="minorHAnsi" w:hAnsiTheme="minorHAnsi" w:cstheme="minorHAnsi"/>
                <w:b/>
                <w:sz w:val="20"/>
                <w:szCs w:val="20"/>
                <w:lang w:val="en-GB"/>
              </w:rPr>
            </w:pPr>
            <w:r w:rsidRPr="007423F2">
              <w:rPr>
                <w:rFonts w:asciiTheme="minorHAnsi" w:hAnsiTheme="minorHAnsi" w:cstheme="minorHAnsi"/>
                <w:b/>
                <w:sz w:val="20"/>
                <w:szCs w:val="20"/>
              </w:rPr>
              <w:t>Nájemné a jiné platby /</w:t>
            </w:r>
            <w:r w:rsidRPr="007423F2">
              <w:rPr>
                <w:rFonts w:asciiTheme="minorHAnsi" w:hAnsiTheme="minorHAnsi" w:cstheme="minorHAnsi"/>
                <w:b/>
                <w:sz w:val="20"/>
                <w:szCs w:val="20"/>
                <w:lang w:val="en-US"/>
              </w:rPr>
              <w:t xml:space="preserve"> </w:t>
            </w:r>
            <w:r w:rsidRPr="007423F2">
              <w:rPr>
                <w:rFonts w:asciiTheme="minorHAnsi" w:hAnsiTheme="minorHAnsi" w:cstheme="minorHAnsi"/>
                <w:b/>
                <w:i/>
                <w:sz w:val="20"/>
                <w:szCs w:val="20"/>
                <w:lang w:val="en-US"/>
              </w:rPr>
              <w:t>Rent and other payments</w:t>
            </w:r>
          </w:p>
        </w:tc>
      </w:tr>
      <w:tr w:rsidR="00B11E50" w:rsidRPr="003E7E9B" w14:paraId="5798EDFC" w14:textId="77777777" w:rsidTr="00B11E50">
        <w:tc>
          <w:tcPr>
            <w:tcW w:w="4786" w:type="dxa"/>
          </w:tcPr>
          <w:p w14:paraId="60AE2F24" w14:textId="43C67475" w:rsidR="00952C82" w:rsidRPr="007423F2" w:rsidRDefault="00952C82" w:rsidP="005B786A">
            <w:pPr>
              <w:pStyle w:val="Odstavecseseznamem"/>
              <w:numPr>
                <w:ilvl w:val="1"/>
                <w:numId w:val="2"/>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Smluvní strany sjednaly výši Nájemného za užívání předmět</w:t>
            </w:r>
            <w:r w:rsidR="008E4DA5" w:rsidRPr="007423F2">
              <w:rPr>
                <w:rFonts w:asciiTheme="minorHAnsi" w:hAnsiTheme="minorHAnsi" w:cstheme="minorHAnsi"/>
                <w:sz w:val="20"/>
                <w:szCs w:val="20"/>
              </w:rPr>
              <w:t>u</w:t>
            </w:r>
            <w:r w:rsidRPr="007423F2">
              <w:rPr>
                <w:rFonts w:asciiTheme="minorHAnsi" w:hAnsiTheme="minorHAnsi" w:cstheme="minorHAnsi"/>
                <w:sz w:val="20"/>
                <w:szCs w:val="20"/>
              </w:rPr>
              <w:t xml:space="preserve"> nájmu specifikovan</w:t>
            </w:r>
            <w:r w:rsidR="008E4DA5" w:rsidRPr="007423F2">
              <w:rPr>
                <w:rFonts w:asciiTheme="minorHAnsi" w:hAnsiTheme="minorHAnsi" w:cstheme="minorHAnsi"/>
                <w:sz w:val="20"/>
                <w:szCs w:val="20"/>
              </w:rPr>
              <w:t>ého</w:t>
            </w:r>
            <w:r w:rsidRPr="007423F2">
              <w:rPr>
                <w:rFonts w:asciiTheme="minorHAnsi" w:hAnsiTheme="minorHAnsi" w:cstheme="minorHAnsi"/>
                <w:sz w:val="20"/>
                <w:szCs w:val="20"/>
              </w:rPr>
              <w:t xml:space="preserve"> v čl. I. této Smlouvy ve </w:t>
            </w:r>
            <w:r w:rsidRPr="00E01C55">
              <w:rPr>
                <w:rFonts w:asciiTheme="minorHAnsi" w:hAnsiTheme="minorHAnsi" w:cstheme="minorHAnsi"/>
                <w:sz w:val="20"/>
                <w:szCs w:val="20"/>
              </w:rPr>
              <w:t xml:space="preserve">výši </w:t>
            </w:r>
            <w:r w:rsidR="00DC6C44">
              <w:rPr>
                <w:rFonts w:asciiTheme="minorHAnsi" w:hAnsiTheme="minorHAnsi" w:cstheme="minorHAnsi"/>
                <w:sz w:val="20"/>
                <w:szCs w:val="20"/>
              </w:rPr>
              <w:t>2.000,-</w:t>
            </w:r>
            <w:r w:rsidRPr="00E01C55">
              <w:rPr>
                <w:rFonts w:asciiTheme="minorHAnsi" w:hAnsiTheme="minorHAnsi" w:cstheme="minorHAnsi"/>
                <w:sz w:val="20"/>
                <w:szCs w:val="20"/>
              </w:rPr>
              <w:t xml:space="preserve"> Kč za 1 hodinu (slovy: </w:t>
            </w:r>
            <w:proofErr w:type="spellStart"/>
            <w:r w:rsidR="00DC6C44">
              <w:rPr>
                <w:rFonts w:asciiTheme="minorHAnsi" w:hAnsiTheme="minorHAnsi" w:cstheme="minorHAnsi"/>
                <w:sz w:val="20"/>
                <w:szCs w:val="20"/>
              </w:rPr>
              <w:t>dvatisíce</w:t>
            </w:r>
            <w:proofErr w:type="spellEnd"/>
            <w:r w:rsidRPr="007423F2">
              <w:rPr>
                <w:rFonts w:asciiTheme="minorHAnsi" w:hAnsiTheme="minorHAnsi" w:cstheme="minorHAnsi"/>
                <w:sz w:val="20"/>
                <w:szCs w:val="20"/>
              </w:rPr>
              <w:t xml:space="preserve"> korun českých) bez DPH. </w:t>
            </w:r>
          </w:p>
          <w:p w14:paraId="1917AE11" w14:textId="77777777" w:rsidR="008E4DA5" w:rsidRPr="007423F2" w:rsidRDefault="008E4DA5" w:rsidP="00E67CDB">
            <w:pPr>
              <w:pStyle w:val="Odstavecseseznamem"/>
              <w:numPr>
                <w:ilvl w:val="1"/>
                <w:numId w:val="2"/>
              </w:numPr>
              <w:tabs>
                <w:tab w:val="left" w:pos="852"/>
              </w:tabs>
              <w:autoSpaceDE w:val="0"/>
              <w:autoSpaceDN w:val="0"/>
              <w:adjustRightInd w:val="0"/>
              <w:ind w:left="567" w:hanging="567"/>
              <w:jc w:val="both"/>
              <w:rPr>
                <w:rFonts w:asciiTheme="minorHAnsi" w:hAnsiTheme="minorHAnsi" w:cstheme="minorHAnsi"/>
                <w:sz w:val="20"/>
                <w:szCs w:val="20"/>
              </w:rPr>
            </w:pPr>
            <w:r w:rsidRPr="007423F2">
              <w:rPr>
                <w:rFonts w:asciiTheme="minorHAnsi" w:hAnsiTheme="minorHAnsi" w:cstheme="minorHAnsi"/>
                <w:sz w:val="20"/>
                <w:szCs w:val="20"/>
              </w:rPr>
              <w:t>Nájemné neobsahuje poskytování žádných služeb ze strany Pronajímatele. V případě, že Nájemce bude požadovat zajištění jakékoliv služby a Pronajímatel bude s poskytováním takové služby souhlasit, zavazují se Smluvní strany dohodnout její podmínky a výši poplatků samostatně.</w:t>
            </w:r>
          </w:p>
          <w:p w14:paraId="2E0C1630" w14:textId="65129590" w:rsidR="003B6942" w:rsidRPr="007423F2" w:rsidRDefault="003B6942" w:rsidP="00E67CDB">
            <w:pPr>
              <w:pStyle w:val="Zkladntext"/>
              <w:numPr>
                <w:ilvl w:val="1"/>
                <w:numId w:val="2"/>
              </w:numPr>
              <w:tabs>
                <w:tab w:val="left" w:pos="852"/>
              </w:tabs>
              <w:spacing w:after="0"/>
              <w:ind w:left="567" w:hanging="567"/>
              <w:jc w:val="both"/>
              <w:rPr>
                <w:rFonts w:asciiTheme="minorHAnsi" w:hAnsiTheme="minorHAnsi" w:cstheme="minorHAnsi"/>
                <w:sz w:val="20"/>
                <w:szCs w:val="20"/>
              </w:rPr>
            </w:pPr>
            <w:r w:rsidRPr="007423F2">
              <w:rPr>
                <w:rFonts w:asciiTheme="minorHAnsi" w:hAnsiTheme="minorHAnsi" w:cstheme="minorHAnsi"/>
                <w:sz w:val="20"/>
                <w:szCs w:val="20"/>
              </w:rPr>
              <w:lastRenderedPageBreak/>
              <w:t xml:space="preserve">Nájemné bude </w:t>
            </w:r>
            <w:r w:rsidR="00D93550" w:rsidRPr="007423F2">
              <w:rPr>
                <w:rFonts w:asciiTheme="minorHAnsi" w:hAnsiTheme="minorHAnsi" w:cstheme="minorHAnsi"/>
                <w:sz w:val="20"/>
                <w:szCs w:val="20"/>
              </w:rPr>
              <w:t>N</w:t>
            </w:r>
            <w:r w:rsidRPr="007423F2">
              <w:rPr>
                <w:rFonts w:asciiTheme="minorHAnsi" w:hAnsiTheme="minorHAnsi" w:cstheme="minorHAnsi"/>
                <w:sz w:val="20"/>
                <w:szCs w:val="20"/>
              </w:rPr>
              <w:t xml:space="preserve">ájemci </w:t>
            </w:r>
            <w:r w:rsidR="00D93550" w:rsidRPr="007423F2">
              <w:rPr>
                <w:rFonts w:asciiTheme="minorHAnsi" w:hAnsiTheme="minorHAnsi" w:cstheme="minorHAnsi"/>
                <w:sz w:val="20"/>
                <w:szCs w:val="20"/>
              </w:rPr>
              <w:t>P</w:t>
            </w:r>
            <w:r w:rsidRPr="007423F2">
              <w:rPr>
                <w:rFonts w:asciiTheme="minorHAnsi" w:hAnsiTheme="minorHAnsi" w:cstheme="minorHAnsi"/>
                <w:sz w:val="20"/>
                <w:szCs w:val="20"/>
              </w:rPr>
              <w:t>ronajímatelem účtováno i za nevyužité hodiny nájmu, pokud nepřipadnou na státní svátek nebo na školní prázdniny na území hl.</w:t>
            </w:r>
            <w:r w:rsidR="00D93550" w:rsidRPr="007423F2">
              <w:rPr>
                <w:rFonts w:asciiTheme="minorHAnsi" w:hAnsiTheme="minorHAnsi" w:cstheme="minorHAnsi"/>
                <w:sz w:val="20"/>
                <w:szCs w:val="20"/>
              </w:rPr>
              <w:t xml:space="preserve"> </w:t>
            </w:r>
            <w:r w:rsidRPr="007423F2">
              <w:rPr>
                <w:rFonts w:asciiTheme="minorHAnsi" w:hAnsiTheme="minorHAnsi" w:cstheme="minorHAnsi"/>
                <w:sz w:val="20"/>
                <w:szCs w:val="20"/>
              </w:rPr>
              <w:t>m.</w:t>
            </w:r>
            <w:r w:rsidR="00D93550" w:rsidRPr="007423F2">
              <w:rPr>
                <w:rFonts w:asciiTheme="minorHAnsi" w:hAnsiTheme="minorHAnsi" w:cstheme="minorHAnsi"/>
                <w:sz w:val="20"/>
                <w:szCs w:val="20"/>
              </w:rPr>
              <w:t xml:space="preserve"> </w:t>
            </w:r>
            <w:r w:rsidRPr="007423F2">
              <w:rPr>
                <w:rFonts w:asciiTheme="minorHAnsi" w:hAnsiTheme="minorHAnsi" w:cstheme="minorHAnsi"/>
                <w:sz w:val="20"/>
                <w:szCs w:val="20"/>
              </w:rPr>
              <w:t xml:space="preserve">Prahy a nejsou uvedeny </w:t>
            </w:r>
            <w:r w:rsidR="00D93550" w:rsidRPr="007423F2">
              <w:rPr>
                <w:rFonts w:asciiTheme="minorHAnsi" w:hAnsiTheme="minorHAnsi" w:cstheme="minorHAnsi"/>
                <w:sz w:val="20"/>
                <w:szCs w:val="20"/>
              </w:rPr>
              <w:t>v odst. 1.2</w:t>
            </w:r>
            <w:r w:rsidRPr="007423F2">
              <w:rPr>
                <w:rFonts w:asciiTheme="minorHAnsi" w:hAnsiTheme="minorHAnsi" w:cstheme="minorHAnsi"/>
                <w:sz w:val="20"/>
                <w:szCs w:val="20"/>
              </w:rPr>
              <w:t>.</w:t>
            </w:r>
          </w:p>
          <w:p w14:paraId="15009BAB" w14:textId="77777777" w:rsidR="00BE6BC6" w:rsidRPr="007423F2" w:rsidRDefault="00BE6BC6" w:rsidP="007423F2">
            <w:pPr>
              <w:pStyle w:val="Zkladntext"/>
              <w:tabs>
                <w:tab w:val="left" w:pos="852"/>
              </w:tabs>
              <w:spacing w:after="0"/>
              <w:ind w:left="567"/>
              <w:jc w:val="both"/>
              <w:rPr>
                <w:rFonts w:asciiTheme="minorHAnsi" w:hAnsiTheme="minorHAnsi" w:cstheme="minorHAnsi"/>
                <w:sz w:val="20"/>
                <w:szCs w:val="20"/>
              </w:rPr>
            </w:pPr>
          </w:p>
          <w:p w14:paraId="3C7D72E1" w14:textId="3ADC3C8F" w:rsidR="008E4DA5" w:rsidRPr="007423F2" w:rsidRDefault="008E4DA5" w:rsidP="00E67CDB">
            <w:pPr>
              <w:pStyle w:val="Zkladntext"/>
              <w:numPr>
                <w:ilvl w:val="1"/>
                <w:numId w:val="2"/>
              </w:numPr>
              <w:tabs>
                <w:tab w:val="left" w:pos="852"/>
              </w:tabs>
              <w:spacing w:after="0"/>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Nájemné je stanoveno bez DPH, která se vždy připočte podle sazby stanovené právními předpisy. </w:t>
            </w:r>
          </w:p>
          <w:p w14:paraId="33ACFE20" w14:textId="518AB15D" w:rsidR="008E4DA5" w:rsidRPr="007423F2" w:rsidRDefault="008E4DA5" w:rsidP="00E67CDB">
            <w:pPr>
              <w:pStyle w:val="Zkladntext"/>
              <w:numPr>
                <w:ilvl w:val="1"/>
                <w:numId w:val="2"/>
              </w:numPr>
              <w:tabs>
                <w:tab w:val="left" w:pos="852"/>
              </w:tabs>
              <w:spacing w:after="0"/>
              <w:ind w:left="567" w:hanging="567"/>
              <w:jc w:val="both"/>
              <w:rPr>
                <w:rFonts w:asciiTheme="minorHAnsi" w:hAnsiTheme="minorHAnsi" w:cstheme="minorHAnsi"/>
                <w:sz w:val="20"/>
                <w:szCs w:val="20"/>
              </w:rPr>
            </w:pPr>
            <w:r w:rsidRPr="007423F2">
              <w:rPr>
                <w:rFonts w:asciiTheme="minorHAnsi" w:hAnsiTheme="minorHAnsi" w:cstheme="minorHAnsi"/>
                <w:sz w:val="20"/>
                <w:szCs w:val="20"/>
              </w:rPr>
              <w:t>Nájemné a DPH dle tohoto článku III. jsou splatné měsíčně, a to do vždy k 25. dne kalendářního měsíce (DUZP) předcházejícího měsíci, za který se Nájemné a DPH hradí (dále jen „Datum splatnosti"). Nájemné a DPH je hrazeno bankovním převodem na základě daňového dokladu vystaveného Pronajímatelem.</w:t>
            </w:r>
          </w:p>
          <w:p w14:paraId="50C32336" w14:textId="2F6E7410" w:rsidR="00CC6D28" w:rsidRPr="005B786A" w:rsidRDefault="00CC6D28" w:rsidP="00E67CDB">
            <w:pPr>
              <w:pStyle w:val="Zkladntext"/>
              <w:numPr>
                <w:ilvl w:val="1"/>
                <w:numId w:val="2"/>
              </w:numPr>
              <w:tabs>
                <w:tab w:val="left" w:pos="852"/>
              </w:tabs>
              <w:spacing w:after="0"/>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Smluvní strany souhlasí, že všechny faktury vydané </w:t>
            </w:r>
            <w:r w:rsidRPr="005B786A">
              <w:rPr>
                <w:rFonts w:asciiTheme="minorHAnsi" w:hAnsiTheme="minorHAnsi" w:cstheme="minorHAnsi"/>
                <w:sz w:val="20"/>
                <w:szCs w:val="20"/>
              </w:rPr>
              <w:t xml:space="preserve">Pronajímatele budou zaslány Nájemci na e-mailovou adresu </w:t>
            </w:r>
            <w:hyperlink r:id="rId7" w:history="1">
              <w:r w:rsidR="005F66B4" w:rsidRPr="005B786A">
                <w:rPr>
                  <w:rStyle w:val="Hypertextovodkaz"/>
                  <w:rFonts w:asciiTheme="minorHAnsi" w:hAnsiTheme="minorHAnsi" w:cstheme="minorHAnsi"/>
                  <w:sz w:val="20"/>
                  <w:szCs w:val="20"/>
                </w:rPr>
                <w:t>jezkova.v@ceskolipska.cz</w:t>
              </w:r>
            </w:hyperlink>
          </w:p>
          <w:p w14:paraId="0E9DEA0B" w14:textId="2D11B904" w:rsidR="008E4DA5" w:rsidRPr="007423F2" w:rsidRDefault="008E4DA5" w:rsidP="00E67CDB">
            <w:pPr>
              <w:pStyle w:val="Zkladntext"/>
              <w:numPr>
                <w:ilvl w:val="1"/>
                <w:numId w:val="2"/>
              </w:numPr>
              <w:tabs>
                <w:tab w:val="left" w:pos="852"/>
              </w:tabs>
              <w:spacing w:after="0"/>
              <w:ind w:left="567" w:hanging="567"/>
              <w:jc w:val="both"/>
              <w:rPr>
                <w:rFonts w:asciiTheme="minorHAnsi" w:hAnsiTheme="minorHAnsi" w:cstheme="minorHAnsi"/>
                <w:sz w:val="20"/>
                <w:szCs w:val="20"/>
              </w:rPr>
            </w:pPr>
            <w:r w:rsidRPr="005B786A">
              <w:rPr>
                <w:rFonts w:asciiTheme="minorHAnsi" w:hAnsiTheme="minorHAnsi" w:cstheme="minorHAnsi"/>
                <w:sz w:val="20"/>
                <w:szCs w:val="20"/>
              </w:rPr>
              <w:t>Nájemné a DPH se hradí v českých k</w:t>
            </w:r>
            <w:r w:rsidRPr="007423F2">
              <w:rPr>
                <w:rFonts w:asciiTheme="minorHAnsi" w:hAnsiTheme="minorHAnsi" w:cstheme="minorHAnsi"/>
                <w:sz w:val="20"/>
                <w:szCs w:val="20"/>
              </w:rPr>
              <w:t xml:space="preserve">orunách a je zaplaceno připsáním na účet Pronajímatele, jehož číslo je uvedeno v záhlaví této Smlouvy nesnížené o žádné srážky, včetně bankovních poplatků; nebo na jiný účet, pokud o tom bude Pronajímatel informovat Nájemce písemně nejméně deset (10) dnů před datem splatnosti. </w:t>
            </w:r>
          </w:p>
          <w:p w14:paraId="5B28685C" w14:textId="77777777" w:rsidR="008E4DA5" w:rsidRPr="007423F2" w:rsidRDefault="008E4DA5" w:rsidP="00E67CDB">
            <w:pPr>
              <w:pStyle w:val="Zkladntext"/>
              <w:numPr>
                <w:ilvl w:val="1"/>
                <w:numId w:val="2"/>
              </w:numPr>
              <w:tabs>
                <w:tab w:val="left" w:pos="852"/>
              </w:tabs>
              <w:spacing w:after="0"/>
              <w:ind w:left="567" w:hanging="567"/>
              <w:jc w:val="both"/>
              <w:rPr>
                <w:rFonts w:asciiTheme="minorHAnsi" w:hAnsiTheme="minorHAnsi" w:cstheme="minorHAnsi"/>
                <w:sz w:val="20"/>
                <w:szCs w:val="20"/>
              </w:rPr>
            </w:pPr>
            <w:r w:rsidRPr="007423F2">
              <w:rPr>
                <w:rFonts w:asciiTheme="minorHAnsi" w:hAnsiTheme="minorHAnsi" w:cstheme="minorHAnsi"/>
                <w:sz w:val="20"/>
                <w:szCs w:val="20"/>
              </w:rPr>
              <w:t>Pokud bude Nájemce v prodlení s úhradou jakékoliv platby, je povinen uhradit Pronajímateli smluvní pokutu ve výši 0,05 % z dlužné částky denně. Náhrada případné škody není sjednáním ani zaplacením této smluvní pokuty dotčena.</w:t>
            </w:r>
          </w:p>
          <w:p w14:paraId="51927666" w14:textId="77777777" w:rsidR="00B11E50" w:rsidRPr="007423F2" w:rsidRDefault="00B11E50" w:rsidP="007423F2">
            <w:pPr>
              <w:tabs>
                <w:tab w:val="left" w:pos="-993"/>
              </w:tabs>
              <w:ind w:left="567" w:hanging="567"/>
              <w:jc w:val="both"/>
              <w:rPr>
                <w:rFonts w:asciiTheme="minorHAnsi" w:hAnsiTheme="minorHAnsi" w:cstheme="minorHAnsi"/>
                <w:b/>
                <w:sz w:val="20"/>
                <w:szCs w:val="20"/>
              </w:rPr>
            </w:pPr>
          </w:p>
        </w:tc>
        <w:tc>
          <w:tcPr>
            <w:tcW w:w="4758" w:type="dxa"/>
          </w:tcPr>
          <w:p w14:paraId="714AC718" w14:textId="692349A4" w:rsidR="008E4DA5" w:rsidRPr="007423F2" w:rsidRDefault="008E4DA5" w:rsidP="00E67CDB">
            <w:pPr>
              <w:pStyle w:val="Odstavecseseznamem"/>
              <w:numPr>
                <w:ilvl w:val="1"/>
                <w:numId w:val="19"/>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lang w:val="en-US"/>
              </w:rPr>
              <w:lastRenderedPageBreak/>
              <w:t xml:space="preserve">The Parties have agreed amount of rent for use of the subject of the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specified in Article I. of this Contract in the amount of </w:t>
            </w:r>
            <w:r w:rsidR="00FE3C94" w:rsidRPr="00E01C55">
              <w:rPr>
                <w:rFonts w:asciiTheme="minorHAnsi" w:hAnsiTheme="minorHAnsi" w:cstheme="minorHAnsi"/>
                <w:sz w:val="20"/>
                <w:szCs w:val="20"/>
                <w:lang w:val="en-US"/>
              </w:rPr>
              <w:t xml:space="preserve">CZK </w:t>
            </w:r>
            <w:r w:rsidR="00DC6C44">
              <w:rPr>
                <w:rFonts w:asciiTheme="minorHAnsi" w:hAnsiTheme="minorHAnsi" w:cstheme="minorHAnsi"/>
                <w:sz w:val="20"/>
                <w:szCs w:val="20"/>
                <w:lang w:val="en-US"/>
              </w:rPr>
              <w:t>2.000,-</w:t>
            </w:r>
            <w:r w:rsidRPr="00E01C55">
              <w:rPr>
                <w:rFonts w:asciiTheme="minorHAnsi" w:hAnsiTheme="minorHAnsi" w:cstheme="minorHAnsi"/>
                <w:sz w:val="20"/>
                <w:szCs w:val="20"/>
                <w:lang w:val="en-US"/>
              </w:rPr>
              <w:t xml:space="preserve"> per hour (in words: </w:t>
            </w:r>
            <w:r w:rsidR="00DC6C44">
              <w:rPr>
                <w:rFonts w:asciiTheme="minorHAnsi" w:hAnsiTheme="minorHAnsi" w:cstheme="minorHAnsi"/>
                <w:sz w:val="20"/>
                <w:szCs w:val="20"/>
                <w:lang w:val="en-US"/>
              </w:rPr>
              <w:t>two</w:t>
            </w:r>
            <w:r w:rsidR="005B786A" w:rsidRPr="005B786A">
              <w:rPr>
                <w:rFonts w:asciiTheme="minorHAnsi" w:hAnsiTheme="minorHAnsi" w:cstheme="minorHAnsi"/>
                <w:sz w:val="20"/>
                <w:szCs w:val="20"/>
                <w:lang w:val="en-US"/>
              </w:rPr>
              <w:t xml:space="preserve"> thousand </w:t>
            </w:r>
            <w:r w:rsidRPr="007423F2">
              <w:rPr>
                <w:rFonts w:asciiTheme="minorHAnsi" w:hAnsiTheme="minorHAnsi" w:cstheme="minorHAnsi"/>
                <w:sz w:val="20"/>
                <w:szCs w:val="20"/>
                <w:lang w:val="en-US"/>
              </w:rPr>
              <w:t>Czech crowns) excluding VAT.</w:t>
            </w:r>
          </w:p>
          <w:p w14:paraId="513163C0" w14:textId="2744D6F7" w:rsidR="008E4DA5" w:rsidRPr="007423F2" w:rsidRDefault="008E4DA5" w:rsidP="00E67CDB">
            <w:pPr>
              <w:pStyle w:val="Odstavecseseznamem"/>
              <w:numPr>
                <w:ilvl w:val="1"/>
                <w:numId w:val="7"/>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lang w:val="en-US"/>
              </w:rPr>
              <w:t xml:space="preserve">Rent does not include any service provided by the Lessor. In case the Lessee will require any kind of service provided by the Lessor and the Lessor will be willing to provide such service, Parties will </w:t>
            </w:r>
            <w:r w:rsidRPr="007423F2">
              <w:rPr>
                <w:rFonts w:asciiTheme="minorHAnsi" w:hAnsiTheme="minorHAnsi" w:cstheme="minorHAnsi"/>
                <w:sz w:val="20"/>
                <w:szCs w:val="20"/>
                <w:lang w:val="en-US"/>
              </w:rPr>
              <w:lastRenderedPageBreak/>
              <w:t>need to agree on the terms and fees separately additional to the rent.</w:t>
            </w:r>
          </w:p>
          <w:p w14:paraId="43BF2BF0" w14:textId="108A71AC" w:rsidR="00D93550" w:rsidRPr="007423F2" w:rsidRDefault="00D93550" w:rsidP="00E67CDB">
            <w:pPr>
              <w:pStyle w:val="Zkladntext"/>
              <w:numPr>
                <w:ilvl w:val="1"/>
                <w:numId w:val="7"/>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GB"/>
              </w:rPr>
              <w:t xml:space="preserve">The rent will be charged by the </w:t>
            </w:r>
            <w:r w:rsidR="00F72FD0" w:rsidRPr="007423F2">
              <w:rPr>
                <w:rFonts w:asciiTheme="minorHAnsi" w:hAnsiTheme="minorHAnsi" w:cstheme="minorHAnsi"/>
                <w:sz w:val="20"/>
                <w:szCs w:val="20"/>
                <w:lang w:val="en-GB"/>
              </w:rPr>
              <w:t>Lessor</w:t>
            </w:r>
            <w:r w:rsidRPr="007423F2">
              <w:rPr>
                <w:rFonts w:asciiTheme="minorHAnsi" w:hAnsiTheme="minorHAnsi" w:cstheme="minorHAnsi"/>
                <w:sz w:val="20"/>
                <w:szCs w:val="20"/>
                <w:lang w:val="en-GB"/>
              </w:rPr>
              <w:t xml:space="preserve"> to the </w:t>
            </w:r>
            <w:r w:rsidR="00F72FD0" w:rsidRPr="007423F2">
              <w:rPr>
                <w:rFonts w:asciiTheme="minorHAnsi" w:hAnsiTheme="minorHAnsi" w:cstheme="minorHAnsi"/>
                <w:sz w:val="20"/>
                <w:szCs w:val="20"/>
                <w:lang w:val="en-GB"/>
              </w:rPr>
              <w:t>Lessee</w:t>
            </w:r>
            <w:r w:rsidRPr="007423F2">
              <w:rPr>
                <w:rFonts w:asciiTheme="minorHAnsi" w:hAnsiTheme="minorHAnsi" w:cstheme="minorHAnsi"/>
                <w:sz w:val="20"/>
                <w:szCs w:val="20"/>
                <w:lang w:val="en-GB"/>
              </w:rPr>
              <w:t xml:space="preserve"> as well as for unused hours of rental apart of public holiday or school holidays on the territory of Prague or they are not mentioned in Sec. 1.2.</w:t>
            </w:r>
          </w:p>
          <w:p w14:paraId="6ECCA6FF" w14:textId="549A6FC8" w:rsidR="008E4DA5" w:rsidRPr="007423F2" w:rsidRDefault="008E4DA5" w:rsidP="00E67CDB">
            <w:pPr>
              <w:pStyle w:val="Zkladntext"/>
              <w:numPr>
                <w:ilvl w:val="1"/>
                <w:numId w:val="7"/>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Rent amount do not include VAT, which is always added at the rate stipulated by statutory regulations.</w:t>
            </w:r>
          </w:p>
          <w:p w14:paraId="3C2F7435" w14:textId="75CD1238" w:rsidR="008E4DA5" w:rsidRPr="007423F2" w:rsidRDefault="008E4DA5" w:rsidP="00E67CDB">
            <w:pPr>
              <w:pStyle w:val="Zkladntext"/>
              <w:numPr>
                <w:ilvl w:val="1"/>
                <w:numId w:val="7"/>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Rents and VAT under this Art. III. are due on monthly basis, always to the 25</w:t>
            </w:r>
            <w:r w:rsidRPr="007423F2">
              <w:rPr>
                <w:rFonts w:asciiTheme="minorHAnsi" w:hAnsiTheme="minorHAnsi" w:cstheme="minorHAnsi"/>
                <w:sz w:val="20"/>
                <w:szCs w:val="20"/>
                <w:vertAlign w:val="superscript"/>
                <w:lang w:val="en-US"/>
              </w:rPr>
              <w:t>th</w:t>
            </w:r>
            <w:r w:rsidRPr="007423F2">
              <w:rPr>
                <w:rFonts w:asciiTheme="minorHAnsi" w:hAnsiTheme="minorHAnsi" w:cstheme="minorHAnsi"/>
                <w:sz w:val="20"/>
                <w:szCs w:val="20"/>
                <w:lang w:val="en-US"/>
              </w:rPr>
              <w:t xml:space="preserve">. </w:t>
            </w:r>
            <w:proofErr w:type="gramStart"/>
            <w:r w:rsidRPr="007423F2">
              <w:rPr>
                <w:rFonts w:asciiTheme="minorHAnsi" w:hAnsiTheme="minorHAnsi" w:cstheme="minorHAnsi"/>
                <w:sz w:val="20"/>
                <w:szCs w:val="20"/>
                <w:lang w:val="en-US"/>
              </w:rPr>
              <w:t>day</w:t>
            </w:r>
            <w:proofErr w:type="gramEnd"/>
            <w:r w:rsidRPr="007423F2">
              <w:rPr>
                <w:rFonts w:asciiTheme="minorHAnsi" w:hAnsiTheme="minorHAnsi" w:cstheme="minorHAnsi"/>
                <w:sz w:val="20"/>
                <w:szCs w:val="20"/>
                <w:lang w:val="en-US"/>
              </w:rPr>
              <w:t xml:space="preserve"> of calendar month (date of the chargeable</w:t>
            </w:r>
            <w:r w:rsidRPr="007423F2">
              <w:rPr>
                <w:rFonts w:asciiTheme="minorHAnsi" w:hAnsiTheme="minorHAnsi" w:cstheme="minorHAnsi"/>
                <w:sz w:val="20"/>
                <w:szCs w:val="20"/>
                <w:shd w:val="clear" w:color="auto" w:fill="FFFFFF"/>
              </w:rPr>
              <w:t xml:space="preserve"> event</w:t>
            </w:r>
            <w:r w:rsidRPr="007423F2">
              <w:rPr>
                <w:rFonts w:asciiTheme="minorHAnsi" w:hAnsiTheme="minorHAnsi" w:cstheme="minorHAnsi"/>
                <w:sz w:val="20"/>
                <w:szCs w:val="20"/>
                <w:lang w:val="en-US"/>
              </w:rPr>
              <w:t>) preceding the month for which the Rent and VAT are paid (the "Due Date"). Rent and VAT is paid by a bank transfer on the basis of the tax document issued by the Lessor.</w:t>
            </w:r>
          </w:p>
          <w:p w14:paraId="15FEFE27" w14:textId="09CD176F" w:rsidR="00CC6D28" w:rsidRPr="007423F2" w:rsidRDefault="00CC6D28" w:rsidP="00E67CDB">
            <w:pPr>
              <w:pStyle w:val="Odstavecseseznamem"/>
              <w:numPr>
                <w:ilvl w:val="1"/>
                <w:numId w:val="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The Contractual parties agree that all invoices issued by the Lessor will be sent to the Lessee at the email </w:t>
            </w:r>
            <w:r w:rsidRPr="005B786A">
              <w:rPr>
                <w:rFonts w:asciiTheme="minorHAnsi" w:hAnsiTheme="minorHAnsi" w:cstheme="minorHAnsi"/>
                <w:sz w:val="20"/>
                <w:szCs w:val="20"/>
                <w:lang w:val="en-US"/>
              </w:rPr>
              <w:t>address</w:t>
            </w:r>
            <w:r w:rsidR="005F66B4" w:rsidRPr="005B786A">
              <w:rPr>
                <w:rFonts w:asciiTheme="minorHAnsi" w:hAnsiTheme="minorHAnsi" w:cstheme="minorHAnsi"/>
                <w:sz w:val="20"/>
                <w:szCs w:val="20"/>
              </w:rPr>
              <w:t xml:space="preserve"> </w:t>
            </w:r>
            <w:hyperlink r:id="rId8" w:history="1">
              <w:r w:rsidR="005F66B4" w:rsidRPr="005B786A">
                <w:rPr>
                  <w:rStyle w:val="Hypertextovodkaz"/>
                  <w:rFonts w:asciiTheme="minorHAnsi" w:hAnsiTheme="minorHAnsi" w:cstheme="minorHAnsi"/>
                  <w:sz w:val="20"/>
                  <w:szCs w:val="20"/>
                </w:rPr>
                <w:t>jezkova.v@ceskolipska.cz</w:t>
              </w:r>
            </w:hyperlink>
          </w:p>
          <w:p w14:paraId="0389DA91" w14:textId="128E38FF" w:rsidR="008E4DA5" w:rsidRPr="007423F2" w:rsidRDefault="008E4DA5" w:rsidP="00E67CDB">
            <w:pPr>
              <w:pStyle w:val="Zkladntext"/>
              <w:numPr>
                <w:ilvl w:val="1"/>
                <w:numId w:val="7"/>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Rent and VAT is paid in </w:t>
            </w:r>
            <w:r w:rsidR="00DA5AA6" w:rsidRPr="007423F2">
              <w:rPr>
                <w:rFonts w:asciiTheme="minorHAnsi" w:hAnsiTheme="minorHAnsi" w:cstheme="minorHAnsi"/>
                <w:sz w:val="20"/>
                <w:szCs w:val="20"/>
                <w:lang w:val="en-US"/>
              </w:rPr>
              <w:t>Czech Crows</w:t>
            </w:r>
            <w:r w:rsidRPr="007423F2">
              <w:rPr>
                <w:rFonts w:asciiTheme="minorHAnsi" w:hAnsiTheme="minorHAnsi" w:cstheme="minorHAnsi"/>
                <w:sz w:val="20"/>
                <w:szCs w:val="20"/>
                <w:lang w:val="en-US"/>
              </w:rPr>
              <w:t xml:space="preserve"> and is paid by crediting to the Lessor's account, the number of which is outlined in the headline of this Contract, not deducted from any deductions, including bank charges; or to another </w:t>
            </w:r>
            <w:r w:rsidR="00DA5AA6" w:rsidRPr="007423F2">
              <w:rPr>
                <w:rFonts w:asciiTheme="minorHAnsi" w:hAnsiTheme="minorHAnsi" w:cstheme="minorHAnsi"/>
                <w:sz w:val="20"/>
                <w:szCs w:val="20"/>
                <w:lang w:val="en-US"/>
              </w:rPr>
              <w:t>a</w:t>
            </w:r>
            <w:r w:rsidRPr="007423F2">
              <w:rPr>
                <w:rFonts w:asciiTheme="minorHAnsi" w:hAnsiTheme="minorHAnsi" w:cstheme="minorHAnsi"/>
                <w:sz w:val="20"/>
                <w:szCs w:val="20"/>
                <w:lang w:val="en-US"/>
              </w:rPr>
              <w:t>ccount if the Lessor informs the Lessee in writing at least ten (10) days prior to the Due Date.</w:t>
            </w:r>
          </w:p>
          <w:p w14:paraId="41B5B87E" w14:textId="248CD17D" w:rsidR="006670E9" w:rsidRPr="007423F2" w:rsidRDefault="008E4DA5" w:rsidP="00E67CDB">
            <w:pPr>
              <w:pStyle w:val="Zkladntext"/>
              <w:numPr>
                <w:ilvl w:val="1"/>
                <w:numId w:val="7"/>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If the Lessee is in arrears with any payment, it is required to pay Lessor a contractual penalty of 0.05 % per day of the outstanding amount. The settlement or payment of this contractual penalty does not affect the payment of any damages.</w:t>
            </w:r>
          </w:p>
          <w:p w14:paraId="7AD4FA72" w14:textId="77777777" w:rsidR="00B11E50" w:rsidRPr="007423F2" w:rsidRDefault="00B11E50" w:rsidP="007423F2">
            <w:pPr>
              <w:tabs>
                <w:tab w:val="left" w:pos="-6488"/>
              </w:tabs>
              <w:ind w:left="567" w:hanging="567"/>
              <w:jc w:val="both"/>
              <w:rPr>
                <w:rFonts w:asciiTheme="minorHAnsi" w:hAnsiTheme="minorHAnsi" w:cstheme="minorHAnsi"/>
                <w:b/>
                <w:sz w:val="20"/>
                <w:szCs w:val="20"/>
                <w:lang w:val="en-GB"/>
              </w:rPr>
            </w:pPr>
          </w:p>
        </w:tc>
      </w:tr>
      <w:tr w:rsidR="00685514" w:rsidRPr="003E7E9B" w14:paraId="756D7DB2" w14:textId="77777777" w:rsidTr="004137D1">
        <w:tc>
          <w:tcPr>
            <w:tcW w:w="9544" w:type="dxa"/>
            <w:gridSpan w:val="2"/>
          </w:tcPr>
          <w:p w14:paraId="0679458A" w14:textId="771F0E95" w:rsidR="00685514" w:rsidRPr="007423F2" w:rsidRDefault="00685514" w:rsidP="00E67CDB">
            <w:pPr>
              <w:pStyle w:val="Odstavecseseznamem"/>
              <w:numPr>
                <w:ilvl w:val="0"/>
                <w:numId w:val="7"/>
              </w:numPr>
              <w:tabs>
                <w:tab w:val="left" w:pos="-6488"/>
              </w:tabs>
              <w:jc w:val="center"/>
              <w:rPr>
                <w:rFonts w:asciiTheme="minorHAnsi" w:hAnsiTheme="minorHAnsi" w:cstheme="minorHAnsi"/>
                <w:b/>
                <w:sz w:val="20"/>
                <w:szCs w:val="20"/>
                <w:lang w:val="en-GB"/>
              </w:rPr>
            </w:pPr>
            <w:r w:rsidRPr="007423F2">
              <w:rPr>
                <w:rFonts w:asciiTheme="minorHAnsi" w:hAnsiTheme="minorHAnsi" w:cstheme="minorHAnsi"/>
                <w:b/>
                <w:sz w:val="20"/>
                <w:szCs w:val="20"/>
              </w:rPr>
              <w:lastRenderedPageBreak/>
              <w:t>Práva a povinnosti Pronajímatele</w:t>
            </w:r>
            <w:r w:rsidRPr="007423F2">
              <w:rPr>
                <w:rFonts w:asciiTheme="minorHAnsi" w:hAnsiTheme="minorHAnsi" w:cstheme="minorHAnsi"/>
                <w:b/>
                <w:sz w:val="20"/>
                <w:szCs w:val="20"/>
                <w:lang w:val="en-US"/>
              </w:rPr>
              <w:t xml:space="preserve"> / </w:t>
            </w:r>
            <w:r w:rsidRPr="007423F2">
              <w:rPr>
                <w:rFonts w:asciiTheme="minorHAnsi" w:hAnsiTheme="minorHAnsi" w:cstheme="minorHAnsi"/>
                <w:b/>
                <w:i/>
                <w:sz w:val="20"/>
                <w:szCs w:val="20"/>
                <w:lang w:val="en-US"/>
              </w:rPr>
              <w:t>The rights and obligations of the Lessor</w:t>
            </w:r>
          </w:p>
        </w:tc>
      </w:tr>
      <w:tr w:rsidR="00685514" w:rsidRPr="003E7E9B" w14:paraId="4D6C60C1" w14:textId="77777777" w:rsidTr="00B11E50">
        <w:tc>
          <w:tcPr>
            <w:tcW w:w="4786" w:type="dxa"/>
          </w:tcPr>
          <w:p w14:paraId="71244413" w14:textId="3776442F" w:rsidR="00716C47" w:rsidRPr="007423F2" w:rsidRDefault="006670E9" w:rsidP="00E67CDB">
            <w:pPr>
              <w:pStyle w:val="Odstavecseseznamem"/>
              <w:numPr>
                <w:ilvl w:val="1"/>
                <w:numId w:val="20"/>
              </w:numPr>
              <w:autoSpaceDE w:val="0"/>
              <w:autoSpaceDN w:val="0"/>
              <w:adjustRightInd w:val="0"/>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Pronajímatel </w:t>
            </w:r>
            <w:r w:rsidR="00716C47" w:rsidRPr="007423F2">
              <w:rPr>
                <w:rFonts w:asciiTheme="minorHAnsi" w:hAnsiTheme="minorHAnsi" w:cstheme="minorHAnsi"/>
                <w:sz w:val="20"/>
                <w:szCs w:val="20"/>
              </w:rPr>
              <w:t xml:space="preserve">se zavazuje: </w:t>
            </w:r>
          </w:p>
          <w:p w14:paraId="6B5EAD91" w14:textId="2D59BABF" w:rsidR="00716C47" w:rsidRDefault="00716C47" w:rsidP="00E67CDB">
            <w:pPr>
              <w:pStyle w:val="Odstavecseseznamem"/>
              <w:numPr>
                <w:ilvl w:val="2"/>
                <w:numId w:val="20"/>
              </w:numPr>
              <w:autoSpaceDE w:val="0"/>
              <w:autoSpaceDN w:val="0"/>
              <w:adjustRightInd w:val="0"/>
              <w:ind w:left="1134" w:hanging="567"/>
              <w:jc w:val="both"/>
              <w:rPr>
                <w:rFonts w:asciiTheme="minorHAnsi" w:hAnsiTheme="minorHAnsi" w:cstheme="minorHAnsi"/>
                <w:sz w:val="20"/>
                <w:szCs w:val="20"/>
              </w:rPr>
            </w:pPr>
            <w:r w:rsidRPr="007423F2">
              <w:rPr>
                <w:rFonts w:asciiTheme="minorHAnsi" w:hAnsiTheme="minorHAnsi" w:cstheme="minorHAnsi"/>
                <w:sz w:val="20"/>
                <w:szCs w:val="20"/>
              </w:rPr>
              <w:t>odevzdat krytý bazén nájemci ve stavu způsobilém ke smluvenému užívání a v tomto stavu jej na své náklady udržovat;</w:t>
            </w:r>
          </w:p>
          <w:p w14:paraId="665E03A8" w14:textId="77777777" w:rsidR="005B786A" w:rsidRPr="007423F2" w:rsidRDefault="005B786A" w:rsidP="005B786A">
            <w:pPr>
              <w:pStyle w:val="Odstavecseseznamem"/>
              <w:autoSpaceDE w:val="0"/>
              <w:autoSpaceDN w:val="0"/>
              <w:adjustRightInd w:val="0"/>
              <w:ind w:left="1134"/>
              <w:jc w:val="both"/>
              <w:rPr>
                <w:rFonts w:asciiTheme="minorHAnsi" w:hAnsiTheme="minorHAnsi" w:cstheme="minorHAnsi"/>
                <w:sz w:val="20"/>
                <w:szCs w:val="20"/>
              </w:rPr>
            </w:pPr>
          </w:p>
          <w:p w14:paraId="432B4727" w14:textId="77777777" w:rsidR="00716C47" w:rsidRPr="007423F2" w:rsidRDefault="00716C47" w:rsidP="00E67CDB">
            <w:pPr>
              <w:pStyle w:val="Odstavecseseznamem"/>
              <w:numPr>
                <w:ilvl w:val="2"/>
                <w:numId w:val="20"/>
              </w:numPr>
              <w:autoSpaceDE w:val="0"/>
              <w:autoSpaceDN w:val="0"/>
              <w:adjustRightInd w:val="0"/>
              <w:ind w:left="1134" w:hanging="567"/>
              <w:jc w:val="both"/>
              <w:rPr>
                <w:rFonts w:asciiTheme="minorHAnsi" w:hAnsiTheme="minorHAnsi" w:cstheme="minorHAnsi"/>
                <w:sz w:val="20"/>
                <w:szCs w:val="20"/>
              </w:rPr>
            </w:pPr>
            <w:r w:rsidRPr="007423F2">
              <w:rPr>
                <w:rFonts w:asciiTheme="minorHAnsi" w:hAnsiTheme="minorHAnsi" w:cstheme="minorHAnsi"/>
                <w:sz w:val="20"/>
                <w:szCs w:val="20"/>
              </w:rPr>
              <w:t>z</w:t>
            </w:r>
            <w:r w:rsidR="006670E9" w:rsidRPr="007423F2">
              <w:rPr>
                <w:rFonts w:asciiTheme="minorHAnsi" w:hAnsiTheme="minorHAnsi" w:cstheme="minorHAnsi"/>
                <w:sz w:val="20"/>
                <w:szCs w:val="20"/>
              </w:rPr>
              <w:t>ajist</w:t>
            </w:r>
            <w:r w:rsidRPr="007423F2">
              <w:rPr>
                <w:rFonts w:asciiTheme="minorHAnsi" w:hAnsiTheme="minorHAnsi" w:cstheme="minorHAnsi"/>
                <w:sz w:val="20"/>
                <w:szCs w:val="20"/>
              </w:rPr>
              <w:t>it</w:t>
            </w:r>
            <w:r w:rsidR="006670E9" w:rsidRPr="007423F2">
              <w:rPr>
                <w:rFonts w:asciiTheme="minorHAnsi" w:hAnsiTheme="minorHAnsi" w:cstheme="minorHAnsi"/>
                <w:sz w:val="20"/>
                <w:szCs w:val="20"/>
              </w:rPr>
              <w:t xml:space="preserve"> teplotu vody minimálně 27</w:t>
            </w:r>
            <w:r w:rsidR="00E6256B" w:rsidRPr="007423F2">
              <w:rPr>
                <w:rFonts w:asciiTheme="minorHAnsi" w:hAnsiTheme="minorHAnsi" w:cstheme="minorHAnsi"/>
                <w:sz w:val="20"/>
                <w:szCs w:val="20"/>
              </w:rPr>
              <w:t xml:space="preserve"> °</w:t>
            </w:r>
            <w:r w:rsidR="006670E9" w:rsidRPr="007423F2">
              <w:rPr>
                <w:rFonts w:asciiTheme="minorHAnsi" w:hAnsiTheme="minorHAnsi" w:cstheme="minorHAnsi"/>
                <w:sz w:val="20"/>
                <w:szCs w:val="20"/>
              </w:rPr>
              <w:t>C, úpravu vody a temperaci předmětných místností min. 24</w:t>
            </w:r>
            <w:r w:rsidR="00E6256B" w:rsidRPr="007423F2">
              <w:rPr>
                <w:rFonts w:asciiTheme="minorHAnsi" w:hAnsiTheme="minorHAnsi" w:cstheme="minorHAnsi"/>
                <w:sz w:val="20"/>
                <w:szCs w:val="20"/>
              </w:rPr>
              <w:t xml:space="preserve"> °</w:t>
            </w:r>
            <w:r w:rsidR="006670E9" w:rsidRPr="007423F2">
              <w:rPr>
                <w:rFonts w:asciiTheme="minorHAnsi" w:hAnsiTheme="minorHAnsi" w:cstheme="minorHAnsi"/>
                <w:sz w:val="20"/>
                <w:szCs w:val="20"/>
              </w:rPr>
              <w:t>C</w:t>
            </w:r>
            <w:r w:rsidRPr="007423F2">
              <w:rPr>
                <w:rFonts w:asciiTheme="minorHAnsi" w:hAnsiTheme="minorHAnsi" w:cstheme="minorHAnsi"/>
                <w:sz w:val="20"/>
                <w:szCs w:val="20"/>
              </w:rPr>
              <w:t>;</w:t>
            </w:r>
          </w:p>
          <w:p w14:paraId="3792E4E7" w14:textId="7EC3A814" w:rsidR="006670E9" w:rsidRPr="007423F2" w:rsidRDefault="006670E9" w:rsidP="00E67CDB">
            <w:pPr>
              <w:pStyle w:val="Odstavecseseznamem"/>
              <w:numPr>
                <w:ilvl w:val="2"/>
                <w:numId w:val="20"/>
              </w:numPr>
              <w:autoSpaceDE w:val="0"/>
              <w:autoSpaceDN w:val="0"/>
              <w:adjustRightInd w:val="0"/>
              <w:ind w:left="1134"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v případě nemožnosti využití </w:t>
            </w:r>
            <w:r w:rsidR="00716C47" w:rsidRPr="007423F2">
              <w:rPr>
                <w:rFonts w:asciiTheme="minorHAnsi" w:hAnsiTheme="minorHAnsi" w:cstheme="minorHAnsi"/>
                <w:sz w:val="20"/>
                <w:szCs w:val="20"/>
              </w:rPr>
              <w:t>krytého bazénu</w:t>
            </w:r>
            <w:r w:rsidRPr="007423F2">
              <w:rPr>
                <w:rFonts w:asciiTheme="minorHAnsi" w:hAnsiTheme="minorHAnsi" w:cstheme="minorHAnsi"/>
                <w:sz w:val="20"/>
                <w:szCs w:val="20"/>
              </w:rPr>
              <w:t xml:space="preserve"> pro vady na straně </w:t>
            </w:r>
            <w:r w:rsidR="00716C47" w:rsidRPr="007423F2">
              <w:rPr>
                <w:rFonts w:asciiTheme="minorHAnsi" w:hAnsiTheme="minorHAnsi" w:cstheme="minorHAnsi"/>
                <w:sz w:val="20"/>
                <w:szCs w:val="20"/>
              </w:rPr>
              <w:t>P</w:t>
            </w:r>
            <w:r w:rsidRPr="007423F2">
              <w:rPr>
                <w:rFonts w:asciiTheme="minorHAnsi" w:hAnsiTheme="minorHAnsi" w:cstheme="minorHAnsi"/>
                <w:sz w:val="20"/>
                <w:szCs w:val="20"/>
              </w:rPr>
              <w:t>ronajímatele, oznám</w:t>
            </w:r>
            <w:r w:rsidR="00716C47" w:rsidRPr="007423F2">
              <w:rPr>
                <w:rFonts w:asciiTheme="minorHAnsi" w:hAnsiTheme="minorHAnsi" w:cstheme="minorHAnsi"/>
                <w:sz w:val="20"/>
                <w:szCs w:val="20"/>
              </w:rPr>
              <w:t>it</w:t>
            </w:r>
            <w:r w:rsidRPr="007423F2">
              <w:rPr>
                <w:rFonts w:asciiTheme="minorHAnsi" w:hAnsiTheme="minorHAnsi" w:cstheme="minorHAnsi"/>
                <w:sz w:val="20"/>
                <w:szCs w:val="20"/>
              </w:rPr>
              <w:t xml:space="preserve"> tuto skutečnost neprodleně </w:t>
            </w:r>
            <w:r w:rsidR="00716C47" w:rsidRPr="007423F2">
              <w:rPr>
                <w:rFonts w:asciiTheme="minorHAnsi" w:hAnsiTheme="minorHAnsi" w:cstheme="minorHAnsi"/>
                <w:sz w:val="20"/>
                <w:szCs w:val="20"/>
              </w:rPr>
              <w:t>N</w:t>
            </w:r>
            <w:r w:rsidRPr="007423F2">
              <w:rPr>
                <w:rFonts w:asciiTheme="minorHAnsi" w:hAnsiTheme="minorHAnsi" w:cstheme="minorHAnsi"/>
                <w:sz w:val="20"/>
                <w:szCs w:val="20"/>
              </w:rPr>
              <w:t>ájemci.</w:t>
            </w:r>
          </w:p>
          <w:p w14:paraId="1B621712" w14:textId="53832184" w:rsidR="006670E9" w:rsidRPr="007423F2" w:rsidRDefault="006670E9" w:rsidP="007423F2">
            <w:pPr>
              <w:tabs>
                <w:tab w:val="left" w:pos="-993"/>
              </w:tabs>
              <w:ind w:left="567" w:hanging="567"/>
              <w:jc w:val="both"/>
              <w:rPr>
                <w:rFonts w:asciiTheme="minorHAnsi" w:hAnsiTheme="minorHAnsi" w:cstheme="minorHAnsi"/>
                <w:b/>
                <w:sz w:val="20"/>
                <w:szCs w:val="20"/>
              </w:rPr>
            </w:pPr>
          </w:p>
        </w:tc>
        <w:tc>
          <w:tcPr>
            <w:tcW w:w="4758" w:type="dxa"/>
          </w:tcPr>
          <w:p w14:paraId="1B26BAFE" w14:textId="6B7C158D" w:rsidR="00716C47" w:rsidRPr="007423F2" w:rsidRDefault="00E6256B" w:rsidP="005B786A">
            <w:pPr>
              <w:pStyle w:val="Odstavecseseznamem"/>
              <w:numPr>
                <w:ilvl w:val="1"/>
                <w:numId w:val="21"/>
              </w:numPr>
              <w:autoSpaceDE w:val="0"/>
              <w:autoSpaceDN w:val="0"/>
              <w:adjustRightInd w:val="0"/>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The</w:t>
            </w:r>
            <w:r w:rsidR="006670E9" w:rsidRPr="007423F2">
              <w:rPr>
                <w:rFonts w:asciiTheme="minorHAnsi" w:hAnsiTheme="minorHAnsi" w:cstheme="minorHAnsi"/>
                <w:sz w:val="20"/>
                <w:szCs w:val="20"/>
                <w:lang w:val="en-GB"/>
              </w:rPr>
              <w:t xml:space="preserve"> </w:t>
            </w:r>
            <w:r w:rsidR="00F72FD0" w:rsidRPr="007423F2">
              <w:rPr>
                <w:rFonts w:asciiTheme="minorHAnsi" w:hAnsiTheme="minorHAnsi" w:cstheme="minorHAnsi"/>
                <w:sz w:val="20"/>
                <w:szCs w:val="20"/>
                <w:lang w:val="en-GB"/>
              </w:rPr>
              <w:t>Lessor</w:t>
            </w:r>
            <w:r w:rsidR="006670E9" w:rsidRPr="007423F2">
              <w:rPr>
                <w:rFonts w:asciiTheme="minorHAnsi" w:hAnsiTheme="minorHAnsi" w:cstheme="minorHAnsi"/>
                <w:sz w:val="20"/>
                <w:szCs w:val="20"/>
                <w:lang w:val="en-GB"/>
              </w:rPr>
              <w:t xml:space="preserve"> </w:t>
            </w:r>
            <w:r w:rsidR="00716C47" w:rsidRPr="007423F2">
              <w:rPr>
                <w:rFonts w:asciiTheme="minorHAnsi" w:hAnsiTheme="minorHAnsi" w:cstheme="minorHAnsi"/>
                <w:sz w:val="20"/>
                <w:szCs w:val="20"/>
                <w:lang w:val="en-GB"/>
              </w:rPr>
              <w:t>undertakes:</w:t>
            </w:r>
          </w:p>
          <w:p w14:paraId="3B219155" w14:textId="77777777" w:rsidR="00716C47" w:rsidRPr="007423F2" w:rsidRDefault="00716C47" w:rsidP="005B786A">
            <w:pPr>
              <w:pStyle w:val="Odstavecseseznamem"/>
              <w:numPr>
                <w:ilvl w:val="2"/>
                <w:numId w:val="21"/>
              </w:numPr>
              <w:autoSpaceDE w:val="0"/>
              <w:autoSpaceDN w:val="0"/>
              <w:adjustRightInd w:val="0"/>
              <w:ind w:left="1134"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surrender the indoor swimming pool to the Lessee in a condition suitable for the agreed use and maintain it at his own expense;</w:t>
            </w:r>
          </w:p>
          <w:p w14:paraId="00C8C96A" w14:textId="5003203B" w:rsidR="00716C47" w:rsidRPr="007423F2" w:rsidRDefault="00716C47" w:rsidP="005B786A">
            <w:pPr>
              <w:pStyle w:val="Odstavecseseznamem"/>
              <w:numPr>
                <w:ilvl w:val="2"/>
                <w:numId w:val="21"/>
              </w:numPr>
              <w:autoSpaceDE w:val="0"/>
              <w:autoSpaceDN w:val="0"/>
              <w:adjustRightInd w:val="0"/>
              <w:ind w:left="1134"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ensure a water temperature of at least 27 °C, water treatment and temperature of the rooms in question at least 25 °C;</w:t>
            </w:r>
          </w:p>
          <w:p w14:paraId="1D1BC54A" w14:textId="702ADEC2" w:rsidR="00685514" w:rsidRPr="007423F2" w:rsidRDefault="00716C47" w:rsidP="005B786A">
            <w:pPr>
              <w:pStyle w:val="Odstavecseseznamem"/>
              <w:numPr>
                <w:ilvl w:val="2"/>
                <w:numId w:val="21"/>
              </w:numPr>
              <w:autoSpaceDE w:val="0"/>
              <w:autoSpaceDN w:val="0"/>
              <w:adjustRightInd w:val="0"/>
              <w:ind w:left="1134" w:hanging="567"/>
              <w:jc w:val="both"/>
              <w:rPr>
                <w:rFonts w:asciiTheme="minorHAnsi" w:hAnsiTheme="minorHAnsi" w:cstheme="minorHAnsi"/>
                <w:sz w:val="20"/>
                <w:szCs w:val="20"/>
                <w:lang w:val="en-GB"/>
              </w:rPr>
            </w:pPr>
            <w:proofErr w:type="gramStart"/>
            <w:r w:rsidRPr="007423F2">
              <w:rPr>
                <w:rFonts w:asciiTheme="minorHAnsi" w:hAnsiTheme="minorHAnsi" w:cstheme="minorHAnsi"/>
                <w:sz w:val="20"/>
                <w:szCs w:val="20"/>
                <w:lang w:val="en-GB"/>
              </w:rPr>
              <w:t>in</w:t>
            </w:r>
            <w:proofErr w:type="gramEnd"/>
            <w:r w:rsidRPr="007423F2">
              <w:rPr>
                <w:rFonts w:asciiTheme="minorHAnsi" w:hAnsiTheme="minorHAnsi" w:cstheme="minorHAnsi"/>
                <w:sz w:val="20"/>
                <w:szCs w:val="20"/>
                <w:lang w:val="en-GB"/>
              </w:rPr>
              <w:t xml:space="preserve"> the event that the Lessor cannot use the indoor swimming pool for defects, notify the Lessee without delay.</w:t>
            </w:r>
          </w:p>
        </w:tc>
      </w:tr>
      <w:tr w:rsidR="00685514" w:rsidRPr="003E7E9B" w14:paraId="7AABB8B9" w14:textId="77777777" w:rsidTr="004137D1">
        <w:tc>
          <w:tcPr>
            <w:tcW w:w="9544" w:type="dxa"/>
            <w:gridSpan w:val="2"/>
          </w:tcPr>
          <w:p w14:paraId="3784BF4D" w14:textId="2E8F5B46" w:rsidR="00685514" w:rsidRPr="007423F2" w:rsidRDefault="00685514" w:rsidP="00E67CDB">
            <w:pPr>
              <w:pStyle w:val="Odstavecseseznamem"/>
              <w:numPr>
                <w:ilvl w:val="0"/>
                <w:numId w:val="21"/>
              </w:numPr>
              <w:tabs>
                <w:tab w:val="left" w:pos="-6488"/>
              </w:tabs>
              <w:ind w:left="567" w:hanging="567"/>
              <w:jc w:val="center"/>
              <w:rPr>
                <w:rFonts w:asciiTheme="minorHAnsi" w:hAnsiTheme="minorHAnsi" w:cstheme="minorHAnsi"/>
                <w:b/>
                <w:sz w:val="20"/>
                <w:szCs w:val="20"/>
                <w:lang w:val="en-GB"/>
              </w:rPr>
            </w:pPr>
            <w:r w:rsidRPr="007423F2">
              <w:rPr>
                <w:rFonts w:asciiTheme="minorHAnsi" w:hAnsiTheme="minorHAnsi" w:cstheme="minorHAnsi"/>
                <w:b/>
                <w:bCs/>
                <w:sz w:val="20"/>
                <w:szCs w:val="20"/>
              </w:rPr>
              <w:t xml:space="preserve">Zadržovací právo Pronajímatele / </w:t>
            </w:r>
            <w:r w:rsidRPr="007423F2">
              <w:rPr>
                <w:rFonts w:asciiTheme="minorHAnsi" w:hAnsiTheme="minorHAnsi" w:cstheme="minorHAnsi"/>
                <w:b/>
                <w:bCs/>
                <w:i/>
                <w:sz w:val="20"/>
                <w:szCs w:val="20"/>
                <w:lang w:val="en-US"/>
              </w:rPr>
              <w:t>Withholding right of the Lessor</w:t>
            </w:r>
          </w:p>
        </w:tc>
      </w:tr>
      <w:tr w:rsidR="00685514" w:rsidRPr="003E7E9B" w14:paraId="6143418F" w14:textId="77777777" w:rsidTr="00B11E50">
        <w:tc>
          <w:tcPr>
            <w:tcW w:w="4786" w:type="dxa"/>
          </w:tcPr>
          <w:p w14:paraId="15D1E347" w14:textId="709FC5F2" w:rsidR="002952DC" w:rsidRPr="007423F2" w:rsidRDefault="002952DC" w:rsidP="00E67CDB">
            <w:pPr>
              <w:pStyle w:val="Odstavecseseznamem"/>
              <w:numPr>
                <w:ilvl w:val="1"/>
                <w:numId w:val="8"/>
              </w:numPr>
              <w:ind w:left="567" w:hanging="567"/>
              <w:jc w:val="both"/>
              <w:rPr>
                <w:rFonts w:asciiTheme="minorHAnsi" w:hAnsiTheme="minorHAnsi" w:cstheme="minorHAnsi"/>
                <w:sz w:val="20"/>
                <w:szCs w:val="20"/>
              </w:rPr>
            </w:pPr>
            <w:bookmarkStart w:id="2" w:name="_Ref484446025"/>
            <w:r w:rsidRPr="007423F2">
              <w:rPr>
                <w:rFonts w:asciiTheme="minorHAnsi" w:hAnsiTheme="minorHAnsi" w:cstheme="minorHAnsi"/>
                <w:sz w:val="20"/>
                <w:szCs w:val="20"/>
              </w:rPr>
              <w:t>Pronajímatel má v souladu s § 2234 OZ právo zadržet Nájemci jakékoli movité věci, které se vyskytují v Předmětu nájmu, za účelem zajištění nájemného nebo jakékoli pohledávky vzniklé z nájmu, za plnění poskytovaná v souvislosti s užíváním Předmětu nájmu nebo jiných svých povinností či závazků v souvislosti s nájmem</w:t>
            </w:r>
            <w:bookmarkEnd w:id="2"/>
            <w:r w:rsidRPr="007423F2">
              <w:rPr>
                <w:rFonts w:asciiTheme="minorHAnsi" w:hAnsiTheme="minorHAnsi" w:cstheme="minorHAnsi"/>
                <w:sz w:val="20"/>
                <w:szCs w:val="20"/>
              </w:rPr>
              <w:t>.</w:t>
            </w:r>
          </w:p>
          <w:p w14:paraId="20457749" w14:textId="33DCE3DB" w:rsidR="00685514" w:rsidRPr="007423F2" w:rsidRDefault="002952DC" w:rsidP="00E67CDB">
            <w:pPr>
              <w:pStyle w:val="Odstavecseseznamem"/>
              <w:numPr>
                <w:ilvl w:val="1"/>
                <w:numId w:val="8"/>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Pronajímatel má právo uspokojit svoji pohledávku přímým prodejem movité věci zadržené podle </w:t>
            </w:r>
            <w:proofErr w:type="gramStart"/>
            <w:r w:rsidRPr="007423F2">
              <w:rPr>
                <w:rFonts w:asciiTheme="minorHAnsi" w:hAnsiTheme="minorHAnsi" w:cstheme="minorHAnsi"/>
                <w:sz w:val="20"/>
                <w:szCs w:val="20"/>
              </w:rPr>
              <w:t xml:space="preserve">bodu </w:t>
            </w:r>
            <w:r w:rsidRPr="007423F2">
              <w:rPr>
                <w:rFonts w:asciiTheme="minorHAnsi" w:hAnsiTheme="minorHAnsi" w:cstheme="minorHAnsi"/>
                <w:sz w:val="20"/>
                <w:szCs w:val="20"/>
              </w:rPr>
              <w:fldChar w:fldCharType="begin"/>
            </w:r>
            <w:r w:rsidRPr="007423F2">
              <w:rPr>
                <w:rFonts w:asciiTheme="minorHAnsi" w:hAnsiTheme="minorHAnsi" w:cstheme="minorHAnsi"/>
                <w:sz w:val="20"/>
                <w:szCs w:val="20"/>
              </w:rPr>
              <w:instrText xml:space="preserve"> REF _Ref484446025 \r \h  \* MERGEFORMAT </w:instrText>
            </w:r>
            <w:r w:rsidRPr="007423F2">
              <w:rPr>
                <w:rFonts w:asciiTheme="minorHAnsi" w:hAnsiTheme="minorHAnsi" w:cstheme="minorHAnsi"/>
                <w:sz w:val="20"/>
                <w:szCs w:val="20"/>
              </w:rPr>
            </w:r>
            <w:r w:rsidRPr="007423F2">
              <w:rPr>
                <w:rFonts w:asciiTheme="minorHAnsi" w:hAnsiTheme="minorHAnsi" w:cstheme="minorHAnsi"/>
                <w:sz w:val="20"/>
                <w:szCs w:val="20"/>
              </w:rPr>
              <w:fldChar w:fldCharType="separate"/>
            </w:r>
            <w:r w:rsidR="00D93550" w:rsidRPr="007423F2">
              <w:rPr>
                <w:rFonts w:asciiTheme="minorHAnsi" w:hAnsiTheme="minorHAnsi" w:cstheme="minorHAnsi"/>
                <w:sz w:val="20"/>
                <w:szCs w:val="20"/>
              </w:rPr>
              <w:t>5</w:t>
            </w:r>
            <w:r w:rsidRPr="007423F2">
              <w:rPr>
                <w:rFonts w:asciiTheme="minorHAnsi" w:hAnsiTheme="minorHAnsi" w:cstheme="minorHAnsi"/>
                <w:sz w:val="20"/>
                <w:szCs w:val="20"/>
              </w:rPr>
              <w:t>.1</w:t>
            </w:r>
            <w:r w:rsidRPr="007423F2">
              <w:rPr>
                <w:rFonts w:asciiTheme="minorHAnsi" w:hAnsiTheme="minorHAnsi" w:cstheme="minorHAnsi"/>
                <w:sz w:val="20"/>
                <w:szCs w:val="20"/>
              </w:rPr>
              <w:fldChar w:fldCharType="end"/>
            </w:r>
            <w:r w:rsidRPr="007423F2">
              <w:rPr>
                <w:rFonts w:asciiTheme="minorHAnsi" w:hAnsiTheme="minorHAnsi" w:cstheme="minorHAnsi"/>
                <w:sz w:val="20"/>
                <w:szCs w:val="20"/>
              </w:rPr>
              <w:t>. této</w:t>
            </w:r>
            <w:proofErr w:type="gramEnd"/>
            <w:r w:rsidRPr="007423F2">
              <w:rPr>
                <w:rFonts w:asciiTheme="minorHAnsi" w:hAnsiTheme="minorHAnsi" w:cstheme="minorHAnsi"/>
                <w:sz w:val="20"/>
                <w:szCs w:val="20"/>
              </w:rPr>
              <w:t xml:space="preserve"> Smlouvy třetí osobě podle vlastního výběru za cenu minimálně takovou, </w:t>
            </w:r>
            <w:r w:rsidRPr="007423F2">
              <w:rPr>
                <w:rFonts w:asciiTheme="minorHAnsi" w:hAnsiTheme="minorHAnsi" w:cstheme="minorHAnsi"/>
                <w:sz w:val="20"/>
                <w:szCs w:val="20"/>
              </w:rPr>
              <w:lastRenderedPageBreak/>
              <w:t>jakou stanoví znalecký posudek, který nesmí být starší šesti (6) měsíců.</w:t>
            </w:r>
          </w:p>
        </w:tc>
        <w:tc>
          <w:tcPr>
            <w:tcW w:w="4758" w:type="dxa"/>
          </w:tcPr>
          <w:p w14:paraId="18EC1525" w14:textId="1106EE99" w:rsidR="002952DC" w:rsidRPr="007423F2" w:rsidRDefault="002952DC" w:rsidP="00E67CDB">
            <w:pPr>
              <w:pStyle w:val="Odstavecseseznamem"/>
              <w:numPr>
                <w:ilvl w:val="1"/>
                <w:numId w:val="9"/>
              </w:numPr>
              <w:tabs>
                <w:tab w:val="left" w:pos="-993"/>
              </w:tabs>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lastRenderedPageBreak/>
              <w:t>The Lessor has, in accordance with Section</w:t>
            </w:r>
            <w:r w:rsidRPr="007423F2">
              <w:rPr>
                <w:rFonts w:asciiTheme="minorHAnsi" w:hAnsiTheme="minorHAnsi" w:cstheme="minorHAnsi"/>
                <w:b/>
                <w:sz w:val="20"/>
                <w:szCs w:val="20"/>
                <w:lang w:val="en-US"/>
              </w:rPr>
              <w:t xml:space="preserve"> </w:t>
            </w:r>
            <w:r w:rsidRPr="007423F2">
              <w:rPr>
                <w:rFonts w:asciiTheme="minorHAnsi" w:hAnsiTheme="minorHAnsi" w:cstheme="minorHAnsi"/>
                <w:sz w:val="20"/>
                <w:szCs w:val="20"/>
                <w:lang w:val="en-US"/>
              </w:rPr>
              <w:t xml:space="preserve">2234 of the Copyright Act, the right to detain to the Lessee any movable property existing in the subject of the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in order to secure the rent or any receivable arising from the lease for the performance provided in connection with the use of the subject of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or other obligations or obligations with rent.</w:t>
            </w:r>
          </w:p>
          <w:p w14:paraId="33F3EB02" w14:textId="398EB9A6" w:rsidR="002952DC" w:rsidRPr="007423F2" w:rsidRDefault="002952DC" w:rsidP="00E67CDB">
            <w:pPr>
              <w:pStyle w:val="Odstavecseseznamem"/>
              <w:numPr>
                <w:ilvl w:val="1"/>
                <w:numId w:val="9"/>
              </w:numPr>
              <w:tabs>
                <w:tab w:val="left" w:pos="-993"/>
              </w:tabs>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The Lessor has the right to satisfy his claim by direct sale of movable items detained under </w:t>
            </w:r>
            <w:r w:rsidR="00D93550" w:rsidRPr="007423F2">
              <w:rPr>
                <w:rFonts w:asciiTheme="minorHAnsi" w:hAnsiTheme="minorHAnsi" w:cstheme="minorHAnsi"/>
                <w:sz w:val="20"/>
                <w:szCs w:val="20"/>
                <w:lang w:val="en-US"/>
              </w:rPr>
              <w:t>Sec. 5</w:t>
            </w:r>
            <w:r w:rsidRPr="007423F2">
              <w:rPr>
                <w:rFonts w:asciiTheme="minorHAnsi" w:hAnsiTheme="minorHAnsi" w:cstheme="minorHAnsi"/>
                <w:sz w:val="20"/>
                <w:szCs w:val="20"/>
                <w:lang w:val="en-US"/>
              </w:rPr>
              <w:t xml:space="preserve">.1. </w:t>
            </w:r>
            <w:proofErr w:type="gramStart"/>
            <w:r w:rsidRPr="007423F2">
              <w:rPr>
                <w:rFonts w:asciiTheme="minorHAnsi" w:hAnsiTheme="minorHAnsi" w:cstheme="minorHAnsi"/>
                <w:sz w:val="20"/>
                <w:szCs w:val="20"/>
                <w:lang w:val="en-US"/>
              </w:rPr>
              <w:t>of</w:t>
            </w:r>
            <w:proofErr w:type="gramEnd"/>
            <w:r w:rsidRPr="007423F2">
              <w:rPr>
                <w:rFonts w:asciiTheme="minorHAnsi" w:hAnsiTheme="minorHAnsi" w:cstheme="minorHAnsi"/>
                <w:sz w:val="20"/>
                <w:szCs w:val="20"/>
                <w:lang w:val="en-US"/>
              </w:rPr>
              <w:t xml:space="preserve"> this </w:t>
            </w:r>
            <w:r w:rsidR="00D93550" w:rsidRPr="007423F2">
              <w:rPr>
                <w:rFonts w:asciiTheme="minorHAnsi" w:hAnsiTheme="minorHAnsi" w:cstheme="minorHAnsi"/>
                <w:sz w:val="20"/>
                <w:szCs w:val="20"/>
                <w:lang w:val="en-US"/>
              </w:rPr>
              <w:t>Contract</w:t>
            </w:r>
            <w:r w:rsidRPr="007423F2">
              <w:rPr>
                <w:rFonts w:asciiTheme="minorHAnsi" w:hAnsiTheme="minorHAnsi" w:cstheme="minorHAnsi"/>
                <w:sz w:val="20"/>
                <w:szCs w:val="20"/>
                <w:lang w:val="en-US"/>
              </w:rPr>
              <w:t xml:space="preserve"> to a third person of its choice </w:t>
            </w:r>
            <w:r w:rsidRPr="007423F2">
              <w:rPr>
                <w:rFonts w:asciiTheme="minorHAnsi" w:hAnsiTheme="minorHAnsi" w:cstheme="minorHAnsi"/>
                <w:sz w:val="20"/>
                <w:szCs w:val="20"/>
                <w:lang w:val="en-US"/>
              </w:rPr>
              <w:lastRenderedPageBreak/>
              <w:t>at a price at least as set by an expert report which may not be older than six (6) months.</w:t>
            </w:r>
          </w:p>
          <w:p w14:paraId="23FDF8EC" w14:textId="77777777" w:rsidR="00685514" w:rsidRPr="007423F2" w:rsidRDefault="00685514" w:rsidP="007423F2">
            <w:pPr>
              <w:tabs>
                <w:tab w:val="left" w:pos="-6488"/>
              </w:tabs>
              <w:ind w:left="567" w:hanging="567"/>
              <w:jc w:val="both"/>
              <w:rPr>
                <w:rFonts w:asciiTheme="minorHAnsi" w:hAnsiTheme="minorHAnsi" w:cstheme="minorHAnsi"/>
                <w:b/>
                <w:sz w:val="20"/>
                <w:szCs w:val="20"/>
                <w:lang w:val="en-US"/>
              </w:rPr>
            </w:pPr>
          </w:p>
        </w:tc>
      </w:tr>
      <w:tr w:rsidR="00685514" w:rsidRPr="003E7E9B" w14:paraId="0AF57300" w14:textId="77777777" w:rsidTr="004137D1">
        <w:tc>
          <w:tcPr>
            <w:tcW w:w="9544" w:type="dxa"/>
            <w:gridSpan w:val="2"/>
          </w:tcPr>
          <w:p w14:paraId="18CCFC3D" w14:textId="7933D483" w:rsidR="00685514" w:rsidRPr="007423F2" w:rsidRDefault="00685514" w:rsidP="00E67CDB">
            <w:pPr>
              <w:pStyle w:val="Odstavecseseznamem"/>
              <w:numPr>
                <w:ilvl w:val="0"/>
                <w:numId w:val="8"/>
              </w:numPr>
              <w:tabs>
                <w:tab w:val="left" w:pos="-6488"/>
              </w:tabs>
              <w:jc w:val="center"/>
              <w:rPr>
                <w:rFonts w:asciiTheme="minorHAnsi" w:hAnsiTheme="minorHAnsi" w:cstheme="minorHAnsi"/>
                <w:b/>
                <w:sz w:val="20"/>
                <w:szCs w:val="20"/>
                <w:lang w:val="en-GB"/>
              </w:rPr>
            </w:pPr>
            <w:r w:rsidRPr="007423F2">
              <w:rPr>
                <w:rFonts w:asciiTheme="minorHAnsi" w:hAnsiTheme="minorHAnsi" w:cstheme="minorHAnsi"/>
                <w:b/>
                <w:sz w:val="20"/>
                <w:szCs w:val="20"/>
              </w:rPr>
              <w:lastRenderedPageBreak/>
              <w:t xml:space="preserve">Práva a povinnosti Nájemce / </w:t>
            </w:r>
            <w:r w:rsidRPr="007423F2">
              <w:rPr>
                <w:rFonts w:asciiTheme="minorHAnsi" w:hAnsiTheme="minorHAnsi" w:cstheme="minorHAnsi"/>
                <w:b/>
                <w:i/>
                <w:sz w:val="20"/>
                <w:szCs w:val="20"/>
                <w:lang w:val="en-US"/>
              </w:rPr>
              <w:t>Rights and obligations of Lessee</w:t>
            </w:r>
          </w:p>
        </w:tc>
      </w:tr>
      <w:tr w:rsidR="00685514" w:rsidRPr="003E7E9B" w14:paraId="4D655A99" w14:textId="77777777" w:rsidTr="00B11E50">
        <w:tc>
          <w:tcPr>
            <w:tcW w:w="4786" w:type="dxa"/>
          </w:tcPr>
          <w:p w14:paraId="504C77FF" w14:textId="77777777" w:rsidR="002303F3" w:rsidRPr="007423F2" w:rsidRDefault="00E7780F" w:rsidP="00E67CDB">
            <w:pPr>
              <w:pStyle w:val="Odstavecseseznamem"/>
              <w:numPr>
                <w:ilvl w:val="1"/>
                <w:numId w:val="8"/>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Nájemce je povinen dodržovat platný návštěvní řád, bezpečnostní, požární a hygienické předpisy včetně požárního řádu a požární poplachové směrnice, vydaných Pronajímatelem. Je povinen si počínat při své činnosti tak, aby nedošlo k ohrožení života a zdraví návštěvníků a ostatních osob v</w:t>
            </w:r>
            <w:r w:rsidR="002303F3" w:rsidRPr="007423F2">
              <w:rPr>
                <w:rFonts w:asciiTheme="minorHAnsi" w:hAnsiTheme="minorHAnsi" w:cstheme="minorHAnsi"/>
                <w:sz w:val="20"/>
                <w:szCs w:val="20"/>
              </w:rPr>
              <w:t>e Sportcentru</w:t>
            </w:r>
            <w:r w:rsidRPr="007423F2">
              <w:rPr>
                <w:rFonts w:asciiTheme="minorHAnsi" w:hAnsiTheme="minorHAnsi" w:cstheme="minorHAnsi"/>
                <w:sz w:val="20"/>
                <w:szCs w:val="20"/>
              </w:rPr>
              <w:t>. Zejména je povinen dbát na to, aby byl stále zajištěn volný přístup k hasicím přístrojům a udržovat neustále volné vyznačené únikové cesty a východy.</w:t>
            </w:r>
          </w:p>
          <w:p w14:paraId="0D4D40C4" w14:textId="77777777" w:rsidR="002303F3" w:rsidRPr="007423F2" w:rsidRDefault="006670E9" w:rsidP="00E67CDB">
            <w:pPr>
              <w:pStyle w:val="Odstavecseseznamem"/>
              <w:numPr>
                <w:ilvl w:val="1"/>
                <w:numId w:val="8"/>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Nájemce zodpovídá, že čekající rodiče se budou zdržovat mimo prostor </w:t>
            </w:r>
            <w:r w:rsidR="002303F3" w:rsidRPr="007423F2">
              <w:rPr>
                <w:rFonts w:asciiTheme="minorHAnsi" w:hAnsiTheme="minorHAnsi" w:cstheme="minorHAnsi"/>
                <w:sz w:val="20"/>
                <w:szCs w:val="20"/>
              </w:rPr>
              <w:t xml:space="preserve">krytého </w:t>
            </w:r>
            <w:r w:rsidRPr="007423F2">
              <w:rPr>
                <w:rFonts w:asciiTheme="minorHAnsi" w:hAnsiTheme="minorHAnsi" w:cstheme="minorHAnsi"/>
                <w:sz w:val="20"/>
                <w:szCs w:val="20"/>
              </w:rPr>
              <w:t xml:space="preserve">bazénu a nebudou vstupovat do prostoru </w:t>
            </w:r>
            <w:r w:rsidR="002303F3" w:rsidRPr="007423F2">
              <w:rPr>
                <w:rFonts w:asciiTheme="minorHAnsi" w:hAnsiTheme="minorHAnsi" w:cstheme="minorHAnsi"/>
                <w:sz w:val="20"/>
                <w:szCs w:val="20"/>
              </w:rPr>
              <w:t xml:space="preserve">krytého </w:t>
            </w:r>
            <w:r w:rsidRPr="007423F2">
              <w:rPr>
                <w:rFonts w:asciiTheme="minorHAnsi" w:hAnsiTheme="minorHAnsi" w:cstheme="minorHAnsi"/>
                <w:sz w:val="20"/>
                <w:szCs w:val="20"/>
              </w:rPr>
              <w:t xml:space="preserve">bazénu. Bere na vědomí, že na spojovací chodbě nesmí z bezpečnostních důvodů být umístěny kočárky (hlavní únikový vchod z hotelu). </w:t>
            </w:r>
          </w:p>
          <w:p w14:paraId="3FD1229F" w14:textId="77777777" w:rsidR="002303F3" w:rsidRPr="007423F2" w:rsidRDefault="006670E9" w:rsidP="00E67CDB">
            <w:pPr>
              <w:pStyle w:val="Odstavecseseznamem"/>
              <w:numPr>
                <w:ilvl w:val="1"/>
                <w:numId w:val="8"/>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Nájemce podpisem této </w:t>
            </w:r>
            <w:r w:rsidR="002303F3" w:rsidRPr="007423F2">
              <w:rPr>
                <w:rFonts w:asciiTheme="minorHAnsi" w:hAnsiTheme="minorHAnsi" w:cstheme="minorHAnsi"/>
                <w:sz w:val="20"/>
                <w:szCs w:val="20"/>
              </w:rPr>
              <w:t>S</w:t>
            </w:r>
            <w:r w:rsidRPr="007423F2">
              <w:rPr>
                <w:rFonts w:asciiTheme="minorHAnsi" w:hAnsiTheme="minorHAnsi" w:cstheme="minorHAnsi"/>
                <w:sz w:val="20"/>
                <w:szCs w:val="20"/>
              </w:rPr>
              <w:t xml:space="preserve">mlouvy potvrzuje, že je plně obeznámen se stavem </w:t>
            </w:r>
            <w:r w:rsidR="002303F3" w:rsidRPr="007423F2">
              <w:rPr>
                <w:rFonts w:asciiTheme="minorHAnsi" w:hAnsiTheme="minorHAnsi" w:cstheme="minorHAnsi"/>
                <w:sz w:val="20"/>
                <w:szCs w:val="20"/>
              </w:rPr>
              <w:t>předmětu nájmu</w:t>
            </w:r>
            <w:r w:rsidRPr="007423F2">
              <w:rPr>
                <w:rFonts w:asciiTheme="minorHAnsi" w:hAnsiTheme="minorHAnsi" w:cstheme="minorHAnsi"/>
                <w:sz w:val="20"/>
                <w:szCs w:val="20"/>
              </w:rPr>
              <w:t xml:space="preserve">, považuje je za dostatečné a odpovídající pro provádění jeho činnosti. </w:t>
            </w:r>
          </w:p>
          <w:p w14:paraId="6FAD5926" w14:textId="77777777" w:rsidR="002303F3" w:rsidRPr="007423F2" w:rsidRDefault="006670E9" w:rsidP="00E67CDB">
            <w:pPr>
              <w:pStyle w:val="Odstavecseseznamem"/>
              <w:numPr>
                <w:ilvl w:val="1"/>
                <w:numId w:val="8"/>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Nájemce je odpovědný za veškeré škody vzniklé na zařízení včetně příslušenství, které způsobí on, jeho zaměstnanci, zástupci, smluvní partneři, klienti nebo hosté. Pronajímatel neodpovídá za případnou ztrátu obsahu dlouhodobě pronajatých šatních skříněk v pánské/dámské šatně</w:t>
            </w:r>
            <w:r w:rsidR="002303F3" w:rsidRPr="007423F2">
              <w:rPr>
                <w:rFonts w:asciiTheme="minorHAnsi" w:hAnsiTheme="minorHAnsi" w:cstheme="minorHAnsi"/>
                <w:sz w:val="20"/>
                <w:szCs w:val="20"/>
              </w:rPr>
              <w:t xml:space="preserve"> a</w:t>
            </w:r>
            <w:r w:rsidRPr="007423F2">
              <w:rPr>
                <w:rFonts w:asciiTheme="minorHAnsi" w:hAnsiTheme="minorHAnsi" w:cstheme="minorHAnsi"/>
                <w:sz w:val="20"/>
                <w:szCs w:val="20"/>
              </w:rPr>
              <w:t xml:space="preserve"> v zázemí.</w:t>
            </w:r>
          </w:p>
          <w:p w14:paraId="445637D1" w14:textId="7C28D86E" w:rsidR="005D3978" w:rsidRPr="007423F2" w:rsidRDefault="00E7780F" w:rsidP="00E67CDB">
            <w:pPr>
              <w:pStyle w:val="Odstavecseseznamem"/>
              <w:numPr>
                <w:ilvl w:val="1"/>
                <w:numId w:val="8"/>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Nájemce vždy po skončení doby užívání krytého bazénu zajistí vyklizení prostor Sportcentra tak, aby mohl být krytý bazén otevřen veřejnosti nebo jinému nájemci.</w:t>
            </w:r>
          </w:p>
          <w:p w14:paraId="4603EC39" w14:textId="77777777" w:rsidR="00330AFB" w:rsidRPr="007423F2" w:rsidRDefault="00330AFB" w:rsidP="007423F2">
            <w:pPr>
              <w:pStyle w:val="Odstavecseseznamem"/>
              <w:tabs>
                <w:tab w:val="left" w:pos="-993"/>
              </w:tabs>
              <w:ind w:left="567"/>
              <w:jc w:val="both"/>
              <w:rPr>
                <w:rFonts w:asciiTheme="minorHAnsi" w:hAnsiTheme="minorHAnsi" w:cstheme="minorHAnsi"/>
                <w:sz w:val="20"/>
                <w:szCs w:val="20"/>
              </w:rPr>
            </w:pPr>
          </w:p>
          <w:p w14:paraId="6F356846" w14:textId="77777777" w:rsidR="005D3978" w:rsidRPr="007423F2" w:rsidRDefault="006670E9" w:rsidP="00E67CDB">
            <w:pPr>
              <w:pStyle w:val="Odstavecseseznamem"/>
              <w:numPr>
                <w:ilvl w:val="1"/>
                <w:numId w:val="8"/>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V</w:t>
            </w:r>
            <w:r w:rsidR="00716C47" w:rsidRPr="007423F2">
              <w:rPr>
                <w:rFonts w:asciiTheme="minorHAnsi" w:hAnsiTheme="minorHAnsi" w:cstheme="minorHAnsi"/>
                <w:sz w:val="20"/>
                <w:szCs w:val="20"/>
              </w:rPr>
              <w:t> předmětu nájmu</w:t>
            </w:r>
            <w:r w:rsidRPr="007423F2">
              <w:rPr>
                <w:rFonts w:asciiTheme="minorHAnsi" w:hAnsiTheme="minorHAnsi" w:cstheme="minorHAnsi"/>
                <w:sz w:val="20"/>
                <w:szCs w:val="20"/>
              </w:rPr>
              <w:t xml:space="preserve"> </w:t>
            </w:r>
            <w:r w:rsidR="005D3978" w:rsidRPr="007423F2">
              <w:rPr>
                <w:rFonts w:asciiTheme="minorHAnsi" w:hAnsiTheme="minorHAnsi" w:cstheme="minorHAnsi"/>
                <w:sz w:val="20"/>
                <w:szCs w:val="20"/>
              </w:rPr>
              <w:t>N</w:t>
            </w:r>
            <w:r w:rsidRPr="007423F2">
              <w:rPr>
                <w:rFonts w:asciiTheme="minorHAnsi" w:hAnsiTheme="minorHAnsi" w:cstheme="minorHAnsi"/>
                <w:sz w:val="20"/>
                <w:szCs w:val="20"/>
              </w:rPr>
              <w:t xml:space="preserve">ájemce nesmí provádět žádné úpravy nebo opravy a ukládat si zde žádné věci mimo dobu nájmu, pokud toto nebude s </w:t>
            </w:r>
            <w:r w:rsidR="005D3978" w:rsidRPr="007423F2">
              <w:rPr>
                <w:rFonts w:asciiTheme="minorHAnsi" w:hAnsiTheme="minorHAnsi" w:cstheme="minorHAnsi"/>
                <w:sz w:val="20"/>
                <w:szCs w:val="20"/>
              </w:rPr>
              <w:t>Pronajímatelem</w:t>
            </w:r>
            <w:r w:rsidRPr="007423F2">
              <w:rPr>
                <w:rFonts w:asciiTheme="minorHAnsi" w:hAnsiTheme="minorHAnsi" w:cstheme="minorHAnsi"/>
                <w:sz w:val="20"/>
                <w:szCs w:val="20"/>
              </w:rPr>
              <w:t xml:space="preserve"> dohodnuto jinak. Za stav plaveckých pomůcek a jejich hygienickou nezávadnost zodpovídá </w:t>
            </w:r>
            <w:r w:rsidR="005D3978" w:rsidRPr="007423F2">
              <w:rPr>
                <w:rFonts w:asciiTheme="minorHAnsi" w:hAnsiTheme="minorHAnsi" w:cstheme="minorHAnsi"/>
                <w:sz w:val="20"/>
                <w:szCs w:val="20"/>
              </w:rPr>
              <w:t>N</w:t>
            </w:r>
            <w:r w:rsidRPr="007423F2">
              <w:rPr>
                <w:rFonts w:asciiTheme="minorHAnsi" w:hAnsiTheme="minorHAnsi" w:cstheme="minorHAnsi"/>
                <w:sz w:val="20"/>
                <w:szCs w:val="20"/>
              </w:rPr>
              <w:t>ájemce.</w:t>
            </w:r>
          </w:p>
          <w:p w14:paraId="61DE00EF" w14:textId="77777777" w:rsidR="00D1285C" w:rsidRPr="007423F2" w:rsidRDefault="006670E9" w:rsidP="00E67CDB">
            <w:pPr>
              <w:pStyle w:val="Odstavecseseznamem"/>
              <w:numPr>
                <w:ilvl w:val="1"/>
                <w:numId w:val="8"/>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Pronajímatel po dobu nájmu </w:t>
            </w:r>
            <w:r w:rsidR="00D1285C" w:rsidRPr="007423F2">
              <w:rPr>
                <w:rFonts w:asciiTheme="minorHAnsi" w:hAnsiTheme="minorHAnsi" w:cstheme="minorHAnsi"/>
                <w:sz w:val="20"/>
                <w:szCs w:val="20"/>
              </w:rPr>
              <w:t xml:space="preserve">krytého bazénu </w:t>
            </w:r>
            <w:r w:rsidRPr="007423F2">
              <w:rPr>
                <w:rFonts w:asciiTheme="minorHAnsi" w:hAnsiTheme="minorHAnsi" w:cstheme="minorHAnsi"/>
                <w:sz w:val="20"/>
                <w:szCs w:val="20"/>
              </w:rPr>
              <w:t>nezabezpečuje služby plavčíka. Nájemce je povinen si zajistit osoby, které budou odpovídat a řídit plavecký výcvik. Je povinen dodržovat při plaveckém výcviku všechny obecně závazné právní předpisy</w:t>
            </w:r>
            <w:r w:rsidR="00D1285C" w:rsidRPr="007423F2">
              <w:rPr>
                <w:rFonts w:asciiTheme="minorHAnsi" w:hAnsiTheme="minorHAnsi" w:cstheme="minorHAnsi"/>
                <w:sz w:val="20"/>
                <w:szCs w:val="20"/>
              </w:rPr>
              <w:t>,</w:t>
            </w:r>
            <w:r w:rsidRPr="007423F2">
              <w:rPr>
                <w:rFonts w:asciiTheme="minorHAnsi" w:hAnsiTheme="minorHAnsi" w:cstheme="minorHAnsi"/>
                <w:sz w:val="20"/>
                <w:szCs w:val="20"/>
              </w:rPr>
              <w:t xml:space="preserve"> které jsou s tímto </w:t>
            </w:r>
            <w:proofErr w:type="gramStart"/>
            <w:r w:rsidRPr="007423F2">
              <w:rPr>
                <w:rFonts w:asciiTheme="minorHAnsi" w:hAnsiTheme="minorHAnsi" w:cstheme="minorHAnsi"/>
                <w:sz w:val="20"/>
                <w:szCs w:val="20"/>
              </w:rPr>
              <w:t>spojeny a nemůže</w:t>
            </w:r>
            <w:proofErr w:type="gramEnd"/>
            <w:r w:rsidRPr="007423F2">
              <w:rPr>
                <w:rFonts w:asciiTheme="minorHAnsi" w:hAnsiTheme="minorHAnsi" w:cstheme="minorHAnsi"/>
                <w:sz w:val="20"/>
                <w:szCs w:val="20"/>
              </w:rPr>
              <w:t xml:space="preserve"> se dovolávat porušení těchto pravidel ze strany </w:t>
            </w:r>
            <w:r w:rsidR="00D1285C" w:rsidRPr="007423F2">
              <w:rPr>
                <w:rFonts w:asciiTheme="minorHAnsi" w:hAnsiTheme="minorHAnsi" w:cstheme="minorHAnsi"/>
                <w:sz w:val="20"/>
                <w:szCs w:val="20"/>
              </w:rPr>
              <w:t>P</w:t>
            </w:r>
            <w:r w:rsidRPr="007423F2">
              <w:rPr>
                <w:rFonts w:asciiTheme="minorHAnsi" w:hAnsiTheme="minorHAnsi" w:cstheme="minorHAnsi"/>
                <w:sz w:val="20"/>
                <w:szCs w:val="20"/>
              </w:rPr>
              <w:t>ronajímatele.</w:t>
            </w:r>
          </w:p>
          <w:p w14:paraId="2D4798B7" w14:textId="77777777" w:rsidR="00330AFB" w:rsidRPr="007423F2" w:rsidRDefault="006670E9" w:rsidP="00E67CDB">
            <w:pPr>
              <w:pStyle w:val="Odstavecseseznamem"/>
              <w:numPr>
                <w:ilvl w:val="1"/>
                <w:numId w:val="8"/>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Škody na majetku </w:t>
            </w:r>
            <w:r w:rsidR="00D1285C" w:rsidRPr="007423F2">
              <w:rPr>
                <w:rFonts w:asciiTheme="minorHAnsi" w:hAnsiTheme="minorHAnsi" w:cstheme="minorHAnsi"/>
                <w:sz w:val="20"/>
                <w:szCs w:val="20"/>
              </w:rPr>
              <w:t>P</w:t>
            </w:r>
            <w:r w:rsidRPr="007423F2">
              <w:rPr>
                <w:rFonts w:asciiTheme="minorHAnsi" w:hAnsiTheme="minorHAnsi" w:cstheme="minorHAnsi"/>
                <w:sz w:val="20"/>
                <w:szCs w:val="20"/>
              </w:rPr>
              <w:t>ronajímatele, způsobené nájemcem, nebo osobami, které se jakkoli zúčastní jeho činností nebo jsou jeho návštěvníky, nájemce uhradí nejpozději do 15 dnů ode dne, kdy mu budou oznámeny.</w:t>
            </w:r>
          </w:p>
          <w:p w14:paraId="24355562" w14:textId="032AF58B" w:rsidR="006670E9" w:rsidRPr="007423F2" w:rsidRDefault="006670E9" w:rsidP="00E67CDB">
            <w:pPr>
              <w:pStyle w:val="Odstavecseseznamem"/>
              <w:numPr>
                <w:ilvl w:val="1"/>
                <w:numId w:val="8"/>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Základní pojištění </w:t>
            </w:r>
            <w:r w:rsidR="00330AFB" w:rsidRPr="007423F2">
              <w:rPr>
                <w:rFonts w:asciiTheme="minorHAnsi" w:hAnsiTheme="minorHAnsi" w:cstheme="minorHAnsi"/>
                <w:sz w:val="20"/>
                <w:szCs w:val="20"/>
              </w:rPr>
              <w:t>předmětu nájmu</w:t>
            </w:r>
            <w:r w:rsidRPr="007423F2">
              <w:rPr>
                <w:rFonts w:asciiTheme="minorHAnsi" w:hAnsiTheme="minorHAnsi" w:cstheme="minorHAnsi"/>
                <w:sz w:val="20"/>
                <w:szCs w:val="20"/>
              </w:rPr>
              <w:t xml:space="preserve"> je kryto pojistkou </w:t>
            </w:r>
            <w:r w:rsidR="00330AFB" w:rsidRPr="007423F2">
              <w:rPr>
                <w:rFonts w:asciiTheme="minorHAnsi" w:hAnsiTheme="minorHAnsi" w:cstheme="minorHAnsi"/>
                <w:sz w:val="20"/>
                <w:szCs w:val="20"/>
              </w:rPr>
              <w:t>P</w:t>
            </w:r>
            <w:r w:rsidRPr="007423F2">
              <w:rPr>
                <w:rFonts w:asciiTheme="minorHAnsi" w:hAnsiTheme="minorHAnsi" w:cstheme="minorHAnsi"/>
                <w:sz w:val="20"/>
                <w:szCs w:val="20"/>
              </w:rPr>
              <w:t xml:space="preserve">ronajímatele. Ostatní pojištění souvisící s účelem nájmu, včetně všech škodných a odpovědnostních případů a pojištění jeho majetku nese </w:t>
            </w:r>
            <w:r w:rsidR="00330AFB" w:rsidRPr="007423F2">
              <w:rPr>
                <w:rFonts w:asciiTheme="minorHAnsi" w:hAnsiTheme="minorHAnsi" w:cstheme="minorHAnsi"/>
                <w:sz w:val="20"/>
                <w:szCs w:val="20"/>
              </w:rPr>
              <w:t>N</w:t>
            </w:r>
            <w:r w:rsidRPr="007423F2">
              <w:rPr>
                <w:rFonts w:asciiTheme="minorHAnsi" w:hAnsiTheme="minorHAnsi" w:cstheme="minorHAnsi"/>
                <w:sz w:val="20"/>
                <w:szCs w:val="20"/>
              </w:rPr>
              <w:t>ájemce.</w:t>
            </w:r>
          </w:p>
          <w:p w14:paraId="2A44BF5A" w14:textId="41BB8D89" w:rsidR="006670E9" w:rsidRPr="007423F2" w:rsidRDefault="006670E9" w:rsidP="007423F2">
            <w:pPr>
              <w:tabs>
                <w:tab w:val="left" w:pos="-993"/>
              </w:tabs>
              <w:jc w:val="both"/>
              <w:rPr>
                <w:rFonts w:asciiTheme="minorHAnsi" w:hAnsiTheme="minorHAnsi" w:cstheme="minorHAnsi"/>
                <w:b/>
                <w:sz w:val="20"/>
                <w:szCs w:val="20"/>
              </w:rPr>
            </w:pPr>
          </w:p>
        </w:tc>
        <w:tc>
          <w:tcPr>
            <w:tcW w:w="4758" w:type="dxa"/>
          </w:tcPr>
          <w:p w14:paraId="0BF5E5C6" w14:textId="77777777" w:rsidR="002303F3" w:rsidRPr="007423F2" w:rsidRDefault="00716C47" w:rsidP="00E67CDB">
            <w:pPr>
              <w:pStyle w:val="Odstavecseseznamem"/>
              <w:numPr>
                <w:ilvl w:val="1"/>
                <w:numId w:val="22"/>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 xml:space="preserve">The Lessee is obliged to adhere to the valid visitor regulations, safety, fire and hygienic regulations, including the fire regulations and fire alarm regulations issued by the Lessor. It is obliged to act in its activities in such a way that the life and health of visitors and other persons in the </w:t>
            </w:r>
            <w:r w:rsidR="002303F3" w:rsidRPr="007423F2">
              <w:rPr>
                <w:rFonts w:asciiTheme="minorHAnsi" w:hAnsiTheme="minorHAnsi" w:cstheme="minorHAnsi"/>
                <w:sz w:val="20"/>
                <w:szCs w:val="20"/>
                <w:lang w:val="en-GB"/>
              </w:rPr>
              <w:t>Sport Centre</w:t>
            </w:r>
            <w:r w:rsidRPr="007423F2">
              <w:rPr>
                <w:rFonts w:asciiTheme="minorHAnsi" w:hAnsiTheme="minorHAnsi" w:cstheme="minorHAnsi"/>
                <w:sz w:val="20"/>
                <w:szCs w:val="20"/>
                <w:lang w:val="en-GB"/>
              </w:rPr>
              <w:t xml:space="preserve"> is not endangered. In particular, it shall ensure that free access to fire extinguishers is maintained at all times and that the designated escape routes and exits are kept clear at all times.</w:t>
            </w:r>
          </w:p>
          <w:p w14:paraId="6B9C2BBB" w14:textId="3BB010C2" w:rsidR="002303F3" w:rsidRPr="007423F2" w:rsidRDefault="006670E9" w:rsidP="00E67CDB">
            <w:pPr>
              <w:pStyle w:val="Odstavecseseznamem"/>
              <w:numPr>
                <w:ilvl w:val="1"/>
                <w:numId w:val="22"/>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 xml:space="preserve">The </w:t>
            </w:r>
            <w:r w:rsidR="00F72FD0" w:rsidRPr="007423F2">
              <w:rPr>
                <w:rFonts w:asciiTheme="minorHAnsi" w:hAnsiTheme="minorHAnsi" w:cstheme="minorHAnsi"/>
                <w:sz w:val="20"/>
                <w:szCs w:val="20"/>
                <w:lang w:val="en-GB"/>
              </w:rPr>
              <w:t>Lessee</w:t>
            </w:r>
            <w:r w:rsidRPr="007423F2">
              <w:rPr>
                <w:rFonts w:asciiTheme="minorHAnsi" w:hAnsiTheme="minorHAnsi" w:cstheme="minorHAnsi"/>
                <w:sz w:val="20"/>
                <w:szCs w:val="20"/>
                <w:lang w:val="en-GB"/>
              </w:rPr>
              <w:t xml:space="preserve"> is responsible that waiting parents will reside outside the pool area and will not enter the pool area. Notes that the connecting corridor must for safety reasons be placed buggies (main emergency entrance of the hotel).</w:t>
            </w:r>
          </w:p>
          <w:p w14:paraId="6C7FC155" w14:textId="77777777" w:rsidR="00330AFB" w:rsidRPr="007423F2" w:rsidRDefault="00330AFB" w:rsidP="007423F2">
            <w:pPr>
              <w:pStyle w:val="Odstavecseseznamem"/>
              <w:tabs>
                <w:tab w:val="left" w:pos="-6488"/>
              </w:tabs>
              <w:ind w:left="567"/>
              <w:jc w:val="both"/>
              <w:rPr>
                <w:rFonts w:asciiTheme="minorHAnsi" w:hAnsiTheme="minorHAnsi" w:cstheme="minorHAnsi"/>
                <w:sz w:val="20"/>
                <w:szCs w:val="20"/>
                <w:lang w:val="en-GB"/>
              </w:rPr>
            </w:pPr>
          </w:p>
          <w:p w14:paraId="06A3545A" w14:textId="21E516C1" w:rsidR="002303F3" w:rsidRPr="007423F2" w:rsidRDefault="006670E9" w:rsidP="00E67CDB">
            <w:pPr>
              <w:pStyle w:val="Odstavecseseznamem"/>
              <w:numPr>
                <w:ilvl w:val="1"/>
                <w:numId w:val="22"/>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 xml:space="preserve">By signing this </w:t>
            </w:r>
            <w:r w:rsidR="002303F3" w:rsidRPr="007423F2">
              <w:rPr>
                <w:rFonts w:asciiTheme="minorHAnsi" w:hAnsiTheme="minorHAnsi" w:cstheme="minorHAnsi"/>
                <w:sz w:val="20"/>
                <w:szCs w:val="20"/>
                <w:lang w:val="en-GB"/>
              </w:rPr>
              <w:t>C</w:t>
            </w:r>
            <w:r w:rsidRPr="007423F2">
              <w:rPr>
                <w:rFonts w:asciiTheme="minorHAnsi" w:hAnsiTheme="minorHAnsi" w:cstheme="minorHAnsi"/>
                <w:sz w:val="20"/>
                <w:szCs w:val="20"/>
                <w:lang w:val="en-GB"/>
              </w:rPr>
              <w:t xml:space="preserve">ontract confirms that </w:t>
            </w:r>
            <w:r w:rsidR="002303F3" w:rsidRPr="007423F2">
              <w:rPr>
                <w:rFonts w:asciiTheme="minorHAnsi" w:hAnsiTheme="minorHAnsi" w:cstheme="minorHAnsi"/>
                <w:sz w:val="20"/>
                <w:szCs w:val="20"/>
                <w:lang w:val="en-GB"/>
              </w:rPr>
              <w:t xml:space="preserve">it </w:t>
            </w:r>
            <w:r w:rsidRPr="007423F2">
              <w:rPr>
                <w:rFonts w:asciiTheme="minorHAnsi" w:hAnsiTheme="minorHAnsi" w:cstheme="minorHAnsi"/>
                <w:sz w:val="20"/>
                <w:szCs w:val="20"/>
                <w:lang w:val="en-GB"/>
              </w:rPr>
              <w:t xml:space="preserve">is fully conversant with the condition of </w:t>
            </w:r>
            <w:r w:rsidR="005D3978" w:rsidRPr="007423F2">
              <w:rPr>
                <w:rFonts w:asciiTheme="minorHAnsi" w:hAnsiTheme="minorHAnsi" w:cstheme="minorHAnsi"/>
                <w:sz w:val="20"/>
                <w:szCs w:val="20"/>
                <w:lang w:val="en-GB"/>
              </w:rPr>
              <w:t xml:space="preserve">subject of the </w:t>
            </w:r>
            <w:r w:rsidR="00B90F41" w:rsidRPr="007423F2">
              <w:rPr>
                <w:rFonts w:asciiTheme="minorHAnsi" w:hAnsiTheme="minorHAnsi" w:cstheme="minorHAnsi"/>
                <w:sz w:val="20"/>
                <w:szCs w:val="20"/>
                <w:lang w:val="en-GB"/>
              </w:rPr>
              <w:t>rent</w:t>
            </w:r>
            <w:r w:rsidRPr="007423F2">
              <w:rPr>
                <w:rFonts w:asciiTheme="minorHAnsi" w:hAnsiTheme="minorHAnsi" w:cstheme="minorHAnsi"/>
                <w:sz w:val="20"/>
                <w:szCs w:val="20"/>
                <w:lang w:val="en-GB"/>
              </w:rPr>
              <w:t>, which considers adequate and appropriate for carrying out its activities.</w:t>
            </w:r>
          </w:p>
          <w:p w14:paraId="7FE319E7" w14:textId="6841F59F" w:rsidR="006670E9" w:rsidRPr="007423F2" w:rsidRDefault="006670E9" w:rsidP="00E67CDB">
            <w:pPr>
              <w:pStyle w:val="Odstavecseseznamem"/>
              <w:numPr>
                <w:ilvl w:val="1"/>
                <w:numId w:val="22"/>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 xml:space="preserve">The </w:t>
            </w:r>
            <w:r w:rsidR="002303F3" w:rsidRPr="007423F2">
              <w:rPr>
                <w:rFonts w:asciiTheme="minorHAnsi" w:hAnsiTheme="minorHAnsi" w:cstheme="minorHAnsi"/>
                <w:sz w:val="20"/>
                <w:szCs w:val="20"/>
                <w:lang w:val="en-GB"/>
              </w:rPr>
              <w:t>L</w:t>
            </w:r>
            <w:r w:rsidRPr="007423F2">
              <w:rPr>
                <w:rFonts w:asciiTheme="minorHAnsi" w:hAnsiTheme="minorHAnsi" w:cstheme="minorHAnsi"/>
                <w:sz w:val="20"/>
                <w:szCs w:val="20"/>
                <w:lang w:val="en-GB"/>
              </w:rPr>
              <w:t xml:space="preserve">essee is liable for all damages caused to equipment, including accessories, which causes him, his employees, representatives, contractors, clients or guests. The </w:t>
            </w:r>
            <w:r w:rsidR="00F72FD0" w:rsidRPr="007423F2">
              <w:rPr>
                <w:rFonts w:asciiTheme="minorHAnsi" w:hAnsiTheme="minorHAnsi" w:cstheme="minorHAnsi"/>
                <w:sz w:val="20"/>
                <w:szCs w:val="20"/>
                <w:lang w:val="en-GB"/>
              </w:rPr>
              <w:t>Lessor</w:t>
            </w:r>
            <w:r w:rsidRPr="007423F2">
              <w:rPr>
                <w:rFonts w:asciiTheme="minorHAnsi" w:hAnsiTheme="minorHAnsi" w:cstheme="minorHAnsi"/>
                <w:sz w:val="20"/>
                <w:szCs w:val="20"/>
                <w:lang w:val="en-GB"/>
              </w:rPr>
              <w:t xml:space="preserve"> is not responsible for any loss of content in the long term rented lockers in the men's</w:t>
            </w:r>
            <w:r w:rsidR="002303F3" w:rsidRPr="007423F2">
              <w:rPr>
                <w:rFonts w:asciiTheme="minorHAnsi" w:hAnsiTheme="minorHAnsi" w:cstheme="minorHAnsi"/>
                <w:sz w:val="20"/>
                <w:szCs w:val="20"/>
                <w:lang w:val="en-GB"/>
              </w:rPr>
              <w:t>/</w:t>
            </w:r>
            <w:proofErr w:type="gramStart"/>
            <w:r w:rsidR="002303F3" w:rsidRPr="007423F2">
              <w:rPr>
                <w:rFonts w:asciiTheme="minorHAnsi" w:hAnsiTheme="minorHAnsi" w:cstheme="minorHAnsi"/>
                <w:sz w:val="20"/>
                <w:szCs w:val="20"/>
                <w:lang w:val="en-GB"/>
              </w:rPr>
              <w:t>wo</w:t>
            </w:r>
            <w:proofErr w:type="gramEnd"/>
            <w:r w:rsidR="002303F3" w:rsidRPr="007423F2">
              <w:rPr>
                <w:rFonts w:asciiTheme="minorHAnsi" w:hAnsiTheme="minorHAnsi" w:cstheme="minorHAnsi"/>
                <w:sz w:val="20"/>
                <w:szCs w:val="20"/>
                <w:lang w:val="en-GB"/>
              </w:rPr>
              <w:t xml:space="preserve"> men's</w:t>
            </w:r>
            <w:r w:rsidRPr="007423F2">
              <w:rPr>
                <w:rFonts w:asciiTheme="minorHAnsi" w:hAnsiTheme="minorHAnsi" w:cstheme="minorHAnsi"/>
                <w:sz w:val="20"/>
                <w:szCs w:val="20"/>
                <w:lang w:val="en-GB"/>
              </w:rPr>
              <w:t xml:space="preserve"> locker room</w:t>
            </w:r>
            <w:r w:rsidR="002303F3" w:rsidRPr="007423F2">
              <w:rPr>
                <w:rFonts w:asciiTheme="minorHAnsi" w:hAnsiTheme="minorHAnsi" w:cstheme="minorHAnsi"/>
                <w:sz w:val="20"/>
                <w:szCs w:val="20"/>
                <w:lang w:val="en-GB"/>
              </w:rPr>
              <w:t xml:space="preserve"> and in the background</w:t>
            </w:r>
            <w:r w:rsidRPr="007423F2">
              <w:rPr>
                <w:rFonts w:asciiTheme="minorHAnsi" w:hAnsiTheme="minorHAnsi" w:cstheme="minorHAnsi"/>
                <w:sz w:val="20"/>
                <w:szCs w:val="20"/>
                <w:lang w:val="en-GB"/>
              </w:rPr>
              <w:t>.</w:t>
            </w:r>
          </w:p>
          <w:p w14:paraId="68B8A32B" w14:textId="77777777" w:rsidR="005D3978" w:rsidRPr="007423F2" w:rsidRDefault="002303F3" w:rsidP="00E67CDB">
            <w:pPr>
              <w:pStyle w:val="Odstavecseseznamem"/>
              <w:numPr>
                <w:ilvl w:val="1"/>
                <w:numId w:val="22"/>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 xml:space="preserve">The Lessee </w:t>
            </w:r>
            <w:r w:rsidR="005D3978" w:rsidRPr="007423F2">
              <w:rPr>
                <w:rFonts w:asciiTheme="minorHAnsi" w:hAnsiTheme="minorHAnsi" w:cstheme="minorHAnsi"/>
                <w:sz w:val="20"/>
                <w:szCs w:val="20"/>
                <w:lang w:val="en-GB"/>
              </w:rPr>
              <w:t>always after the end of the period of use of the indoor swimming pool ensures the clearance of Sport Centre premises</w:t>
            </w:r>
            <w:r w:rsidRPr="007423F2">
              <w:rPr>
                <w:rFonts w:asciiTheme="minorHAnsi" w:hAnsiTheme="minorHAnsi" w:cstheme="minorHAnsi"/>
                <w:sz w:val="20"/>
                <w:szCs w:val="20"/>
                <w:lang w:val="en-GB"/>
              </w:rPr>
              <w:t xml:space="preserve"> so that the indoor swimming pool can be opened to the public or another lessee.</w:t>
            </w:r>
          </w:p>
          <w:p w14:paraId="062FFFE9" w14:textId="5EF0C42C" w:rsidR="005D3978" w:rsidRPr="007423F2" w:rsidRDefault="005D3978" w:rsidP="00E67CDB">
            <w:pPr>
              <w:pStyle w:val="Odstavecseseznamem"/>
              <w:numPr>
                <w:ilvl w:val="1"/>
                <w:numId w:val="22"/>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T</w:t>
            </w:r>
            <w:r w:rsidR="006670E9" w:rsidRPr="007423F2">
              <w:rPr>
                <w:rFonts w:asciiTheme="minorHAnsi" w:hAnsiTheme="minorHAnsi" w:cstheme="minorHAnsi"/>
                <w:sz w:val="20"/>
                <w:szCs w:val="20"/>
                <w:lang w:val="en-GB"/>
              </w:rPr>
              <w:t xml:space="preserve">he </w:t>
            </w:r>
            <w:r w:rsidR="00F72FD0" w:rsidRPr="007423F2">
              <w:rPr>
                <w:rFonts w:asciiTheme="minorHAnsi" w:hAnsiTheme="minorHAnsi" w:cstheme="minorHAnsi"/>
                <w:sz w:val="20"/>
                <w:szCs w:val="20"/>
                <w:lang w:val="en-GB"/>
              </w:rPr>
              <w:t>Lessee</w:t>
            </w:r>
            <w:r w:rsidR="006670E9" w:rsidRPr="007423F2">
              <w:rPr>
                <w:rFonts w:asciiTheme="minorHAnsi" w:hAnsiTheme="minorHAnsi" w:cstheme="minorHAnsi"/>
                <w:sz w:val="20"/>
                <w:szCs w:val="20"/>
                <w:lang w:val="en-GB"/>
              </w:rPr>
              <w:t xml:space="preserve"> </w:t>
            </w:r>
            <w:r w:rsidRPr="007423F2">
              <w:rPr>
                <w:rFonts w:asciiTheme="minorHAnsi" w:hAnsiTheme="minorHAnsi" w:cstheme="minorHAnsi"/>
                <w:sz w:val="20"/>
                <w:szCs w:val="20"/>
                <w:lang w:val="en-GB"/>
              </w:rPr>
              <w:t xml:space="preserve">shall </w:t>
            </w:r>
            <w:r w:rsidR="006670E9" w:rsidRPr="007423F2">
              <w:rPr>
                <w:rFonts w:asciiTheme="minorHAnsi" w:hAnsiTheme="minorHAnsi" w:cstheme="minorHAnsi"/>
                <w:sz w:val="20"/>
                <w:szCs w:val="20"/>
                <w:lang w:val="en-GB"/>
              </w:rPr>
              <w:t xml:space="preserve">not </w:t>
            </w:r>
            <w:r w:rsidRPr="007423F2">
              <w:rPr>
                <w:rFonts w:asciiTheme="minorHAnsi" w:hAnsiTheme="minorHAnsi" w:cstheme="minorHAnsi"/>
                <w:sz w:val="20"/>
                <w:szCs w:val="20"/>
                <w:lang w:val="en-GB"/>
              </w:rPr>
              <w:t>make</w:t>
            </w:r>
            <w:r w:rsidR="006670E9" w:rsidRPr="007423F2">
              <w:rPr>
                <w:rFonts w:asciiTheme="minorHAnsi" w:hAnsiTheme="minorHAnsi" w:cstheme="minorHAnsi"/>
                <w:sz w:val="20"/>
                <w:szCs w:val="20"/>
                <w:lang w:val="en-GB"/>
              </w:rPr>
              <w:t xml:space="preserve"> any modifications or repairs </w:t>
            </w:r>
            <w:r w:rsidRPr="007423F2">
              <w:rPr>
                <w:rFonts w:asciiTheme="minorHAnsi" w:hAnsiTheme="minorHAnsi" w:cstheme="minorHAnsi"/>
                <w:sz w:val="20"/>
                <w:szCs w:val="20"/>
                <w:lang w:val="en-GB"/>
              </w:rPr>
              <w:t xml:space="preserve">to the subject of the </w:t>
            </w:r>
            <w:r w:rsidR="00B90F41" w:rsidRPr="007423F2">
              <w:rPr>
                <w:rFonts w:asciiTheme="minorHAnsi" w:hAnsiTheme="minorHAnsi" w:cstheme="minorHAnsi"/>
                <w:sz w:val="20"/>
                <w:szCs w:val="20"/>
                <w:lang w:val="en-GB"/>
              </w:rPr>
              <w:t>rent</w:t>
            </w:r>
            <w:r w:rsidRPr="007423F2">
              <w:rPr>
                <w:rFonts w:asciiTheme="minorHAnsi" w:hAnsiTheme="minorHAnsi" w:cstheme="minorHAnsi"/>
                <w:sz w:val="20"/>
                <w:szCs w:val="20"/>
                <w:lang w:val="en-GB"/>
              </w:rPr>
              <w:t xml:space="preserve"> and</w:t>
            </w:r>
            <w:r w:rsidR="006670E9" w:rsidRPr="007423F2">
              <w:rPr>
                <w:rFonts w:asciiTheme="minorHAnsi" w:hAnsiTheme="minorHAnsi" w:cstheme="minorHAnsi"/>
                <w:sz w:val="20"/>
                <w:szCs w:val="20"/>
                <w:lang w:val="en-GB"/>
              </w:rPr>
              <w:t xml:space="preserve"> store</w:t>
            </w:r>
            <w:r w:rsidRPr="007423F2">
              <w:rPr>
                <w:rFonts w:asciiTheme="minorHAnsi" w:hAnsiTheme="minorHAnsi" w:cstheme="minorHAnsi"/>
                <w:sz w:val="20"/>
                <w:szCs w:val="20"/>
                <w:lang w:val="en-GB"/>
              </w:rPr>
              <w:t xml:space="preserve"> </w:t>
            </w:r>
            <w:r w:rsidR="006670E9" w:rsidRPr="007423F2">
              <w:rPr>
                <w:rFonts w:asciiTheme="minorHAnsi" w:hAnsiTheme="minorHAnsi" w:cstheme="minorHAnsi"/>
                <w:sz w:val="20"/>
                <w:szCs w:val="20"/>
                <w:lang w:val="en-GB"/>
              </w:rPr>
              <w:t>things out</w:t>
            </w:r>
            <w:r w:rsidRPr="007423F2">
              <w:rPr>
                <w:rFonts w:asciiTheme="minorHAnsi" w:hAnsiTheme="minorHAnsi" w:cstheme="minorHAnsi"/>
                <w:sz w:val="20"/>
                <w:szCs w:val="20"/>
                <w:lang w:val="en-GB"/>
              </w:rPr>
              <w:t xml:space="preserve"> of</w:t>
            </w:r>
            <w:r w:rsidR="006670E9" w:rsidRPr="007423F2">
              <w:rPr>
                <w:rFonts w:asciiTheme="minorHAnsi" w:hAnsiTheme="minorHAnsi" w:cstheme="minorHAnsi"/>
                <w:sz w:val="20"/>
                <w:szCs w:val="20"/>
                <w:lang w:val="en-GB"/>
              </w:rPr>
              <w:t xml:space="preserve"> the period of the lease, if this is not agreed with the </w:t>
            </w:r>
            <w:r w:rsidRPr="007423F2">
              <w:rPr>
                <w:rFonts w:asciiTheme="minorHAnsi" w:hAnsiTheme="minorHAnsi" w:cstheme="minorHAnsi"/>
                <w:sz w:val="20"/>
                <w:szCs w:val="20"/>
                <w:lang w:val="en-GB"/>
              </w:rPr>
              <w:t>Lessor</w:t>
            </w:r>
            <w:r w:rsidR="006670E9" w:rsidRPr="007423F2">
              <w:rPr>
                <w:rFonts w:asciiTheme="minorHAnsi" w:hAnsiTheme="minorHAnsi" w:cstheme="minorHAnsi"/>
                <w:sz w:val="20"/>
                <w:szCs w:val="20"/>
                <w:lang w:val="en-GB"/>
              </w:rPr>
              <w:t xml:space="preserve"> otherwise. </w:t>
            </w:r>
            <w:r w:rsidRPr="007423F2">
              <w:rPr>
                <w:rFonts w:asciiTheme="minorHAnsi" w:hAnsiTheme="minorHAnsi" w:cstheme="minorHAnsi"/>
                <w:sz w:val="20"/>
                <w:szCs w:val="20"/>
                <w:lang w:val="en-GB"/>
              </w:rPr>
              <w:t>The Lessee is responsible for the condition of the swimming aids and their hygienic safety.</w:t>
            </w:r>
          </w:p>
          <w:p w14:paraId="2CE7BCCF" w14:textId="77777777" w:rsidR="00D1285C" w:rsidRPr="007423F2" w:rsidRDefault="005D3978" w:rsidP="00E67CDB">
            <w:pPr>
              <w:pStyle w:val="Odstavecseseznamem"/>
              <w:numPr>
                <w:ilvl w:val="1"/>
                <w:numId w:val="22"/>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 xml:space="preserve">The </w:t>
            </w:r>
            <w:r w:rsidR="00F72FD0" w:rsidRPr="007423F2">
              <w:rPr>
                <w:rFonts w:asciiTheme="minorHAnsi" w:hAnsiTheme="minorHAnsi" w:cstheme="minorHAnsi"/>
                <w:sz w:val="20"/>
                <w:szCs w:val="20"/>
                <w:lang w:val="en-GB"/>
              </w:rPr>
              <w:t>Lessor</w:t>
            </w:r>
            <w:r w:rsidR="006670E9" w:rsidRPr="007423F2">
              <w:rPr>
                <w:rFonts w:asciiTheme="minorHAnsi" w:hAnsiTheme="minorHAnsi" w:cstheme="minorHAnsi"/>
                <w:sz w:val="20"/>
                <w:szCs w:val="20"/>
                <w:lang w:val="en-GB"/>
              </w:rPr>
              <w:t xml:space="preserve"> </w:t>
            </w:r>
            <w:r w:rsidR="00D1285C" w:rsidRPr="007423F2">
              <w:rPr>
                <w:rFonts w:asciiTheme="minorHAnsi" w:hAnsiTheme="minorHAnsi" w:cstheme="minorHAnsi"/>
                <w:sz w:val="20"/>
                <w:szCs w:val="20"/>
                <w:lang w:val="en-GB"/>
              </w:rPr>
              <w:t>does not provide lifeguard services during the lease of the indoor swimming pool</w:t>
            </w:r>
            <w:r w:rsidR="006670E9" w:rsidRPr="007423F2">
              <w:rPr>
                <w:rFonts w:asciiTheme="minorHAnsi" w:hAnsiTheme="minorHAnsi" w:cstheme="minorHAnsi"/>
                <w:sz w:val="20"/>
                <w:szCs w:val="20"/>
                <w:lang w:val="en-GB"/>
              </w:rPr>
              <w:t xml:space="preserve">. The </w:t>
            </w:r>
            <w:r w:rsidR="00F72FD0" w:rsidRPr="007423F2">
              <w:rPr>
                <w:rFonts w:asciiTheme="minorHAnsi" w:hAnsiTheme="minorHAnsi" w:cstheme="minorHAnsi"/>
                <w:sz w:val="20"/>
                <w:szCs w:val="20"/>
                <w:lang w:val="en-GB"/>
              </w:rPr>
              <w:t>Lessee</w:t>
            </w:r>
            <w:r w:rsidR="006670E9" w:rsidRPr="007423F2">
              <w:rPr>
                <w:rFonts w:asciiTheme="minorHAnsi" w:hAnsiTheme="minorHAnsi" w:cstheme="minorHAnsi"/>
                <w:sz w:val="20"/>
                <w:szCs w:val="20"/>
                <w:lang w:val="en-GB"/>
              </w:rPr>
              <w:t xml:space="preserve"> is obliged to ensure the person who will be responsible to manage and swimming training. </w:t>
            </w:r>
            <w:r w:rsidR="00D1285C" w:rsidRPr="007423F2">
              <w:rPr>
                <w:rFonts w:asciiTheme="minorHAnsi" w:hAnsiTheme="minorHAnsi" w:cstheme="minorHAnsi"/>
                <w:sz w:val="20"/>
                <w:szCs w:val="20"/>
                <w:lang w:val="en-GB"/>
              </w:rPr>
              <w:t>Shall comply at all swimming training generally binding regulations that are related to this and cannot invoke the Lessor's breach of these rules.</w:t>
            </w:r>
          </w:p>
          <w:p w14:paraId="0FF9B146" w14:textId="77777777" w:rsidR="00330AFB" w:rsidRPr="007423F2" w:rsidRDefault="00D1285C" w:rsidP="00E67CDB">
            <w:pPr>
              <w:pStyle w:val="Odstavecseseznamem"/>
              <w:numPr>
                <w:ilvl w:val="1"/>
                <w:numId w:val="22"/>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Damage to the Lessor's property caused by the Lessee or by persons who in any way participate in its activities or are its Lessee shall be paid by the Lessee no later than 15 days from the date of its notification.</w:t>
            </w:r>
          </w:p>
          <w:p w14:paraId="0BB99BA7" w14:textId="083ACFE5" w:rsidR="006670E9" w:rsidRPr="007423F2" w:rsidRDefault="00330AFB" w:rsidP="00E67CDB">
            <w:pPr>
              <w:pStyle w:val="Odstavecseseznamem"/>
              <w:numPr>
                <w:ilvl w:val="1"/>
                <w:numId w:val="22"/>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The basic insurance of the subject of the rent is covered by the Lessor's insurance. Other insurance related to the purpose of the rent, including all claims and liability and insurance of its property is bears by the Lessee.</w:t>
            </w:r>
          </w:p>
          <w:p w14:paraId="2A6DB27E" w14:textId="44D0D047" w:rsidR="006670E9" w:rsidRPr="007423F2" w:rsidRDefault="006670E9" w:rsidP="007423F2">
            <w:pPr>
              <w:tabs>
                <w:tab w:val="left" w:pos="-6488"/>
              </w:tabs>
              <w:jc w:val="both"/>
              <w:rPr>
                <w:rFonts w:asciiTheme="minorHAnsi" w:hAnsiTheme="minorHAnsi" w:cstheme="minorHAnsi"/>
                <w:b/>
                <w:sz w:val="20"/>
                <w:szCs w:val="20"/>
                <w:lang w:val="en-GB"/>
              </w:rPr>
            </w:pPr>
          </w:p>
        </w:tc>
      </w:tr>
      <w:tr w:rsidR="00685514" w:rsidRPr="003E7E9B" w14:paraId="481FD1DC" w14:textId="77777777" w:rsidTr="004137D1">
        <w:tc>
          <w:tcPr>
            <w:tcW w:w="9544" w:type="dxa"/>
            <w:gridSpan w:val="2"/>
          </w:tcPr>
          <w:p w14:paraId="052A7038" w14:textId="5C8A8F2F" w:rsidR="00685514" w:rsidRPr="007423F2" w:rsidRDefault="00685514" w:rsidP="00E67CDB">
            <w:pPr>
              <w:pStyle w:val="Odstavecseseznamem"/>
              <w:numPr>
                <w:ilvl w:val="0"/>
                <w:numId w:val="22"/>
              </w:numPr>
              <w:tabs>
                <w:tab w:val="left" w:pos="-6488"/>
              </w:tabs>
              <w:jc w:val="center"/>
              <w:rPr>
                <w:rFonts w:asciiTheme="minorHAnsi" w:hAnsiTheme="minorHAnsi" w:cstheme="minorHAnsi"/>
                <w:b/>
                <w:sz w:val="20"/>
                <w:szCs w:val="20"/>
                <w:lang w:val="en-GB"/>
              </w:rPr>
            </w:pPr>
            <w:r w:rsidRPr="007423F2">
              <w:rPr>
                <w:rFonts w:asciiTheme="minorHAnsi" w:hAnsiTheme="minorHAnsi" w:cstheme="minorHAnsi"/>
                <w:b/>
                <w:sz w:val="20"/>
                <w:szCs w:val="20"/>
              </w:rPr>
              <w:t xml:space="preserve">Výpovědní doba, skončení nájmu / </w:t>
            </w:r>
            <w:r w:rsidRPr="007423F2">
              <w:rPr>
                <w:rFonts w:asciiTheme="minorHAnsi" w:hAnsiTheme="minorHAnsi" w:cstheme="minorHAnsi"/>
                <w:b/>
                <w:i/>
                <w:sz w:val="20"/>
                <w:szCs w:val="20"/>
                <w:lang w:val="en-US"/>
              </w:rPr>
              <w:t>Termination period, expiry of the lease</w:t>
            </w:r>
          </w:p>
        </w:tc>
      </w:tr>
      <w:tr w:rsidR="00685514" w:rsidRPr="003E7E9B" w14:paraId="01C92FE3" w14:textId="77777777" w:rsidTr="00B11E50">
        <w:tc>
          <w:tcPr>
            <w:tcW w:w="4786" w:type="dxa"/>
          </w:tcPr>
          <w:p w14:paraId="39064F17" w14:textId="22347A68" w:rsidR="00D93550" w:rsidRPr="007423F2" w:rsidRDefault="00D93550" w:rsidP="00E67CDB">
            <w:pPr>
              <w:pStyle w:val="Bezmezer1"/>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Smluvní vztah zaniká:</w:t>
            </w:r>
          </w:p>
          <w:p w14:paraId="4214E891" w14:textId="77777777" w:rsidR="00D93550" w:rsidRPr="007423F2" w:rsidRDefault="00D93550" w:rsidP="00E67CDB">
            <w:pPr>
              <w:pStyle w:val="Odstavecseseznamem"/>
              <w:numPr>
                <w:ilvl w:val="0"/>
                <w:numId w:val="10"/>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dohodou Smluvních stran;</w:t>
            </w:r>
          </w:p>
          <w:p w14:paraId="372AD9E5" w14:textId="77777777" w:rsidR="00D93550" w:rsidRPr="007423F2" w:rsidRDefault="00D93550" w:rsidP="00E67CDB">
            <w:pPr>
              <w:pStyle w:val="Odstavecseseznamem"/>
              <w:numPr>
                <w:ilvl w:val="0"/>
                <w:numId w:val="10"/>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výpovědí;</w:t>
            </w:r>
          </w:p>
          <w:p w14:paraId="01F5EA28" w14:textId="77777777" w:rsidR="00D93550" w:rsidRPr="007423F2" w:rsidRDefault="00D93550" w:rsidP="00E67CDB">
            <w:pPr>
              <w:pStyle w:val="Odstavecseseznamem"/>
              <w:numPr>
                <w:ilvl w:val="0"/>
                <w:numId w:val="10"/>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zánikem Předmětu nájmu;</w:t>
            </w:r>
          </w:p>
          <w:p w14:paraId="5224AA57" w14:textId="77777777" w:rsidR="00D93550" w:rsidRPr="007423F2" w:rsidRDefault="00D93550" w:rsidP="00E67CDB">
            <w:pPr>
              <w:pStyle w:val="Odstavecseseznamem"/>
              <w:numPr>
                <w:ilvl w:val="0"/>
                <w:numId w:val="10"/>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odstoupením od Smlouvy (přičemž nájem nezaniká od počátku);</w:t>
            </w:r>
          </w:p>
          <w:p w14:paraId="63A7B315" w14:textId="77777777" w:rsidR="00D93550" w:rsidRPr="007423F2" w:rsidRDefault="00D93550" w:rsidP="00E67CDB">
            <w:pPr>
              <w:pStyle w:val="Odstavecseseznamem"/>
              <w:numPr>
                <w:ilvl w:val="0"/>
                <w:numId w:val="10"/>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splněním rozvazovací podmínky;</w:t>
            </w:r>
          </w:p>
          <w:p w14:paraId="338E178D" w14:textId="77777777" w:rsidR="00D93550" w:rsidRPr="007423F2" w:rsidRDefault="00D93550" w:rsidP="00E67CDB">
            <w:pPr>
              <w:pStyle w:val="Odstavecseseznamem"/>
              <w:numPr>
                <w:ilvl w:val="0"/>
                <w:numId w:val="10"/>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uplynutím doby nájmu.</w:t>
            </w:r>
          </w:p>
          <w:p w14:paraId="6D2A5DC7" w14:textId="77777777" w:rsidR="00D93550" w:rsidRPr="007423F2" w:rsidRDefault="00D93550" w:rsidP="00E67CDB">
            <w:pPr>
              <w:pStyle w:val="Odstavecseseznamem"/>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Pronajímatel i Nájemce mohou kdykoli vypovědět nájem bez udání jakýchkoli důvodů s výpovědní lhůtou dvou (2) měsíců počínající běžet od prvního dne kalendářního měsíce následujícího po tom, ve kterém byla výpověď doručena druhé Smluvní straně.</w:t>
            </w:r>
          </w:p>
          <w:p w14:paraId="0D5C882B" w14:textId="77777777" w:rsidR="00D93550" w:rsidRPr="007423F2" w:rsidRDefault="00D93550" w:rsidP="00E67CDB">
            <w:pPr>
              <w:pStyle w:val="Odstavecseseznamem"/>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Pro případ, že Nájemce:</w:t>
            </w:r>
          </w:p>
          <w:p w14:paraId="31E08A40" w14:textId="7A0BF807" w:rsidR="00D93550" w:rsidRPr="007423F2" w:rsidRDefault="00D93550" w:rsidP="00E67CDB">
            <w:pPr>
              <w:pStyle w:val="Odstavecseseznamem"/>
              <w:numPr>
                <w:ilvl w:val="0"/>
                <w:numId w:val="11"/>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ztratil způsobilost k </w:t>
            </w:r>
            <w:r w:rsidR="00E7780F" w:rsidRPr="007423F2">
              <w:rPr>
                <w:rFonts w:asciiTheme="minorHAnsi" w:hAnsiTheme="minorHAnsi" w:cstheme="minorHAnsi"/>
                <w:sz w:val="20"/>
                <w:szCs w:val="20"/>
              </w:rPr>
              <w:t>činnosti</w:t>
            </w:r>
            <w:r w:rsidRPr="007423F2">
              <w:rPr>
                <w:rFonts w:asciiTheme="minorHAnsi" w:hAnsiTheme="minorHAnsi" w:cstheme="minorHAnsi"/>
                <w:sz w:val="20"/>
                <w:szCs w:val="20"/>
              </w:rPr>
              <w:t>, k jehož výkonu je předmět nájmu najat;</w:t>
            </w:r>
          </w:p>
          <w:p w14:paraId="0E248EAC" w14:textId="77777777" w:rsidR="00D93550" w:rsidRPr="007423F2" w:rsidRDefault="00D93550" w:rsidP="007423F2">
            <w:pPr>
              <w:pStyle w:val="Odstavecseseznamem"/>
              <w:ind w:left="1134"/>
              <w:jc w:val="both"/>
              <w:rPr>
                <w:rFonts w:asciiTheme="minorHAnsi" w:hAnsiTheme="minorHAnsi" w:cstheme="minorHAnsi"/>
                <w:sz w:val="20"/>
                <w:szCs w:val="20"/>
              </w:rPr>
            </w:pPr>
          </w:p>
          <w:p w14:paraId="2B8212A9" w14:textId="41EFBF2B" w:rsidR="00D93550" w:rsidRPr="007423F2" w:rsidRDefault="00D93550" w:rsidP="00E67CDB">
            <w:pPr>
              <w:pStyle w:val="Odstavecseseznamem"/>
              <w:numPr>
                <w:ilvl w:val="0"/>
                <w:numId w:val="11"/>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nedodržuje účel nájmu nebo </w:t>
            </w:r>
            <w:r w:rsidR="00330AFB" w:rsidRPr="007423F2">
              <w:rPr>
                <w:rFonts w:asciiTheme="minorHAnsi" w:hAnsiTheme="minorHAnsi" w:cstheme="minorHAnsi"/>
                <w:sz w:val="20"/>
                <w:szCs w:val="20"/>
              </w:rPr>
              <w:t>p</w:t>
            </w:r>
            <w:r w:rsidRPr="007423F2">
              <w:rPr>
                <w:rFonts w:asciiTheme="minorHAnsi" w:hAnsiTheme="minorHAnsi" w:cstheme="minorHAnsi"/>
                <w:sz w:val="20"/>
                <w:szCs w:val="20"/>
              </w:rPr>
              <w:t xml:space="preserve">ředmět </w:t>
            </w:r>
            <w:r w:rsidR="00330AFB" w:rsidRPr="007423F2">
              <w:rPr>
                <w:rFonts w:asciiTheme="minorHAnsi" w:hAnsiTheme="minorHAnsi" w:cstheme="minorHAnsi"/>
                <w:sz w:val="20"/>
                <w:szCs w:val="20"/>
              </w:rPr>
              <w:t>činnosti</w:t>
            </w:r>
            <w:r w:rsidRPr="007423F2">
              <w:rPr>
                <w:rFonts w:asciiTheme="minorHAnsi" w:hAnsiTheme="minorHAnsi" w:cstheme="minorHAnsi"/>
                <w:i/>
                <w:sz w:val="20"/>
                <w:szCs w:val="20"/>
              </w:rPr>
              <w:t xml:space="preserve"> </w:t>
            </w:r>
            <w:r w:rsidRPr="007423F2">
              <w:rPr>
                <w:rFonts w:asciiTheme="minorHAnsi" w:hAnsiTheme="minorHAnsi" w:cstheme="minorHAnsi"/>
                <w:sz w:val="20"/>
                <w:szCs w:val="20"/>
              </w:rPr>
              <w:t>v </w:t>
            </w:r>
            <w:r w:rsidR="00330AFB" w:rsidRPr="007423F2">
              <w:rPr>
                <w:rFonts w:asciiTheme="minorHAnsi" w:hAnsiTheme="minorHAnsi" w:cstheme="minorHAnsi"/>
                <w:sz w:val="20"/>
                <w:szCs w:val="20"/>
              </w:rPr>
              <w:t>p</w:t>
            </w:r>
            <w:r w:rsidRPr="007423F2">
              <w:rPr>
                <w:rFonts w:asciiTheme="minorHAnsi" w:hAnsiTheme="minorHAnsi" w:cstheme="minorHAnsi"/>
                <w:sz w:val="20"/>
                <w:szCs w:val="20"/>
              </w:rPr>
              <w:t>ředmětu nájmu;</w:t>
            </w:r>
          </w:p>
          <w:p w14:paraId="38129D62" w14:textId="77777777" w:rsidR="00D93550" w:rsidRPr="007423F2" w:rsidRDefault="00D93550" w:rsidP="007423F2">
            <w:pPr>
              <w:jc w:val="both"/>
              <w:rPr>
                <w:rFonts w:asciiTheme="minorHAnsi" w:hAnsiTheme="minorHAnsi" w:cstheme="minorHAnsi"/>
                <w:sz w:val="20"/>
                <w:szCs w:val="20"/>
              </w:rPr>
            </w:pPr>
          </w:p>
          <w:p w14:paraId="3D2C9716" w14:textId="77777777" w:rsidR="00D93550" w:rsidRPr="007423F2" w:rsidRDefault="00D93550" w:rsidP="00E67CDB">
            <w:pPr>
              <w:pStyle w:val="Odstavecseseznamem"/>
              <w:numPr>
                <w:ilvl w:val="0"/>
                <w:numId w:val="11"/>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je v prodlení s placením nájemného po dobu delší patnáct (15) kalendářních dnů;</w:t>
            </w:r>
          </w:p>
          <w:p w14:paraId="72AD02B4" w14:textId="77777777" w:rsidR="00D93550" w:rsidRPr="007423F2" w:rsidRDefault="00D93550" w:rsidP="00E67CDB">
            <w:pPr>
              <w:pStyle w:val="Odstavecseseznamem"/>
              <w:numPr>
                <w:ilvl w:val="0"/>
                <w:numId w:val="11"/>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podnajímá Předmět nájmu nebo jeho část třetím osobám bez předchozího souhlasu Pronajímatele;</w:t>
            </w:r>
          </w:p>
          <w:p w14:paraId="2612CC75" w14:textId="77777777" w:rsidR="00D93550" w:rsidRPr="007423F2" w:rsidRDefault="00D93550" w:rsidP="00E67CDB">
            <w:pPr>
              <w:pStyle w:val="Odstavecseseznamem"/>
              <w:numPr>
                <w:ilvl w:val="0"/>
                <w:numId w:val="11"/>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je pravomocně odsouzen pro úmyslný trestný čin;</w:t>
            </w:r>
          </w:p>
          <w:p w14:paraId="3A3A5CC7" w14:textId="77777777" w:rsidR="00D93550" w:rsidRPr="007423F2" w:rsidRDefault="00D93550" w:rsidP="007423F2">
            <w:pPr>
              <w:pStyle w:val="Odstavecseseznamem"/>
              <w:ind w:left="567"/>
              <w:jc w:val="both"/>
              <w:rPr>
                <w:rFonts w:asciiTheme="minorHAnsi" w:hAnsiTheme="minorHAnsi" w:cstheme="minorHAnsi"/>
                <w:sz w:val="20"/>
                <w:szCs w:val="20"/>
              </w:rPr>
            </w:pPr>
            <w:r w:rsidRPr="007423F2">
              <w:rPr>
                <w:rFonts w:asciiTheme="minorHAnsi" w:hAnsiTheme="minorHAnsi" w:cstheme="minorHAnsi"/>
                <w:sz w:val="20"/>
                <w:szCs w:val="20"/>
              </w:rPr>
              <w:t xml:space="preserve">a ani přes písemnou výzvu Pronajímatele k nápravě s upozorněním na možnost výpovědi nesjedná do sedmi dnů od doručení výzvy nápravu, může Pronajímatel Smlouvu vypovědět s třicetidenní výpovědní dobou, která začíná běžet od prvního dne měsíce následujícího po doručení výpovědi. </w:t>
            </w:r>
          </w:p>
          <w:p w14:paraId="6C060194" w14:textId="5C38B2E1" w:rsidR="00D93550" w:rsidRPr="007423F2" w:rsidRDefault="00D93550" w:rsidP="00E67CDB">
            <w:pPr>
              <w:pStyle w:val="Odstavecseseznamem"/>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Pronajímatel může Smlouvu vypovědět bez výpovědní doby, pokud Nájemce užívá </w:t>
            </w:r>
            <w:r w:rsidR="00330AFB" w:rsidRPr="007423F2">
              <w:rPr>
                <w:rFonts w:asciiTheme="minorHAnsi" w:hAnsiTheme="minorHAnsi" w:cstheme="minorHAnsi"/>
                <w:sz w:val="20"/>
                <w:szCs w:val="20"/>
              </w:rPr>
              <w:t>p</w:t>
            </w:r>
            <w:r w:rsidRPr="007423F2">
              <w:rPr>
                <w:rFonts w:asciiTheme="minorHAnsi" w:hAnsiTheme="minorHAnsi" w:cstheme="minorHAnsi"/>
                <w:sz w:val="20"/>
                <w:szCs w:val="20"/>
              </w:rPr>
              <w:t xml:space="preserve">ředmět nájmu takovým způsobem, že se opotřebovává nad míru přiměřenou okolnostem nebo že hrozí zničení </w:t>
            </w:r>
            <w:r w:rsidR="00330AFB" w:rsidRPr="007423F2">
              <w:rPr>
                <w:rFonts w:asciiTheme="minorHAnsi" w:hAnsiTheme="minorHAnsi" w:cstheme="minorHAnsi"/>
                <w:sz w:val="20"/>
                <w:szCs w:val="20"/>
              </w:rPr>
              <w:t>p</w:t>
            </w:r>
            <w:r w:rsidRPr="007423F2">
              <w:rPr>
                <w:rFonts w:asciiTheme="minorHAnsi" w:hAnsiTheme="minorHAnsi" w:cstheme="minorHAnsi"/>
                <w:sz w:val="20"/>
                <w:szCs w:val="20"/>
              </w:rPr>
              <w:t xml:space="preserve">ředmětu nájmu nebo provádí </w:t>
            </w:r>
            <w:r w:rsidR="002B5DEE" w:rsidRPr="007423F2">
              <w:rPr>
                <w:rFonts w:asciiTheme="minorHAnsi" w:hAnsiTheme="minorHAnsi" w:cstheme="minorHAnsi"/>
                <w:sz w:val="20"/>
                <w:szCs w:val="20"/>
              </w:rPr>
              <w:t xml:space="preserve">opravy či </w:t>
            </w:r>
            <w:r w:rsidRPr="007423F2">
              <w:rPr>
                <w:rFonts w:asciiTheme="minorHAnsi" w:hAnsiTheme="minorHAnsi" w:cstheme="minorHAnsi"/>
                <w:sz w:val="20"/>
                <w:szCs w:val="20"/>
              </w:rPr>
              <w:t>stavební úpravy bez souhlasu Pronajímatele nebo umístil na budovu vývěsní štíty nebo reklamu bez souhlasu Pronajímatele, a ani přes písemnou výzvu Pronajímatele k nápravě s upozorněním na možnost výpovědi nezjedná do tří (3) dnů od doručení výzvy nápravu. Hrozí-li však vážné nebezpečí z prodlení, má Pronajímatel právo vypovědět Smlouvu písemně bez výpovědní doby, aniž by vyzval Nájemce k nápravě s upozorněním na možnost výpovědi.</w:t>
            </w:r>
          </w:p>
          <w:p w14:paraId="3D7768F3" w14:textId="77777777" w:rsidR="00D93550" w:rsidRPr="007423F2" w:rsidRDefault="00D93550" w:rsidP="00E67CDB">
            <w:pPr>
              <w:pStyle w:val="Odstavecseseznamem"/>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Smluvní strana, která nájem vypoví, neposkytne druhé Smluvní straně odstupné.</w:t>
            </w:r>
          </w:p>
          <w:p w14:paraId="2902188E" w14:textId="77777777" w:rsidR="00D93550" w:rsidRPr="007423F2" w:rsidRDefault="00D93550" w:rsidP="007423F2">
            <w:pPr>
              <w:pStyle w:val="Odstavecseseznamem"/>
              <w:ind w:left="567"/>
              <w:jc w:val="both"/>
              <w:rPr>
                <w:rFonts w:asciiTheme="minorHAnsi" w:hAnsiTheme="minorHAnsi" w:cstheme="minorHAnsi"/>
                <w:sz w:val="20"/>
                <w:szCs w:val="20"/>
              </w:rPr>
            </w:pPr>
          </w:p>
          <w:p w14:paraId="5074D71A" w14:textId="77777777" w:rsidR="00D93550" w:rsidRPr="007423F2" w:rsidRDefault="00D93550" w:rsidP="00E67CDB">
            <w:pPr>
              <w:pStyle w:val="Odstavecseseznamem"/>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Smlouva zanikne jejím rozvázáním za splnění podmínky, že soud vydá rozhodnutí o úpadku Nájemce. Smlouva zanikne dnem vydání rozhodnutí soudu o úpadku Nájemce.</w:t>
            </w:r>
          </w:p>
          <w:p w14:paraId="2D6CE048" w14:textId="77777777" w:rsidR="00D93550" w:rsidRPr="007423F2" w:rsidRDefault="00D93550" w:rsidP="007423F2">
            <w:pPr>
              <w:jc w:val="both"/>
              <w:rPr>
                <w:rFonts w:asciiTheme="minorHAnsi" w:hAnsiTheme="minorHAnsi" w:cstheme="minorHAnsi"/>
                <w:sz w:val="20"/>
                <w:szCs w:val="20"/>
              </w:rPr>
            </w:pPr>
          </w:p>
          <w:p w14:paraId="44E4E9D8" w14:textId="609876AC" w:rsidR="00D93550" w:rsidRPr="007423F2" w:rsidRDefault="00D93550" w:rsidP="00E67CDB">
            <w:pPr>
              <w:pStyle w:val="Odstavecseseznamem"/>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Nájemce je povinen vyklidit a protokolárně odevzdat vyklizený </w:t>
            </w:r>
            <w:r w:rsidR="00330AFB" w:rsidRPr="007423F2">
              <w:rPr>
                <w:rFonts w:asciiTheme="minorHAnsi" w:hAnsiTheme="minorHAnsi" w:cstheme="minorHAnsi"/>
                <w:sz w:val="20"/>
                <w:szCs w:val="20"/>
              </w:rPr>
              <w:t>př</w:t>
            </w:r>
            <w:r w:rsidRPr="007423F2">
              <w:rPr>
                <w:rFonts w:asciiTheme="minorHAnsi" w:hAnsiTheme="minorHAnsi" w:cstheme="minorHAnsi"/>
                <w:sz w:val="20"/>
                <w:szCs w:val="20"/>
              </w:rPr>
              <w:t xml:space="preserve">edmět nájmu Pronajímateli ke dni skončení nájemního vztahu ve stavu, v jakém ho převzal, popř. v jakém byl kolaudován a ve stavu po Pronajímatelem schválených stavebních úprav s přihlédnutím k obvyklému opotřebení, jinak se sjednává smluvní pokuta ve výši </w:t>
            </w:r>
            <w:r w:rsidR="002B5DEE" w:rsidRPr="007423F2">
              <w:rPr>
                <w:rFonts w:asciiTheme="minorHAnsi" w:hAnsiTheme="minorHAnsi" w:cstheme="minorHAnsi"/>
                <w:sz w:val="20"/>
                <w:szCs w:val="20"/>
              </w:rPr>
              <w:t>1.000 Kč</w:t>
            </w:r>
            <w:r w:rsidRPr="007423F2">
              <w:rPr>
                <w:rFonts w:asciiTheme="minorHAnsi" w:hAnsiTheme="minorHAnsi" w:cstheme="minorHAnsi"/>
                <w:sz w:val="20"/>
                <w:szCs w:val="20"/>
              </w:rPr>
              <w:t xml:space="preserve"> za každý den prodlení až do vyklizení.</w:t>
            </w:r>
          </w:p>
          <w:p w14:paraId="1CEBEC72" w14:textId="3C8F3FF7" w:rsidR="00D93550" w:rsidRPr="007423F2" w:rsidRDefault="00D93550" w:rsidP="00E67CDB">
            <w:pPr>
              <w:pStyle w:val="Odstavecseseznamem"/>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Nájemce souhlasí s tím, že v případě, že ani ve lhůtě sedmi (7) dnů od skončení nájemního vztahu nepředá Pronajímateli vyklizený </w:t>
            </w:r>
            <w:r w:rsidR="00330AFB" w:rsidRPr="007423F2">
              <w:rPr>
                <w:rFonts w:asciiTheme="minorHAnsi" w:hAnsiTheme="minorHAnsi" w:cstheme="minorHAnsi"/>
                <w:sz w:val="20"/>
                <w:szCs w:val="20"/>
              </w:rPr>
              <w:t>p</w:t>
            </w:r>
            <w:r w:rsidRPr="007423F2">
              <w:rPr>
                <w:rFonts w:asciiTheme="minorHAnsi" w:hAnsiTheme="minorHAnsi" w:cstheme="minorHAnsi"/>
                <w:sz w:val="20"/>
                <w:szCs w:val="20"/>
              </w:rPr>
              <w:t xml:space="preserve">ředmět nájmu, Pronajímatel je oprávněn vstoupit do </w:t>
            </w:r>
            <w:r w:rsidR="00330AFB" w:rsidRPr="007423F2">
              <w:rPr>
                <w:rFonts w:asciiTheme="minorHAnsi" w:hAnsiTheme="minorHAnsi" w:cstheme="minorHAnsi"/>
                <w:sz w:val="20"/>
                <w:szCs w:val="20"/>
              </w:rPr>
              <w:t>p</w:t>
            </w:r>
            <w:r w:rsidRPr="007423F2">
              <w:rPr>
                <w:rFonts w:asciiTheme="minorHAnsi" w:hAnsiTheme="minorHAnsi" w:cstheme="minorHAnsi"/>
                <w:sz w:val="20"/>
                <w:szCs w:val="20"/>
              </w:rPr>
              <w:t>ředmětu nájmu a protokolárně ho převzít při respektování ustanovení OZ o svépomoci. Tímto není dotčeno právo Pronajímatele na úhradu smluvní pokuty, náhradu škody a dalších souvisejících nákladů.</w:t>
            </w:r>
          </w:p>
          <w:p w14:paraId="21DA9740" w14:textId="209A720F" w:rsidR="00D93550" w:rsidRPr="007423F2" w:rsidRDefault="00D93550" w:rsidP="00E67CDB">
            <w:pPr>
              <w:pStyle w:val="Odstavecseseznamem"/>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Smluvní strany vylučují obnovení nájmu v případě pokračování užívání </w:t>
            </w:r>
            <w:r w:rsidR="00330AFB" w:rsidRPr="007423F2">
              <w:rPr>
                <w:rFonts w:asciiTheme="minorHAnsi" w:hAnsiTheme="minorHAnsi" w:cstheme="minorHAnsi"/>
                <w:sz w:val="20"/>
                <w:szCs w:val="20"/>
              </w:rPr>
              <w:t>p</w:t>
            </w:r>
            <w:r w:rsidRPr="007423F2">
              <w:rPr>
                <w:rFonts w:asciiTheme="minorHAnsi" w:hAnsiTheme="minorHAnsi" w:cstheme="minorHAnsi"/>
                <w:sz w:val="20"/>
                <w:szCs w:val="20"/>
              </w:rPr>
              <w:t xml:space="preserve">ředmětu nájmu Nájemcem po skončení nájmu, aniž by musel Pronajímatel vyzvat Nájemce k odevzdání </w:t>
            </w:r>
            <w:r w:rsidR="00330AFB" w:rsidRPr="007423F2">
              <w:rPr>
                <w:rFonts w:asciiTheme="minorHAnsi" w:hAnsiTheme="minorHAnsi" w:cstheme="minorHAnsi"/>
                <w:sz w:val="20"/>
                <w:szCs w:val="20"/>
              </w:rPr>
              <w:t>p</w:t>
            </w:r>
            <w:r w:rsidRPr="007423F2">
              <w:rPr>
                <w:rFonts w:asciiTheme="minorHAnsi" w:hAnsiTheme="minorHAnsi" w:cstheme="minorHAnsi"/>
                <w:sz w:val="20"/>
                <w:szCs w:val="20"/>
              </w:rPr>
              <w:t>ředmětu nájmu.</w:t>
            </w:r>
          </w:p>
          <w:p w14:paraId="59E930D0" w14:textId="77777777" w:rsidR="00D93550" w:rsidRPr="007423F2" w:rsidRDefault="00D93550" w:rsidP="007423F2">
            <w:pPr>
              <w:pStyle w:val="Odstavecseseznamem"/>
              <w:ind w:left="567"/>
              <w:jc w:val="both"/>
              <w:rPr>
                <w:rFonts w:asciiTheme="minorHAnsi" w:hAnsiTheme="minorHAnsi" w:cstheme="minorHAnsi"/>
                <w:sz w:val="20"/>
                <w:szCs w:val="20"/>
              </w:rPr>
            </w:pPr>
          </w:p>
          <w:p w14:paraId="7E690ED0" w14:textId="19583ADF" w:rsidR="00E7780F" w:rsidRPr="007423F2" w:rsidRDefault="00D93550" w:rsidP="00E67CDB">
            <w:pPr>
              <w:pStyle w:val="Odstavecseseznamem"/>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Pronajímatel s Nájemcem se dohodly, že ustanovení § 2315 OZ se na tuto Smlouvu nevztahuje a Nájemce nemá právo na náhradu za převzetí zákaznické základny vybudované Nájemcem, neboť při skončení nájmu taková výhoda Pronajímateli nevznikne. </w:t>
            </w:r>
          </w:p>
          <w:p w14:paraId="56F02DDF" w14:textId="6B4B2ACC" w:rsidR="00685514" w:rsidRPr="007423F2" w:rsidRDefault="00D93550" w:rsidP="00E67CDB">
            <w:pPr>
              <w:pStyle w:val="Odstavecseseznamem"/>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Ukončením této Smlouvy není dotčena platnost kteréhokoliv ustanovení Smlouvy, jež má výslovně či ve svých následcích vstoupit v účinnost při nebo po ukončení Smlouvy. To stejné platí, jde-li o ustanovení, která mají dle výslovné dohody Smluvních stran či implicitně přetrvat i po ukončení této Smlouvy.</w:t>
            </w:r>
          </w:p>
        </w:tc>
        <w:tc>
          <w:tcPr>
            <w:tcW w:w="4758" w:type="dxa"/>
          </w:tcPr>
          <w:p w14:paraId="72EFF8A8" w14:textId="5EA74ECA" w:rsidR="00D93550"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The contractual relationship expires:</w:t>
            </w:r>
          </w:p>
          <w:p w14:paraId="7B233F89" w14:textId="77777777" w:rsidR="00D93550" w:rsidRPr="007423F2" w:rsidRDefault="00D93550" w:rsidP="00E67CDB">
            <w:pPr>
              <w:pStyle w:val="Zkladntext"/>
              <w:numPr>
                <w:ilvl w:val="0"/>
                <w:numId w:val="12"/>
              </w:numPr>
              <w:spacing w:after="0"/>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by the agreement of Contracting Parties;</w:t>
            </w:r>
          </w:p>
          <w:p w14:paraId="12496A60" w14:textId="77777777" w:rsidR="00D93550" w:rsidRPr="007423F2" w:rsidRDefault="00D93550" w:rsidP="00E67CDB">
            <w:pPr>
              <w:pStyle w:val="Zkladntext"/>
              <w:numPr>
                <w:ilvl w:val="0"/>
                <w:numId w:val="12"/>
              </w:numPr>
              <w:spacing w:after="0"/>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by termination;</w:t>
            </w:r>
          </w:p>
          <w:p w14:paraId="2582A53E" w14:textId="53A02D9E" w:rsidR="00D93550" w:rsidRPr="007423F2" w:rsidRDefault="00D93550" w:rsidP="00E67CDB">
            <w:pPr>
              <w:pStyle w:val="Zkladntext"/>
              <w:numPr>
                <w:ilvl w:val="0"/>
                <w:numId w:val="12"/>
              </w:numPr>
              <w:spacing w:after="0"/>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the extinction of the </w:t>
            </w:r>
            <w:r w:rsidR="00B90F41" w:rsidRPr="007423F2">
              <w:rPr>
                <w:rFonts w:asciiTheme="minorHAnsi" w:hAnsiTheme="minorHAnsi" w:cstheme="minorHAnsi"/>
                <w:sz w:val="20"/>
                <w:szCs w:val="20"/>
                <w:lang w:val="en-US"/>
              </w:rPr>
              <w:t>s</w:t>
            </w:r>
            <w:r w:rsidRPr="007423F2">
              <w:rPr>
                <w:rFonts w:asciiTheme="minorHAnsi" w:hAnsiTheme="minorHAnsi" w:cstheme="minorHAnsi"/>
                <w:sz w:val="20"/>
                <w:szCs w:val="20"/>
                <w:lang w:val="en-US"/>
              </w:rPr>
              <w:t xml:space="preserve">ubject of the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w:t>
            </w:r>
          </w:p>
          <w:p w14:paraId="2009F020" w14:textId="77777777" w:rsidR="00D93550" w:rsidRPr="007423F2" w:rsidRDefault="00D93550" w:rsidP="00E67CDB">
            <w:pPr>
              <w:pStyle w:val="Zkladntext"/>
              <w:numPr>
                <w:ilvl w:val="0"/>
                <w:numId w:val="12"/>
              </w:numPr>
              <w:spacing w:after="0"/>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withdrawal the Contract (the lease does not expire from the beginning);</w:t>
            </w:r>
          </w:p>
          <w:p w14:paraId="384DC2BC" w14:textId="77777777" w:rsidR="00D93550" w:rsidRPr="007423F2" w:rsidRDefault="00D93550" w:rsidP="00E67CDB">
            <w:pPr>
              <w:pStyle w:val="Zkladntext"/>
              <w:numPr>
                <w:ilvl w:val="0"/>
                <w:numId w:val="12"/>
              </w:numPr>
              <w:spacing w:after="0"/>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by fulfilling the cancellation clause;</w:t>
            </w:r>
          </w:p>
          <w:p w14:paraId="1A34683D" w14:textId="77777777" w:rsidR="00D93550" w:rsidRPr="007423F2" w:rsidRDefault="00D93550" w:rsidP="00E67CDB">
            <w:pPr>
              <w:pStyle w:val="Zkladntext"/>
              <w:numPr>
                <w:ilvl w:val="0"/>
                <w:numId w:val="12"/>
              </w:numPr>
              <w:spacing w:after="0"/>
              <w:ind w:left="1134" w:hanging="567"/>
              <w:jc w:val="both"/>
              <w:rPr>
                <w:rFonts w:asciiTheme="minorHAnsi" w:hAnsiTheme="minorHAnsi" w:cstheme="minorHAnsi"/>
                <w:sz w:val="20"/>
                <w:szCs w:val="20"/>
                <w:lang w:val="en-US"/>
              </w:rPr>
            </w:pPr>
            <w:proofErr w:type="gramStart"/>
            <w:r w:rsidRPr="007423F2">
              <w:rPr>
                <w:rFonts w:asciiTheme="minorHAnsi" w:hAnsiTheme="minorHAnsi" w:cstheme="minorHAnsi"/>
                <w:sz w:val="20"/>
                <w:szCs w:val="20"/>
                <w:shd w:val="clear" w:color="auto" w:fill="FFFFFF"/>
                <w:lang w:val="en-US"/>
              </w:rPr>
              <w:t>the</w:t>
            </w:r>
            <w:proofErr w:type="gramEnd"/>
            <w:r w:rsidRPr="007423F2">
              <w:rPr>
                <w:rFonts w:asciiTheme="minorHAnsi" w:hAnsiTheme="minorHAnsi" w:cstheme="minorHAnsi"/>
                <w:sz w:val="20"/>
                <w:szCs w:val="20"/>
                <w:shd w:val="clear" w:color="auto" w:fill="FFFFFF"/>
                <w:lang w:val="en-US"/>
              </w:rPr>
              <w:t xml:space="preserve"> end of the lease term</w:t>
            </w:r>
            <w:r w:rsidRPr="007423F2">
              <w:rPr>
                <w:rFonts w:asciiTheme="minorHAnsi" w:hAnsiTheme="minorHAnsi" w:cstheme="minorHAnsi"/>
                <w:sz w:val="20"/>
                <w:szCs w:val="20"/>
                <w:lang w:val="en-US"/>
              </w:rPr>
              <w:t>.</w:t>
            </w:r>
          </w:p>
          <w:p w14:paraId="0B060C3C" w14:textId="1C083B6F" w:rsidR="00D93550"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Both, the Lessor and the Lessee, may terminate the lease at any time without giving any reason with notice of two (2) months starting from the first day of the calendar month following that in which the notice was delivered to the other Contractual Party.</w:t>
            </w:r>
          </w:p>
          <w:p w14:paraId="0210239B" w14:textId="77777777" w:rsidR="00D93550"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In the event that the Lessee:</w:t>
            </w:r>
          </w:p>
          <w:p w14:paraId="4032A190" w14:textId="32D11008" w:rsidR="00D93550" w:rsidRPr="007423F2" w:rsidRDefault="00D93550" w:rsidP="00E67CDB">
            <w:pPr>
              <w:pStyle w:val="Odstavecseseznamem"/>
              <w:numPr>
                <w:ilvl w:val="0"/>
                <w:numId w:val="13"/>
              </w:numPr>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has lost the ability to engage in the </w:t>
            </w:r>
            <w:r w:rsidR="00E7780F" w:rsidRPr="007423F2">
              <w:rPr>
                <w:rFonts w:asciiTheme="minorHAnsi" w:hAnsiTheme="minorHAnsi" w:cstheme="minorHAnsi"/>
                <w:sz w:val="20"/>
                <w:szCs w:val="20"/>
                <w:lang w:val="en-US"/>
              </w:rPr>
              <w:t>activity</w:t>
            </w:r>
            <w:r w:rsidRPr="007423F2">
              <w:rPr>
                <w:rFonts w:asciiTheme="minorHAnsi" w:hAnsiTheme="minorHAnsi" w:cstheme="minorHAnsi"/>
                <w:sz w:val="20"/>
                <w:szCs w:val="20"/>
                <w:lang w:val="en-US"/>
              </w:rPr>
              <w:t xml:space="preserve"> to which he has hired the subject of the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w:t>
            </w:r>
          </w:p>
          <w:p w14:paraId="716CEA41" w14:textId="2D7AC463" w:rsidR="00D93550" w:rsidRPr="007423F2" w:rsidRDefault="00D93550" w:rsidP="00E67CDB">
            <w:pPr>
              <w:pStyle w:val="Odstavecseseznamem"/>
              <w:numPr>
                <w:ilvl w:val="0"/>
                <w:numId w:val="13"/>
              </w:numPr>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does not respect the purpose of the </w:t>
            </w:r>
            <w:r w:rsidR="00330AFB" w:rsidRPr="007423F2">
              <w:rPr>
                <w:rFonts w:asciiTheme="minorHAnsi" w:hAnsiTheme="minorHAnsi" w:cstheme="minorHAnsi"/>
                <w:sz w:val="20"/>
                <w:szCs w:val="20"/>
                <w:lang w:val="en-US"/>
              </w:rPr>
              <w:t>r</w:t>
            </w:r>
            <w:r w:rsidRPr="007423F2">
              <w:rPr>
                <w:rFonts w:asciiTheme="minorHAnsi" w:hAnsiTheme="minorHAnsi" w:cstheme="minorHAnsi"/>
                <w:sz w:val="20"/>
                <w:szCs w:val="20"/>
                <w:lang w:val="en-US"/>
              </w:rPr>
              <w:t>e</w:t>
            </w:r>
            <w:r w:rsidR="00330AFB" w:rsidRPr="007423F2">
              <w:rPr>
                <w:rFonts w:asciiTheme="minorHAnsi" w:hAnsiTheme="minorHAnsi" w:cstheme="minorHAnsi"/>
                <w:sz w:val="20"/>
                <w:szCs w:val="20"/>
                <w:lang w:val="en-US"/>
              </w:rPr>
              <w:t>nt</w:t>
            </w:r>
            <w:r w:rsidRPr="007423F2">
              <w:rPr>
                <w:rFonts w:asciiTheme="minorHAnsi" w:hAnsiTheme="minorHAnsi" w:cstheme="minorHAnsi"/>
                <w:sz w:val="20"/>
                <w:szCs w:val="20"/>
                <w:lang w:val="en-US"/>
              </w:rPr>
              <w:t xml:space="preserve"> or the </w:t>
            </w:r>
            <w:r w:rsidR="00330AFB" w:rsidRPr="007423F2">
              <w:rPr>
                <w:rFonts w:asciiTheme="minorHAnsi" w:hAnsiTheme="minorHAnsi" w:cstheme="minorHAnsi"/>
                <w:sz w:val="20"/>
                <w:szCs w:val="20"/>
                <w:lang w:val="en-US"/>
              </w:rPr>
              <w:t>s</w:t>
            </w:r>
            <w:r w:rsidRPr="007423F2">
              <w:rPr>
                <w:rFonts w:asciiTheme="minorHAnsi" w:hAnsiTheme="minorHAnsi" w:cstheme="minorHAnsi"/>
                <w:sz w:val="20"/>
                <w:szCs w:val="20"/>
                <w:lang w:val="en-US"/>
              </w:rPr>
              <w:t xml:space="preserve">ubject of </w:t>
            </w:r>
            <w:r w:rsidR="00330AFB" w:rsidRPr="007423F2">
              <w:rPr>
                <w:rFonts w:asciiTheme="minorHAnsi" w:hAnsiTheme="minorHAnsi" w:cstheme="minorHAnsi"/>
                <w:sz w:val="20"/>
                <w:szCs w:val="20"/>
                <w:lang w:val="en-US"/>
              </w:rPr>
              <w:t>activities</w:t>
            </w:r>
            <w:r w:rsidRPr="007423F2">
              <w:rPr>
                <w:rFonts w:asciiTheme="minorHAnsi" w:hAnsiTheme="minorHAnsi" w:cstheme="minorHAnsi"/>
                <w:sz w:val="20"/>
                <w:szCs w:val="20"/>
                <w:lang w:val="en-US"/>
              </w:rPr>
              <w:t xml:space="preserve"> in the subject matter of the lease;</w:t>
            </w:r>
          </w:p>
          <w:p w14:paraId="7A63A164" w14:textId="77777777" w:rsidR="00D93550" w:rsidRPr="007423F2" w:rsidRDefault="00D93550" w:rsidP="00E67CDB">
            <w:pPr>
              <w:pStyle w:val="Odstavecseseznamem"/>
              <w:numPr>
                <w:ilvl w:val="0"/>
                <w:numId w:val="13"/>
              </w:numPr>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is in default for rent for more than fifteen (15) calendar days;</w:t>
            </w:r>
          </w:p>
          <w:p w14:paraId="40805A1F" w14:textId="67B01EA5" w:rsidR="00D93550" w:rsidRPr="007423F2" w:rsidRDefault="00D93550" w:rsidP="00E67CDB">
            <w:pPr>
              <w:pStyle w:val="Odstavecseseznamem"/>
              <w:numPr>
                <w:ilvl w:val="0"/>
                <w:numId w:val="13"/>
              </w:numPr>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subleases the subject of the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or its part to third parties without the prior consent of the Lessor;</w:t>
            </w:r>
          </w:p>
          <w:p w14:paraId="170E299C" w14:textId="77777777" w:rsidR="00D93550" w:rsidRPr="007423F2" w:rsidRDefault="00D93550" w:rsidP="00E67CDB">
            <w:pPr>
              <w:pStyle w:val="Odstavecseseznamem"/>
              <w:numPr>
                <w:ilvl w:val="0"/>
                <w:numId w:val="13"/>
              </w:numPr>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is legally convicted of intentional crime;</w:t>
            </w:r>
          </w:p>
          <w:p w14:paraId="155F110D" w14:textId="77777777" w:rsidR="00D93550" w:rsidRPr="007423F2" w:rsidRDefault="00D93550" w:rsidP="007423F2">
            <w:pPr>
              <w:jc w:val="both"/>
              <w:rPr>
                <w:rFonts w:asciiTheme="minorHAnsi" w:hAnsiTheme="minorHAnsi" w:cstheme="minorHAnsi"/>
                <w:sz w:val="20"/>
                <w:szCs w:val="20"/>
                <w:lang w:val="en-US"/>
              </w:rPr>
            </w:pPr>
          </w:p>
          <w:p w14:paraId="7B1DEF38" w14:textId="77777777" w:rsidR="00D93550" w:rsidRPr="007423F2" w:rsidRDefault="00D93550" w:rsidP="007423F2">
            <w:pPr>
              <w:pStyle w:val="Zkladntext"/>
              <w:tabs>
                <w:tab w:val="left" w:pos="852"/>
              </w:tabs>
              <w:spacing w:after="0"/>
              <w:ind w:left="567"/>
              <w:jc w:val="both"/>
              <w:rPr>
                <w:rFonts w:asciiTheme="minorHAnsi" w:hAnsiTheme="minorHAnsi" w:cstheme="minorHAnsi"/>
                <w:sz w:val="20"/>
                <w:szCs w:val="20"/>
                <w:lang w:val="en-US"/>
              </w:rPr>
            </w:pPr>
            <w:proofErr w:type="gramStart"/>
            <w:r w:rsidRPr="007423F2">
              <w:rPr>
                <w:rFonts w:asciiTheme="minorHAnsi" w:hAnsiTheme="minorHAnsi" w:cstheme="minorHAnsi"/>
                <w:sz w:val="20"/>
                <w:szCs w:val="20"/>
                <w:lang w:val="en-US"/>
              </w:rPr>
              <w:t>nor</w:t>
            </w:r>
            <w:proofErr w:type="gramEnd"/>
            <w:r w:rsidRPr="007423F2">
              <w:rPr>
                <w:rFonts w:asciiTheme="minorHAnsi" w:hAnsiTheme="minorHAnsi" w:cstheme="minorHAnsi"/>
                <w:sz w:val="20"/>
                <w:szCs w:val="20"/>
                <w:lang w:val="en-US"/>
              </w:rPr>
              <w:t xml:space="preserve"> may the Lessor terminate the Contract with a 30-day notice period commencing on the first day of the month following the receipt of the notice of termination within seven days of receipt of the remedy, despite the Lessor's written notice of notice of termination notice.</w:t>
            </w:r>
          </w:p>
          <w:p w14:paraId="466F2CD5" w14:textId="77777777" w:rsidR="00D93550" w:rsidRPr="007423F2" w:rsidRDefault="00D93550" w:rsidP="007423F2">
            <w:pPr>
              <w:pStyle w:val="Zkladntext"/>
              <w:tabs>
                <w:tab w:val="left" w:pos="852"/>
              </w:tabs>
              <w:spacing w:after="0"/>
              <w:ind w:left="567"/>
              <w:jc w:val="both"/>
              <w:rPr>
                <w:rFonts w:asciiTheme="minorHAnsi" w:hAnsiTheme="minorHAnsi" w:cstheme="minorHAnsi"/>
                <w:sz w:val="20"/>
                <w:szCs w:val="20"/>
                <w:lang w:val="en-US"/>
              </w:rPr>
            </w:pPr>
          </w:p>
          <w:p w14:paraId="3217BA07" w14:textId="39C578A9" w:rsidR="00D93550"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The Lessor may terminate the Contract without notice if the Lessee uses the subject of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in such a way that it worsens excessively above reasonable circumstances or threatens to destroy the subject of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or </w:t>
            </w:r>
            <w:r w:rsidR="002B5DEE" w:rsidRPr="007423F2">
              <w:rPr>
                <w:rFonts w:asciiTheme="minorHAnsi" w:hAnsiTheme="minorHAnsi" w:cstheme="minorHAnsi"/>
                <w:sz w:val="20"/>
                <w:szCs w:val="20"/>
                <w:lang w:val="en-US"/>
              </w:rPr>
              <w:t xml:space="preserve">perform repairs </w:t>
            </w:r>
            <w:r w:rsidRPr="007423F2">
              <w:rPr>
                <w:rFonts w:asciiTheme="minorHAnsi" w:hAnsiTheme="minorHAnsi" w:cstheme="minorHAnsi"/>
                <w:sz w:val="20"/>
                <w:szCs w:val="20"/>
                <w:lang w:val="en-US"/>
              </w:rPr>
              <w:t>construction adjustments without the Lessor's consent or places signs or advertisements without the Lessor's consent, despite the Lessor's written notice of remedy with notice of termination, shall not be dealt with within three (3) days of receipt of the remedy. However, if there is a serious risk of delay, the Lessor has the right to terminate the Contract in writing without notice, without calling on the Lessee to provide notice of the possibility of termination.</w:t>
            </w:r>
          </w:p>
          <w:p w14:paraId="53485F6E" w14:textId="77777777" w:rsidR="00D93550"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The Contracting Party that terminates the lease shall not provide the other Party with compensation.</w:t>
            </w:r>
          </w:p>
          <w:p w14:paraId="1A81E457" w14:textId="77777777" w:rsidR="00D93550"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The Contract shall terminate by its termination, provided that the court decides on the bankruptcy of the Lessee. The Contract will expire on the date of the court's decision on the bankruptcy of the Lessee.</w:t>
            </w:r>
          </w:p>
          <w:p w14:paraId="0421AE3B" w14:textId="14FCC564" w:rsidR="00D93550"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The Lessee is obliged to clear and hand over the subject of </w:t>
            </w:r>
            <w:r w:rsidR="00330AFB"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to the Lessor on the date of termination of the lease in the state in which it was taken over, in which it has been approved and in the condition of the </w:t>
            </w:r>
            <w:r w:rsidR="00F72FD0" w:rsidRPr="007423F2">
              <w:rPr>
                <w:rFonts w:asciiTheme="minorHAnsi" w:hAnsiTheme="minorHAnsi" w:cstheme="minorHAnsi"/>
                <w:sz w:val="20"/>
                <w:szCs w:val="20"/>
                <w:lang w:val="en-US"/>
              </w:rPr>
              <w:t>Lessor</w:t>
            </w:r>
            <w:r w:rsidRPr="007423F2">
              <w:rPr>
                <w:rFonts w:asciiTheme="minorHAnsi" w:hAnsiTheme="minorHAnsi" w:cstheme="minorHAnsi"/>
                <w:sz w:val="20"/>
                <w:szCs w:val="20"/>
                <w:lang w:val="en-US"/>
              </w:rPr>
              <w:t xml:space="preserve">'s approved building modifications, taking into account the usual wear and tear, otherwise a contractual fine of </w:t>
            </w:r>
            <w:r w:rsidR="002B5DEE" w:rsidRPr="007423F2">
              <w:rPr>
                <w:rFonts w:asciiTheme="minorHAnsi" w:hAnsiTheme="minorHAnsi" w:cstheme="minorHAnsi"/>
                <w:sz w:val="20"/>
                <w:szCs w:val="20"/>
                <w:lang w:val="en-US"/>
              </w:rPr>
              <w:t>CZK 1,000</w:t>
            </w:r>
            <w:r w:rsidRPr="007423F2">
              <w:rPr>
                <w:rFonts w:asciiTheme="minorHAnsi" w:hAnsiTheme="minorHAnsi" w:cstheme="minorHAnsi"/>
                <w:sz w:val="20"/>
                <w:szCs w:val="20"/>
                <w:lang w:val="en-US"/>
              </w:rPr>
              <w:t xml:space="preserve"> is charged for each day of delay until clearance.</w:t>
            </w:r>
          </w:p>
          <w:p w14:paraId="1B25D1FF" w14:textId="1C1B14A6" w:rsidR="00D93550"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The Lessee agrees that if, within seven (7) days from the termination of the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the Lessor does not transfer the </w:t>
            </w:r>
            <w:r w:rsidR="005D3978" w:rsidRPr="007423F2">
              <w:rPr>
                <w:rFonts w:asciiTheme="minorHAnsi" w:hAnsiTheme="minorHAnsi" w:cstheme="minorHAnsi"/>
                <w:sz w:val="20"/>
                <w:szCs w:val="20"/>
                <w:lang w:val="en-US"/>
              </w:rPr>
              <w:t>s</w:t>
            </w:r>
            <w:r w:rsidRPr="007423F2">
              <w:rPr>
                <w:rFonts w:asciiTheme="minorHAnsi" w:hAnsiTheme="minorHAnsi" w:cstheme="minorHAnsi"/>
                <w:sz w:val="20"/>
                <w:szCs w:val="20"/>
                <w:lang w:val="en-US"/>
              </w:rPr>
              <w:t xml:space="preserve">ubject of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to the Lessor, </w:t>
            </w:r>
            <w:proofErr w:type="gramStart"/>
            <w:r w:rsidRPr="007423F2">
              <w:rPr>
                <w:rFonts w:asciiTheme="minorHAnsi" w:hAnsiTheme="minorHAnsi" w:cstheme="minorHAnsi"/>
                <w:sz w:val="20"/>
                <w:szCs w:val="20"/>
                <w:lang w:val="en-US"/>
              </w:rPr>
              <w:t>the</w:t>
            </w:r>
            <w:proofErr w:type="gramEnd"/>
            <w:r w:rsidRPr="007423F2">
              <w:rPr>
                <w:rFonts w:asciiTheme="minorHAnsi" w:hAnsiTheme="minorHAnsi" w:cstheme="minorHAnsi"/>
                <w:sz w:val="20"/>
                <w:szCs w:val="20"/>
                <w:lang w:val="en-US"/>
              </w:rPr>
              <w:t xml:space="preserve"> Lessor is entitled to enter into the </w:t>
            </w:r>
            <w:r w:rsidR="005D3978" w:rsidRPr="007423F2">
              <w:rPr>
                <w:rFonts w:asciiTheme="minorHAnsi" w:hAnsiTheme="minorHAnsi" w:cstheme="minorHAnsi"/>
                <w:sz w:val="20"/>
                <w:szCs w:val="20"/>
                <w:lang w:val="en-GB"/>
              </w:rPr>
              <w:t xml:space="preserve">subject of the </w:t>
            </w:r>
            <w:r w:rsidR="00B90F41" w:rsidRPr="007423F2">
              <w:rPr>
                <w:rFonts w:asciiTheme="minorHAnsi" w:hAnsiTheme="minorHAnsi" w:cstheme="minorHAnsi"/>
                <w:sz w:val="20"/>
                <w:szCs w:val="20"/>
                <w:lang w:val="en-GB"/>
              </w:rPr>
              <w:t>rent</w:t>
            </w:r>
            <w:r w:rsidRPr="007423F2">
              <w:rPr>
                <w:rFonts w:asciiTheme="minorHAnsi" w:hAnsiTheme="minorHAnsi" w:cstheme="minorHAnsi"/>
                <w:sz w:val="20"/>
                <w:szCs w:val="20"/>
                <w:lang w:val="en-US"/>
              </w:rPr>
              <w:t xml:space="preserve"> and to take it on a protocol basis, while respecting the self-help provisions of the CC. This is without prejudice to the right of the Lessor to pay the contractual penalty, damages and other related costs.</w:t>
            </w:r>
          </w:p>
          <w:p w14:paraId="14F5DED5" w14:textId="013F68BF" w:rsidR="00D93550"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The parties shall refrain from renewing the </w:t>
            </w:r>
            <w:r w:rsidR="00330AFB"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if the Lessee continues to use the Lessee’s </w:t>
            </w:r>
            <w:r w:rsidR="00330AFB"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after the lease is terminated without the Lessor having to require the Lessee to surrender the subject of the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w:t>
            </w:r>
          </w:p>
          <w:p w14:paraId="654CBA0C" w14:textId="77777777" w:rsidR="00E7780F"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The Lessee and the Lessor agreed that § 2315 CC to this Contract does not apply and the Lessee is not entitled to compensation for taking over the customer base built by the Lessee, as at the end of the lease such an advantage will not be incurred by the Lessor. </w:t>
            </w:r>
          </w:p>
          <w:p w14:paraId="571CAA96" w14:textId="266AABC7" w:rsidR="00685514"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Termination of this Contract shall be without prejudice to the validity of any provision of the Contract which expressly or in consequence shall enter into force on or after the termination of the Contract. The same shall apply in the case of provisions which are, as expressly agreed by the Contractual Parties, or implied, even after the termination of this Contract.</w:t>
            </w:r>
          </w:p>
        </w:tc>
      </w:tr>
      <w:tr w:rsidR="00685514" w:rsidRPr="003E7E9B" w14:paraId="4142FF68" w14:textId="77777777" w:rsidTr="004137D1">
        <w:tc>
          <w:tcPr>
            <w:tcW w:w="9544" w:type="dxa"/>
            <w:gridSpan w:val="2"/>
          </w:tcPr>
          <w:p w14:paraId="6869E354" w14:textId="26DDEFB7" w:rsidR="00685514" w:rsidRPr="007423F2" w:rsidRDefault="00685514" w:rsidP="00E67CDB">
            <w:pPr>
              <w:pStyle w:val="Odstavecseseznamem"/>
              <w:numPr>
                <w:ilvl w:val="0"/>
                <w:numId w:val="14"/>
              </w:numPr>
              <w:tabs>
                <w:tab w:val="left" w:pos="-6488"/>
              </w:tabs>
              <w:jc w:val="center"/>
              <w:rPr>
                <w:rFonts w:asciiTheme="minorHAnsi" w:hAnsiTheme="minorHAnsi" w:cstheme="minorHAnsi"/>
                <w:b/>
                <w:sz w:val="20"/>
                <w:szCs w:val="20"/>
                <w:lang w:val="en-GB"/>
              </w:rPr>
            </w:pPr>
            <w:r w:rsidRPr="007423F2">
              <w:rPr>
                <w:rFonts w:asciiTheme="minorHAnsi" w:hAnsiTheme="minorHAnsi" w:cstheme="minorHAnsi"/>
                <w:b/>
                <w:sz w:val="20"/>
                <w:szCs w:val="20"/>
              </w:rPr>
              <w:t>Doručování a jiná komunikace</w:t>
            </w:r>
            <w:r w:rsidRPr="007423F2">
              <w:rPr>
                <w:rFonts w:asciiTheme="minorHAnsi" w:hAnsiTheme="minorHAnsi" w:cstheme="minorHAnsi"/>
                <w:b/>
                <w:sz w:val="20"/>
                <w:szCs w:val="20"/>
                <w:lang w:val="en-US"/>
              </w:rPr>
              <w:t xml:space="preserve"> / </w:t>
            </w:r>
            <w:r w:rsidRPr="007423F2">
              <w:rPr>
                <w:rFonts w:asciiTheme="minorHAnsi" w:hAnsiTheme="minorHAnsi" w:cstheme="minorHAnsi"/>
                <w:b/>
                <w:i/>
                <w:sz w:val="20"/>
                <w:szCs w:val="20"/>
                <w:lang w:val="en-US"/>
              </w:rPr>
              <w:t>Delivery and other communications</w:t>
            </w:r>
          </w:p>
        </w:tc>
      </w:tr>
      <w:tr w:rsidR="00685514" w:rsidRPr="003E7E9B" w14:paraId="51D9069D" w14:textId="77777777" w:rsidTr="00B11E50">
        <w:tc>
          <w:tcPr>
            <w:tcW w:w="4786" w:type="dxa"/>
          </w:tcPr>
          <w:p w14:paraId="18BC0D4F" w14:textId="44027AA7" w:rsidR="002952DC" w:rsidRPr="007423F2" w:rsidRDefault="002952DC" w:rsidP="00E67CDB">
            <w:pPr>
              <w:pStyle w:val="Odstavecseseznamem"/>
              <w:numPr>
                <w:ilvl w:val="1"/>
                <w:numId w:val="14"/>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Nestanoví-li tato smlouva jinak, považují se veškeré písemnosti, oznámení a dokumenty podle této Smlouvy za řádně předané nebo doručené, pokud budou učiněny oprávněnou osobou nebo adresované oprávněné osobě a budou:</w:t>
            </w:r>
          </w:p>
          <w:p w14:paraId="01575D1B" w14:textId="0CAB0473" w:rsidR="002952DC" w:rsidRPr="007423F2" w:rsidRDefault="002952DC" w:rsidP="00E67CDB">
            <w:pPr>
              <w:pStyle w:val="Odstavecseseznamem"/>
              <w:numPr>
                <w:ilvl w:val="2"/>
                <w:numId w:val="14"/>
              </w:numPr>
              <w:tabs>
                <w:tab w:val="left" w:pos="-993"/>
              </w:tabs>
              <w:ind w:left="1134" w:hanging="567"/>
              <w:jc w:val="both"/>
              <w:rPr>
                <w:rFonts w:asciiTheme="minorHAnsi" w:hAnsiTheme="minorHAnsi" w:cstheme="minorHAnsi"/>
                <w:sz w:val="20"/>
                <w:szCs w:val="20"/>
              </w:rPr>
            </w:pPr>
            <w:r w:rsidRPr="007423F2">
              <w:rPr>
                <w:rFonts w:asciiTheme="minorHAnsi" w:hAnsiTheme="minorHAnsi" w:cstheme="minorHAnsi"/>
                <w:sz w:val="20"/>
                <w:szCs w:val="20"/>
              </w:rPr>
              <w:t>doručeny osobně nebo prostřednictvím držitele poštovní licence, a to ve chvíli, kdy budou doručeny na adresu sídla druhé Smluvní strany nebo na adresu dodatečně písemně oznámenou druhé Smluvní straně s potvrzením o doručení takové zásilky;</w:t>
            </w:r>
          </w:p>
          <w:p w14:paraId="0F9B7A47" w14:textId="77777777" w:rsidR="002952DC" w:rsidRPr="007423F2" w:rsidRDefault="002952DC" w:rsidP="00E67CDB">
            <w:pPr>
              <w:pStyle w:val="Odstavecseseznamem"/>
              <w:numPr>
                <w:ilvl w:val="2"/>
                <w:numId w:val="14"/>
              </w:numPr>
              <w:tabs>
                <w:tab w:val="left" w:pos="-993"/>
              </w:tabs>
              <w:ind w:left="1134" w:hanging="567"/>
              <w:jc w:val="both"/>
              <w:rPr>
                <w:rFonts w:asciiTheme="minorHAnsi" w:hAnsiTheme="minorHAnsi" w:cstheme="minorHAnsi"/>
                <w:sz w:val="20"/>
                <w:szCs w:val="20"/>
              </w:rPr>
            </w:pPr>
            <w:r w:rsidRPr="007423F2">
              <w:rPr>
                <w:rFonts w:asciiTheme="minorHAnsi" w:hAnsiTheme="minorHAnsi" w:cstheme="minorHAnsi"/>
                <w:sz w:val="20"/>
                <w:szCs w:val="20"/>
              </w:rPr>
              <w:t>poslány pomocí elektronické sítě, a to ve chvíli, kdy budou odeslány z e-mailové adresy odesílatele, a odesílatel obdrží potvrzení, že e-mailová zpráva byla doručena na e-mailovou adresu příjemce; neobdržel-li odesílatel potvrzení, považuje se zpráva za doručenou okamžikem, kdy dorazí do elektronické schránky příjemce.</w:t>
            </w:r>
          </w:p>
          <w:p w14:paraId="5AAEA260" w14:textId="77777777" w:rsidR="002952DC" w:rsidRPr="007423F2" w:rsidRDefault="002952DC" w:rsidP="007423F2">
            <w:pPr>
              <w:pStyle w:val="Odstavecseseznamem"/>
              <w:tabs>
                <w:tab w:val="left" w:pos="-993"/>
              </w:tabs>
              <w:ind w:left="567" w:hanging="567"/>
              <w:jc w:val="both"/>
              <w:rPr>
                <w:rFonts w:asciiTheme="minorHAnsi" w:hAnsiTheme="minorHAnsi" w:cstheme="minorHAnsi"/>
                <w:sz w:val="20"/>
                <w:szCs w:val="20"/>
              </w:rPr>
            </w:pPr>
          </w:p>
          <w:p w14:paraId="78982522" w14:textId="77777777" w:rsidR="002952DC" w:rsidRPr="007423F2" w:rsidRDefault="002952DC" w:rsidP="00E67CDB">
            <w:pPr>
              <w:pStyle w:val="Odstavecseseznamem"/>
              <w:numPr>
                <w:ilvl w:val="1"/>
                <w:numId w:val="14"/>
              </w:numPr>
              <w:tabs>
                <w:tab w:val="left" w:pos="-993"/>
              </w:tabs>
              <w:ind w:left="567" w:hanging="567"/>
              <w:jc w:val="both"/>
              <w:rPr>
                <w:rStyle w:val="Zvraznn1"/>
                <w:rFonts w:asciiTheme="minorHAnsi" w:hAnsiTheme="minorHAnsi" w:cstheme="minorHAnsi"/>
                <w:sz w:val="20"/>
                <w:szCs w:val="20"/>
              </w:rPr>
            </w:pPr>
            <w:r w:rsidRPr="007423F2">
              <w:rPr>
                <w:rStyle w:val="Zvraznn1"/>
                <w:rFonts w:asciiTheme="minorHAnsi" w:hAnsiTheme="minorHAnsi" w:cstheme="minorHAnsi"/>
                <w:sz w:val="20"/>
                <w:szCs w:val="20"/>
              </w:rPr>
              <w:t>Nedohodnou-li se Smluvní strany výslovně jinak, je písemná forma oznámení zachována i v případě komunikace elektronickou cestou (e-mailem) bez nutnosti ověřování podpisu dle zvláštního právního předpisu, nestanoví-li právní předpisy povinnou písemnou formu. I v tomto případě je však příslušná Smluvní strana oprávněna požadovat potvrzení oznámení písemnou formou s podpisem oprávněné osoby druhé smluvní strany. Výše uvedená výjimka neplatí pro změny a skončení této Smlouvy, které musí být vždy v písemné formě, tedy včetně podepsání jednou nebo oběma Smluvními stranami, podle povahy právního jednání.</w:t>
            </w:r>
          </w:p>
          <w:p w14:paraId="7FD59337" w14:textId="77777777" w:rsidR="002952DC" w:rsidRPr="007423F2" w:rsidRDefault="002952DC" w:rsidP="007423F2">
            <w:pPr>
              <w:pStyle w:val="Odstavecseseznamem"/>
              <w:tabs>
                <w:tab w:val="left" w:pos="-993"/>
              </w:tabs>
              <w:ind w:left="0"/>
              <w:jc w:val="both"/>
              <w:rPr>
                <w:rStyle w:val="Zvraznn1"/>
                <w:rFonts w:asciiTheme="minorHAnsi" w:hAnsiTheme="minorHAnsi" w:cstheme="minorHAnsi"/>
                <w:sz w:val="20"/>
                <w:szCs w:val="20"/>
              </w:rPr>
            </w:pPr>
          </w:p>
          <w:p w14:paraId="3F7DAD93" w14:textId="77777777" w:rsidR="002952DC" w:rsidRPr="007423F2" w:rsidRDefault="002952DC" w:rsidP="007423F2">
            <w:pPr>
              <w:pStyle w:val="Odstavecseseznamem"/>
              <w:tabs>
                <w:tab w:val="left" w:pos="-993"/>
              </w:tabs>
              <w:ind w:left="0"/>
              <w:jc w:val="both"/>
              <w:rPr>
                <w:rStyle w:val="Zvraznn1"/>
                <w:rFonts w:asciiTheme="minorHAnsi" w:hAnsiTheme="minorHAnsi" w:cstheme="minorHAnsi"/>
                <w:sz w:val="20"/>
                <w:szCs w:val="20"/>
              </w:rPr>
            </w:pPr>
          </w:p>
          <w:p w14:paraId="5378BF56" w14:textId="77777777" w:rsidR="002952DC" w:rsidRPr="007423F2" w:rsidRDefault="002952DC" w:rsidP="00E67CDB">
            <w:pPr>
              <w:pStyle w:val="Odstavecseseznamem"/>
              <w:numPr>
                <w:ilvl w:val="1"/>
                <w:numId w:val="14"/>
              </w:numPr>
              <w:tabs>
                <w:tab w:val="left" w:pos="-993"/>
              </w:tabs>
              <w:ind w:left="567" w:hanging="567"/>
              <w:jc w:val="both"/>
              <w:rPr>
                <w:rFonts w:asciiTheme="minorHAnsi" w:hAnsiTheme="minorHAnsi" w:cstheme="minorHAnsi"/>
                <w:sz w:val="20"/>
                <w:szCs w:val="20"/>
              </w:rPr>
            </w:pPr>
            <w:r w:rsidRPr="007423F2">
              <w:rPr>
                <w:rStyle w:val="Zvraznn1"/>
                <w:rFonts w:asciiTheme="minorHAnsi" w:hAnsiTheme="minorHAnsi" w:cstheme="minorHAnsi"/>
                <w:sz w:val="20"/>
                <w:szCs w:val="20"/>
              </w:rPr>
              <w:t>Kterákoliv ze Smluvních stran je oprávněna kdykoliv změnit údaje svého kontaktního místa anebo oznámit druhé Straně další kontaktní místa, a to bez nutnosti uzavřít dodatek k této Smlouvě.</w:t>
            </w:r>
          </w:p>
          <w:p w14:paraId="5A512566" w14:textId="77777777" w:rsidR="002952DC" w:rsidRPr="007423F2" w:rsidRDefault="002952DC" w:rsidP="007423F2">
            <w:pPr>
              <w:tabs>
                <w:tab w:val="left" w:pos="-993"/>
              </w:tabs>
              <w:ind w:left="567" w:hanging="567"/>
              <w:jc w:val="both"/>
              <w:rPr>
                <w:rFonts w:asciiTheme="minorHAnsi" w:hAnsiTheme="minorHAnsi" w:cstheme="minorHAnsi"/>
                <w:sz w:val="20"/>
                <w:szCs w:val="20"/>
              </w:rPr>
            </w:pPr>
          </w:p>
          <w:p w14:paraId="50897436" w14:textId="77777777" w:rsidR="00685514" w:rsidRPr="007423F2" w:rsidRDefault="00685514" w:rsidP="007423F2">
            <w:pPr>
              <w:tabs>
                <w:tab w:val="left" w:pos="-993"/>
              </w:tabs>
              <w:jc w:val="center"/>
              <w:rPr>
                <w:rFonts w:asciiTheme="minorHAnsi" w:hAnsiTheme="minorHAnsi" w:cstheme="minorHAnsi"/>
                <w:b/>
                <w:sz w:val="20"/>
                <w:szCs w:val="20"/>
              </w:rPr>
            </w:pPr>
          </w:p>
        </w:tc>
        <w:tc>
          <w:tcPr>
            <w:tcW w:w="4758" w:type="dxa"/>
          </w:tcPr>
          <w:p w14:paraId="2232655B" w14:textId="1393423F" w:rsidR="002952DC" w:rsidRPr="007423F2" w:rsidRDefault="002952DC" w:rsidP="00E67CDB">
            <w:pPr>
              <w:pStyle w:val="Odstavecseseznamem"/>
              <w:numPr>
                <w:ilvl w:val="1"/>
                <w:numId w:val="15"/>
              </w:numPr>
              <w:tabs>
                <w:tab w:val="left" w:pos="-993"/>
              </w:tabs>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Except as otherwise provided in this Contract, all documents, notices and documents under this Contract shall be deemed to have been duly transmitted or delivered if they are made by an authorized person or addressed to an authorized person and are:</w:t>
            </w:r>
          </w:p>
          <w:p w14:paraId="02670C8F" w14:textId="328286AC" w:rsidR="002952DC" w:rsidRPr="007423F2" w:rsidRDefault="002952DC" w:rsidP="00E67CDB">
            <w:pPr>
              <w:pStyle w:val="Odstavecseseznamem"/>
              <w:numPr>
                <w:ilvl w:val="2"/>
                <w:numId w:val="15"/>
              </w:numPr>
              <w:tabs>
                <w:tab w:val="left" w:pos="-993"/>
              </w:tabs>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delivered by hand or by post, and when they will be delivered to the address of the other Party or to the address subsequently notified by the other Contracting party with a confirmation of the delivery;</w:t>
            </w:r>
          </w:p>
          <w:p w14:paraId="46597BC7" w14:textId="77777777" w:rsidR="002952DC" w:rsidRPr="007423F2" w:rsidRDefault="002952DC" w:rsidP="00E67CDB">
            <w:pPr>
              <w:pStyle w:val="Odstavecseseznamem"/>
              <w:numPr>
                <w:ilvl w:val="2"/>
                <w:numId w:val="15"/>
              </w:numPr>
              <w:tabs>
                <w:tab w:val="left" w:pos="-993"/>
              </w:tabs>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sent via electronic networks, and when they sent out e-mail addresses of the sender and the sender receives a confirmation that the email message was delivered to the e-mail address of the recipient; If the sender has not received confirmation, the report shall be deemed delivered the moment they arrive in the electronic mailbox of the recipient.</w:t>
            </w:r>
          </w:p>
          <w:p w14:paraId="71EE531D" w14:textId="77777777" w:rsidR="002952DC" w:rsidRPr="007423F2" w:rsidRDefault="002952DC" w:rsidP="00E67CDB">
            <w:pPr>
              <w:pStyle w:val="Odstavecseseznamem"/>
              <w:numPr>
                <w:ilvl w:val="1"/>
                <w:numId w:val="15"/>
              </w:numPr>
              <w:tabs>
                <w:tab w:val="left" w:pos="-993"/>
              </w:tabs>
              <w:ind w:left="567" w:hanging="567"/>
              <w:jc w:val="both"/>
              <w:rPr>
                <w:rFonts w:asciiTheme="minorHAnsi" w:hAnsiTheme="minorHAnsi" w:cstheme="minorHAnsi"/>
                <w:sz w:val="20"/>
                <w:szCs w:val="20"/>
                <w:lang w:val="en-US"/>
              </w:rPr>
            </w:pPr>
            <w:r w:rsidRPr="007423F2">
              <w:rPr>
                <w:rFonts w:asciiTheme="minorHAnsi" w:hAnsiTheme="minorHAnsi" w:cstheme="minorHAnsi"/>
                <w:iCs/>
                <w:sz w:val="20"/>
                <w:szCs w:val="20"/>
                <w:lang w:val="en-US"/>
              </w:rPr>
              <w:t xml:space="preserve">Unless expressly agreed otherwise by the contractual parties, written form of any notice shall be maintained even in the case of electronic communication (e-mail), without the necessity of verifying the signature according to special legal regulation, except in cases where the law stipulates obligatory written form. However, even in such cases the respective Party shall be entitled to request a written confirmation of a notice containing the signature of the other party’s authorized person. </w:t>
            </w:r>
            <w:r w:rsidRPr="007423F2">
              <w:rPr>
                <w:rFonts w:asciiTheme="minorHAnsi" w:hAnsiTheme="minorHAnsi" w:cstheme="minorHAnsi"/>
                <w:sz w:val="20"/>
                <w:szCs w:val="20"/>
                <w:lang w:val="en-GB"/>
              </w:rPr>
              <w:t xml:space="preserve">The above exception does not apply to changes to and termination of this </w:t>
            </w:r>
            <w:r w:rsidRPr="007423F2">
              <w:rPr>
                <w:rFonts w:asciiTheme="minorHAnsi" w:hAnsiTheme="minorHAnsi" w:cstheme="minorHAnsi"/>
                <w:sz w:val="20"/>
                <w:szCs w:val="20"/>
                <w:lang w:val="en-US"/>
              </w:rPr>
              <w:t>Contract</w:t>
            </w:r>
            <w:r w:rsidRPr="007423F2">
              <w:rPr>
                <w:rFonts w:asciiTheme="minorHAnsi" w:hAnsiTheme="minorHAnsi" w:cstheme="minorHAnsi"/>
                <w:sz w:val="20"/>
                <w:szCs w:val="20"/>
                <w:lang w:val="en-GB"/>
              </w:rPr>
              <w:t>, which must always be in written form, including the signing by either one or both Contractual parties, depending on the nature of the legal act.</w:t>
            </w:r>
          </w:p>
          <w:p w14:paraId="5EF77DDD" w14:textId="77777777" w:rsidR="002952DC" w:rsidRPr="007423F2" w:rsidRDefault="002952DC" w:rsidP="00E67CDB">
            <w:pPr>
              <w:pStyle w:val="Odstavecseseznamem"/>
              <w:numPr>
                <w:ilvl w:val="1"/>
                <w:numId w:val="15"/>
              </w:numPr>
              <w:tabs>
                <w:tab w:val="left" w:pos="-993"/>
              </w:tabs>
              <w:ind w:left="567" w:hanging="567"/>
              <w:jc w:val="both"/>
              <w:rPr>
                <w:rFonts w:asciiTheme="minorHAnsi" w:hAnsiTheme="minorHAnsi" w:cstheme="minorHAnsi"/>
                <w:sz w:val="20"/>
                <w:szCs w:val="20"/>
                <w:lang w:val="en-US"/>
              </w:rPr>
            </w:pPr>
            <w:r w:rsidRPr="007423F2">
              <w:rPr>
                <w:rFonts w:asciiTheme="minorHAnsi" w:hAnsiTheme="minorHAnsi" w:cstheme="minorHAnsi"/>
                <w:iCs/>
                <w:sz w:val="20"/>
                <w:szCs w:val="20"/>
                <w:lang w:val="en-US"/>
              </w:rPr>
              <w:t>Either of the Contractual parties is entitled to change, at any time, the data regarding its contact place and/or to notify the other party of further contact places without the necessity of entering an amendment to this Contract.</w:t>
            </w:r>
          </w:p>
          <w:p w14:paraId="443C215F" w14:textId="77777777" w:rsidR="00685514" w:rsidRPr="007423F2" w:rsidRDefault="00685514" w:rsidP="007423F2">
            <w:pPr>
              <w:tabs>
                <w:tab w:val="left" w:pos="-6488"/>
              </w:tabs>
              <w:jc w:val="center"/>
              <w:rPr>
                <w:rFonts w:asciiTheme="minorHAnsi" w:hAnsiTheme="minorHAnsi" w:cstheme="minorHAnsi"/>
                <w:b/>
                <w:sz w:val="20"/>
                <w:szCs w:val="20"/>
                <w:lang w:val="en-US"/>
              </w:rPr>
            </w:pPr>
          </w:p>
        </w:tc>
      </w:tr>
      <w:tr w:rsidR="00685514" w:rsidRPr="003E7E9B" w14:paraId="6C1E21B3" w14:textId="77777777" w:rsidTr="004137D1">
        <w:tc>
          <w:tcPr>
            <w:tcW w:w="9544" w:type="dxa"/>
            <w:gridSpan w:val="2"/>
          </w:tcPr>
          <w:p w14:paraId="48AE91DA" w14:textId="1E7248A9" w:rsidR="00685514" w:rsidRPr="007423F2" w:rsidRDefault="00685514" w:rsidP="00E67CDB">
            <w:pPr>
              <w:pStyle w:val="Odstavecseseznamem"/>
              <w:numPr>
                <w:ilvl w:val="0"/>
                <w:numId w:val="15"/>
              </w:numPr>
              <w:tabs>
                <w:tab w:val="left" w:pos="-6488"/>
              </w:tabs>
              <w:jc w:val="center"/>
              <w:rPr>
                <w:rFonts w:asciiTheme="minorHAnsi" w:hAnsiTheme="minorHAnsi" w:cstheme="minorHAnsi"/>
                <w:b/>
                <w:sz w:val="20"/>
                <w:szCs w:val="20"/>
                <w:lang w:val="en-GB"/>
              </w:rPr>
            </w:pPr>
            <w:r w:rsidRPr="007423F2">
              <w:rPr>
                <w:rFonts w:asciiTheme="minorHAnsi" w:hAnsiTheme="minorHAnsi" w:cstheme="minorHAnsi"/>
                <w:b/>
                <w:sz w:val="20"/>
                <w:szCs w:val="20"/>
              </w:rPr>
              <w:t xml:space="preserve">Kontaktní osoby / </w:t>
            </w:r>
            <w:r w:rsidRPr="007423F2">
              <w:rPr>
                <w:rFonts w:asciiTheme="minorHAnsi" w:hAnsiTheme="minorHAnsi" w:cstheme="minorHAnsi"/>
                <w:b/>
                <w:i/>
                <w:sz w:val="20"/>
                <w:szCs w:val="20"/>
                <w:lang w:val="en-US"/>
              </w:rPr>
              <w:t>The contact persons</w:t>
            </w:r>
          </w:p>
        </w:tc>
      </w:tr>
      <w:tr w:rsidR="00685514" w:rsidRPr="003E7E9B" w14:paraId="22BDCDE1" w14:textId="77777777" w:rsidTr="00B11E50">
        <w:tc>
          <w:tcPr>
            <w:tcW w:w="4786" w:type="dxa"/>
          </w:tcPr>
          <w:p w14:paraId="2D82987D" w14:textId="1EBE6E17" w:rsidR="006670E9" w:rsidRPr="007423F2" w:rsidRDefault="006670E9" w:rsidP="00E67CDB">
            <w:pPr>
              <w:pStyle w:val="Odstavecseseznamem"/>
              <w:numPr>
                <w:ilvl w:val="1"/>
                <w:numId w:val="15"/>
              </w:numPr>
              <w:ind w:left="567" w:hanging="567"/>
              <w:jc w:val="both"/>
              <w:rPr>
                <w:rStyle w:val="Zvraznn1"/>
                <w:rFonts w:asciiTheme="minorHAnsi" w:hAnsiTheme="minorHAnsi" w:cstheme="minorHAnsi"/>
                <w:sz w:val="20"/>
                <w:szCs w:val="20"/>
              </w:rPr>
            </w:pPr>
            <w:r w:rsidRPr="007423F2">
              <w:rPr>
                <w:rStyle w:val="Zvraznn1"/>
                <w:rFonts w:asciiTheme="minorHAnsi" w:hAnsiTheme="minorHAnsi" w:cstheme="minorHAnsi"/>
                <w:sz w:val="20"/>
                <w:szCs w:val="20"/>
              </w:rPr>
              <w:t>Smluvní strany se dohodly, že není-li stanoveno jinak, budou se všechny informace, oznámení, požadavky, pokyny a dokumenty (dále jen „</w:t>
            </w:r>
            <w:r w:rsidRPr="007423F2">
              <w:rPr>
                <w:rStyle w:val="Zvraznn1"/>
                <w:rFonts w:asciiTheme="minorHAnsi" w:hAnsiTheme="minorHAnsi" w:cstheme="minorHAnsi"/>
                <w:b/>
                <w:sz w:val="20"/>
                <w:szCs w:val="20"/>
              </w:rPr>
              <w:t>informace</w:t>
            </w:r>
            <w:r w:rsidRPr="007423F2">
              <w:rPr>
                <w:rStyle w:val="Zvraznn1"/>
                <w:rFonts w:asciiTheme="minorHAnsi" w:hAnsiTheme="minorHAnsi" w:cstheme="minorHAnsi"/>
                <w:sz w:val="20"/>
                <w:szCs w:val="20"/>
              </w:rPr>
              <w:t xml:space="preserve">“) pro účely této Smlouvy předávat níže uvedeným kontaktním osobám/místům. Informace mohou být předány v pracovní dny od </w:t>
            </w:r>
            <w:r w:rsidRPr="007423F2">
              <w:rPr>
                <w:rFonts w:asciiTheme="minorHAnsi" w:hAnsiTheme="minorHAnsi" w:cstheme="minorHAnsi"/>
                <w:sz w:val="20"/>
                <w:szCs w:val="20"/>
              </w:rPr>
              <w:t xml:space="preserve">8:00 </w:t>
            </w:r>
            <w:r w:rsidRPr="007423F2">
              <w:rPr>
                <w:rStyle w:val="Zvraznn1"/>
                <w:rFonts w:asciiTheme="minorHAnsi" w:hAnsiTheme="minorHAnsi" w:cstheme="minorHAnsi"/>
                <w:sz w:val="20"/>
                <w:szCs w:val="20"/>
              </w:rPr>
              <w:t xml:space="preserve">do </w:t>
            </w:r>
            <w:r w:rsidRPr="007423F2">
              <w:rPr>
                <w:rFonts w:asciiTheme="minorHAnsi" w:hAnsiTheme="minorHAnsi" w:cstheme="minorHAnsi"/>
                <w:sz w:val="20"/>
                <w:szCs w:val="20"/>
              </w:rPr>
              <w:t>16:30</w:t>
            </w:r>
            <w:r w:rsidRPr="007423F2">
              <w:rPr>
                <w:rStyle w:val="Zvraznn1"/>
                <w:rFonts w:asciiTheme="minorHAnsi" w:hAnsiTheme="minorHAnsi" w:cstheme="minorHAnsi"/>
                <w:sz w:val="20"/>
                <w:szCs w:val="20"/>
              </w:rPr>
              <w:t xml:space="preserve"> v případě Pronajímatele a od </w:t>
            </w:r>
            <w:r w:rsidRPr="007423F2">
              <w:rPr>
                <w:rFonts w:asciiTheme="minorHAnsi" w:hAnsiTheme="minorHAnsi" w:cstheme="minorHAnsi"/>
                <w:sz w:val="20"/>
                <w:szCs w:val="20"/>
              </w:rPr>
              <w:t xml:space="preserve">8:00 </w:t>
            </w:r>
            <w:r w:rsidRPr="007423F2">
              <w:rPr>
                <w:rStyle w:val="Zvraznn1"/>
                <w:rFonts w:asciiTheme="minorHAnsi" w:hAnsiTheme="minorHAnsi" w:cstheme="minorHAnsi"/>
                <w:sz w:val="20"/>
                <w:szCs w:val="20"/>
              </w:rPr>
              <w:t xml:space="preserve">do </w:t>
            </w:r>
            <w:r w:rsidRPr="007423F2">
              <w:rPr>
                <w:rFonts w:asciiTheme="minorHAnsi" w:hAnsiTheme="minorHAnsi" w:cstheme="minorHAnsi"/>
                <w:sz w:val="20"/>
                <w:szCs w:val="20"/>
              </w:rPr>
              <w:t>16:30</w:t>
            </w:r>
            <w:r w:rsidRPr="007423F2">
              <w:rPr>
                <w:rStyle w:val="Zvraznn1"/>
                <w:rFonts w:asciiTheme="minorHAnsi" w:hAnsiTheme="minorHAnsi" w:cstheme="minorHAnsi"/>
                <w:sz w:val="20"/>
                <w:szCs w:val="20"/>
              </w:rPr>
              <w:t xml:space="preserve"> v případě Nájemce.</w:t>
            </w:r>
          </w:p>
          <w:p w14:paraId="6F6A94CC" w14:textId="77777777" w:rsidR="002B5DEE" w:rsidRPr="007423F2" w:rsidRDefault="002B5DEE" w:rsidP="007423F2">
            <w:pPr>
              <w:ind w:left="567" w:hanging="567"/>
              <w:jc w:val="both"/>
              <w:rPr>
                <w:rFonts w:asciiTheme="minorHAnsi" w:hAnsiTheme="minorHAnsi" w:cstheme="minorHAnsi"/>
                <w:sz w:val="20"/>
                <w:szCs w:val="20"/>
              </w:rPr>
            </w:pPr>
          </w:p>
          <w:p w14:paraId="6693F8F9" w14:textId="77777777" w:rsidR="00755DE3" w:rsidRPr="007423F2" w:rsidRDefault="00755DE3" w:rsidP="00755DE3">
            <w:pPr>
              <w:ind w:left="1134" w:hanging="567"/>
              <w:jc w:val="both"/>
              <w:rPr>
                <w:rFonts w:asciiTheme="minorHAnsi" w:hAnsiTheme="minorHAnsi" w:cstheme="minorHAnsi"/>
                <w:sz w:val="20"/>
                <w:szCs w:val="20"/>
                <w:u w:val="single"/>
                <w:lang w:val="en-US"/>
              </w:rPr>
            </w:pPr>
            <w:r w:rsidRPr="007423F2">
              <w:rPr>
                <w:rFonts w:asciiTheme="minorHAnsi" w:hAnsiTheme="minorHAnsi" w:cstheme="minorHAnsi"/>
                <w:sz w:val="20"/>
                <w:szCs w:val="20"/>
                <w:u w:val="single"/>
              </w:rPr>
              <w:t>Kontaktní osoba za Pronajímatele:</w:t>
            </w:r>
            <w:r w:rsidRPr="007423F2">
              <w:rPr>
                <w:rFonts w:asciiTheme="minorHAnsi" w:hAnsiTheme="minorHAnsi" w:cstheme="minorHAnsi"/>
                <w:sz w:val="20"/>
                <w:szCs w:val="20"/>
                <w:u w:val="single"/>
                <w:lang w:val="en-US"/>
              </w:rPr>
              <w:t xml:space="preserve"> </w:t>
            </w:r>
          </w:p>
          <w:p w14:paraId="55C34D62" w14:textId="77777777" w:rsidR="00755DE3" w:rsidRPr="007423F2" w:rsidRDefault="00755DE3" w:rsidP="00755DE3">
            <w:pPr>
              <w:ind w:left="1134" w:hanging="567"/>
              <w:jc w:val="both"/>
              <w:rPr>
                <w:rFonts w:asciiTheme="minorHAnsi" w:hAnsiTheme="minorHAnsi" w:cstheme="minorHAnsi"/>
                <w:sz w:val="20"/>
                <w:szCs w:val="20"/>
              </w:rPr>
            </w:pPr>
            <w:proofErr w:type="spellStart"/>
            <w:r w:rsidRPr="00B81402">
              <w:rPr>
                <w:rFonts w:asciiTheme="minorHAnsi" w:hAnsiTheme="minorHAnsi" w:cstheme="minorHAnsi"/>
                <w:sz w:val="20"/>
                <w:szCs w:val="20"/>
              </w:rPr>
              <w:t>Hrnko</w:t>
            </w:r>
            <w:proofErr w:type="spellEnd"/>
            <w:r w:rsidRPr="00B81402">
              <w:rPr>
                <w:rFonts w:asciiTheme="minorHAnsi" w:hAnsiTheme="minorHAnsi" w:cstheme="minorHAnsi"/>
                <w:sz w:val="20"/>
                <w:szCs w:val="20"/>
              </w:rPr>
              <w:t xml:space="preserve"> Vladimír</w:t>
            </w:r>
            <w:r>
              <w:rPr>
                <w:rFonts w:asciiTheme="minorHAnsi" w:hAnsiTheme="minorHAnsi" w:cstheme="minorHAnsi"/>
                <w:sz w:val="20"/>
                <w:szCs w:val="20"/>
              </w:rPr>
              <w:t>,</w:t>
            </w:r>
            <w:r w:rsidRPr="007423F2">
              <w:rPr>
                <w:rFonts w:asciiTheme="minorHAnsi" w:hAnsiTheme="minorHAnsi" w:cstheme="minorHAnsi"/>
                <w:sz w:val="20"/>
                <w:szCs w:val="20"/>
              </w:rPr>
              <w:t xml:space="preserve"> </w:t>
            </w:r>
            <w:proofErr w:type="spellStart"/>
            <w:r w:rsidRPr="007423F2">
              <w:rPr>
                <w:rFonts w:asciiTheme="minorHAnsi" w:hAnsiTheme="minorHAnsi" w:cstheme="minorHAnsi"/>
                <w:sz w:val="20"/>
                <w:szCs w:val="20"/>
                <w:lang w:val="en-US"/>
              </w:rPr>
              <w:t>funkce</w:t>
            </w:r>
            <w:proofErr w:type="spellEnd"/>
            <w:r w:rsidRPr="007423F2">
              <w:rPr>
                <w:rFonts w:asciiTheme="minorHAnsi" w:hAnsiTheme="minorHAnsi" w:cstheme="minorHAnsi"/>
                <w:sz w:val="20"/>
                <w:szCs w:val="20"/>
              </w:rPr>
              <w:t xml:space="preserve">: </w:t>
            </w:r>
            <w:proofErr w:type="spellStart"/>
            <w:r>
              <w:rPr>
                <w:rFonts w:asciiTheme="minorHAnsi" w:hAnsiTheme="minorHAnsi" w:cstheme="minorHAnsi"/>
                <w:sz w:val="20"/>
                <w:szCs w:val="20"/>
              </w:rPr>
              <w:t>manager</w:t>
            </w:r>
            <w:proofErr w:type="spellEnd"/>
            <w:r>
              <w:rPr>
                <w:rFonts w:asciiTheme="minorHAnsi" w:hAnsiTheme="minorHAnsi" w:cstheme="minorHAnsi"/>
                <w:sz w:val="20"/>
                <w:szCs w:val="20"/>
              </w:rPr>
              <w:t xml:space="preserve"> Sportcentra</w:t>
            </w:r>
            <w:r w:rsidRPr="007423F2">
              <w:rPr>
                <w:rFonts w:asciiTheme="minorHAnsi" w:hAnsiTheme="minorHAnsi" w:cstheme="minorHAnsi"/>
                <w:sz w:val="20"/>
                <w:szCs w:val="20"/>
              </w:rPr>
              <w:t>,</w:t>
            </w:r>
          </w:p>
          <w:p w14:paraId="407C9C24" w14:textId="77777777" w:rsidR="00755DE3" w:rsidRPr="007423F2" w:rsidRDefault="00755DE3" w:rsidP="00755DE3">
            <w:pPr>
              <w:ind w:left="567"/>
              <w:jc w:val="both"/>
              <w:rPr>
                <w:rFonts w:asciiTheme="minorHAnsi" w:hAnsiTheme="minorHAnsi" w:cstheme="minorHAnsi"/>
                <w:sz w:val="20"/>
                <w:szCs w:val="20"/>
                <w:lang w:val="en-US"/>
              </w:rPr>
            </w:pPr>
            <w:r w:rsidRPr="007423F2">
              <w:rPr>
                <w:rFonts w:asciiTheme="minorHAnsi" w:hAnsiTheme="minorHAnsi" w:cstheme="minorHAnsi"/>
                <w:sz w:val="20"/>
                <w:szCs w:val="20"/>
              </w:rPr>
              <w:t>tel.:</w:t>
            </w:r>
            <w:r w:rsidRPr="007423F2">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xxxxxxxxxxxxxxxxxx</w:t>
            </w:r>
            <w:proofErr w:type="spellEnd"/>
            <w:r w:rsidRPr="007423F2">
              <w:rPr>
                <w:rFonts w:asciiTheme="minorHAnsi" w:hAnsiTheme="minorHAnsi" w:cstheme="minorHAnsi"/>
                <w:sz w:val="20"/>
                <w:szCs w:val="20"/>
              </w:rPr>
              <w:t xml:space="preserve">, email </w:t>
            </w:r>
            <w:hyperlink r:id="rId9" w:history="1">
              <w:proofErr w:type="spellStart"/>
              <w:r>
                <w:rPr>
                  <w:rStyle w:val="Hypertextovodkaz"/>
                  <w:rFonts w:asciiTheme="minorHAnsi" w:hAnsiTheme="minorHAnsi" w:cstheme="minorHAnsi"/>
                  <w:sz w:val="20"/>
                  <w:szCs w:val="20"/>
                </w:rPr>
                <w:t>xxxxxxxxxxxxxxxxxxx</w:t>
              </w:r>
              <w:proofErr w:type="spellEnd"/>
            </w:hyperlink>
            <w:r>
              <w:rPr>
                <w:rFonts w:asciiTheme="minorHAnsi" w:hAnsiTheme="minorHAnsi" w:cstheme="minorHAnsi"/>
                <w:sz w:val="20"/>
                <w:szCs w:val="20"/>
                <w:lang w:val="en-GB" w:bidi="he-IL"/>
              </w:rPr>
              <w:t xml:space="preserve"> </w:t>
            </w:r>
            <w:r w:rsidRPr="007423F2">
              <w:rPr>
                <w:rFonts w:asciiTheme="minorHAnsi" w:hAnsiTheme="minorHAnsi" w:cstheme="minorHAnsi"/>
                <w:sz w:val="20"/>
                <w:szCs w:val="20"/>
                <w:lang w:val="en-US"/>
              </w:rPr>
              <w:t>;</w:t>
            </w:r>
          </w:p>
          <w:p w14:paraId="077EEE5E" w14:textId="77777777" w:rsidR="00755DE3" w:rsidRPr="007423F2" w:rsidRDefault="00755DE3" w:rsidP="00755DE3">
            <w:pPr>
              <w:ind w:left="1134" w:hanging="567"/>
              <w:jc w:val="both"/>
              <w:rPr>
                <w:rFonts w:asciiTheme="minorHAnsi" w:hAnsiTheme="minorHAnsi" w:cstheme="minorHAnsi"/>
                <w:sz w:val="20"/>
                <w:szCs w:val="20"/>
                <w:u w:val="single"/>
              </w:rPr>
            </w:pPr>
            <w:r w:rsidRPr="007423F2">
              <w:rPr>
                <w:rFonts w:asciiTheme="minorHAnsi" w:hAnsiTheme="minorHAnsi" w:cstheme="minorHAnsi"/>
                <w:sz w:val="20"/>
                <w:szCs w:val="20"/>
                <w:u w:val="single"/>
              </w:rPr>
              <w:t>Kontaktní osoba za Nájemce:</w:t>
            </w:r>
          </w:p>
          <w:p w14:paraId="2B8B4518" w14:textId="77777777" w:rsidR="00755DE3" w:rsidRPr="007423F2" w:rsidRDefault="00755DE3" w:rsidP="00755DE3">
            <w:pPr>
              <w:ind w:left="567"/>
              <w:jc w:val="both"/>
              <w:rPr>
                <w:rFonts w:asciiTheme="minorHAnsi" w:hAnsiTheme="minorHAnsi" w:cstheme="minorHAnsi"/>
                <w:sz w:val="20"/>
                <w:szCs w:val="20"/>
              </w:rPr>
            </w:pPr>
            <w:r w:rsidRPr="00CF67E8">
              <w:rPr>
                <w:rFonts w:asciiTheme="minorHAnsi" w:hAnsiTheme="minorHAnsi" w:cstheme="minorHAnsi"/>
                <w:sz w:val="20"/>
                <w:szCs w:val="20"/>
              </w:rPr>
              <w:t>PaedDr. Věra Ježková, funkce: ředitelka školy</w:t>
            </w:r>
            <w:r>
              <w:rPr>
                <w:rFonts w:asciiTheme="minorHAnsi" w:hAnsiTheme="minorHAnsi" w:cstheme="minorHAnsi"/>
                <w:sz w:val="20"/>
                <w:szCs w:val="20"/>
              </w:rPr>
              <w:t>,</w:t>
            </w:r>
            <w:r w:rsidRPr="00CF67E8">
              <w:rPr>
                <w:rFonts w:asciiTheme="minorHAnsi" w:hAnsiTheme="minorHAnsi" w:cstheme="minorHAnsi"/>
                <w:sz w:val="20"/>
                <w:szCs w:val="20"/>
              </w:rPr>
              <w:t xml:space="preserve"> tel.: </w:t>
            </w:r>
            <w:proofErr w:type="spellStart"/>
            <w:r>
              <w:rPr>
                <w:rFonts w:asciiTheme="minorHAnsi" w:hAnsiTheme="minorHAnsi" w:cstheme="minorHAnsi"/>
                <w:sz w:val="20"/>
                <w:szCs w:val="20"/>
                <w:lang w:val="en-US"/>
              </w:rPr>
              <w:t>xxxxxxxxxxxxxxxxxx</w:t>
            </w:r>
            <w:proofErr w:type="spellEnd"/>
            <w:r w:rsidRPr="00CF67E8">
              <w:rPr>
                <w:rFonts w:asciiTheme="minorHAnsi" w:hAnsiTheme="minorHAnsi" w:cstheme="minorHAnsi"/>
                <w:sz w:val="20"/>
                <w:szCs w:val="20"/>
              </w:rPr>
              <w:t>,</w:t>
            </w:r>
            <w:r>
              <w:rPr>
                <w:rFonts w:asciiTheme="minorHAnsi" w:hAnsiTheme="minorHAnsi" w:cstheme="minorHAnsi"/>
                <w:sz w:val="20"/>
                <w:szCs w:val="20"/>
              </w:rPr>
              <w:t xml:space="preserve"> </w:t>
            </w:r>
            <w:r w:rsidRPr="00CF67E8">
              <w:rPr>
                <w:rFonts w:asciiTheme="minorHAnsi" w:hAnsiTheme="minorHAnsi" w:cstheme="minorHAnsi"/>
                <w:sz w:val="20"/>
                <w:szCs w:val="20"/>
              </w:rPr>
              <w:t>email</w:t>
            </w:r>
            <w:r>
              <w:rPr>
                <w:rFonts w:asciiTheme="minorHAnsi" w:hAnsiTheme="minorHAnsi" w:cstheme="minorHAnsi"/>
                <w:sz w:val="20"/>
                <w:szCs w:val="20"/>
              </w:rPr>
              <w:t xml:space="preserve">: </w:t>
            </w:r>
            <w:hyperlink r:id="rId10" w:history="1">
              <w:proofErr w:type="spellStart"/>
              <w:r>
                <w:rPr>
                  <w:rStyle w:val="Hypertextovodkaz"/>
                  <w:rFonts w:asciiTheme="minorHAnsi" w:hAnsiTheme="minorHAnsi" w:cstheme="minorHAnsi"/>
                  <w:sz w:val="20"/>
                  <w:szCs w:val="20"/>
                </w:rPr>
                <w:t>xxxxxxxxxxxxxxxxxxx</w:t>
              </w:r>
              <w:proofErr w:type="spellEnd"/>
            </w:hyperlink>
            <w:r>
              <w:rPr>
                <w:rFonts w:asciiTheme="minorHAnsi" w:hAnsiTheme="minorHAnsi" w:cstheme="minorHAnsi"/>
                <w:sz w:val="20"/>
                <w:szCs w:val="20"/>
                <w:lang w:val="en-GB" w:bidi="he-IL"/>
              </w:rPr>
              <w:t>xxx</w:t>
            </w:r>
          </w:p>
          <w:p w14:paraId="54622E4D" w14:textId="77777777" w:rsidR="006670E9" w:rsidRPr="007423F2" w:rsidRDefault="006670E9" w:rsidP="00E67CDB">
            <w:pPr>
              <w:pStyle w:val="Nadpis1"/>
              <w:keepNext w:val="0"/>
              <w:keepLines w:val="0"/>
              <w:widowControl/>
              <w:numPr>
                <w:ilvl w:val="1"/>
                <w:numId w:val="15"/>
              </w:numPr>
              <w:suppressAutoHyphens w:val="0"/>
              <w:spacing w:before="0"/>
              <w:ind w:left="567" w:hanging="567"/>
              <w:jc w:val="both"/>
              <w:rPr>
                <w:rStyle w:val="Zvraznn1"/>
                <w:rFonts w:asciiTheme="minorHAnsi" w:hAnsiTheme="minorHAnsi" w:cstheme="minorHAnsi"/>
                <w:b/>
                <w:color w:val="auto"/>
                <w:sz w:val="20"/>
                <w:szCs w:val="20"/>
              </w:rPr>
            </w:pPr>
            <w:r w:rsidRPr="007423F2">
              <w:rPr>
                <w:rStyle w:val="Zvraznn1"/>
                <w:rFonts w:asciiTheme="minorHAnsi" w:hAnsiTheme="minorHAnsi" w:cstheme="minorHAnsi"/>
                <w:color w:val="auto"/>
                <w:sz w:val="20"/>
                <w:szCs w:val="20"/>
              </w:rPr>
              <w:t>Kterákoliv ze Smluvních stran je oprávněna kdykoliv změnit údaje svého kontaktního místa anebo oznámit druhé straně další kontaktní místa, a to bez nutnosti uzavřít dodatek k této Smlouvě. V uvedeném případě je však příslušná Smluvní strana povinna poslat kontaktnímu místu druhé Smluvní strany písemné oznámení o prováděné změně či doplnění s tím, že takové oznámení musí být doručeno druhé Smluvní straně nejpozději pět (5) kalendářních dnů předtím, než se změna či doplnění zasílající Smluvní stranou stanou účinnými.</w:t>
            </w:r>
          </w:p>
          <w:p w14:paraId="5AFFC823" w14:textId="77777777" w:rsidR="00685514" w:rsidRPr="007423F2" w:rsidRDefault="00685514" w:rsidP="007423F2">
            <w:pPr>
              <w:tabs>
                <w:tab w:val="left" w:pos="-993"/>
              </w:tabs>
              <w:jc w:val="center"/>
              <w:rPr>
                <w:rFonts w:asciiTheme="minorHAnsi" w:hAnsiTheme="minorHAnsi" w:cstheme="minorHAnsi"/>
                <w:b/>
                <w:sz w:val="20"/>
                <w:szCs w:val="20"/>
              </w:rPr>
            </w:pPr>
          </w:p>
        </w:tc>
        <w:tc>
          <w:tcPr>
            <w:tcW w:w="4758" w:type="dxa"/>
          </w:tcPr>
          <w:p w14:paraId="6E78AEBF" w14:textId="7ED35CC5" w:rsidR="006670E9" w:rsidRPr="007423F2" w:rsidRDefault="006670E9" w:rsidP="00E67CDB">
            <w:pPr>
              <w:pStyle w:val="Odstavecseseznamem"/>
              <w:numPr>
                <w:ilvl w:val="1"/>
                <w:numId w:val="16"/>
              </w:numPr>
              <w:tabs>
                <w:tab w:val="left" w:pos="-993"/>
              </w:tabs>
              <w:ind w:left="567" w:hanging="567"/>
              <w:jc w:val="both"/>
              <w:rPr>
                <w:rFonts w:asciiTheme="minorHAnsi" w:hAnsiTheme="minorHAnsi" w:cstheme="minorHAnsi"/>
                <w:b/>
                <w:sz w:val="20"/>
                <w:szCs w:val="20"/>
                <w:lang w:val="en-US"/>
              </w:rPr>
            </w:pPr>
            <w:r w:rsidRPr="007423F2">
              <w:rPr>
                <w:rFonts w:asciiTheme="minorHAnsi" w:hAnsiTheme="minorHAnsi" w:cstheme="minorHAnsi"/>
                <w:sz w:val="20"/>
                <w:szCs w:val="20"/>
                <w:lang w:val="en-US"/>
              </w:rPr>
              <w:t>The Contractual parties have agreed that, unless stipulated otherwise, all information, notices, instructions, requests and documents (hereinafter as the “</w:t>
            </w:r>
            <w:r w:rsidRPr="007423F2">
              <w:rPr>
                <w:rFonts w:asciiTheme="minorHAnsi" w:hAnsiTheme="minorHAnsi" w:cstheme="minorHAnsi"/>
                <w:b/>
                <w:sz w:val="20"/>
                <w:szCs w:val="20"/>
                <w:lang w:val="en-US"/>
              </w:rPr>
              <w:t>information</w:t>
            </w:r>
            <w:r w:rsidRPr="007423F2">
              <w:rPr>
                <w:rFonts w:asciiTheme="minorHAnsi" w:hAnsiTheme="minorHAnsi" w:cstheme="minorHAnsi"/>
                <w:sz w:val="20"/>
                <w:szCs w:val="20"/>
                <w:lang w:val="en-US"/>
              </w:rPr>
              <w:t xml:space="preserve">”) shall be, for the purposes of this Contract, addressed to the following contact persons/places. Information can be delivered on working days from 8:00 </w:t>
            </w:r>
            <w:r w:rsidRPr="007423F2">
              <w:rPr>
                <w:rStyle w:val="Zvraznn1"/>
                <w:rFonts w:asciiTheme="minorHAnsi" w:hAnsiTheme="minorHAnsi" w:cstheme="minorHAnsi"/>
                <w:sz w:val="20"/>
                <w:szCs w:val="20"/>
                <w:lang w:val="en-US"/>
              </w:rPr>
              <w:t xml:space="preserve">to </w:t>
            </w:r>
            <w:r w:rsidRPr="007423F2">
              <w:rPr>
                <w:rFonts w:asciiTheme="minorHAnsi" w:hAnsiTheme="minorHAnsi" w:cstheme="minorHAnsi"/>
                <w:sz w:val="20"/>
                <w:szCs w:val="20"/>
                <w:lang w:val="en-US"/>
              </w:rPr>
              <w:t>16:30 in the case of the Lessor and on working days from 8:00 t</w:t>
            </w:r>
            <w:r w:rsidRPr="007423F2">
              <w:rPr>
                <w:rStyle w:val="Zvraznn1"/>
                <w:rFonts w:asciiTheme="minorHAnsi" w:hAnsiTheme="minorHAnsi" w:cstheme="minorHAnsi"/>
                <w:sz w:val="20"/>
                <w:szCs w:val="20"/>
                <w:lang w:val="en-US"/>
              </w:rPr>
              <w:t xml:space="preserve">o </w:t>
            </w:r>
            <w:r w:rsidRPr="007423F2">
              <w:rPr>
                <w:rFonts w:asciiTheme="minorHAnsi" w:hAnsiTheme="minorHAnsi" w:cstheme="minorHAnsi"/>
                <w:sz w:val="20"/>
                <w:szCs w:val="20"/>
                <w:lang w:val="en-US"/>
              </w:rPr>
              <w:t>16:30 in the case of the Lessee.</w:t>
            </w:r>
          </w:p>
          <w:p w14:paraId="2D81F9DB" w14:textId="77777777" w:rsidR="003C5B79" w:rsidRPr="007423F2" w:rsidRDefault="003C5B79" w:rsidP="003C5B79">
            <w:pPr>
              <w:ind w:left="1134" w:hanging="567"/>
              <w:jc w:val="both"/>
              <w:rPr>
                <w:rFonts w:asciiTheme="minorHAnsi" w:hAnsiTheme="minorHAnsi" w:cstheme="minorHAnsi"/>
                <w:sz w:val="20"/>
                <w:szCs w:val="20"/>
                <w:u w:val="single"/>
                <w:lang w:val="en-US"/>
              </w:rPr>
            </w:pPr>
            <w:r w:rsidRPr="007423F2">
              <w:rPr>
                <w:rFonts w:asciiTheme="minorHAnsi" w:hAnsiTheme="minorHAnsi" w:cstheme="minorHAnsi"/>
                <w:sz w:val="20"/>
                <w:szCs w:val="20"/>
                <w:u w:val="single"/>
                <w:lang w:val="en-US"/>
              </w:rPr>
              <w:t xml:space="preserve">Contact person for the Lessor: </w:t>
            </w:r>
          </w:p>
          <w:p w14:paraId="6E5B0B31" w14:textId="77777777" w:rsidR="003C5B79" w:rsidRDefault="003C5B79" w:rsidP="003C5B79">
            <w:pPr>
              <w:ind w:left="1134" w:hanging="567"/>
              <w:jc w:val="both"/>
              <w:rPr>
                <w:rStyle w:val="Hypertextovodkaz"/>
                <w:rFonts w:asciiTheme="minorHAnsi" w:hAnsiTheme="minorHAnsi" w:cstheme="minorHAnsi"/>
                <w:sz w:val="20"/>
                <w:szCs w:val="20"/>
                <w:lang w:val="en-GB" w:bidi="he-IL"/>
              </w:rPr>
            </w:pPr>
            <w:proofErr w:type="spellStart"/>
            <w:r>
              <w:rPr>
                <w:rFonts w:asciiTheme="minorHAnsi" w:hAnsiTheme="minorHAnsi" w:cstheme="minorHAnsi"/>
                <w:sz w:val="20"/>
                <w:szCs w:val="20"/>
              </w:rPr>
              <w:t>Hrnko</w:t>
            </w:r>
            <w:proofErr w:type="spellEnd"/>
            <w:r>
              <w:rPr>
                <w:rFonts w:asciiTheme="minorHAnsi" w:hAnsiTheme="minorHAnsi" w:cstheme="minorHAnsi"/>
                <w:sz w:val="20"/>
                <w:szCs w:val="20"/>
              </w:rPr>
              <w:t xml:space="preserve"> Vladimír</w:t>
            </w:r>
            <w:r w:rsidRPr="007423F2">
              <w:rPr>
                <w:rFonts w:asciiTheme="minorHAnsi" w:hAnsiTheme="minorHAnsi" w:cstheme="minorHAnsi"/>
                <w:sz w:val="20"/>
                <w:szCs w:val="20"/>
                <w:lang w:val="en-US"/>
              </w:rPr>
              <w:t xml:space="preserve">, position: </w:t>
            </w:r>
            <w:proofErr w:type="spellStart"/>
            <w:r>
              <w:rPr>
                <w:rFonts w:asciiTheme="minorHAnsi" w:hAnsiTheme="minorHAnsi" w:cstheme="minorHAnsi"/>
                <w:sz w:val="20"/>
                <w:szCs w:val="20"/>
                <w:lang w:val="en-US"/>
              </w:rPr>
              <w:t>Sportcentre</w:t>
            </w:r>
            <w:proofErr w:type="spellEnd"/>
            <w:r>
              <w:rPr>
                <w:rFonts w:asciiTheme="minorHAnsi" w:hAnsiTheme="minorHAnsi" w:cstheme="minorHAnsi"/>
                <w:sz w:val="20"/>
                <w:szCs w:val="20"/>
                <w:lang w:val="en-US"/>
              </w:rPr>
              <w:t xml:space="preserve"> manager</w:t>
            </w:r>
            <w:r w:rsidRPr="00B81402">
              <w:rPr>
                <w:rFonts w:asciiTheme="minorHAnsi" w:hAnsiTheme="minorHAnsi" w:cstheme="minorHAnsi"/>
                <w:sz w:val="20"/>
                <w:szCs w:val="20"/>
                <w:lang w:val="en-US"/>
              </w:rPr>
              <w:t>,</w:t>
            </w:r>
            <w:r w:rsidRPr="007423F2">
              <w:rPr>
                <w:rFonts w:asciiTheme="minorHAnsi" w:hAnsiTheme="minorHAnsi" w:cstheme="minorHAnsi"/>
                <w:sz w:val="20"/>
                <w:szCs w:val="20"/>
                <w:lang w:val="en-US"/>
              </w:rPr>
              <w:t xml:space="preserve"> phone: </w:t>
            </w:r>
            <w:proofErr w:type="spellStart"/>
            <w:r>
              <w:rPr>
                <w:rFonts w:asciiTheme="minorHAnsi" w:hAnsiTheme="minorHAnsi" w:cstheme="minorHAnsi"/>
                <w:sz w:val="20"/>
                <w:szCs w:val="20"/>
                <w:lang w:val="en-US"/>
              </w:rPr>
              <w:t>xxxxxxxxxxxxxxxxxx</w:t>
            </w:r>
            <w:proofErr w:type="spellEnd"/>
            <w:r w:rsidRPr="007423F2">
              <w:rPr>
                <w:rFonts w:asciiTheme="minorHAnsi" w:hAnsiTheme="minorHAnsi" w:cstheme="minorHAnsi"/>
                <w:sz w:val="20"/>
                <w:szCs w:val="20"/>
                <w:lang w:val="en-US"/>
              </w:rPr>
              <w:t xml:space="preserve">, email </w:t>
            </w:r>
            <w:hyperlink r:id="rId11" w:history="1">
              <w:proofErr w:type="spellStart"/>
              <w:r>
                <w:rPr>
                  <w:rStyle w:val="Hypertextovodkaz"/>
                  <w:rFonts w:asciiTheme="minorHAnsi" w:hAnsiTheme="minorHAnsi" w:cstheme="minorHAnsi"/>
                  <w:sz w:val="20"/>
                  <w:szCs w:val="20"/>
                </w:rPr>
                <w:t>xxxxxxxxxxxxxxxxxxx</w:t>
              </w:r>
              <w:proofErr w:type="spellEnd"/>
            </w:hyperlink>
          </w:p>
          <w:p w14:paraId="35C93F54" w14:textId="77777777" w:rsidR="003C5B79" w:rsidRPr="007423F2" w:rsidRDefault="003C5B79" w:rsidP="003C5B79">
            <w:pPr>
              <w:ind w:left="1134" w:hanging="567"/>
              <w:jc w:val="both"/>
              <w:rPr>
                <w:rFonts w:asciiTheme="minorHAnsi" w:hAnsiTheme="minorHAnsi" w:cstheme="minorHAnsi"/>
                <w:sz w:val="20"/>
                <w:szCs w:val="20"/>
                <w:lang w:val="de-DE"/>
              </w:rPr>
            </w:pPr>
            <w:r w:rsidRPr="007423F2">
              <w:rPr>
                <w:rFonts w:asciiTheme="minorHAnsi" w:hAnsiTheme="minorHAnsi" w:cstheme="minorHAnsi"/>
                <w:sz w:val="20"/>
                <w:szCs w:val="20"/>
                <w:u w:val="single"/>
                <w:lang w:val="en-US"/>
              </w:rPr>
              <w:t>Contact person for the Lessee:</w:t>
            </w:r>
          </w:p>
          <w:p w14:paraId="048F3BFB" w14:textId="77777777" w:rsidR="003C5B79" w:rsidRPr="007423F2" w:rsidRDefault="003C5B79" w:rsidP="003C5B79">
            <w:pPr>
              <w:ind w:left="567"/>
              <w:jc w:val="both"/>
              <w:rPr>
                <w:rFonts w:asciiTheme="minorHAnsi" w:hAnsiTheme="minorHAnsi" w:cstheme="minorHAnsi"/>
                <w:sz w:val="20"/>
                <w:szCs w:val="20"/>
                <w:lang w:val="de-DE"/>
              </w:rPr>
            </w:pPr>
            <w:r w:rsidRPr="00CF67E8">
              <w:rPr>
                <w:rFonts w:asciiTheme="minorHAnsi" w:hAnsiTheme="minorHAnsi" w:cstheme="minorHAnsi"/>
                <w:sz w:val="20"/>
                <w:szCs w:val="20"/>
              </w:rPr>
              <w:t>PaedDr. Věra Ježková</w:t>
            </w:r>
            <w:r>
              <w:rPr>
                <w:rFonts w:asciiTheme="minorHAnsi" w:hAnsiTheme="minorHAnsi" w:cstheme="minorHAnsi"/>
                <w:sz w:val="20"/>
                <w:szCs w:val="20"/>
                <w:lang w:val="en-US"/>
              </w:rPr>
              <w:t>, position: principal</w:t>
            </w:r>
            <w:r w:rsidRPr="007423F2">
              <w:rPr>
                <w:rFonts w:asciiTheme="minorHAnsi" w:hAnsiTheme="minorHAnsi" w:cstheme="minorHAnsi"/>
                <w:sz w:val="20"/>
                <w:szCs w:val="20"/>
                <w:lang w:val="en-US"/>
              </w:rPr>
              <w:t xml:space="preserve">, phone: </w:t>
            </w:r>
            <w:proofErr w:type="spellStart"/>
            <w:proofErr w:type="gramStart"/>
            <w:r>
              <w:rPr>
                <w:rFonts w:asciiTheme="minorHAnsi" w:hAnsiTheme="minorHAnsi" w:cstheme="minorHAnsi"/>
                <w:sz w:val="20"/>
                <w:szCs w:val="20"/>
                <w:lang w:val="en-US"/>
              </w:rPr>
              <w:t>xxxxxxxxxxxxxxxxxx</w:t>
            </w:r>
            <w:proofErr w:type="spellEnd"/>
            <w:proofErr w:type="gramEnd"/>
            <w:r w:rsidRPr="00CF67E8">
              <w:rPr>
                <w:rFonts w:asciiTheme="minorHAnsi" w:hAnsiTheme="minorHAnsi" w:cstheme="minorHAnsi"/>
                <w:sz w:val="20"/>
                <w:szCs w:val="20"/>
                <w:lang w:val="en-US"/>
              </w:rPr>
              <w:t>,</w:t>
            </w:r>
            <w:r>
              <w:rPr>
                <w:rFonts w:asciiTheme="minorHAnsi" w:hAnsiTheme="minorHAnsi" w:cstheme="minorHAnsi"/>
                <w:sz w:val="20"/>
                <w:szCs w:val="20"/>
                <w:lang w:val="en-US"/>
              </w:rPr>
              <w:t xml:space="preserve"> </w:t>
            </w:r>
            <w:r w:rsidRPr="00CF67E8">
              <w:rPr>
                <w:rFonts w:asciiTheme="minorHAnsi" w:hAnsiTheme="minorHAnsi" w:cstheme="minorHAnsi"/>
                <w:sz w:val="20"/>
                <w:szCs w:val="20"/>
                <w:lang w:val="en-US"/>
              </w:rPr>
              <w:t>email:</w:t>
            </w:r>
            <w:r>
              <w:rPr>
                <w:rFonts w:asciiTheme="minorHAnsi" w:hAnsiTheme="minorHAnsi" w:cstheme="minorHAnsi"/>
                <w:sz w:val="20"/>
                <w:szCs w:val="20"/>
                <w:lang w:val="en-US"/>
              </w:rPr>
              <w:t xml:space="preserve"> </w:t>
            </w:r>
            <w:hyperlink r:id="rId12" w:history="1">
              <w:proofErr w:type="spellStart"/>
              <w:r>
                <w:rPr>
                  <w:rStyle w:val="Hypertextovodkaz"/>
                  <w:rFonts w:asciiTheme="minorHAnsi" w:hAnsiTheme="minorHAnsi" w:cstheme="minorHAnsi"/>
                  <w:sz w:val="20"/>
                  <w:szCs w:val="20"/>
                </w:rPr>
                <w:t>xxxxxxxxxxxxxxxxxxxxxx</w:t>
              </w:r>
              <w:proofErr w:type="spellEnd"/>
            </w:hyperlink>
            <w:r>
              <w:rPr>
                <w:rFonts w:asciiTheme="minorHAnsi" w:hAnsiTheme="minorHAnsi" w:cstheme="minorHAnsi"/>
                <w:sz w:val="20"/>
                <w:szCs w:val="20"/>
                <w:lang w:val="en-US"/>
              </w:rPr>
              <w:t>.</w:t>
            </w:r>
          </w:p>
          <w:p w14:paraId="5BCD88DF" w14:textId="2D4FE3F5" w:rsidR="006670E9" w:rsidRPr="007423F2" w:rsidRDefault="006670E9" w:rsidP="00E67CDB">
            <w:pPr>
              <w:pStyle w:val="Odstavecseseznamem"/>
              <w:numPr>
                <w:ilvl w:val="1"/>
                <w:numId w:val="16"/>
              </w:numPr>
              <w:tabs>
                <w:tab w:val="left" w:pos="-993"/>
              </w:tabs>
              <w:ind w:left="567" w:hanging="567"/>
              <w:jc w:val="both"/>
              <w:rPr>
                <w:rFonts w:asciiTheme="minorHAnsi" w:hAnsiTheme="minorHAnsi" w:cstheme="minorHAnsi"/>
                <w:b/>
                <w:sz w:val="20"/>
                <w:szCs w:val="20"/>
              </w:rPr>
            </w:pPr>
            <w:r w:rsidRPr="007423F2">
              <w:rPr>
                <w:rFonts w:asciiTheme="minorHAnsi" w:hAnsiTheme="minorHAnsi" w:cstheme="minorHAnsi"/>
                <w:iCs/>
                <w:sz w:val="20"/>
                <w:szCs w:val="20"/>
                <w:lang w:val="en-US"/>
              </w:rPr>
              <w:t xml:space="preserve">Either of the Contractual parties is entitled to change, at any time, the data regarding its contact place and/or to notify the other party of further contact places without the necessity of entering an amendment to this </w:t>
            </w:r>
            <w:r w:rsidRPr="007423F2">
              <w:rPr>
                <w:rFonts w:asciiTheme="minorHAnsi" w:hAnsiTheme="minorHAnsi" w:cstheme="minorHAnsi"/>
                <w:sz w:val="20"/>
                <w:szCs w:val="20"/>
                <w:lang w:val="en-US"/>
              </w:rPr>
              <w:t>Contract</w:t>
            </w:r>
            <w:r w:rsidRPr="007423F2">
              <w:rPr>
                <w:rFonts w:asciiTheme="minorHAnsi" w:hAnsiTheme="minorHAnsi" w:cstheme="minorHAnsi"/>
                <w:iCs/>
                <w:sz w:val="20"/>
                <w:szCs w:val="20"/>
                <w:lang w:val="en-US"/>
              </w:rPr>
              <w:t>. However, in such cases, the respective party is obliged to deliver a notice of change or the supplementation of the Contact place to the other Party; such notice must be delivered to the other Party no later than within five (5) calendar days before the relevant change or supplementation by the sending Contractual party becomes effective.</w:t>
            </w:r>
          </w:p>
          <w:p w14:paraId="21ADC726" w14:textId="77777777" w:rsidR="00685514" w:rsidRPr="007423F2" w:rsidRDefault="00685514" w:rsidP="007423F2">
            <w:pPr>
              <w:tabs>
                <w:tab w:val="left" w:pos="-6488"/>
              </w:tabs>
              <w:jc w:val="center"/>
              <w:rPr>
                <w:rFonts w:asciiTheme="minorHAnsi" w:hAnsiTheme="minorHAnsi" w:cstheme="minorHAnsi"/>
                <w:b/>
                <w:sz w:val="20"/>
                <w:szCs w:val="20"/>
              </w:rPr>
            </w:pPr>
          </w:p>
        </w:tc>
      </w:tr>
      <w:tr w:rsidR="00685514" w:rsidRPr="003E7E9B" w14:paraId="232643DB" w14:textId="77777777" w:rsidTr="004137D1">
        <w:tc>
          <w:tcPr>
            <w:tcW w:w="9544" w:type="dxa"/>
            <w:gridSpan w:val="2"/>
          </w:tcPr>
          <w:p w14:paraId="764A803B" w14:textId="33175AA1" w:rsidR="00685514" w:rsidRPr="007423F2" w:rsidRDefault="00685514" w:rsidP="00E67CDB">
            <w:pPr>
              <w:pStyle w:val="Odstavecseseznamem"/>
              <w:numPr>
                <w:ilvl w:val="0"/>
                <w:numId w:val="16"/>
              </w:numPr>
              <w:tabs>
                <w:tab w:val="left" w:pos="-6488"/>
              </w:tabs>
              <w:jc w:val="center"/>
              <w:rPr>
                <w:rFonts w:asciiTheme="minorHAnsi" w:hAnsiTheme="minorHAnsi" w:cstheme="minorHAnsi"/>
                <w:b/>
                <w:sz w:val="20"/>
                <w:szCs w:val="20"/>
                <w:lang w:val="en-GB"/>
              </w:rPr>
            </w:pPr>
            <w:r w:rsidRPr="007423F2">
              <w:rPr>
                <w:rFonts w:asciiTheme="minorHAnsi" w:hAnsiTheme="minorHAnsi" w:cstheme="minorHAnsi"/>
                <w:b/>
                <w:sz w:val="20"/>
                <w:szCs w:val="20"/>
              </w:rPr>
              <w:t>Závěrečná ustanovení</w:t>
            </w:r>
            <w:r w:rsidRPr="007423F2">
              <w:rPr>
                <w:rFonts w:asciiTheme="minorHAnsi" w:hAnsiTheme="minorHAnsi" w:cstheme="minorHAnsi"/>
                <w:b/>
                <w:sz w:val="20"/>
                <w:szCs w:val="20"/>
                <w:lang w:val="en-US"/>
              </w:rPr>
              <w:t xml:space="preserve"> / </w:t>
            </w:r>
            <w:r w:rsidRPr="007423F2">
              <w:rPr>
                <w:rFonts w:asciiTheme="minorHAnsi" w:hAnsiTheme="minorHAnsi" w:cstheme="minorHAnsi"/>
                <w:b/>
                <w:i/>
                <w:sz w:val="20"/>
                <w:szCs w:val="20"/>
                <w:lang w:val="en-US"/>
              </w:rPr>
              <w:t>Final Provisions</w:t>
            </w:r>
          </w:p>
        </w:tc>
      </w:tr>
      <w:tr w:rsidR="00685514" w:rsidRPr="003E7E9B" w14:paraId="6150FE24" w14:textId="77777777" w:rsidTr="00B11E50">
        <w:tc>
          <w:tcPr>
            <w:tcW w:w="4786" w:type="dxa"/>
          </w:tcPr>
          <w:p w14:paraId="6CEE9341" w14:textId="67E032EF" w:rsidR="002952DC" w:rsidRPr="007423F2" w:rsidRDefault="002B5DEE" w:rsidP="00E67CDB">
            <w:pPr>
              <w:pStyle w:val="Odstavecseseznamem"/>
              <w:numPr>
                <w:ilvl w:val="1"/>
                <w:numId w:val="16"/>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S</w:t>
            </w:r>
            <w:r w:rsidR="002952DC" w:rsidRPr="007423F2">
              <w:rPr>
                <w:rFonts w:asciiTheme="minorHAnsi" w:hAnsiTheme="minorHAnsi" w:cstheme="minorHAnsi"/>
                <w:sz w:val="20"/>
                <w:szCs w:val="20"/>
              </w:rPr>
              <w:t>mlouva nabývá platnosti a účinnosti dnem jejího podpisu oběma smluvními stranami.</w:t>
            </w:r>
          </w:p>
          <w:p w14:paraId="17942292" w14:textId="77777777" w:rsidR="002952DC" w:rsidRPr="007423F2" w:rsidRDefault="002952DC" w:rsidP="00E67CDB">
            <w:pPr>
              <w:pStyle w:val="Odstavecseseznamem"/>
              <w:numPr>
                <w:ilvl w:val="1"/>
                <w:numId w:val="16"/>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V případě, že se jakékoli ustanovení stane zcela či z části neplatným, zdánlivým, neúčinným nebo nevymahatelným, ale bylo by platné, účinné a vymahatelné, kdyby byla jeho část vymazána, bude toto ustanovení nebo jeho část, považováno za vymazané v rozsahu, který je potřebný pro platnost, účinnost a vymahatelnost této Smlouvy jako celku, při zachování co možná největšího původního ekonomického významu daného ustanovení. V takovém případě Smluvní strany nahradí do patnácti dnů od výzvy kterékoli ze Smluvních stran takovéto neplatné, zdánlivé, neúčinné nebo nevymahatelné ustanovení ustanovením, které bude nejlépe splňovat smysl takového neplatného, zdánlivého, neúčinného nebo nevymahatelného ustanovení.</w:t>
            </w:r>
          </w:p>
          <w:p w14:paraId="28FEFB8E" w14:textId="77777777" w:rsidR="002952DC" w:rsidRPr="007423F2" w:rsidRDefault="002952DC" w:rsidP="007423F2">
            <w:pPr>
              <w:pStyle w:val="Odstavecseseznamem"/>
              <w:ind w:left="567" w:hanging="567"/>
              <w:jc w:val="both"/>
              <w:rPr>
                <w:rFonts w:asciiTheme="minorHAnsi" w:hAnsiTheme="minorHAnsi" w:cstheme="minorHAnsi"/>
                <w:sz w:val="20"/>
                <w:szCs w:val="20"/>
              </w:rPr>
            </w:pPr>
          </w:p>
          <w:p w14:paraId="5905391F" w14:textId="77777777" w:rsidR="002952DC" w:rsidRPr="007423F2" w:rsidRDefault="002952DC" w:rsidP="00E67CDB">
            <w:pPr>
              <w:widowControl/>
              <w:numPr>
                <w:ilvl w:val="1"/>
                <w:numId w:val="16"/>
              </w:numPr>
              <w:suppressAutoHyphens w:val="0"/>
              <w:overflowPunct w:val="0"/>
              <w:autoSpaceDE w:val="0"/>
              <w:autoSpaceDN w:val="0"/>
              <w:adjustRightInd w:val="0"/>
              <w:ind w:left="567" w:hanging="567"/>
              <w:jc w:val="both"/>
              <w:textAlignment w:val="baseline"/>
              <w:rPr>
                <w:rFonts w:asciiTheme="minorHAnsi" w:hAnsiTheme="minorHAnsi" w:cstheme="minorHAnsi"/>
                <w:sz w:val="20"/>
                <w:szCs w:val="20"/>
              </w:rPr>
            </w:pPr>
            <w:r w:rsidRPr="007423F2">
              <w:rPr>
                <w:rFonts w:asciiTheme="minorHAnsi" w:hAnsiTheme="minorHAnsi" w:cstheme="minorHAnsi"/>
                <w:bCs/>
                <w:sz w:val="20"/>
                <w:szCs w:val="20"/>
              </w:rPr>
              <w:t>Tato Smlouva může být považována za řádně uzavřenou a sjednanou pouze dohodou o všech jejích podmínkách uvedených v této Smlouvě včetně příloh a pouze v písemné formě podpisem této Smlouvy oběma Smluvními stranami. Smluvní strany vylučují aplikaci ustanovení § 1740 odst. 3 OZ. Podpisem této Smlouvy oběma Smluvními stranami jsou veškerá ustanovení této Smlouvy včetně příloh akceptována a v plném rozsahu sjednána mezi Smluvními stranami.</w:t>
            </w:r>
            <w:r w:rsidRPr="007423F2">
              <w:rPr>
                <w:rFonts w:asciiTheme="minorHAnsi" w:hAnsiTheme="minorHAnsi" w:cstheme="minorHAnsi"/>
                <w:sz w:val="20"/>
                <w:szCs w:val="20"/>
              </w:rPr>
              <w:t xml:space="preserve"> Tato Smlouva obsahuje úplné ujednání o předmětu Smlouvy a všech náležitostech, které strany měly a chtěly ve Smlouvě ujednat, a které považují za důležité pro závaznost této Smlouvy, a nahrazuje veškerá předešlá ujednání mezi účastníky ve stejné věci, a to ústní i písemná.</w:t>
            </w:r>
          </w:p>
          <w:p w14:paraId="386D3F7E" w14:textId="77777777" w:rsidR="002952DC" w:rsidRPr="007423F2" w:rsidRDefault="002952DC" w:rsidP="007423F2">
            <w:pPr>
              <w:pStyle w:val="Odstavecseseznamem"/>
              <w:ind w:left="567" w:hanging="567"/>
              <w:rPr>
                <w:rFonts w:asciiTheme="minorHAnsi" w:hAnsiTheme="minorHAnsi" w:cstheme="minorHAnsi"/>
                <w:sz w:val="20"/>
                <w:szCs w:val="20"/>
              </w:rPr>
            </w:pPr>
          </w:p>
          <w:p w14:paraId="52298775" w14:textId="77777777" w:rsidR="002952DC" w:rsidRPr="007423F2" w:rsidRDefault="002952DC" w:rsidP="007423F2">
            <w:pPr>
              <w:widowControl/>
              <w:suppressAutoHyphens w:val="0"/>
              <w:overflowPunct w:val="0"/>
              <w:autoSpaceDE w:val="0"/>
              <w:autoSpaceDN w:val="0"/>
              <w:adjustRightInd w:val="0"/>
              <w:ind w:left="567" w:hanging="567"/>
              <w:jc w:val="both"/>
              <w:textAlignment w:val="baseline"/>
              <w:rPr>
                <w:rFonts w:asciiTheme="minorHAnsi" w:hAnsiTheme="minorHAnsi" w:cstheme="minorHAnsi"/>
                <w:sz w:val="20"/>
                <w:szCs w:val="20"/>
              </w:rPr>
            </w:pPr>
          </w:p>
          <w:p w14:paraId="1E3E86AC" w14:textId="77777777" w:rsidR="002952DC" w:rsidRPr="007423F2" w:rsidRDefault="002952DC" w:rsidP="007423F2">
            <w:pPr>
              <w:widowControl/>
              <w:suppressAutoHyphens w:val="0"/>
              <w:overflowPunct w:val="0"/>
              <w:autoSpaceDE w:val="0"/>
              <w:autoSpaceDN w:val="0"/>
              <w:adjustRightInd w:val="0"/>
              <w:ind w:left="567" w:hanging="567"/>
              <w:jc w:val="both"/>
              <w:textAlignment w:val="baseline"/>
              <w:rPr>
                <w:rFonts w:asciiTheme="minorHAnsi" w:hAnsiTheme="minorHAnsi" w:cstheme="minorHAnsi"/>
                <w:sz w:val="20"/>
                <w:szCs w:val="20"/>
              </w:rPr>
            </w:pPr>
          </w:p>
          <w:p w14:paraId="5FC12EED" w14:textId="22729741" w:rsidR="002952DC" w:rsidRDefault="002952DC" w:rsidP="00E67CDB">
            <w:pPr>
              <w:pStyle w:val="Odstavecseseznamem"/>
              <w:numPr>
                <w:ilvl w:val="1"/>
                <w:numId w:val="16"/>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Smluvní strany se dohodly, že tato Smlouva a právní vztahy s ní související se řídí českým právem, zejména pak OZ. </w:t>
            </w:r>
          </w:p>
          <w:p w14:paraId="212166C4" w14:textId="77777777" w:rsidR="007423F2" w:rsidRPr="007423F2" w:rsidRDefault="007423F2" w:rsidP="007423F2">
            <w:pPr>
              <w:pStyle w:val="Odstavecseseznamem"/>
              <w:ind w:left="567"/>
              <w:jc w:val="both"/>
              <w:rPr>
                <w:rFonts w:asciiTheme="minorHAnsi" w:hAnsiTheme="minorHAnsi" w:cstheme="minorHAnsi"/>
                <w:sz w:val="20"/>
                <w:szCs w:val="20"/>
              </w:rPr>
            </w:pPr>
          </w:p>
          <w:p w14:paraId="11322E04" w14:textId="77777777" w:rsidR="002952DC" w:rsidRPr="007423F2" w:rsidRDefault="002952DC" w:rsidP="00E67CDB">
            <w:pPr>
              <w:pStyle w:val="Odstavecseseznamem"/>
              <w:numPr>
                <w:ilvl w:val="1"/>
                <w:numId w:val="16"/>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Smluvní strany tímto vylučují aplikaci § 2050 OZ, pročež úhradou jakékoliv smluvní pokuty uvedené v této Smlouvě není dotčeno právo na náhradu škody v plném rozsahu. Smluvní strany společně prohlašují, že výši smluvních pokut považují s ohledem na význam zajišťovaných povinností za přiměřené.</w:t>
            </w:r>
          </w:p>
          <w:p w14:paraId="4D1C02DA" w14:textId="77777777" w:rsidR="002952DC" w:rsidRPr="007423F2" w:rsidRDefault="002952DC" w:rsidP="007423F2">
            <w:pPr>
              <w:pStyle w:val="Odstavecseseznamem"/>
              <w:ind w:left="567" w:hanging="567"/>
              <w:rPr>
                <w:rFonts w:asciiTheme="minorHAnsi" w:hAnsiTheme="minorHAnsi" w:cstheme="minorHAnsi"/>
                <w:sz w:val="20"/>
                <w:szCs w:val="20"/>
              </w:rPr>
            </w:pPr>
          </w:p>
          <w:p w14:paraId="46A65643" w14:textId="1F8A0EB7" w:rsidR="002952DC" w:rsidRPr="007423F2" w:rsidRDefault="002952DC" w:rsidP="007423F2">
            <w:pPr>
              <w:pStyle w:val="Odstavecseseznamem"/>
              <w:ind w:left="567" w:hanging="567"/>
              <w:rPr>
                <w:rFonts w:asciiTheme="minorHAnsi" w:hAnsiTheme="minorHAnsi" w:cstheme="minorHAnsi"/>
                <w:sz w:val="20"/>
                <w:szCs w:val="20"/>
              </w:rPr>
            </w:pPr>
          </w:p>
          <w:p w14:paraId="0E634B50" w14:textId="77777777" w:rsidR="00330AFB" w:rsidRPr="007423F2" w:rsidRDefault="00330AFB" w:rsidP="007423F2">
            <w:pPr>
              <w:pStyle w:val="Odstavecseseznamem"/>
              <w:ind w:left="567" w:hanging="567"/>
              <w:rPr>
                <w:rFonts w:asciiTheme="minorHAnsi" w:hAnsiTheme="minorHAnsi" w:cstheme="minorHAnsi"/>
                <w:sz w:val="20"/>
                <w:szCs w:val="20"/>
              </w:rPr>
            </w:pPr>
          </w:p>
          <w:p w14:paraId="764825D9" w14:textId="77777777" w:rsidR="002952DC" w:rsidRPr="007423F2" w:rsidRDefault="002952DC" w:rsidP="00E67CDB">
            <w:pPr>
              <w:pStyle w:val="Odstavecseseznamem"/>
              <w:numPr>
                <w:ilvl w:val="1"/>
                <w:numId w:val="16"/>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Nájemce přebírá ve smyslu ustanovení § 1765 OZ</w:t>
            </w:r>
            <w:r w:rsidRPr="007423F2">
              <w:rPr>
                <w:rFonts w:asciiTheme="minorHAnsi" w:hAnsiTheme="minorHAnsi" w:cstheme="minorHAnsi"/>
                <w:bCs/>
                <w:sz w:val="20"/>
                <w:szCs w:val="20"/>
              </w:rPr>
              <w:t>,</w:t>
            </w:r>
            <w:r w:rsidRPr="007423F2">
              <w:rPr>
                <w:rFonts w:asciiTheme="minorHAnsi" w:hAnsiTheme="minorHAnsi" w:cstheme="minorHAnsi"/>
                <w:sz w:val="20"/>
                <w:szCs w:val="20"/>
              </w:rPr>
              <w:t xml:space="preserve"> riziko změny okolností, zejména pak jde-li o změnu jeho finančního postavení a změnu vývoje na relevantních trzích, na kterých Nájemce podniká.</w:t>
            </w:r>
          </w:p>
          <w:p w14:paraId="48E0EA0C" w14:textId="77777777" w:rsidR="002952DC" w:rsidRPr="007423F2" w:rsidRDefault="002952DC" w:rsidP="007423F2">
            <w:pPr>
              <w:ind w:left="567" w:hanging="567"/>
              <w:jc w:val="both"/>
              <w:rPr>
                <w:rFonts w:asciiTheme="minorHAnsi" w:hAnsiTheme="minorHAnsi" w:cstheme="minorHAnsi"/>
                <w:sz w:val="20"/>
                <w:szCs w:val="20"/>
              </w:rPr>
            </w:pPr>
          </w:p>
          <w:p w14:paraId="777F9DB5" w14:textId="77777777" w:rsidR="002952DC" w:rsidRPr="007423F2" w:rsidRDefault="002952DC" w:rsidP="00E67CDB">
            <w:pPr>
              <w:pStyle w:val="Odstavecseseznamem"/>
              <w:numPr>
                <w:ilvl w:val="1"/>
                <w:numId w:val="16"/>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Smluvní strany se zavazují řešit spory vzniklé v souvislosti s touto Smlouvou především smírnou cestou. V případě jakéhokoliv soudního sporu založeného touto Smlouvou bude příslušným soudem soud dle sídla Pronajímatele v České republice.</w:t>
            </w:r>
          </w:p>
          <w:p w14:paraId="75D2104D" w14:textId="77777777" w:rsidR="002952DC" w:rsidRPr="007423F2" w:rsidRDefault="002952DC" w:rsidP="007423F2">
            <w:pPr>
              <w:pStyle w:val="Odstavecseseznamem"/>
              <w:tabs>
                <w:tab w:val="left" w:pos="-993"/>
              </w:tabs>
              <w:ind w:left="567" w:hanging="567"/>
              <w:jc w:val="both"/>
              <w:rPr>
                <w:rFonts w:asciiTheme="minorHAnsi" w:hAnsiTheme="minorHAnsi" w:cstheme="minorHAnsi"/>
                <w:sz w:val="20"/>
                <w:szCs w:val="20"/>
              </w:rPr>
            </w:pPr>
          </w:p>
          <w:p w14:paraId="16C85B60" w14:textId="77777777" w:rsidR="002952DC" w:rsidRPr="007423F2" w:rsidRDefault="002952DC" w:rsidP="00E67CDB">
            <w:pPr>
              <w:pStyle w:val="Odstavecseseznamem"/>
              <w:numPr>
                <w:ilvl w:val="1"/>
                <w:numId w:val="16"/>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Nájemce není oprávněn započítat své pohledávky vyplývající z této Smlouvy nebo vzniklé v souvislosti s ní vůči pohledávkám Pronajímatele.</w:t>
            </w:r>
          </w:p>
          <w:p w14:paraId="1F664007" w14:textId="77777777" w:rsidR="002952DC" w:rsidRPr="007423F2" w:rsidRDefault="002952DC" w:rsidP="00E67CDB">
            <w:pPr>
              <w:pStyle w:val="Odstavecseseznamem"/>
              <w:numPr>
                <w:ilvl w:val="1"/>
                <w:numId w:val="16"/>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Tato Smlouva je vyhotovena ve dvou vyhotoveních s platností originálu v českém jazyce a anglickém jazyce, z nichž každá Smluvní strana obdrží jedno. V případě rozporu mezi jazykovými verzemi je rozhodující česká verze. Všechny změny, doplňky a dodatky této Smlouvy je možné provést jen formou písemných číslovaných dodatků odsouhlasených a podepsaných oběma Smluvními stranami a stávají se nedílnou součástí této Smlouvy.</w:t>
            </w:r>
          </w:p>
          <w:p w14:paraId="30B31154" w14:textId="77777777" w:rsidR="002952DC" w:rsidRPr="007423F2" w:rsidRDefault="002952DC" w:rsidP="00E67CDB">
            <w:pPr>
              <w:pStyle w:val="Odstavecseseznamem"/>
              <w:numPr>
                <w:ilvl w:val="1"/>
                <w:numId w:val="16"/>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Smluvní strany pro vyloučení veškerých pochybností potvrzují, že uzavírají tuto Smlouvu jako podnikatelé, že její základní podmínky vyplývají z jejich vzájemných jednání a obě Smluvní strany měly možnost tyto podmínky ovlivnit. Smluvní strany prohlašují, že si tuto Smlouvu před jejím podpisem přečetly, tato že byla uzavřena po vzájemném projednání podle jejich pravé a svobodné vůle, určitě, vážně a srozumitelně, nikoli v tísni nebo za jinak jednostranně nevýhodných podmínek a na důkaz souhlasu s jejím obsahem ji podepisují.</w:t>
            </w:r>
          </w:p>
          <w:p w14:paraId="23FE255B" w14:textId="77777777" w:rsidR="002B5DEE" w:rsidRPr="007423F2" w:rsidRDefault="002B5DEE" w:rsidP="007423F2">
            <w:pPr>
              <w:tabs>
                <w:tab w:val="left" w:pos="-993"/>
              </w:tabs>
              <w:ind w:left="567" w:hanging="567"/>
              <w:jc w:val="both"/>
              <w:rPr>
                <w:rFonts w:asciiTheme="minorHAnsi" w:hAnsiTheme="minorHAnsi" w:cstheme="minorHAnsi"/>
                <w:sz w:val="20"/>
                <w:szCs w:val="20"/>
              </w:rPr>
            </w:pPr>
          </w:p>
          <w:p w14:paraId="5BAB8289" w14:textId="52C8F483" w:rsidR="002952DC" w:rsidRPr="00136AE6" w:rsidRDefault="002952DC" w:rsidP="00E67CDB">
            <w:pPr>
              <w:pStyle w:val="Odstavecseseznamem"/>
              <w:numPr>
                <w:ilvl w:val="0"/>
                <w:numId w:val="3"/>
              </w:numPr>
              <w:autoSpaceDE w:val="0"/>
              <w:autoSpaceDN w:val="0"/>
              <w:adjustRightInd w:val="0"/>
              <w:ind w:left="1134" w:hanging="567"/>
              <w:jc w:val="both"/>
              <w:rPr>
                <w:rFonts w:asciiTheme="minorHAnsi" w:hAnsiTheme="minorHAnsi" w:cstheme="minorHAnsi"/>
                <w:sz w:val="20"/>
                <w:szCs w:val="20"/>
              </w:rPr>
            </w:pPr>
          </w:p>
          <w:p w14:paraId="0E05FC1B" w14:textId="5445590B" w:rsidR="00685514" w:rsidRPr="007423F2" w:rsidRDefault="00685514" w:rsidP="007423F2">
            <w:pPr>
              <w:pStyle w:val="Bezmezer"/>
              <w:rPr>
                <w:rFonts w:asciiTheme="minorHAnsi" w:hAnsiTheme="minorHAnsi" w:cstheme="minorHAnsi"/>
                <w:szCs w:val="20"/>
              </w:rPr>
            </w:pPr>
          </w:p>
        </w:tc>
        <w:tc>
          <w:tcPr>
            <w:tcW w:w="4758" w:type="dxa"/>
          </w:tcPr>
          <w:p w14:paraId="052794D7" w14:textId="47126A9B" w:rsidR="002952DC" w:rsidRPr="007423F2" w:rsidRDefault="002952DC" w:rsidP="00E67CDB">
            <w:pPr>
              <w:pStyle w:val="Odstavecseseznamem"/>
              <w:numPr>
                <w:ilvl w:val="1"/>
                <w:numId w:val="1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GB"/>
              </w:rPr>
              <w:t>This Contract becomes valid and effective on the date of its signature by both Contractual parties.</w:t>
            </w:r>
          </w:p>
          <w:p w14:paraId="5A859F18" w14:textId="753ED714" w:rsidR="002952DC" w:rsidRPr="007423F2" w:rsidRDefault="002952DC" w:rsidP="00E67CDB">
            <w:pPr>
              <w:pStyle w:val="Odstavecseseznamem"/>
              <w:numPr>
                <w:ilvl w:val="1"/>
                <w:numId w:val="1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GB"/>
              </w:rPr>
              <w:t>In the case that any provision hereof in whole or in part becomes or is found to be invalid, null and void, ineffective or unenforceable but would be valid, effective and enforceable should any part thereof be deleted, such provision or part thereof should be deemed to be deleted in the extent needed for the validity, effectiveness and enforceability of this Contract as a whole, while retaining as much as possible of the original economical meaning of the affected provision. In such an event, the Contractual parties shall, within fifteen days from the notice by any of the Contractual parties, replace any such invalid, null and void, ineffective or unenforceable provision with a new one which will correspond to the meaning and purpose of the original provision as closely as possible.</w:t>
            </w:r>
          </w:p>
          <w:p w14:paraId="53355540" w14:textId="77777777" w:rsidR="002952DC" w:rsidRPr="007423F2" w:rsidRDefault="002952DC" w:rsidP="00E67CDB">
            <w:pPr>
              <w:pStyle w:val="Odstavecseseznamem"/>
              <w:numPr>
                <w:ilvl w:val="1"/>
                <w:numId w:val="1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This Contract may be considered ad properly concluded and agreed only by the agreement of all its conditions mentioned in this Contract and its annexes and only in a written form by the signatures of both Contractual parties. The Contractual parties exclude the application of the provision of Sec. 1740 (3) of the CC. All provisions of this Contract and its annexes are accepted and agreed by the Contractual parties in their whole extent by signing of this Contract. This Contract contains whole agreement on the subject matter of this Contract and on all requirements which the Contractual parties intend and should agree on and which they consider as important for the binding effect of this Contract and fully substitutes all and any of the previous negotiations held between the Parties and associated to the subject matter of the Contract in any form.</w:t>
            </w:r>
          </w:p>
          <w:p w14:paraId="401469EB" w14:textId="4C598C92" w:rsidR="002952DC" w:rsidRPr="007423F2" w:rsidRDefault="002952DC" w:rsidP="00E67CDB">
            <w:pPr>
              <w:pStyle w:val="Odstavecseseznamem"/>
              <w:numPr>
                <w:ilvl w:val="1"/>
                <w:numId w:val="1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The Contractual Parties agree that this Contract and its associated legal relationships are governed by the law of the Czech Republic, and in particular by CC. </w:t>
            </w:r>
          </w:p>
          <w:p w14:paraId="6A3024E6" w14:textId="77777777" w:rsidR="002952DC" w:rsidRPr="007423F2" w:rsidRDefault="002952DC" w:rsidP="00E67CDB">
            <w:pPr>
              <w:pStyle w:val="Odstavecseseznamem"/>
              <w:numPr>
                <w:ilvl w:val="1"/>
                <w:numId w:val="1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The Contractual Parties hereby exclude the application of § 2050 of CC, therefore payment of any contractual penalty provided in this Contract is without prejudice to the right to full compensation for such damage. The Contractual Parties jointly declare that the amount of the contractual fines is considered appropriate with respect of the significance of the provided obligations assumed to be reasonable.</w:t>
            </w:r>
          </w:p>
          <w:p w14:paraId="5404852A" w14:textId="77777777" w:rsidR="002952DC" w:rsidRPr="007423F2" w:rsidRDefault="002952DC" w:rsidP="00E67CDB">
            <w:pPr>
              <w:pStyle w:val="Odstavecseseznamem"/>
              <w:numPr>
                <w:ilvl w:val="1"/>
                <w:numId w:val="1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Lessee takes over the risk of change of the </w:t>
            </w:r>
            <w:r w:rsidRPr="007423F2">
              <w:rPr>
                <w:rFonts w:asciiTheme="minorHAnsi" w:hAnsiTheme="minorHAnsi" w:cstheme="minorHAnsi"/>
                <w:sz w:val="20"/>
                <w:szCs w:val="20"/>
                <w:lang w:val="en"/>
              </w:rPr>
              <w:t>circumstances</w:t>
            </w:r>
            <w:r w:rsidRPr="007423F2">
              <w:rPr>
                <w:rFonts w:asciiTheme="minorHAnsi" w:hAnsiTheme="minorHAnsi" w:cstheme="minorHAnsi"/>
                <w:sz w:val="20"/>
                <w:szCs w:val="20"/>
                <w:lang w:val="en-US"/>
              </w:rPr>
              <w:t xml:space="preserve"> according to the provision of Sec. 1765 of CC, in particular if it is to change its financial position and to change its development in the relevant markets in which the Lessee operates.</w:t>
            </w:r>
          </w:p>
          <w:p w14:paraId="4C756E87" w14:textId="77777777" w:rsidR="002952DC" w:rsidRPr="007423F2" w:rsidRDefault="002952DC" w:rsidP="00E67CDB">
            <w:pPr>
              <w:pStyle w:val="Odstavecseseznamem"/>
              <w:numPr>
                <w:ilvl w:val="1"/>
                <w:numId w:val="1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The Contractual Parties undertake to resolve disputes arising from this Contract or in connection with it primarily through arbitration. In the event of any litigation arising out of this Contract, the responsible court shall be a competent court of law for the registered office of Lessor in the Czech Republic.</w:t>
            </w:r>
          </w:p>
          <w:p w14:paraId="501E1BD1" w14:textId="77777777" w:rsidR="002952DC" w:rsidRPr="007423F2" w:rsidRDefault="002952DC" w:rsidP="00E67CDB">
            <w:pPr>
              <w:pStyle w:val="Odstavecseseznamem"/>
              <w:numPr>
                <w:ilvl w:val="1"/>
                <w:numId w:val="1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The Lessee is not entitled to offset claims arising from or in relation to this Contract in respect of Lessor receivables.</w:t>
            </w:r>
          </w:p>
          <w:p w14:paraId="2E1DF48C" w14:textId="77777777" w:rsidR="002952DC" w:rsidRPr="007423F2" w:rsidRDefault="002952DC" w:rsidP="007423F2">
            <w:pPr>
              <w:pStyle w:val="Odstavecseseznamem"/>
              <w:ind w:left="567"/>
              <w:jc w:val="both"/>
              <w:rPr>
                <w:rFonts w:asciiTheme="minorHAnsi" w:hAnsiTheme="minorHAnsi" w:cstheme="minorHAnsi"/>
                <w:sz w:val="20"/>
                <w:szCs w:val="20"/>
                <w:lang w:val="en-US"/>
              </w:rPr>
            </w:pPr>
          </w:p>
          <w:p w14:paraId="4E3B6D9C" w14:textId="77777777" w:rsidR="002952DC" w:rsidRPr="007423F2" w:rsidRDefault="002952DC" w:rsidP="00E67CDB">
            <w:pPr>
              <w:pStyle w:val="Odstavecseseznamem"/>
              <w:numPr>
                <w:ilvl w:val="1"/>
                <w:numId w:val="1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This Contract was made in two counterparts having the force of the original in the Czech and English language, from which each Contracting party shall receive one. In the case of discrepancies, the Czech language version shall prevail. All amendments and additions to this Contract may be made only by written numbered amendments approved and signed by both Contracting Parties, which shall become an integral part hereof.</w:t>
            </w:r>
          </w:p>
          <w:p w14:paraId="58E8CFD7" w14:textId="77777777" w:rsidR="002952DC" w:rsidRPr="007423F2" w:rsidRDefault="002952DC" w:rsidP="00E67CDB">
            <w:pPr>
              <w:pStyle w:val="Odstavecseseznamem"/>
              <w:numPr>
                <w:ilvl w:val="1"/>
                <w:numId w:val="1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For the avoidance of any doubt, the Contractual Parties confirm that they conclude this Contract as entrepreneurs and that its essential conditions arise from their mutual actions and that both Contractual Parties have the possibility of influencing these conditions. The Contracting Parties declare that they have read this Contract before signing it, which has been concluded after mutual negotiation according to their true and free will, certainly, seriously and comprehensibly, not in distress or otherwise unilaterally unfavorable conditions, and to prove the agreement with its contents sign.</w:t>
            </w:r>
          </w:p>
          <w:p w14:paraId="16A55F98" w14:textId="5D32A3D8" w:rsidR="00685514" w:rsidRPr="007423F2" w:rsidRDefault="00685514" w:rsidP="001B48A9">
            <w:pPr>
              <w:pStyle w:val="Odstavecseseznamem"/>
              <w:numPr>
                <w:ilvl w:val="0"/>
                <w:numId w:val="4"/>
              </w:numPr>
              <w:tabs>
                <w:tab w:val="left" w:pos="-993"/>
              </w:tabs>
              <w:ind w:left="1134" w:hanging="567"/>
              <w:jc w:val="both"/>
              <w:rPr>
                <w:rFonts w:asciiTheme="minorHAnsi" w:hAnsiTheme="minorHAnsi" w:cstheme="minorHAnsi"/>
                <w:sz w:val="20"/>
                <w:szCs w:val="20"/>
                <w:lang w:val="en-US"/>
              </w:rPr>
            </w:pPr>
          </w:p>
        </w:tc>
      </w:tr>
    </w:tbl>
    <w:p w14:paraId="6B49E2F6" w14:textId="552843CE" w:rsidR="002952DC" w:rsidRPr="002B5DEE" w:rsidRDefault="002952DC" w:rsidP="002952DC">
      <w:pPr>
        <w:spacing w:before="240" w:after="240"/>
        <w:rPr>
          <w:rFonts w:ascii="Calibri" w:hAnsi="Calibri" w:cs="Calibri"/>
          <w:sz w:val="20"/>
          <w:szCs w:val="20"/>
        </w:rPr>
      </w:pPr>
      <w:r>
        <w:rPr>
          <w:rFonts w:ascii="Calibri" w:hAnsi="Calibri" w:cs="Calibri"/>
          <w:sz w:val="20"/>
          <w:szCs w:val="20"/>
        </w:rPr>
        <w:t xml:space="preserve">V Praze dne / </w:t>
      </w:r>
      <w:r w:rsidRPr="002B5DEE">
        <w:rPr>
          <w:rFonts w:ascii="Calibri" w:hAnsi="Calibri" w:cs="Calibri"/>
          <w:i/>
          <w:iCs/>
          <w:sz w:val="20"/>
          <w:szCs w:val="20"/>
        </w:rPr>
        <w:t xml:space="preserve">In Prague </w:t>
      </w:r>
      <w:r w:rsidRPr="001B48A9">
        <w:rPr>
          <w:rFonts w:ascii="Calibri" w:hAnsi="Calibri" w:cs="Calibri"/>
          <w:i/>
          <w:iCs/>
          <w:sz w:val="20"/>
          <w:szCs w:val="20"/>
        </w:rPr>
        <w:t>on</w:t>
      </w:r>
      <w:r w:rsidRPr="001B48A9">
        <w:rPr>
          <w:rFonts w:ascii="Calibri" w:hAnsi="Calibri" w:cs="Calibri"/>
          <w:sz w:val="20"/>
          <w:szCs w:val="20"/>
        </w:rPr>
        <w:t xml:space="preserve"> </w:t>
      </w:r>
      <w:proofErr w:type="gramStart"/>
      <w:r w:rsidR="00421515">
        <w:rPr>
          <w:rFonts w:asciiTheme="minorHAnsi" w:hAnsiTheme="minorHAnsi" w:cstheme="minorHAnsi"/>
          <w:sz w:val="20"/>
          <w:szCs w:val="20"/>
        </w:rPr>
        <w:t>12</w:t>
      </w:r>
      <w:r w:rsidR="00827490" w:rsidRPr="001B48A9">
        <w:rPr>
          <w:rFonts w:asciiTheme="minorHAnsi" w:hAnsiTheme="minorHAnsi" w:cstheme="minorHAnsi"/>
          <w:sz w:val="20"/>
          <w:szCs w:val="20"/>
        </w:rPr>
        <w:t>.9.2019</w:t>
      </w:r>
      <w:proofErr w:type="gramEnd"/>
      <w:r w:rsidR="003C5B79">
        <w:rPr>
          <w:rFonts w:asciiTheme="minorHAnsi" w:hAnsiTheme="minorHAnsi" w:cstheme="minorHAnsi"/>
          <w:sz w:val="20"/>
          <w:szCs w:val="20"/>
        </w:rPr>
        <w:tab/>
      </w:r>
      <w:r w:rsidR="003C5B79">
        <w:rPr>
          <w:rFonts w:asciiTheme="minorHAnsi" w:hAnsiTheme="minorHAnsi" w:cstheme="minorHAnsi"/>
          <w:sz w:val="20"/>
          <w:szCs w:val="20"/>
        </w:rPr>
        <w:tab/>
      </w:r>
      <w:r w:rsidR="003C5B79">
        <w:rPr>
          <w:rFonts w:asciiTheme="minorHAnsi" w:hAnsiTheme="minorHAnsi" w:cstheme="minorHAnsi"/>
          <w:sz w:val="20"/>
          <w:szCs w:val="20"/>
        </w:rPr>
        <w:tab/>
      </w:r>
      <w:r w:rsidR="003C5B79">
        <w:rPr>
          <w:rFonts w:asciiTheme="minorHAnsi" w:hAnsiTheme="minorHAnsi" w:cstheme="minorHAnsi"/>
          <w:sz w:val="20"/>
          <w:szCs w:val="20"/>
        </w:rPr>
        <w:tab/>
      </w:r>
      <w:r w:rsidR="003C5B79">
        <w:rPr>
          <w:rFonts w:asciiTheme="minorHAnsi" w:hAnsiTheme="minorHAnsi" w:cstheme="minorHAnsi"/>
          <w:sz w:val="20"/>
          <w:szCs w:val="20"/>
        </w:rPr>
        <w:tab/>
      </w:r>
      <w:r w:rsidR="003C5B79">
        <w:rPr>
          <w:rFonts w:asciiTheme="minorHAnsi" w:hAnsiTheme="minorHAnsi" w:cstheme="minorHAnsi"/>
          <w:sz w:val="20"/>
          <w:szCs w:val="20"/>
        </w:rPr>
        <w:tab/>
        <w:t>16. 9. 2019</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531"/>
        <w:gridCol w:w="4531"/>
      </w:tblGrid>
      <w:tr w:rsidR="002952DC" w14:paraId="1D4E3062" w14:textId="77777777" w:rsidTr="004137D1">
        <w:tc>
          <w:tcPr>
            <w:tcW w:w="4531" w:type="dxa"/>
          </w:tcPr>
          <w:p w14:paraId="0C94E60A" w14:textId="77777777" w:rsidR="002952DC" w:rsidRDefault="002952DC" w:rsidP="004137D1">
            <w:pPr>
              <w:rPr>
                <w:rFonts w:cs="Calibri"/>
                <w:sz w:val="20"/>
                <w:szCs w:val="20"/>
                <w:lang w:eastAsia="ar-SA"/>
              </w:rPr>
            </w:pPr>
            <w:r>
              <w:rPr>
                <w:rFonts w:cs="Calibri"/>
                <w:b/>
                <w:sz w:val="20"/>
                <w:szCs w:val="20"/>
              </w:rPr>
              <w:t xml:space="preserve">Za Pronajímatele / </w:t>
            </w:r>
            <w:r w:rsidRPr="00D52E22">
              <w:rPr>
                <w:rFonts w:cs="Calibri"/>
                <w:b/>
                <w:i/>
                <w:iCs/>
                <w:sz w:val="20"/>
                <w:szCs w:val="20"/>
                <w:lang w:val="en-US"/>
              </w:rPr>
              <w:t>Lessor</w:t>
            </w:r>
            <w:r>
              <w:rPr>
                <w:rFonts w:cs="Calibri"/>
                <w:b/>
                <w:sz w:val="20"/>
                <w:szCs w:val="20"/>
              </w:rPr>
              <w:t>:</w:t>
            </w:r>
          </w:p>
          <w:p w14:paraId="4749CC0C" w14:textId="77777777" w:rsidR="002952DC" w:rsidRDefault="002952DC" w:rsidP="004137D1">
            <w:pPr>
              <w:jc w:val="center"/>
              <w:rPr>
                <w:rFonts w:cs="Calibri"/>
                <w:sz w:val="20"/>
                <w:szCs w:val="20"/>
                <w:lang w:eastAsia="ar-SA"/>
              </w:rPr>
            </w:pPr>
          </w:p>
          <w:p w14:paraId="7525CDF6" w14:textId="77777777" w:rsidR="002952DC" w:rsidRDefault="002952DC" w:rsidP="004137D1">
            <w:pPr>
              <w:jc w:val="center"/>
              <w:rPr>
                <w:rFonts w:cs="Calibri"/>
                <w:sz w:val="20"/>
                <w:szCs w:val="20"/>
                <w:lang w:eastAsia="ar-SA"/>
              </w:rPr>
            </w:pPr>
          </w:p>
          <w:p w14:paraId="465B3BE5" w14:textId="77777777" w:rsidR="002952DC" w:rsidRDefault="002952DC" w:rsidP="004137D1">
            <w:pPr>
              <w:jc w:val="center"/>
              <w:rPr>
                <w:rFonts w:cs="Calibri"/>
                <w:sz w:val="20"/>
                <w:szCs w:val="20"/>
                <w:lang w:eastAsia="ar-SA"/>
              </w:rPr>
            </w:pPr>
          </w:p>
          <w:p w14:paraId="35159ED4" w14:textId="77777777" w:rsidR="002952DC" w:rsidRDefault="002952DC" w:rsidP="004137D1">
            <w:pPr>
              <w:jc w:val="center"/>
              <w:rPr>
                <w:rFonts w:cs="Calibri"/>
                <w:sz w:val="20"/>
                <w:szCs w:val="20"/>
                <w:lang w:eastAsia="ar-SA"/>
              </w:rPr>
            </w:pPr>
            <w:r>
              <w:rPr>
                <w:rFonts w:cs="Calibri"/>
                <w:sz w:val="20"/>
                <w:szCs w:val="20"/>
                <w:lang w:eastAsia="ar-SA"/>
              </w:rPr>
              <w:t>_____________________________________</w:t>
            </w:r>
          </w:p>
          <w:p w14:paraId="197AEE4E" w14:textId="77777777" w:rsidR="002952DC" w:rsidRDefault="002952DC" w:rsidP="004137D1">
            <w:pPr>
              <w:jc w:val="center"/>
              <w:rPr>
                <w:rFonts w:cs="Calibri"/>
                <w:b/>
                <w:sz w:val="20"/>
                <w:szCs w:val="20"/>
              </w:rPr>
            </w:pPr>
            <w:r>
              <w:rPr>
                <w:rFonts w:cs="Calibri"/>
                <w:b/>
                <w:sz w:val="20"/>
                <w:szCs w:val="20"/>
              </w:rPr>
              <w:t>Bohemia Properties a.s.</w:t>
            </w:r>
          </w:p>
          <w:p w14:paraId="1C14DE29" w14:textId="77777777" w:rsidR="002952DC" w:rsidRDefault="002952DC" w:rsidP="004137D1">
            <w:pPr>
              <w:jc w:val="center"/>
              <w:rPr>
                <w:rFonts w:cs="Calibri"/>
                <w:sz w:val="20"/>
                <w:szCs w:val="20"/>
                <w:lang w:eastAsia="ar-SA"/>
              </w:rPr>
            </w:pPr>
            <w:bookmarkStart w:id="3" w:name="_GoBack"/>
            <w:r>
              <w:rPr>
                <w:rFonts w:cs="Calibri"/>
                <w:sz w:val="20"/>
                <w:szCs w:val="20"/>
              </w:rPr>
              <w:t>Eytan Goldman</w:t>
            </w:r>
            <w:bookmarkEnd w:id="3"/>
            <w:r>
              <w:rPr>
                <w:rFonts w:cs="Calibri"/>
                <w:sz w:val="20"/>
                <w:szCs w:val="20"/>
              </w:rPr>
              <w:t xml:space="preserve">, člen představenstva / </w:t>
            </w:r>
            <w:r w:rsidRPr="004863B0">
              <w:rPr>
                <w:rFonts w:cs="Calibri"/>
                <w:i/>
                <w:sz w:val="20"/>
                <w:szCs w:val="20"/>
                <w:lang w:val="en-US"/>
              </w:rPr>
              <w:t>Member of the Board</w:t>
            </w:r>
          </w:p>
        </w:tc>
        <w:tc>
          <w:tcPr>
            <w:tcW w:w="4531" w:type="dxa"/>
          </w:tcPr>
          <w:p w14:paraId="679B8ABB" w14:textId="77777777" w:rsidR="002952DC" w:rsidRDefault="002952DC" w:rsidP="004137D1">
            <w:pPr>
              <w:rPr>
                <w:rFonts w:cs="Calibri"/>
                <w:b/>
                <w:sz w:val="20"/>
                <w:szCs w:val="20"/>
                <w:lang w:eastAsia="ar-SA"/>
              </w:rPr>
            </w:pPr>
            <w:r>
              <w:rPr>
                <w:rFonts w:cs="Calibri"/>
                <w:b/>
                <w:sz w:val="20"/>
                <w:szCs w:val="20"/>
                <w:lang w:eastAsia="ar-SA"/>
              </w:rPr>
              <w:t xml:space="preserve">Za Nájemce / </w:t>
            </w:r>
            <w:r w:rsidRPr="002B5DEE">
              <w:rPr>
                <w:rFonts w:cs="Calibri"/>
                <w:b/>
                <w:i/>
                <w:iCs/>
                <w:sz w:val="20"/>
                <w:szCs w:val="20"/>
                <w:lang w:val="en-US" w:eastAsia="ar-SA"/>
              </w:rPr>
              <w:t>Lessee</w:t>
            </w:r>
            <w:r>
              <w:rPr>
                <w:rFonts w:cs="Calibri"/>
                <w:b/>
                <w:sz w:val="20"/>
                <w:szCs w:val="20"/>
                <w:lang w:eastAsia="ar-SA"/>
              </w:rPr>
              <w:t>:</w:t>
            </w:r>
          </w:p>
          <w:p w14:paraId="55261ED8" w14:textId="77777777" w:rsidR="002952DC" w:rsidRDefault="002952DC" w:rsidP="004137D1">
            <w:pPr>
              <w:rPr>
                <w:rFonts w:cs="Calibri"/>
                <w:sz w:val="20"/>
                <w:szCs w:val="20"/>
                <w:lang w:eastAsia="ar-SA"/>
              </w:rPr>
            </w:pPr>
          </w:p>
          <w:p w14:paraId="327A286D" w14:textId="77777777" w:rsidR="002952DC" w:rsidRDefault="002952DC" w:rsidP="004137D1">
            <w:pPr>
              <w:rPr>
                <w:rFonts w:cs="Calibri"/>
                <w:sz w:val="20"/>
                <w:szCs w:val="20"/>
                <w:lang w:eastAsia="ar-SA"/>
              </w:rPr>
            </w:pPr>
          </w:p>
          <w:p w14:paraId="136D9CEA" w14:textId="77777777" w:rsidR="002952DC" w:rsidRDefault="002952DC" w:rsidP="004137D1">
            <w:pPr>
              <w:rPr>
                <w:rFonts w:cs="Calibri"/>
                <w:sz w:val="20"/>
                <w:szCs w:val="20"/>
                <w:lang w:eastAsia="ar-SA"/>
              </w:rPr>
            </w:pPr>
          </w:p>
          <w:p w14:paraId="6F298323" w14:textId="77777777" w:rsidR="002952DC" w:rsidRDefault="002952DC" w:rsidP="004137D1">
            <w:pPr>
              <w:tabs>
                <w:tab w:val="left" w:pos="-993"/>
              </w:tabs>
              <w:jc w:val="center"/>
              <w:rPr>
                <w:rFonts w:cs="Calibri"/>
                <w:sz w:val="20"/>
                <w:szCs w:val="20"/>
                <w:lang w:eastAsia="ar-SA"/>
              </w:rPr>
            </w:pPr>
            <w:r>
              <w:rPr>
                <w:rFonts w:cs="Calibri"/>
                <w:sz w:val="20"/>
                <w:szCs w:val="20"/>
                <w:lang w:eastAsia="ar-SA"/>
              </w:rPr>
              <w:t>_____________________________________</w:t>
            </w:r>
          </w:p>
          <w:p w14:paraId="5A23975A" w14:textId="77777777" w:rsidR="00E36974" w:rsidRDefault="00E36974" w:rsidP="004137D1">
            <w:pPr>
              <w:tabs>
                <w:tab w:val="left" w:pos="-993"/>
              </w:tabs>
              <w:jc w:val="center"/>
              <w:rPr>
                <w:rFonts w:asciiTheme="minorHAnsi" w:hAnsiTheme="minorHAnsi"/>
                <w:sz w:val="20"/>
                <w:szCs w:val="20"/>
              </w:rPr>
            </w:pPr>
            <w:r w:rsidRPr="005F66B4">
              <w:rPr>
                <w:rFonts w:asciiTheme="minorHAnsi" w:hAnsiTheme="minorHAnsi"/>
                <w:sz w:val="20"/>
                <w:szCs w:val="20"/>
              </w:rPr>
              <w:t>Gymnázium, Praha 9</w:t>
            </w:r>
            <w:r>
              <w:rPr>
                <w:rFonts w:asciiTheme="minorHAnsi" w:hAnsiTheme="minorHAnsi"/>
                <w:sz w:val="20"/>
                <w:szCs w:val="20"/>
              </w:rPr>
              <w:t xml:space="preserve">, Českolipská 373 </w:t>
            </w:r>
          </w:p>
          <w:p w14:paraId="506A6915" w14:textId="04BE15E6" w:rsidR="002952DC" w:rsidRDefault="00E36974" w:rsidP="004137D1">
            <w:pPr>
              <w:tabs>
                <w:tab w:val="left" w:pos="-993"/>
              </w:tabs>
              <w:jc w:val="center"/>
              <w:rPr>
                <w:rFonts w:cs="Calibri"/>
                <w:b/>
                <w:sz w:val="20"/>
                <w:szCs w:val="20"/>
              </w:rPr>
            </w:pPr>
            <w:r>
              <w:rPr>
                <w:rFonts w:asciiTheme="minorHAnsi" w:hAnsiTheme="minorHAnsi" w:cstheme="minorHAnsi"/>
                <w:sz w:val="20"/>
                <w:szCs w:val="20"/>
              </w:rPr>
              <w:t xml:space="preserve">PaedDr. Věra Ježková, </w:t>
            </w:r>
            <w:r w:rsidRPr="00E36974">
              <w:rPr>
                <w:rFonts w:asciiTheme="minorHAnsi" w:hAnsiTheme="minorHAnsi" w:cstheme="minorHAnsi"/>
                <w:sz w:val="20"/>
                <w:szCs w:val="20"/>
              </w:rPr>
              <w:t>ředitelka školy</w:t>
            </w:r>
          </w:p>
        </w:tc>
      </w:tr>
    </w:tbl>
    <w:p w14:paraId="34EFB6F0" w14:textId="77777777" w:rsidR="002952DC" w:rsidRPr="00084BE5" w:rsidRDefault="002952DC">
      <w:pPr>
        <w:rPr>
          <w:rFonts w:asciiTheme="minorHAnsi" w:hAnsiTheme="minorHAnsi"/>
          <w:sz w:val="22"/>
          <w:szCs w:val="22"/>
        </w:rPr>
      </w:pPr>
    </w:p>
    <w:sectPr w:rsidR="002952DC" w:rsidRPr="00084BE5" w:rsidSect="004008DF">
      <w:footerReference w:type="default" r:id="rId13"/>
      <w:pgSz w:w="11905" w:h="16837" w:code="9"/>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781D6" w14:textId="77777777" w:rsidR="004771FE" w:rsidRDefault="004771FE">
      <w:r>
        <w:separator/>
      </w:r>
    </w:p>
  </w:endnote>
  <w:endnote w:type="continuationSeparator" w:id="0">
    <w:p w14:paraId="7CF28EC3" w14:textId="77777777" w:rsidR="004771FE" w:rsidRDefault="004771FE">
      <w:r>
        <w:continuationSeparator/>
      </w:r>
    </w:p>
  </w:endnote>
  <w:endnote w:type="continuationNotice" w:id="1">
    <w:p w14:paraId="5BAFDB80" w14:textId="77777777" w:rsidR="004771FE" w:rsidRDefault="00477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6"/>
        <w:szCs w:val="16"/>
      </w:rPr>
      <w:id w:val="-2024390880"/>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675F42EF" w14:textId="5D073D9F" w:rsidR="004137D1" w:rsidRPr="004007C4" w:rsidRDefault="004137D1" w:rsidP="004007C4">
            <w:pPr>
              <w:pStyle w:val="Zpat"/>
              <w:jc w:val="right"/>
              <w:rPr>
                <w:rFonts w:asciiTheme="minorHAnsi" w:hAnsiTheme="minorHAnsi" w:cstheme="minorHAnsi"/>
                <w:sz w:val="16"/>
                <w:szCs w:val="16"/>
              </w:rPr>
            </w:pPr>
            <w:r w:rsidRPr="004007C4">
              <w:rPr>
                <w:rFonts w:asciiTheme="minorHAnsi" w:hAnsiTheme="minorHAnsi" w:cstheme="minorHAnsi"/>
                <w:sz w:val="16"/>
                <w:szCs w:val="16"/>
              </w:rPr>
              <w:t xml:space="preserve">Strana </w:t>
            </w:r>
            <w:r w:rsidRPr="004007C4">
              <w:rPr>
                <w:rFonts w:asciiTheme="minorHAnsi" w:hAnsiTheme="minorHAnsi" w:cstheme="minorHAnsi"/>
                <w:b/>
                <w:bCs/>
                <w:sz w:val="16"/>
                <w:szCs w:val="16"/>
              </w:rPr>
              <w:fldChar w:fldCharType="begin"/>
            </w:r>
            <w:r w:rsidRPr="004007C4">
              <w:rPr>
                <w:rFonts w:asciiTheme="minorHAnsi" w:hAnsiTheme="minorHAnsi" w:cstheme="minorHAnsi"/>
                <w:b/>
                <w:bCs/>
                <w:sz w:val="16"/>
                <w:szCs w:val="16"/>
              </w:rPr>
              <w:instrText>PAGE</w:instrText>
            </w:r>
            <w:r w:rsidRPr="004007C4">
              <w:rPr>
                <w:rFonts w:asciiTheme="minorHAnsi" w:hAnsiTheme="minorHAnsi" w:cstheme="minorHAnsi"/>
                <w:b/>
                <w:bCs/>
                <w:sz w:val="16"/>
                <w:szCs w:val="16"/>
              </w:rPr>
              <w:fldChar w:fldCharType="separate"/>
            </w:r>
            <w:r w:rsidR="003C5B79">
              <w:rPr>
                <w:rFonts w:asciiTheme="minorHAnsi" w:hAnsiTheme="minorHAnsi" w:cstheme="minorHAnsi"/>
                <w:b/>
                <w:bCs/>
                <w:noProof/>
                <w:sz w:val="16"/>
                <w:szCs w:val="16"/>
              </w:rPr>
              <w:t>9</w:t>
            </w:r>
            <w:r w:rsidRPr="004007C4">
              <w:rPr>
                <w:rFonts w:asciiTheme="minorHAnsi" w:hAnsiTheme="minorHAnsi" w:cstheme="minorHAnsi"/>
                <w:b/>
                <w:bCs/>
                <w:sz w:val="16"/>
                <w:szCs w:val="16"/>
              </w:rPr>
              <w:fldChar w:fldCharType="end"/>
            </w:r>
            <w:r w:rsidRPr="004007C4">
              <w:rPr>
                <w:rFonts w:asciiTheme="minorHAnsi" w:hAnsiTheme="minorHAnsi" w:cstheme="minorHAnsi"/>
                <w:sz w:val="16"/>
                <w:szCs w:val="16"/>
              </w:rPr>
              <w:t xml:space="preserve"> z </w:t>
            </w:r>
            <w:r w:rsidRPr="004007C4">
              <w:rPr>
                <w:rFonts w:asciiTheme="minorHAnsi" w:hAnsiTheme="minorHAnsi" w:cstheme="minorHAnsi"/>
                <w:b/>
                <w:bCs/>
                <w:sz w:val="16"/>
                <w:szCs w:val="16"/>
              </w:rPr>
              <w:fldChar w:fldCharType="begin"/>
            </w:r>
            <w:r w:rsidRPr="004007C4">
              <w:rPr>
                <w:rFonts w:asciiTheme="minorHAnsi" w:hAnsiTheme="minorHAnsi" w:cstheme="minorHAnsi"/>
                <w:b/>
                <w:bCs/>
                <w:sz w:val="16"/>
                <w:szCs w:val="16"/>
              </w:rPr>
              <w:instrText>NUMPAGES</w:instrText>
            </w:r>
            <w:r w:rsidRPr="004007C4">
              <w:rPr>
                <w:rFonts w:asciiTheme="minorHAnsi" w:hAnsiTheme="minorHAnsi" w:cstheme="minorHAnsi"/>
                <w:b/>
                <w:bCs/>
                <w:sz w:val="16"/>
                <w:szCs w:val="16"/>
              </w:rPr>
              <w:fldChar w:fldCharType="separate"/>
            </w:r>
            <w:r w:rsidR="003C5B79">
              <w:rPr>
                <w:rFonts w:asciiTheme="minorHAnsi" w:hAnsiTheme="minorHAnsi" w:cstheme="minorHAnsi"/>
                <w:b/>
                <w:bCs/>
                <w:noProof/>
                <w:sz w:val="16"/>
                <w:szCs w:val="16"/>
              </w:rPr>
              <w:t>9</w:t>
            </w:r>
            <w:r w:rsidRPr="004007C4">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8EFA9" w14:textId="77777777" w:rsidR="004771FE" w:rsidRDefault="004771FE">
      <w:r>
        <w:separator/>
      </w:r>
    </w:p>
  </w:footnote>
  <w:footnote w:type="continuationSeparator" w:id="0">
    <w:p w14:paraId="20B7B59B" w14:textId="77777777" w:rsidR="004771FE" w:rsidRDefault="004771FE">
      <w:r>
        <w:continuationSeparator/>
      </w:r>
    </w:p>
  </w:footnote>
  <w:footnote w:type="continuationNotice" w:id="1">
    <w:p w14:paraId="2B29C554" w14:textId="77777777" w:rsidR="004771FE" w:rsidRDefault="004771F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6"/>
    <w:lvl w:ilvl="0">
      <w:start w:val="1"/>
      <w:numFmt w:val="decimal"/>
      <w:lvlText w:val="%1."/>
      <w:lvlJc w:val="left"/>
      <w:pPr>
        <w:tabs>
          <w:tab w:val="num" w:pos="0"/>
        </w:tabs>
        <w:ind w:left="360" w:hanging="360"/>
      </w:pPr>
      <w:rPr>
        <w:rFonts w:cs="Times New Roman"/>
      </w:rPr>
    </w:lvl>
  </w:abstractNum>
  <w:abstractNum w:abstractNumId="1" w15:restartNumberingAfterBreak="0">
    <w:nsid w:val="00000002"/>
    <w:multiLevelType w:val="singleLevel"/>
    <w:tmpl w:val="00000002"/>
    <w:name w:val="WW8Num56"/>
    <w:lvl w:ilvl="0">
      <w:start w:val="5"/>
      <w:numFmt w:val="bullet"/>
      <w:lvlText w:val="-"/>
      <w:lvlJc w:val="left"/>
      <w:pPr>
        <w:tabs>
          <w:tab w:val="num" w:pos="0"/>
        </w:tabs>
        <w:ind w:left="831" w:hanging="360"/>
      </w:pPr>
      <w:rPr>
        <w:rFonts w:ascii="Times New Roman" w:hAnsi="Times New Roman"/>
      </w:rPr>
    </w:lvl>
  </w:abstractNum>
  <w:abstractNum w:abstractNumId="2" w15:restartNumberingAfterBreak="0">
    <w:nsid w:val="00000003"/>
    <w:multiLevelType w:val="singleLevel"/>
    <w:tmpl w:val="00000003"/>
    <w:name w:val="WW8Num38"/>
    <w:lvl w:ilvl="0">
      <w:start w:val="1"/>
      <w:numFmt w:val="decimal"/>
      <w:lvlText w:val="%1."/>
      <w:lvlJc w:val="left"/>
      <w:pPr>
        <w:tabs>
          <w:tab w:val="num" w:pos="0"/>
        </w:tabs>
        <w:ind w:left="360" w:hanging="360"/>
      </w:pPr>
      <w:rPr>
        <w:rFonts w:cs="Times New Roman"/>
      </w:rPr>
    </w:lvl>
  </w:abstractNum>
  <w:abstractNum w:abstractNumId="3" w15:restartNumberingAfterBreak="0">
    <w:nsid w:val="00000004"/>
    <w:multiLevelType w:val="singleLevel"/>
    <w:tmpl w:val="00000004"/>
    <w:name w:val="WW8Num29"/>
    <w:lvl w:ilvl="0">
      <w:start w:val="1"/>
      <w:numFmt w:val="lowerLetter"/>
      <w:lvlText w:val="%1)"/>
      <w:lvlJc w:val="left"/>
      <w:pPr>
        <w:tabs>
          <w:tab w:val="num" w:pos="0"/>
        </w:tabs>
        <w:ind w:left="1004" w:hanging="360"/>
      </w:pPr>
      <w:rPr>
        <w:rFonts w:cs="Times New Roman"/>
      </w:rPr>
    </w:lvl>
  </w:abstractNum>
  <w:abstractNum w:abstractNumId="4" w15:restartNumberingAfterBreak="0">
    <w:nsid w:val="00000005"/>
    <w:multiLevelType w:val="multilevel"/>
    <w:tmpl w:val="00000005"/>
    <w:name w:val="WW8Num59"/>
    <w:lvl w:ilvl="0">
      <w:start w:val="1"/>
      <w:numFmt w:val="lowerRoman"/>
      <w:lvlText w:val="%1."/>
      <w:lvlJc w:val="left"/>
      <w:pPr>
        <w:tabs>
          <w:tab w:val="num" w:pos="1440"/>
        </w:tabs>
        <w:ind w:left="144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6"/>
    <w:multiLevelType w:val="singleLevel"/>
    <w:tmpl w:val="7F80DB28"/>
    <w:name w:val="WW8Num33"/>
    <w:lvl w:ilvl="0">
      <w:start w:val="1"/>
      <w:numFmt w:val="lowerRoman"/>
      <w:lvlText w:val="%1."/>
      <w:lvlJc w:val="left"/>
      <w:pPr>
        <w:tabs>
          <w:tab w:val="num" w:pos="1440"/>
        </w:tabs>
        <w:ind w:left="1440" w:hanging="360"/>
      </w:pPr>
      <w:rPr>
        <w:rFonts w:cs="Times New Roman"/>
        <w:b w:val="0"/>
      </w:rPr>
    </w:lvl>
  </w:abstractNum>
  <w:abstractNum w:abstractNumId="6" w15:restartNumberingAfterBreak="0">
    <w:nsid w:val="00000007"/>
    <w:multiLevelType w:val="singleLevel"/>
    <w:tmpl w:val="00000007"/>
    <w:name w:val="WW8Num13"/>
    <w:lvl w:ilvl="0">
      <w:start w:val="1"/>
      <w:numFmt w:val="lowerLetter"/>
      <w:lvlText w:val="%1)"/>
      <w:lvlJc w:val="left"/>
      <w:pPr>
        <w:tabs>
          <w:tab w:val="num" w:pos="0"/>
        </w:tabs>
        <w:ind w:left="1004" w:hanging="360"/>
      </w:pPr>
      <w:rPr>
        <w:rFonts w:cs="Times New Roman"/>
      </w:rPr>
    </w:lvl>
  </w:abstractNum>
  <w:abstractNum w:abstractNumId="7" w15:restartNumberingAfterBreak="0">
    <w:nsid w:val="00000008"/>
    <w:multiLevelType w:val="multilevel"/>
    <w:tmpl w:val="00000008"/>
    <w:name w:val="WW8Num45"/>
    <w:lvl w:ilvl="0">
      <w:start w:val="1"/>
      <w:numFmt w:val="lowerLetter"/>
      <w:lvlText w:val="%1)"/>
      <w:lvlJc w:val="left"/>
      <w:pPr>
        <w:tabs>
          <w:tab w:val="num" w:pos="0"/>
        </w:tabs>
        <w:ind w:left="1004" w:hanging="360"/>
      </w:pPr>
      <w:rPr>
        <w:rFonts w:cs="Times New Roman"/>
      </w:rPr>
    </w:lvl>
    <w:lvl w:ilvl="1">
      <w:start w:val="1"/>
      <w:numFmt w:val="lowerRoman"/>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9"/>
    <w:multiLevelType w:val="multilevel"/>
    <w:tmpl w:val="00000009"/>
    <w:name w:val="WW8Num14"/>
    <w:lvl w:ilvl="0">
      <w:start w:val="1"/>
      <w:numFmt w:val="lowerLetter"/>
      <w:lvlText w:val="%1)"/>
      <w:lvlJc w:val="left"/>
      <w:pPr>
        <w:tabs>
          <w:tab w:val="num" w:pos="0"/>
        </w:tabs>
        <w:ind w:left="1004" w:hanging="360"/>
      </w:pPr>
      <w:rPr>
        <w:rFonts w:cs="Times New Roman"/>
      </w:rPr>
    </w:lvl>
    <w:lvl w:ilvl="1">
      <w:start w:val="1"/>
      <w:numFmt w:val="lowerRoman"/>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A"/>
    <w:multiLevelType w:val="singleLevel"/>
    <w:tmpl w:val="0000000A"/>
    <w:name w:val="WW8Num64"/>
    <w:lvl w:ilvl="0">
      <w:start w:val="1"/>
      <w:numFmt w:val="lowerLetter"/>
      <w:lvlText w:val="%1)"/>
      <w:lvlJc w:val="left"/>
      <w:pPr>
        <w:tabs>
          <w:tab w:val="num" w:pos="0"/>
        </w:tabs>
        <w:ind w:left="1004" w:hanging="360"/>
      </w:pPr>
      <w:rPr>
        <w:rFonts w:cs="Times New Roman"/>
      </w:rPr>
    </w:lvl>
  </w:abstractNum>
  <w:abstractNum w:abstractNumId="10" w15:restartNumberingAfterBreak="0">
    <w:nsid w:val="0000000B"/>
    <w:multiLevelType w:val="multilevel"/>
    <w:tmpl w:val="0000000B"/>
    <w:name w:val="WW8Num55"/>
    <w:lvl w:ilvl="0">
      <w:start w:val="1"/>
      <w:numFmt w:val="decimal"/>
      <w:lvlText w:val="%1."/>
      <w:lvlJc w:val="left"/>
      <w:pPr>
        <w:tabs>
          <w:tab w:val="num" w:pos="0"/>
        </w:tabs>
        <w:ind w:left="360" w:hanging="360"/>
      </w:pPr>
      <w:rPr>
        <w:rFonts w:cs="Times New Roman"/>
      </w:rPr>
    </w:lvl>
    <w:lvl w:ilvl="1">
      <w:start w:val="6"/>
      <w:numFmt w:val="bullet"/>
      <w:lvlText w:val="-"/>
      <w:lvlJc w:val="left"/>
      <w:pPr>
        <w:tabs>
          <w:tab w:val="num" w:pos="900"/>
        </w:tabs>
        <w:ind w:left="900" w:hanging="360"/>
      </w:pPr>
      <w:rPr>
        <w:rFonts w:ascii="Times New Roman" w:hAnsi="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11" w15:restartNumberingAfterBreak="0">
    <w:nsid w:val="0000000C"/>
    <w:multiLevelType w:val="multilevel"/>
    <w:tmpl w:val="0000000C"/>
    <w:name w:val="WW8Num28"/>
    <w:lvl w:ilvl="0">
      <w:start w:val="6"/>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2" w15:restartNumberingAfterBreak="0">
    <w:nsid w:val="0000000D"/>
    <w:multiLevelType w:val="multilevel"/>
    <w:tmpl w:val="D2A8EDF4"/>
    <w:name w:val="WW8Num66"/>
    <w:lvl w:ilvl="0">
      <w:start w:val="1"/>
      <w:numFmt w:val="decimal"/>
      <w:lvlText w:val="%1."/>
      <w:lvlJc w:val="left"/>
      <w:pPr>
        <w:tabs>
          <w:tab w:val="num" w:pos="0"/>
        </w:tabs>
        <w:ind w:left="360" w:hanging="360"/>
      </w:pPr>
      <w:rPr>
        <w:rFonts w:ascii="Calibri" w:hAnsi="Calibri" w:cs="Times New Roman" w:hint="default"/>
        <w:strike w:val="0"/>
        <w:sz w:val="22"/>
        <w:szCs w:val="22"/>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3" w15:restartNumberingAfterBreak="0">
    <w:nsid w:val="0000000E"/>
    <w:multiLevelType w:val="singleLevel"/>
    <w:tmpl w:val="0000000E"/>
    <w:name w:val="WW8Num19"/>
    <w:lvl w:ilvl="0">
      <w:start w:val="1"/>
      <w:numFmt w:val="decimal"/>
      <w:lvlText w:val="%1."/>
      <w:lvlJc w:val="left"/>
      <w:pPr>
        <w:tabs>
          <w:tab w:val="num" w:pos="0"/>
        </w:tabs>
        <w:ind w:left="720" w:hanging="360"/>
      </w:pPr>
      <w:rPr>
        <w:rFonts w:cs="Times New Roman"/>
      </w:rPr>
    </w:lvl>
  </w:abstractNum>
  <w:abstractNum w:abstractNumId="14" w15:restartNumberingAfterBreak="0">
    <w:nsid w:val="00000010"/>
    <w:multiLevelType w:val="multilevel"/>
    <w:tmpl w:val="00000010"/>
    <w:name w:val="WW8Num27"/>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5" w15:restartNumberingAfterBreak="0">
    <w:nsid w:val="00000011"/>
    <w:multiLevelType w:val="singleLevel"/>
    <w:tmpl w:val="00000011"/>
    <w:name w:val="WW8Num48"/>
    <w:lvl w:ilvl="0">
      <w:start w:val="1"/>
      <w:numFmt w:val="decimal"/>
      <w:lvlText w:val="%1."/>
      <w:lvlJc w:val="left"/>
      <w:pPr>
        <w:tabs>
          <w:tab w:val="num" w:pos="0"/>
        </w:tabs>
        <w:ind w:left="752" w:hanging="360"/>
      </w:pPr>
      <w:rPr>
        <w:rFonts w:cs="Times New Roman"/>
      </w:rPr>
    </w:lvl>
  </w:abstractNum>
  <w:abstractNum w:abstractNumId="16" w15:restartNumberingAfterBreak="0">
    <w:nsid w:val="00000012"/>
    <w:multiLevelType w:val="singleLevel"/>
    <w:tmpl w:val="2804866E"/>
    <w:name w:val="WW8Num63"/>
    <w:lvl w:ilvl="0">
      <w:start w:val="1"/>
      <w:numFmt w:val="lowerLetter"/>
      <w:lvlText w:val="%1)"/>
      <w:lvlJc w:val="left"/>
      <w:pPr>
        <w:tabs>
          <w:tab w:val="num" w:pos="0"/>
        </w:tabs>
        <w:ind w:left="819" w:hanging="360"/>
      </w:pPr>
      <w:rPr>
        <w:rFonts w:ascii="Calibri" w:hAnsi="Calibri" w:cs="Calibri" w:hint="default"/>
        <w:sz w:val="22"/>
        <w:szCs w:val="22"/>
      </w:rPr>
    </w:lvl>
  </w:abstractNum>
  <w:abstractNum w:abstractNumId="17" w15:restartNumberingAfterBreak="0">
    <w:nsid w:val="00000013"/>
    <w:multiLevelType w:val="singleLevel"/>
    <w:tmpl w:val="00000013"/>
    <w:name w:val="WW8Num34"/>
    <w:lvl w:ilvl="0">
      <w:start w:val="1"/>
      <w:numFmt w:val="decimal"/>
      <w:lvlText w:val="%1."/>
      <w:lvlJc w:val="left"/>
      <w:pPr>
        <w:tabs>
          <w:tab w:val="num" w:pos="0"/>
        </w:tabs>
        <w:ind w:left="720" w:hanging="360"/>
      </w:pPr>
      <w:rPr>
        <w:rFonts w:cs="Times New Roman"/>
      </w:rPr>
    </w:lvl>
  </w:abstractNum>
  <w:abstractNum w:abstractNumId="18" w15:restartNumberingAfterBreak="0">
    <w:nsid w:val="00000014"/>
    <w:multiLevelType w:val="multilevel"/>
    <w:tmpl w:val="00000014"/>
    <w:name w:val="WW8Num2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9" w15:restartNumberingAfterBreak="0">
    <w:nsid w:val="00000015"/>
    <w:multiLevelType w:val="multilevel"/>
    <w:tmpl w:val="3F086330"/>
    <w:name w:val="WW8Num57"/>
    <w:lvl w:ilvl="0">
      <w:start w:val="1"/>
      <w:numFmt w:val="decimal"/>
      <w:lvlText w:val="%1."/>
      <w:lvlJc w:val="left"/>
      <w:pPr>
        <w:tabs>
          <w:tab w:val="num" w:pos="0"/>
        </w:tabs>
        <w:ind w:left="720" w:hanging="360"/>
      </w:pPr>
      <w:rPr>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0" w15:restartNumberingAfterBreak="0">
    <w:nsid w:val="00000016"/>
    <w:multiLevelType w:val="singleLevel"/>
    <w:tmpl w:val="00000016"/>
    <w:name w:val="WW8Num58"/>
    <w:lvl w:ilvl="0">
      <w:start w:val="1"/>
      <w:numFmt w:val="decimal"/>
      <w:lvlText w:val="%1."/>
      <w:lvlJc w:val="left"/>
      <w:pPr>
        <w:tabs>
          <w:tab w:val="num" w:pos="720"/>
        </w:tabs>
        <w:ind w:left="720" w:hanging="360"/>
      </w:pPr>
      <w:rPr>
        <w:rFonts w:cs="Times New Roman"/>
      </w:rPr>
    </w:lvl>
  </w:abstractNum>
  <w:abstractNum w:abstractNumId="21" w15:restartNumberingAfterBreak="0">
    <w:nsid w:val="00000017"/>
    <w:multiLevelType w:val="multilevel"/>
    <w:tmpl w:val="00000017"/>
    <w:name w:val="WW8Num18"/>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2" w15:restartNumberingAfterBreak="0">
    <w:nsid w:val="00000018"/>
    <w:multiLevelType w:val="singleLevel"/>
    <w:tmpl w:val="00000018"/>
    <w:name w:val="WW8Num46"/>
    <w:lvl w:ilvl="0">
      <w:start w:val="1"/>
      <w:numFmt w:val="lowerLetter"/>
      <w:lvlText w:val="%1)"/>
      <w:lvlJc w:val="left"/>
      <w:pPr>
        <w:tabs>
          <w:tab w:val="num" w:pos="0"/>
        </w:tabs>
        <w:ind w:left="720" w:hanging="360"/>
      </w:pPr>
      <w:rPr>
        <w:rFonts w:cs="Times New Roman"/>
      </w:rPr>
    </w:lvl>
  </w:abstractNum>
  <w:abstractNum w:abstractNumId="23" w15:restartNumberingAfterBreak="0">
    <w:nsid w:val="00000019"/>
    <w:multiLevelType w:val="singleLevel"/>
    <w:tmpl w:val="00000019"/>
    <w:name w:val="WW8Num35"/>
    <w:lvl w:ilvl="0">
      <w:start w:val="1"/>
      <w:numFmt w:val="decimal"/>
      <w:lvlText w:val="%1."/>
      <w:lvlJc w:val="left"/>
      <w:pPr>
        <w:tabs>
          <w:tab w:val="num" w:pos="0"/>
        </w:tabs>
        <w:ind w:left="720" w:hanging="360"/>
      </w:pPr>
      <w:rPr>
        <w:rFonts w:cs="Times New Roman"/>
        <w:sz w:val="22"/>
        <w:szCs w:val="22"/>
      </w:rPr>
    </w:lvl>
  </w:abstractNum>
  <w:abstractNum w:abstractNumId="24" w15:restartNumberingAfterBreak="0">
    <w:nsid w:val="0000001A"/>
    <w:multiLevelType w:val="singleLevel"/>
    <w:tmpl w:val="0000001A"/>
    <w:name w:val="WW8Num23"/>
    <w:lvl w:ilvl="0">
      <w:start w:val="1"/>
      <w:numFmt w:val="lowerLetter"/>
      <w:lvlText w:val="%1)"/>
      <w:lvlJc w:val="left"/>
      <w:pPr>
        <w:tabs>
          <w:tab w:val="num" w:pos="0"/>
        </w:tabs>
        <w:ind w:left="720" w:hanging="360"/>
      </w:pPr>
      <w:rPr>
        <w:rFonts w:cs="Times New Roman"/>
      </w:rPr>
    </w:lvl>
  </w:abstractNum>
  <w:abstractNum w:abstractNumId="25" w15:restartNumberingAfterBreak="0">
    <w:nsid w:val="0000001B"/>
    <w:multiLevelType w:val="singleLevel"/>
    <w:tmpl w:val="0000001B"/>
    <w:name w:val="WW8Num17"/>
    <w:lvl w:ilvl="0">
      <w:start w:val="1"/>
      <w:numFmt w:val="lowerLetter"/>
      <w:lvlText w:val="%1)"/>
      <w:lvlJc w:val="left"/>
      <w:pPr>
        <w:tabs>
          <w:tab w:val="num" w:pos="0"/>
        </w:tabs>
        <w:ind w:left="720" w:hanging="360"/>
      </w:pPr>
      <w:rPr>
        <w:rFonts w:cs="Times New Roman"/>
      </w:rPr>
    </w:lvl>
  </w:abstractNum>
  <w:abstractNum w:abstractNumId="26" w15:restartNumberingAfterBreak="0">
    <w:nsid w:val="0000001C"/>
    <w:multiLevelType w:val="multilevel"/>
    <w:tmpl w:val="08A02DD2"/>
    <w:name w:val="WW8Num39"/>
    <w:lvl w:ilvl="0">
      <w:start w:val="1"/>
      <w:numFmt w:val="decimal"/>
      <w:lvlText w:val="%1."/>
      <w:lvlJc w:val="left"/>
      <w:pPr>
        <w:tabs>
          <w:tab w:val="num" w:pos="0"/>
        </w:tabs>
        <w:ind w:left="360" w:hanging="360"/>
      </w:pPr>
      <w:rPr>
        <w:rFonts w:cs="Times New Roman"/>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27" w15:restartNumberingAfterBreak="0">
    <w:nsid w:val="0000001D"/>
    <w:multiLevelType w:val="singleLevel"/>
    <w:tmpl w:val="0000001D"/>
    <w:name w:val="WW8Num60"/>
    <w:lvl w:ilvl="0">
      <w:start w:val="1"/>
      <w:numFmt w:val="decimal"/>
      <w:lvlText w:val="%1."/>
      <w:lvlJc w:val="left"/>
      <w:pPr>
        <w:tabs>
          <w:tab w:val="num" w:pos="0"/>
        </w:tabs>
        <w:ind w:left="752" w:hanging="360"/>
      </w:pPr>
      <w:rPr>
        <w:rFonts w:cs="Times New Roman"/>
      </w:rPr>
    </w:lvl>
  </w:abstractNum>
  <w:abstractNum w:abstractNumId="28" w15:restartNumberingAfterBreak="0">
    <w:nsid w:val="0000001E"/>
    <w:multiLevelType w:val="singleLevel"/>
    <w:tmpl w:val="0000001E"/>
    <w:name w:val="WW8Num30"/>
    <w:lvl w:ilvl="0">
      <w:start w:val="5"/>
      <w:numFmt w:val="bullet"/>
      <w:lvlText w:val="-"/>
      <w:lvlJc w:val="left"/>
      <w:pPr>
        <w:tabs>
          <w:tab w:val="num" w:pos="0"/>
        </w:tabs>
        <w:ind w:left="754" w:hanging="360"/>
      </w:pPr>
      <w:rPr>
        <w:rFonts w:ascii="Times New Roman" w:hAnsi="Times New Roman"/>
      </w:rPr>
    </w:lvl>
  </w:abstractNum>
  <w:abstractNum w:abstractNumId="29" w15:restartNumberingAfterBreak="0">
    <w:nsid w:val="0000001F"/>
    <w:multiLevelType w:val="singleLevel"/>
    <w:tmpl w:val="3DE00C28"/>
    <w:name w:val="WW8Num61"/>
    <w:lvl w:ilvl="0">
      <w:start w:val="2"/>
      <w:numFmt w:val="decimal"/>
      <w:lvlText w:val="%1."/>
      <w:lvlJc w:val="left"/>
      <w:pPr>
        <w:tabs>
          <w:tab w:val="num" w:pos="0"/>
        </w:tabs>
        <w:ind w:left="752" w:hanging="360"/>
      </w:pPr>
      <w:rPr>
        <w:rFonts w:cs="Times New Roman"/>
        <w:strike w:val="0"/>
        <w:kern w:val="22"/>
      </w:rPr>
    </w:lvl>
  </w:abstractNum>
  <w:abstractNum w:abstractNumId="30" w15:restartNumberingAfterBreak="0">
    <w:nsid w:val="00000020"/>
    <w:multiLevelType w:val="singleLevel"/>
    <w:tmpl w:val="00000020"/>
    <w:name w:val="WW8Num26"/>
    <w:lvl w:ilvl="0">
      <w:start w:val="1"/>
      <w:numFmt w:val="lowerLetter"/>
      <w:lvlText w:val="%1)"/>
      <w:lvlJc w:val="left"/>
      <w:pPr>
        <w:tabs>
          <w:tab w:val="num" w:pos="0"/>
        </w:tabs>
        <w:ind w:left="1004" w:hanging="360"/>
      </w:pPr>
      <w:rPr>
        <w:rFonts w:cs="Times New Roman"/>
      </w:rPr>
    </w:lvl>
  </w:abstractNum>
  <w:abstractNum w:abstractNumId="31" w15:restartNumberingAfterBreak="0">
    <w:nsid w:val="00000022"/>
    <w:multiLevelType w:val="singleLevel"/>
    <w:tmpl w:val="A7109D7A"/>
    <w:name w:val="WW8Num32"/>
    <w:lvl w:ilvl="0">
      <w:start w:val="1"/>
      <w:numFmt w:val="lowerRoman"/>
      <w:lvlText w:val="%1."/>
      <w:lvlJc w:val="left"/>
      <w:pPr>
        <w:tabs>
          <w:tab w:val="num" w:pos="1440"/>
        </w:tabs>
        <w:ind w:left="1440" w:hanging="360"/>
      </w:pPr>
      <w:rPr>
        <w:rFonts w:cs="Times New Roman"/>
        <w:b w:val="0"/>
      </w:rPr>
    </w:lvl>
  </w:abstractNum>
  <w:abstractNum w:abstractNumId="32" w15:restartNumberingAfterBreak="0">
    <w:nsid w:val="00000023"/>
    <w:multiLevelType w:val="singleLevel"/>
    <w:tmpl w:val="00000023"/>
    <w:name w:val="WW8Num51"/>
    <w:lvl w:ilvl="0">
      <w:start w:val="1"/>
      <w:numFmt w:val="lowerLetter"/>
      <w:lvlText w:val="%1)"/>
      <w:lvlJc w:val="left"/>
      <w:pPr>
        <w:tabs>
          <w:tab w:val="num" w:pos="0"/>
        </w:tabs>
        <w:ind w:left="1004" w:hanging="360"/>
      </w:pPr>
      <w:rPr>
        <w:rFonts w:cs="Times New Roman"/>
      </w:rPr>
    </w:lvl>
  </w:abstractNum>
  <w:abstractNum w:abstractNumId="33" w15:restartNumberingAfterBreak="0">
    <w:nsid w:val="00000024"/>
    <w:multiLevelType w:val="singleLevel"/>
    <w:tmpl w:val="00000024"/>
    <w:name w:val="WW8Num53"/>
    <w:lvl w:ilvl="0">
      <w:start w:val="1"/>
      <w:numFmt w:val="lowerRoman"/>
      <w:lvlText w:val="%1."/>
      <w:lvlJc w:val="left"/>
      <w:pPr>
        <w:tabs>
          <w:tab w:val="num" w:pos="1440"/>
        </w:tabs>
        <w:ind w:left="1440" w:hanging="360"/>
      </w:pPr>
      <w:rPr>
        <w:rFonts w:cs="Times New Roman"/>
      </w:rPr>
    </w:lvl>
  </w:abstractNum>
  <w:abstractNum w:abstractNumId="34" w15:restartNumberingAfterBreak="0">
    <w:nsid w:val="00000025"/>
    <w:multiLevelType w:val="multilevel"/>
    <w:tmpl w:val="DEA64158"/>
    <w:name w:val="WW8Num42"/>
    <w:lvl w:ilvl="0">
      <w:start w:val="1"/>
      <w:numFmt w:val="lowerLetter"/>
      <w:lvlText w:val="%1)"/>
      <w:lvlJc w:val="left"/>
      <w:pPr>
        <w:tabs>
          <w:tab w:val="num" w:pos="0"/>
        </w:tabs>
        <w:ind w:left="1004" w:hanging="360"/>
      </w:pPr>
      <w:rPr>
        <w:rFonts w:cs="Times New Roman"/>
      </w:rPr>
    </w:lvl>
    <w:lvl w:ilvl="1">
      <w:start w:val="1"/>
      <w:numFmt w:val="lowerRoman"/>
      <w:lvlText w:val="%2."/>
      <w:lvlJc w:val="left"/>
      <w:pPr>
        <w:tabs>
          <w:tab w:val="num" w:pos="1440"/>
        </w:tabs>
        <w:ind w:left="1440" w:hanging="360"/>
      </w:pPr>
      <w:rPr>
        <w:rFonts w:cs="Times New Roman"/>
        <w:strike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5" w15:restartNumberingAfterBreak="0">
    <w:nsid w:val="00000026"/>
    <w:multiLevelType w:val="singleLevel"/>
    <w:tmpl w:val="00000026"/>
    <w:name w:val="WW8Num44"/>
    <w:lvl w:ilvl="0">
      <w:start w:val="1"/>
      <w:numFmt w:val="lowerLetter"/>
      <w:lvlText w:val="%1)"/>
      <w:lvlJc w:val="left"/>
      <w:pPr>
        <w:tabs>
          <w:tab w:val="num" w:pos="0"/>
        </w:tabs>
        <w:ind w:left="1004" w:hanging="360"/>
      </w:pPr>
      <w:rPr>
        <w:rFonts w:cs="Times New Roman"/>
      </w:rPr>
    </w:lvl>
  </w:abstractNum>
  <w:abstractNum w:abstractNumId="36" w15:restartNumberingAfterBreak="0">
    <w:nsid w:val="00000027"/>
    <w:multiLevelType w:val="singleLevel"/>
    <w:tmpl w:val="00000027"/>
    <w:name w:val="WW8Num10"/>
    <w:lvl w:ilvl="0">
      <w:start w:val="1"/>
      <w:numFmt w:val="decimal"/>
      <w:lvlText w:val="%1."/>
      <w:lvlJc w:val="left"/>
      <w:pPr>
        <w:tabs>
          <w:tab w:val="num" w:pos="0"/>
        </w:tabs>
        <w:ind w:left="720" w:hanging="360"/>
      </w:pPr>
      <w:rPr>
        <w:rFonts w:cs="Times New Roman"/>
      </w:rPr>
    </w:lvl>
  </w:abstractNum>
  <w:abstractNum w:abstractNumId="37" w15:restartNumberingAfterBreak="0">
    <w:nsid w:val="00000028"/>
    <w:multiLevelType w:val="singleLevel"/>
    <w:tmpl w:val="00000028"/>
    <w:name w:val="WW8Num54"/>
    <w:lvl w:ilvl="0">
      <w:start w:val="1"/>
      <w:numFmt w:val="decimal"/>
      <w:lvlText w:val="%1."/>
      <w:lvlJc w:val="left"/>
      <w:pPr>
        <w:tabs>
          <w:tab w:val="num" w:pos="0"/>
        </w:tabs>
        <w:ind w:left="720" w:hanging="360"/>
      </w:pPr>
      <w:rPr>
        <w:rFonts w:cs="Times New Roman"/>
      </w:rPr>
    </w:lvl>
  </w:abstractNum>
  <w:abstractNum w:abstractNumId="38" w15:restartNumberingAfterBreak="0">
    <w:nsid w:val="0000002A"/>
    <w:multiLevelType w:val="singleLevel"/>
    <w:tmpl w:val="0000002A"/>
    <w:name w:val="WW8Num69"/>
    <w:lvl w:ilvl="0">
      <w:start w:val="1"/>
      <w:numFmt w:val="decimal"/>
      <w:lvlText w:val="%1."/>
      <w:lvlJc w:val="left"/>
      <w:pPr>
        <w:tabs>
          <w:tab w:val="num" w:pos="0"/>
        </w:tabs>
        <w:ind w:left="720" w:hanging="360"/>
      </w:pPr>
      <w:rPr>
        <w:rFonts w:cs="Times New Roman"/>
      </w:rPr>
    </w:lvl>
  </w:abstractNum>
  <w:abstractNum w:abstractNumId="39" w15:restartNumberingAfterBreak="0">
    <w:nsid w:val="0000002B"/>
    <w:multiLevelType w:val="singleLevel"/>
    <w:tmpl w:val="0000002B"/>
    <w:name w:val="WW8Num11"/>
    <w:lvl w:ilvl="0">
      <w:start w:val="4"/>
      <w:numFmt w:val="decimal"/>
      <w:lvlText w:val="%1."/>
      <w:lvlJc w:val="left"/>
      <w:pPr>
        <w:tabs>
          <w:tab w:val="num" w:pos="0"/>
        </w:tabs>
        <w:ind w:left="720" w:hanging="360"/>
      </w:pPr>
      <w:rPr>
        <w:rFonts w:cs="Times New Roman"/>
      </w:rPr>
    </w:lvl>
  </w:abstractNum>
  <w:abstractNum w:abstractNumId="40"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41" w15:restartNumberingAfterBreak="0">
    <w:nsid w:val="0000002D"/>
    <w:multiLevelType w:val="singleLevel"/>
    <w:tmpl w:val="0000002D"/>
    <w:name w:val="WW8Num52"/>
    <w:lvl w:ilvl="0">
      <w:start w:val="1"/>
      <w:numFmt w:val="decimal"/>
      <w:lvlText w:val="%1."/>
      <w:lvlJc w:val="left"/>
      <w:pPr>
        <w:tabs>
          <w:tab w:val="num" w:pos="0"/>
        </w:tabs>
        <w:ind w:left="720" w:hanging="360"/>
      </w:pPr>
      <w:rPr>
        <w:rFonts w:cs="Times New Roman"/>
      </w:rPr>
    </w:lvl>
  </w:abstractNum>
  <w:abstractNum w:abstractNumId="42" w15:restartNumberingAfterBreak="0">
    <w:nsid w:val="0000002E"/>
    <w:multiLevelType w:val="singleLevel"/>
    <w:tmpl w:val="0000002E"/>
    <w:name w:val="WW8Num24"/>
    <w:lvl w:ilvl="0">
      <w:start w:val="1"/>
      <w:numFmt w:val="decimal"/>
      <w:lvlText w:val="%1."/>
      <w:lvlJc w:val="left"/>
      <w:pPr>
        <w:tabs>
          <w:tab w:val="num" w:pos="0"/>
        </w:tabs>
        <w:ind w:left="720" w:hanging="360"/>
      </w:pPr>
      <w:rPr>
        <w:rFonts w:cs="Times New Roman"/>
      </w:rPr>
    </w:lvl>
  </w:abstractNum>
  <w:abstractNum w:abstractNumId="43" w15:restartNumberingAfterBreak="0">
    <w:nsid w:val="0000002F"/>
    <w:multiLevelType w:val="multilevel"/>
    <w:tmpl w:val="0000002F"/>
    <w:name w:val="WW8Num50"/>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4" w15:restartNumberingAfterBreak="0">
    <w:nsid w:val="00000030"/>
    <w:multiLevelType w:val="singleLevel"/>
    <w:tmpl w:val="00000030"/>
    <w:name w:val="WW8Num25"/>
    <w:lvl w:ilvl="0">
      <w:start w:val="1"/>
      <w:numFmt w:val="decimal"/>
      <w:lvlText w:val="%1."/>
      <w:lvlJc w:val="left"/>
      <w:pPr>
        <w:tabs>
          <w:tab w:val="num" w:pos="0"/>
        </w:tabs>
        <w:ind w:left="360" w:hanging="360"/>
      </w:pPr>
      <w:rPr>
        <w:rFonts w:cs="Times New Roman"/>
        <w:sz w:val="22"/>
        <w:szCs w:val="22"/>
      </w:rPr>
    </w:lvl>
  </w:abstractNum>
  <w:abstractNum w:abstractNumId="45" w15:restartNumberingAfterBreak="0">
    <w:nsid w:val="00000031"/>
    <w:multiLevelType w:val="singleLevel"/>
    <w:tmpl w:val="00000031"/>
    <w:name w:val="WW8Num21"/>
    <w:lvl w:ilvl="0">
      <w:start w:val="1"/>
      <w:numFmt w:val="decimal"/>
      <w:lvlText w:val="%1."/>
      <w:lvlJc w:val="left"/>
      <w:pPr>
        <w:tabs>
          <w:tab w:val="num" w:pos="535"/>
        </w:tabs>
        <w:ind w:left="535" w:hanging="360"/>
      </w:pPr>
      <w:rPr>
        <w:rFonts w:cs="Times New Roman"/>
      </w:rPr>
    </w:lvl>
  </w:abstractNum>
  <w:abstractNum w:abstractNumId="46" w15:restartNumberingAfterBreak="0">
    <w:nsid w:val="00000032"/>
    <w:multiLevelType w:val="singleLevel"/>
    <w:tmpl w:val="00000032"/>
    <w:name w:val="WW8Num67"/>
    <w:lvl w:ilvl="0">
      <w:start w:val="1"/>
      <w:numFmt w:val="decimal"/>
      <w:lvlText w:val="%1."/>
      <w:lvlJc w:val="left"/>
      <w:pPr>
        <w:tabs>
          <w:tab w:val="num" w:pos="0"/>
        </w:tabs>
        <w:ind w:left="754" w:hanging="360"/>
      </w:pPr>
      <w:rPr>
        <w:rFonts w:cs="Times New Roman"/>
      </w:rPr>
    </w:lvl>
  </w:abstractNum>
  <w:abstractNum w:abstractNumId="47" w15:restartNumberingAfterBreak="0">
    <w:nsid w:val="00000033"/>
    <w:multiLevelType w:val="multilevel"/>
    <w:tmpl w:val="00000033"/>
    <w:name w:val="WW8Num37"/>
    <w:lvl w:ilvl="0">
      <w:start w:val="1"/>
      <w:numFmt w:val="decimal"/>
      <w:lvlText w:val="%1."/>
      <w:lvlJc w:val="left"/>
      <w:pPr>
        <w:tabs>
          <w:tab w:val="num" w:pos="0"/>
        </w:tabs>
        <w:ind w:left="405" w:hanging="360"/>
      </w:pPr>
      <w:rPr>
        <w:rFonts w:ascii="Times New Roman" w:hAnsi="Times New Roman" w:cs="Times New Roman"/>
        <w:b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8" w15:restartNumberingAfterBreak="0">
    <w:nsid w:val="04251D78"/>
    <w:multiLevelType w:val="multilevel"/>
    <w:tmpl w:val="04251D7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06286DCF"/>
    <w:multiLevelType w:val="multilevel"/>
    <w:tmpl w:val="06286D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0D9A0CBE"/>
    <w:multiLevelType w:val="multilevel"/>
    <w:tmpl w:val="E02A38CA"/>
    <w:lvl w:ilvl="0">
      <w:start w:val="9"/>
      <w:numFmt w:val="decimal"/>
      <w:lvlText w:val="%1."/>
      <w:lvlJc w:val="left"/>
      <w:pPr>
        <w:ind w:left="360" w:hanging="360"/>
      </w:pPr>
      <w:rPr>
        <w:rFonts w:cs="Tahoma" w:hint="default"/>
        <w:b/>
        <w:bCs/>
        <w:sz w:val="20"/>
        <w:szCs w:val="20"/>
      </w:rPr>
    </w:lvl>
    <w:lvl w:ilvl="1">
      <w:start w:val="1"/>
      <w:numFmt w:val="decimal"/>
      <w:lvlText w:val="%1.%2."/>
      <w:lvlJc w:val="left"/>
      <w:pPr>
        <w:ind w:left="360" w:hanging="360"/>
      </w:pPr>
      <w:rPr>
        <w:rFonts w:cs="Tahoma" w:hint="default"/>
        <w:b w:val="0"/>
      </w:rPr>
    </w:lvl>
    <w:lvl w:ilvl="2">
      <w:start w:val="1"/>
      <w:numFmt w:val="decimal"/>
      <w:lvlText w:val="%1.%2.%3."/>
      <w:lvlJc w:val="left"/>
      <w:pPr>
        <w:ind w:left="720" w:hanging="720"/>
      </w:pPr>
      <w:rPr>
        <w:rFonts w:cs="Tahoma" w:hint="default"/>
        <w:b w:val="0"/>
      </w:rPr>
    </w:lvl>
    <w:lvl w:ilvl="3">
      <w:start w:val="1"/>
      <w:numFmt w:val="decimal"/>
      <w:lvlText w:val="%1.%2.%3.%4."/>
      <w:lvlJc w:val="left"/>
      <w:pPr>
        <w:ind w:left="720" w:hanging="720"/>
      </w:pPr>
      <w:rPr>
        <w:rFonts w:cs="Tahoma" w:hint="default"/>
        <w:b w:val="0"/>
      </w:rPr>
    </w:lvl>
    <w:lvl w:ilvl="4">
      <w:start w:val="1"/>
      <w:numFmt w:val="decimal"/>
      <w:lvlText w:val="%1.%2.%3.%4.%5."/>
      <w:lvlJc w:val="left"/>
      <w:pPr>
        <w:ind w:left="1080" w:hanging="1080"/>
      </w:pPr>
      <w:rPr>
        <w:rFonts w:cs="Tahoma" w:hint="default"/>
        <w:b w:val="0"/>
      </w:rPr>
    </w:lvl>
    <w:lvl w:ilvl="5">
      <w:start w:val="1"/>
      <w:numFmt w:val="decimal"/>
      <w:lvlText w:val="%1.%2.%3.%4.%5.%6."/>
      <w:lvlJc w:val="left"/>
      <w:pPr>
        <w:ind w:left="1080" w:hanging="1080"/>
      </w:pPr>
      <w:rPr>
        <w:rFonts w:cs="Tahoma" w:hint="default"/>
        <w:b w:val="0"/>
      </w:rPr>
    </w:lvl>
    <w:lvl w:ilvl="6">
      <w:start w:val="1"/>
      <w:numFmt w:val="decimal"/>
      <w:lvlText w:val="%1.%2.%3.%4.%5.%6.%7."/>
      <w:lvlJc w:val="left"/>
      <w:pPr>
        <w:ind w:left="1080" w:hanging="1080"/>
      </w:pPr>
      <w:rPr>
        <w:rFonts w:cs="Tahoma" w:hint="default"/>
        <w:b w:val="0"/>
      </w:rPr>
    </w:lvl>
    <w:lvl w:ilvl="7">
      <w:start w:val="1"/>
      <w:numFmt w:val="decimal"/>
      <w:lvlText w:val="%1.%2.%3.%4.%5.%6.%7.%8."/>
      <w:lvlJc w:val="left"/>
      <w:pPr>
        <w:ind w:left="1440" w:hanging="1440"/>
      </w:pPr>
      <w:rPr>
        <w:rFonts w:cs="Tahoma" w:hint="default"/>
        <w:b w:val="0"/>
      </w:rPr>
    </w:lvl>
    <w:lvl w:ilvl="8">
      <w:start w:val="1"/>
      <w:numFmt w:val="decimal"/>
      <w:lvlText w:val="%1.%2.%3.%4.%5.%6.%7.%8.%9."/>
      <w:lvlJc w:val="left"/>
      <w:pPr>
        <w:ind w:left="1440" w:hanging="1440"/>
      </w:pPr>
      <w:rPr>
        <w:rFonts w:cs="Tahoma" w:hint="default"/>
        <w:b w:val="0"/>
      </w:rPr>
    </w:lvl>
  </w:abstractNum>
  <w:abstractNum w:abstractNumId="51" w15:restartNumberingAfterBreak="0">
    <w:nsid w:val="0DBA581E"/>
    <w:multiLevelType w:val="multilevel"/>
    <w:tmpl w:val="4620B3EE"/>
    <w:lvl w:ilvl="0">
      <w:start w:val="1"/>
      <w:numFmt w:val="upperRoman"/>
      <w:lvlText w:val="%1."/>
      <w:lvlJc w:val="left"/>
      <w:pPr>
        <w:ind w:left="1080" w:hanging="720"/>
      </w:pPr>
      <w:rPr>
        <w:rFonts w:ascii="Calibri" w:hAnsi="Calibri" w:cs="Calibri"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105947AF"/>
    <w:multiLevelType w:val="multilevel"/>
    <w:tmpl w:val="105947AF"/>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13611388"/>
    <w:multiLevelType w:val="multilevel"/>
    <w:tmpl w:val="CB5E60B8"/>
    <w:lvl w:ilvl="0">
      <w:start w:val="8"/>
      <w:numFmt w:val="decimal"/>
      <w:lvlText w:val="%1."/>
      <w:lvlJc w:val="left"/>
      <w:pPr>
        <w:ind w:left="360" w:hanging="360"/>
      </w:pPr>
      <w:rPr>
        <w:rFonts w:hint="default"/>
        <w:sz w:val="20"/>
        <w:szCs w:val="20"/>
      </w:rPr>
    </w:lvl>
    <w:lvl w:ilvl="1">
      <w:start w:val="1"/>
      <w:numFmt w:val="decimal"/>
      <w:lvlText w:val="%1.%2."/>
      <w:lvlJc w:val="left"/>
      <w:pPr>
        <w:ind w:left="1440" w:hanging="360"/>
      </w:pPr>
      <w:rPr>
        <w:rFonts w:hint="default"/>
        <w:b w:val="0"/>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4" w15:restartNumberingAfterBreak="0">
    <w:nsid w:val="1E9D1DB5"/>
    <w:multiLevelType w:val="multilevel"/>
    <w:tmpl w:val="1E9D1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6F65EEE"/>
    <w:multiLevelType w:val="multilevel"/>
    <w:tmpl w:val="7430D8A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8904C1B"/>
    <w:multiLevelType w:val="multilevel"/>
    <w:tmpl w:val="FF483A3C"/>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2DE452EB"/>
    <w:multiLevelType w:val="multilevel"/>
    <w:tmpl w:val="2DE452EB"/>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2FCA1C16"/>
    <w:multiLevelType w:val="hybridMultilevel"/>
    <w:tmpl w:val="5894BF1C"/>
    <w:name w:val="WW8Num462"/>
    <w:lvl w:ilvl="0" w:tplc="478AC50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9" w15:restartNumberingAfterBreak="0">
    <w:nsid w:val="39B51A25"/>
    <w:multiLevelType w:val="multilevel"/>
    <w:tmpl w:val="39B51A2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C792705"/>
    <w:multiLevelType w:val="multilevel"/>
    <w:tmpl w:val="A8323640"/>
    <w:lvl w:ilvl="0">
      <w:start w:val="5"/>
      <w:numFmt w:val="decimal"/>
      <w:lvlText w:val="%1."/>
      <w:lvlJc w:val="left"/>
      <w:pPr>
        <w:ind w:left="360" w:hanging="360"/>
      </w:pPr>
      <w:rPr>
        <w:rFonts w:hint="default"/>
        <w:sz w:val="20"/>
        <w:szCs w:val="2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DC32C8E"/>
    <w:multiLevelType w:val="multilevel"/>
    <w:tmpl w:val="17A453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41EF22CF"/>
    <w:multiLevelType w:val="multilevel"/>
    <w:tmpl w:val="41EF22CF"/>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41E6538"/>
    <w:multiLevelType w:val="multilevel"/>
    <w:tmpl w:val="06462EDE"/>
    <w:lvl w:ilvl="0">
      <w:start w:val="4"/>
      <w:numFmt w:val="decimal"/>
      <w:lvlText w:val="%1."/>
      <w:lvlJc w:val="left"/>
      <w:pPr>
        <w:ind w:left="360" w:hanging="360"/>
      </w:pPr>
      <w:rPr>
        <w:rFonts w:asciiTheme="minorHAnsi" w:hAnsiTheme="minorHAnsi" w:hint="default"/>
        <w:sz w:val="22"/>
      </w:rPr>
    </w:lvl>
    <w:lvl w:ilvl="1">
      <w:start w:val="1"/>
      <w:numFmt w:val="decimal"/>
      <w:lvlText w:val="%1.%2."/>
      <w:lvlJc w:val="left"/>
      <w:pPr>
        <w:ind w:left="360" w:hanging="360"/>
      </w:pPr>
      <w:rPr>
        <w:rFonts w:asciiTheme="minorHAnsi" w:hAnsiTheme="minorHAnsi" w:hint="default"/>
        <w:sz w:val="22"/>
      </w:rPr>
    </w:lvl>
    <w:lvl w:ilvl="2">
      <w:start w:val="1"/>
      <w:numFmt w:val="decimal"/>
      <w:lvlText w:val="%1.%2.%3."/>
      <w:lvlJc w:val="left"/>
      <w:pPr>
        <w:ind w:left="720" w:hanging="720"/>
      </w:pPr>
      <w:rPr>
        <w:rFonts w:asciiTheme="minorHAnsi" w:hAnsiTheme="minorHAnsi" w:hint="default"/>
        <w:sz w:val="20"/>
        <w:szCs w:val="20"/>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64" w15:restartNumberingAfterBreak="0">
    <w:nsid w:val="53856CC3"/>
    <w:multiLevelType w:val="multilevel"/>
    <w:tmpl w:val="78B42B4A"/>
    <w:lvl w:ilvl="0">
      <w:start w:val="7"/>
      <w:numFmt w:val="decimal"/>
      <w:lvlText w:val="%1."/>
      <w:lvlJc w:val="left"/>
      <w:pPr>
        <w:ind w:left="360" w:hanging="360"/>
      </w:pPr>
      <w:rPr>
        <w:rFonts w:hint="default"/>
        <w:sz w:val="20"/>
        <w:szCs w:val="2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741333B"/>
    <w:multiLevelType w:val="multilevel"/>
    <w:tmpl w:val="99DAEB48"/>
    <w:lvl w:ilvl="0">
      <w:start w:val="1"/>
      <w:numFmt w:val="upperLetter"/>
      <w:lvlText w:val="%1."/>
      <w:lvlJc w:val="left"/>
      <w:pPr>
        <w:ind w:left="720" w:hanging="360"/>
      </w:pPr>
      <w:rPr>
        <w:rFonts w:asciiTheme="minorHAnsi" w:hAnsiTheme="minorHAnsi" w:cstheme="minorHAnsi"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8306F67"/>
    <w:multiLevelType w:val="multilevel"/>
    <w:tmpl w:val="3EEA2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CB72295"/>
    <w:multiLevelType w:val="multilevel"/>
    <w:tmpl w:val="5CB72295"/>
    <w:lvl w:ilvl="0">
      <w:start w:val="1"/>
      <w:numFmt w:val="lowerRoman"/>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8" w15:restartNumberingAfterBreak="0">
    <w:nsid w:val="73EB58FA"/>
    <w:multiLevelType w:val="multilevel"/>
    <w:tmpl w:val="C20C00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7734CD8"/>
    <w:multiLevelType w:val="multilevel"/>
    <w:tmpl w:val="6CC067E6"/>
    <w:lvl w:ilvl="0">
      <w:start w:val="3"/>
      <w:numFmt w:val="decimal"/>
      <w:lvlText w:val="%1."/>
      <w:lvlJc w:val="left"/>
      <w:pPr>
        <w:ind w:left="360" w:hanging="360"/>
      </w:pPr>
      <w:rPr>
        <w:rFonts w:hint="default"/>
        <w:sz w:val="20"/>
        <w:szCs w:val="20"/>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A1C4FE7"/>
    <w:multiLevelType w:val="multilevel"/>
    <w:tmpl w:val="7430D8A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65"/>
  </w:num>
  <w:num w:numId="2">
    <w:abstractNumId w:val="51"/>
  </w:num>
  <w:num w:numId="3">
    <w:abstractNumId w:val="54"/>
  </w:num>
  <w:num w:numId="4">
    <w:abstractNumId w:val="49"/>
  </w:num>
  <w:num w:numId="5">
    <w:abstractNumId w:val="48"/>
  </w:num>
  <w:num w:numId="6">
    <w:abstractNumId w:val="52"/>
  </w:num>
  <w:num w:numId="7">
    <w:abstractNumId w:val="69"/>
  </w:num>
  <w:num w:numId="8">
    <w:abstractNumId w:val="60"/>
  </w:num>
  <w:num w:numId="9">
    <w:abstractNumId w:val="55"/>
  </w:num>
  <w:num w:numId="10">
    <w:abstractNumId w:val="67"/>
  </w:num>
  <w:num w:numId="11">
    <w:abstractNumId w:val="59"/>
  </w:num>
  <w:num w:numId="12">
    <w:abstractNumId w:val="57"/>
  </w:num>
  <w:num w:numId="13">
    <w:abstractNumId w:val="62"/>
  </w:num>
  <w:num w:numId="14">
    <w:abstractNumId w:val="64"/>
  </w:num>
  <w:num w:numId="15">
    <w:abstractNumId w:val="53"/>
  </w:num>
  <w:num w:numId="16">
    <w:abstractNumId w:val="50"/>
  </w:num>
  <w:num w:numId="17">
    <w:abstractNumId w:val="56"/>
  </w:num>
  <w:num w:numId="18">
    <w:abstractNumId w:val="66"/>
  </w:num>
  <w:num w:numId="19">
    <w:abstractNumId w:val="70"/>
  </w:num>
  <w:num w:numId="20">
    <w:abstractNumId w:val="63"/>
  </w:num>
  <w:num w:numId="21">
    <w:abstractNumId w:val="68"/>
  </w:num>
  <w:num w:numId="22">
    <w:abstractNumId w:val="6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DF"/>
    <w:rsid w:val="0000006A"/>
    <w:rsid w:val="0000174E"/>
    <w:rsid w:val="000018CD"/>
    <w:rsid w:val="00010FDF"/>
    <w:rsid w:val="00014489"/>
    <w:rsid w:val="0001696E"/>
    <w:rsid w:val="00016FB4"/>
    <w:rsid w:val="000320F0"/>
    <w:rsid w:val="000402AF"/>
    <w:rsid w:val="00040DD3"/>
    <w:rsid w:val="000460BC"/>
    <w:rsid w:val="00047904"/>
    <w:rsid w:val="00052870"/>
    <w:rsid w:val="000564EC"/>
    <w:rsid w:val="000573D6"/>
    <w:rsid w:val="000576CA"/>
    <w:rsid w:val="00065B8C"/>
    <w:rsid w:val="0006649A"/>
    <w:rsid w:val="00071795"/>
    <w:rsid w:val="000810A9"/>
    <w:rsid w:val="00084BE5"/>
    <w:rsid w:val="00086A6B"/>
    <w:rsid w:val="00096265"/>
    <w:rsid w:val="000A706B"/>
    <w:rsid w:val="000C10DA"/>
    <w:rsid w:val="000C4853"/>
    <w:rsid w:val="000D6C98"/>
    <w:rsid w:val="000E03B6"/>
    <w:rsid w:val="000E13D2"/>
    <w:rsid w:val="000E15CD"/>
    <w:rsid w:val="000E6605"/>
    <w:rsid w:val="000F16EA"/>
    <w:rsid w:val="000F1C08"/>
    <w:rsid w:val="000F3814"/>
    <w:rsid w:val="00101086"/>
    <w:rsid w:val="00106E28"/>
    <w:rsid w:val="00107812"/>
    <w:rsid w:val="001100C9"/>
    <w:rsid w:val="00136AE6"/>
    <w:rsid w:val="001456F6"/>
    <w:rsid w:val="00151394"/>
    <w:rsid w:val="001623C5"/>
    <w:rsid w:val="00172B08"/>
    <w:rsid w:val="00177577"/>
    <w:rsid w:val="00177FEC"/>
    <w:rsid w:val="0019147F"/>
    <w:rsid w:val="00193F08"/>
    <w:rsid w:val="00195221"/>
    <w:rsid w:val="001A12FD"/>
    <w:rsid w:val="001A185E"/>
    <w:rsid w:val="001A6CB2"/>
    <w:rsid w:val="001A7A57"/>
    <w:rsid w:val="001B03BB"/>
    <w:rsid w:val="001B469C"/>
    <w:rsid w:val="001B48A9"/>
    <w:rsid w:val="001B6FB0"/>
    <w:rsid w:val="001D1F63"/>
    <w:rsid w:val="001D235C"/>
    <w:rsid w:val="001D3042"/>
    <w:rsid w:val="001D3A7B"/>
    <w:rsid w:val="001D6BB9"/>
    <w:rsid w:val="001D7611"/>
    <w:rsid w:val="001E12F6"/>
    <w:rsid w:val="001E5D12"/>
    <w:rsid w:val="001F009B"/>
    <w:rsid w:val="00207B35"/>
    <w:rsid w:val="00215876"/>
    <w:rsid w:val="0021685E"/>
    <w:rsid w:val="00220F74"/>
    <w:rsid w:val="00221485"/>
    <w:rsid w:val="002303F3"/>
    <w:rsid w:val="00234965"/>
    <w:rsid w:val="00242815"/>
    <w:rsid w:val="00245D54"/>
    <w:rsid w:val="00254146"/>
    <w:rsid w:val="00256AE9"/>
    <w:rsid w:val="00266C23"/>
    <w:rsid w:val="00281C93"/>
    <w:rsid w:val="00282260"/>
    <w:rsid w:val="00282617"/>
    <w:rsid w:val="002856B0"/>
    <w:rsid w:val="0029034C"/>
    <w:rsid w:val="0029072B"/>
    <w:rsid w:val="00290E20"/>
    <w:rsid w:val="00291477"/>
    <w:rsid w:val="00292E92"/>
    <w:rsid w:val="002952DC"/>
    <w:rsid w:val="00295B07"/>
    <w:rsid w:val="002A1DFB"/>
    <w:rsid w:val="002A728D"/>
    <w:rsid w:val="002B5DEE"/>
    <w:rsid w:val="002C1595"/>
    <w:rsid w:val="002C36D3"/>
    <w:rsid w:val="002D2C13"/>
    <w:rsid w:val="002D3C2D"/>
    <w:rsid w:val="002E235B"/>
    <w:rsid w:val="002E41CD"/>
    <w:rsid w:val="002E684C"/>
    <w:rsid w:val="002F012E"/>
    <w:rsid w:val="002F13A2"/>
    <w:rsid w:val="002F434B"/>
    <w:rsid w:val="002F6CC2"/>
    <w:rsid w:val="00305FAA"/>
    <w:rsid w:val="0031054B"/>
    <w:rsid w:val="00311060"/>
    <w:rsid w:val="00314DC1"/>
    <w:rsid w:val="003170BF"/>
    <w:rsid w:val="00321B0C"/>
    <w:rsid w:val="00330AFB"/>
    <w:rsid w:val="00345D81"/>
    <w:rsid w:val="00351C48"/>
    <w:rsid w:val="003606C6"/>
    <w:rsid w:val="0036462B"/>
    <w:rsid w:val="0036797C"/>
    <w:rsid w:val="003719F1"/>
    <w:rsid w:val="00381EC3"/>
    <w:rsid w:val="00387A5D"/>
    <w:rsid w:val="003928A7"/>
    <w:rsid w:val="00393D64"/>
    <w:rsid w:val="003A093C"/>
    <w:rsid w:val="003A1A3F"/>
    <w:rsid w:val="003B05F8"/>
    <w:rsid w:val="003B14FF"/>
    <w:rsid w:val="003B65D3"/>
    <w:rsid w:val="003B6942"/>
    <w:rsid w:val="003C5B79"/>
    <w:rsid w:val="003C5F7D"/>
    <w:rsid w:val="003C6E70"/>
    <w:rsid w:val="003D68BE"/>
    <w:rsid w:val="003D7799"/>
    <w:rsid w:val="003E286E"/>
    <w:rsid w:val="003E28A7"/>
    <w:rsid w:val="003E5C8F"/>
    <w:rsid w:val="003E7E9B"/>
    <w:rsid w:val="003F55DE"/>
    <w:rsid w:val="004007C4"/>
    <w:rsid w:val="004008DF"/>
    <w:rsid w:val="00405154"/>
    <w:rsid w:val="00405DF7"/>
    <w:rsid w:val="004112FF"/>
    <w:rsid w:val="004137D1"/>
    <w:rsid w:val="004142C8"/>
    <w:rsid w:val="00421515"/>
    <w:rsid w:val="0042310D"/>
    <w:rsid w:val="00424F2C"/>
    <w:rsid w:val="00425809"/>
    <w:rsid w:val="00426D03"/>
    <w:rsid w:val="00431ABA"/>
    <w:rsid w:val="00443A13"/>
    <w:rsid w:val="00455264"/>
    <w:rsid w:val="00457523"/>
    <w:rsid w:val="00465EF9"/>
    <w:rsid w:val="0046792D"/>
    <w:rsid w:val="004721A8"/>
    <w:rsid w:val="004747F9"/>
    <w:rsid w:val="004749B4"/>
    <w:rsid w:val="004771FE"/>
    <w:rsid w:val="004812FF"/>
    <w:rsid w:val="00484670"/>
    <w:rsid w:val="00485D21"/>
    <w:rsid w:val="004879BE"/>
    <w:rsid w:val="004935F3"/>
    <w:rsid w:val="004A1C96"/>
    <w:rsid w:val="004A6D95"/>
    <w:rsid w:val="004B77C8"/>
    <w:rsid w:val="004C3F73"/>
    <w:rsid w:val="004C7543"/>
    <w:rsid w:val="004D64E0"/>
    <w:rsid w:val="004E4458"/>
    <w:rsid w:val="004E510B"/>
    <w:rsid w:val="004F3F76"/>
    <w:rsid w:val="00507BCD"/>
    <w:rsid w:val="00513C19"/>
    <w:rsid w:val="0051461B"/>
    <w:rsid w:val="00520B19"/>
    <w:rsid w:val="005234CB"/>
    <w:rsid w:val="0052553F"/>
    <w:rsid w:val="00536AE3"/>
    <w:rsid w:val="005409FD"/>
    <w:rsid w:val="00540DA9"/>
    <w:rsid w:val="00544BFD"/>
    <w:rsid w:val="00544C28"/>
    <w:rsid w:val="00545B2B"/>
    <w:rsid w:val="00546842"/>
    <w:rsid w:val="00550369"/>
    <w:rsid w:val="00555798"/>
    <w:rsid w:val="0055743F"/>
    <w:rsid w:val="0056532C"/>
    <w:rsid w:val="00565B9F"/>
    <w:rsid w:val="0057080D"/>
    <w:rsid w:val="00574248"/>
    <w:rsid w:val="00581A0E"/>
    <w:rsid w:val="00581D7F"/>
    <w:rsid w:val="00584ABB"/>
    <w:rsid w:val="005951FA"/>
    <w:rsid w:val="005966C1"/>
    <w:rsid w:val="005A0F26"/>
    <w:rsid w:val="005B786A"/>
    <w:rsid w:val="005C227D"/>
    <w:rsid w:val="005C38A8"/>
    <w:rsid w:val="005C665D"/>
    <w:rsid w:val="005C7889"/>
    <w:rsid w:val="005D1FE6"/>
    <w:rsid w:val="005D2BA7"/>
    <w:rsid w:val="005D3978"/>
    <w:rsid w:val="005D398A"/>
    <w:rsid w:val="005D6FFB"/>
    <w:rsid w:val="005E4FC7"/>
    <w:rsid w:val="005F66B4"/>
    <w:rsid w:val="005F6810"/>
    <w:rsid w:val="00602DA3"/>
    <w:rsid w:val="0060569D"/>
    <w:rsid w:val="00615E31"/>
    <w:rsid w:val="00622988"/>
    <w:rsid w:val="00625F83"/>
    <w:rsid w:val="00627E85"/>
    <w:rsid w:val="00632E88"/>
    <w:rsid w:val="006354C6"/>
    <w:rsid w:val="00643499"/>
    <w:rsid w:val="006464CA"/>
    <w:rsid w:val="00650805"/>
    <w:rsid w:val="00651AF1"/>
    <w:rsid w:val="00652C49"/>
    <w:rsid w:val="00655C71"/>
    <w:rsid w:val="00662D3F"/>
    <w:rsid w:val="006633E2"/>
    <w:rsid w:val="006670E9"/>
    <w:rsid w:val="00681D64"/>
    <w:rsid w:val="006827C1"/>
    <w:rsid w:val="0068525E"/>
    <w:rsid w:val="00685514"/>
    <w:rsid w:val="006875CC"/>
    <w:rsid w:val="00692C28"/>
    <w:rsid w:val="006A02B8"/>
    <w:rsid w:val="006B2B32"/>
    <w:rsid w:val="006B2B37"/>
    <w:rsid w:val="006B38FC"/>
    <w:rsid w:val="006B3B28"/>
    <w:rsid w:val="006B5754"/>
    <w:rsid w:val="006D34BD"/>
    <w:rsid w:val="006E0951"/>
    <w:rsid w:val="006E4077"/>
    <w:rsid w:val="006E6C81"/>
    <w:rsid w:val="006E75AF"/>
    <w:rsid w:val="006E77BC"/>
    <w:rsid w:val="006F407A"/>
    <w:rsid w:val="00702C3C"/>
    <w:rsid w:val="0070508F"/>
    <w:rsid w:val="00707B2F"/>
    <w:rsid w:val="00707BB9"/>
    <w:rsid w:val="00711C4F"/>
    <w:rsid w:val="0071207A"/>
    <w:rsid w:val="00716C47"/>
    <w:rsid w:val="00716F29"/>
    <w:rsid w:val="00723A3B"/>
    <w:rsid w:val="007242EE"/>
    <w:rsid w:val="00735DA0"/>
    <w:rsid w:val="00735F86"/>
    <w:rsid w:val="00740884"/>
    <w:rsid w:val="007423F2"/>
    <w:rsid w:val="007433F6"/>
    <w:rsid w:val="00745F9B"/>
    <w:rsid w:val="00746801"/>
    <w:rsid w:val="00746C3A"/>
    <w:rsid w:val="007525BB"/>
    <w:rsid w:val="00755DE3"/>
    <w:rsid w:val="00760267"/>
    <w:rsid w:val="0076275F"/>
    <w:rsid w:val="007654D2"/>
    <w:rsid w:val="00765BCD"/>
    <w:rsid w:val="00766C42"/>
    <w:rsid w:val="00767882"/>
    <w:rsid w:val="007748DB"/>
    <w:rsid w:val="00775784"/>
    <w:rsid w:val="00784DDE"/>
    <w:rsid w:val="00793D10"/>
    <w:rsid w:val="007B183C"/>
    <w:rsid w:val="007B2420"/>
    <w:rsid w:val="007C1655"/>
    <w:rsid w:val="007C75E8"/>
    <w:rsid w:val="007D0EB6"/>
    <w:rsid w:val="007D3141"/>
    <w:rsid w:val="007E4500"/>
    <w:rsid w:val="007F144D"/>
    <w:rsid w:val="00801222"/>
    <w:rsid w:val="0081452C"/>
    <w:rsid w:val="008203A2"/>
    <w:rsid w:val="00821DEB"/>
    <w:rsid w:val="008225D6"/>
    <w:rsid w:val="00824A5D"/>
    <w:rsid w:val="00825FF7"/>
    <w:rsid w:val="00827490"/>
    <w:rsid w:val="00830070"/>
    <w:rsid w:val="00832EF8"/>
    <w:rsid w:val="00834443"/>
    <w:rsid w:val="00835A90"/>
    <w:rsid w:val="00836386"/>
    <w:rsid w:val="00840BB4"/>
    <w:rsid w:val="008463CE"/>
    <w:rsid w:val="008508A8"/>
    <w:rsid w:val="0085173C"/>
    <w:rsid w:val="00863DB8"/>
    <w:rsid w:val="00864A03"/>
    <w:rsid w:val="0086670B"/>
    <w:rsid w:val="00866792"/>
    <w:rsid w:val="008674B3"/>
    <w:rsid w:val="00867844"/>
    <w:rsid w:val="00867A4F"/>
    <w:rsid w:val="0087674A"/>
    <w:rsid w:val="00883ACB"/>
    <w:rsid w:val="00896AFF"/>
    <w:rsid w:val="008A1DC4"/>
    <w:rsid w:val="008A21F5"/>
    <w:rsid w:val="008A3042"/>
    <w:rsid w:val="008A5F34"/>
    <w:rsid w:val="008B26BB"/>
    <w:rsid w:val="008B30D0"/>
    <w:rsid w:val="008B71A5"/>
    <w:rsid w:val="008C0FC4"/>
    <w:rsid w:val="008D1804"/>
    <w:rsid w:val="008D6CFD"/>
    <w:rsid w:val="008E04B5"/>
    <w:rsid w:val="008E20E2"/>
    <w:rsid w:val="008E4DA5"/>
    <w:rsid w:val="008E55A4"/>
    <w:rsid w:val="008E677D"/>
    <w:rsid w:val="008E6ADD"/>
    <w:rsid w:val="008F36F6"/>
    <w:rsid w:val="008F7DB0"/>
    <w:rsid w:val="00900F0B"/>
    <w:rsid w:val="00906E4D"/>
    <w:rsid w:val="0091149E"/>
    <w:rsid w:val="00917457"/>
    <w:rsid w:val="009247F5"/>
    <w:rsid w:val="00927131"/>
    <w:rsid w:val="0093144D"/>
    <w:rsid w:val="0093175B"/>
    <w:rsid w:val="0093199D"/>
    <w:rsid w:val="00933985"/>
    <w:rsid w:val="00937955"/>
    <w:rsid w:val="00937CB0"/>
    <w:rsid w:val="009503E8"/>
    <w:rsid w:val="00952C82"/>
    <w:rsid w:val="0095633A"/>
    <w:rsid w:val="00964A52"/>
    <w:rsid w:val="00971516"/>
    <w:rsid w:val="00980488"/>
    <w:rsid w:val="00992CA5"/>
    <w:rsid w:val="009943D9"/>
    <w:rsid w:val="009944B6"/>
    <w:rsid w:val="00994530"/>
    <w:rsid w:val="0099519B"/>
    <w:rsid w:val="00995D7B"/>
    <w:rsid w:val="009A45CE"/>
    <w:rsid w:val="009A66F0"/>
    <w:rsid w:val="009B447C"/>
    <w:rsid w:val="009D7B58"/>
    <w:rsid w:val="009E0B3F"/>
    <w:rsid w:val="009E4032"/>
    <w:rsid w:val="009E4C6F"/>
    <w:rsid w:val="009F0E86"/>
    <w:rsid w:val="009F35D0"/>
    <w:rsid w:val="009F6F54"/>
    <w:rsid w:val="00A106FE"/>
    <w:rsid w:val="00A12EAD"/>
    <w:rsid w:val="00A16F6C"/>
    <w:rsid w:val="00A26233"/>
    <w:rsid w:val="00A27466"/>
    <w:rsid w:val="00A32119"/>
    <w:rsid w:val="00A34E58"/>
    <w:rsid w:val="00A36294"/>
    <w:rsid w:val="00A40AB7"/>
    <w:rsid w:val="00A43BCB"/>
    <w:rsid w:val="00A43C22"/>
    <w:rsid w:val="00A506B5"/>
    <w:rsid w:val="00A52650"/>
    <w:rsid w:val="00A550C2"/>
    <w:rsid w:val="00A55A17"/>
    <w:rsid w:val="00A62643"/>
    <w:rsid w:val="00A63443"/>
    <w:rsid w:val="00A64E57"/>
    <w:rsid w:val="00A742BC"/>
    <w:rsid w:val="00A74727"/>
    <w:rsid w:val="00A74A3B"/>
    <w:rsid w:val="00A80AB8"/>
    <w:rsid w:val="00A8437D"/>
    <w:rsid w:val="00A85BC4"/>
    <w:rsid w:val="00A85E3A"/>
    <w:rsid w:val="00A85FBC"/>
    <w:rsid w:val="00AA62DA"/>
    <w:rsid w:val="00AA6596"/>
    <w:rsid w:val="00AA7345"/>
    <w:rsid w:val="00AB2BDC"/>
    <w:rsid w:val="00AB40C3"/>
    <w:rsid w:val="00AC51AC"/>
    <w:rsid w:val="00AD0058"/>
    <w:rsid w:val="00AD1FA3"/>
    <w:rsid w:val="00AD423E"/>
    <w:rsid w:val="00AE1BD9"/>
    <w:rsid w:val="00AE44A7"/>
    <w:rsid w:val="00AE5D26"/>
    <w:rsid w:val="00AF29F4"/>
    <w:rsid w:val="00AF2BF7"/>
    <w:rsid w:val="00AF5417"/>
    <w:rsid w:val="00AF57F9"/>
    <w:rsid w:val="00B077E2"/>
    <w:rsid w:val="00B11E50"/>
    <w:rsid w:val="00B12728"/>
    <w:rsid w:val="00B137D7"/>
    <w:rsid w:val="00B15BDE"/>
    <w:rsid w:val="00B23114"/>
    <w:rsid w:val="00B24071"/>
    <w:rsid w:val="00B32B7A"/>
    <w:rsid w:val="00B3396F"/>
    <w:rsid w:val="00B4557B"/>
    <w:rsid w:val="00B475A1"/>
    <w:rsid w:val="00B566B8"/>
    <w:rsid w:val="00B6447D"/>
    <w:rsid w:val="00B709B9"/>
    <w:rsid w:val="00B81324"/>
    <w:rsid w:val="00B8338C"/>
    <w:rsid w:val="00B90F41"/>
    <w:rsid w:val="00B92A25"/>
    <w:rsid w:val="00B95817"/>
    <w:rsid w:val="00BA0739"/>
    <w:rsid w:val="00BA3DA5"/>
    <w:rsid w:val="00BA7054"/>
    <w:rsid w:val="00BB2968"/>
    <w:rsid w:val="00BB55E0"/>
    <w:rsid w:val="00BB7496"/>
    <w:rsid w:val="00BC1E5D"/>
    <w:rsid w:val="00BE1F06"/>
    <w:rsid w:val="00BE3B59"/>
    <w:rsid w:val="00BE584D"/>
    <w:rsid w:val="00BE62E3"/>
    <w:rsid w:val="00BE6BC6"/>
    <w:rsid w:val="00BF040D"/>
    <w:rsid w:val="00C0026C"/>
    <w:rsid w:val="00C06ADC"/>
    <w:rsid w:val="00C100E9"/>
    <w:rsid w:val="00C11476"/>
    <w:rsid w:val="00C26CD7"/>
    <w:rsid w:val="00C36931"/>
    <w:rsid w:val="00C37191"/>
    <w:rsid w:val="00C415AA"/>
    <w:rsid w:val="00C44072"/>
    <w:rsid w:val="00C45723"/>
    <w:rsid w:val="00C459CE"/>
    <w:rsid w:val="00C502B0"/>
    <w:rsid w:val="00C5118C"/>
    <w:rsid w:val="00C51DC1"/>
    <w:rsid w:val="00C53978"/>
    <w:rsid w:val="00C73DF4"/>
    <w:rsid w:val="00C7578E"/>
    <w:rsid w:val="00C901B8"/>
    <w:rsid w:val="00C935C5"/>
    <w:rsid w:val="00CA01CA"/>
    <w:rsid w:val="00CA50B5"/>
    <w:rsid w:val="00CA6906"/>
    <w:rsid w:val="00CB0306"/>
    <w:rsid w:val="00CB0C54"/>
    <w:rsid w:val="00CB17F0"/>
    <w:rsid w:val="00CB2785"/>
    <w:rsid w:val="00CB375D"/>
    <w:rsid w:val="00CC0D9C"/>
    <w:rsid w:val="00CC60B4"/>
    <w:rsid w:val="00CC6D28"/>
    <w:rsid w:val="00CD7F75"/>
    <w:rsid w:val="00CE0341"/>
    <w:rsid w:val="00CE1C54"/>
    <w:rsid w:val="00CF2198"/>
    <w:rsid w:val="00CF67E8"/>
    <w:rsid w:val="00CF758D"/>
    <w:rsid w:val="00D03D96"/>
    <w:rsid w:val="00D0492D"/>
    <w:rsid w:val="00D0687B"/>
    <w:rsid w:val="00D1285C"/>
    <w:rsid w:val="00D141BB"/>
    <w:rsid w:val="00D16529"/>
    <w:rsid w:val="00D20483"/>
    <w:rsid w:val="00D21F50"/>
    <w:rsid w:val="00D22876"/>
    <w:rsid w:val="00D2333F"/>
    <w:rsid w:val="00D270C0"/>
    <w:rsid w:val="00D326B4"/>
    <w:rsid w:val="00D37ADE"/>
    <w:rsid w:val="00D42A22"/>
    <w:rsid w:val="00D4401D"/>
    <w:rsid w:val="00D51EEC"/>
    <w:rsid w:val="00D52E22"/>
    <w:rsid w:val="00D538A7"/>
    <w:rsid w:val="00D66BA3"/>
    <w:rsid w:val="00D71316"/>
    <w:rsid w:val="00D76BAE"/>
    <w:rsid w:val="00D83DBB"/>
    <w:rsid w:val="00D85C17"/>
    <w:rsid w:val="00D873A9"/>
    <w:rsid w:val="00D87EB6"/>
    <w:rsid w:val="00D90C03"/>
    <w:rsid w:val="00D93550"/>
    <w:rsid w:val="00DA2523"/>
    <w:rsid w:val="00DA2B31"/>
    <w:rsid w:val="00DA5AA6"/>
    <w:rsid w:val="00DB1163"/>
    <w:rsid w:val="00DC02FD"/>
    <w:rsid w:val="00DC311C"/>
    <w:rsid w:val="00DC6C44"/>
    <w:rsid w:val="00DC73D4"/>
    <w:rsid w:val="00DD1043"/>
    <w:rsid w:val="00DD180D"/>
    <w:rsid w:val="00DE3B1F"/>
    <w:rsid w:val="00DE5D04"/>
    <w:rsid w:val="00DF12C6"/>
    <w:rsid w:val="00E01C55"/>
    <w:rsid w:val="00E10214"/>
    <w:rsid w:val="00E13AD5"/>
    <w:rsid w:val="00E16983"/>
    <w:rsid w:val="00E257DF"/>
    <w:rsid w:val="00E265B9"/>
    <w:rsid w:val="00E26833"/>
    <w:rsid w:val="00E27B33"/>
    <w:rsid w:val="00E36974"/>
    <w:rsid w:val="00E40CA5"/>
    <w:rsid w:val="00E46351"/>
    <w:rsid w:val="00E50A21"/>
    <w:rsid w:val="00E538D4"/>
    <w:rsid w:val="00E60C59"/>
    <w:rsid w:val="00E6256B"/>
    <w:rsid w:val="00E65EB7"/>
    <w:rsid w:val="00E67CDB"/>
    <w:rsid w:val="00E7780F"/>
    <w:rsid w:val="00E878F6"/>
    <w:rsid w:val="00EA7600"/>
    <w:rsid w:val="00EB3D13"/>
    <w:rsid w:val="00EB42DA"/>
    <w:rsid w:val="00EC18D4"/>
    <w:rsid w:val="00EF0E08"/>
    <w:rsid w:val="00EF10F0"/>
    <w:rsid w:val="00EF21D7"/>
    <w:rsid w:val="00EF60B4"/>
    <w:rsid w:val="00F0090A"/>
    <w:rsid w:val="00F013B4"/>
    <w:rsid w:val="00F034F1"/>
    <w:rsid w:val="00F1327A"/>
    <w:rsid w:val="00F13738"/>
    <w:rsid w:val="00F15241"/>
    <w:rsid w:val="00F15406"/>
    <w:rsid w:val="00F266A3"/>
    <w:rsid w:val="00F27A1B"/>
    <w:rsid w:val="00F27D25"/>
    <w:rsid w:val="00F3080A"/>
    <w:rsid w:val="00F3132C"/>
    <w:rsid w:val="00F31995"/>
    <w:rsid w:val="00F32313"/>
    <w:rsid w:val="00F3297B"/>
    <w:rsid w:val="00F341F3"/>
    <w:rsid w:val="00F35254"/>
    <w:rsid w:val="00F435B7"/>
    <w:rsid w:val="00F43675"/>
    <w:rsid w:val="00F45A7F"/>
    <w:rsid w:val="00F5749B"/>
    <w:rsid w:val="00F72FD0"/>
    <w:rsid w:val="00F752FC"/>
    <w:rsid w:val="00F75E5A"/>
    <w:rsid w:val="00F75E94"/>
    <w:rsid w:val="00F84858"/>
    <w:rsid w:val="00FA0557"/>
    <w:rsid w:val="00FA1B94"/>
    <w:rsid w:val="00FA32F6"/>
    <w:rsid w:val="00FB1D12"/>
    <w:rsid w:val="00FB445B"/>
    <w:rsid w:val="00FC53EB"/>
    <w:rsid w:val="00FC77F7"/>
    <w:rsid w:val="00FD34DC"/>
    <w:rsid w:val="00FD3E41"/>
    <w:rsid w:val="00FE1D43"/>
    <w:rsid w:val="00FE3C94"/>
    <w:rsid w:val="00FE4E52"/>
    <w:rsid w:val="00FE7277"/>
    <w:rsid w:val="00FF72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D8C6E8"/>
  <w15:docId w15:val="{F007309E-0E29-4B86-A90A-20BF5618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02AF"/>
    <w:pPr>
      <w:widowControl w:val="0"/>
      <w:suppressAutoHyphens/>
    </w:pPr>
    <w:rPr>
      <w:kern w:val="1"/>
      <w:sz w:val="24"/>
      <w:szCs w:val="24"/>
    </w:rPr>
  </w:style>
  <w:style w:type="paragraph" w:styleId="Nadpis1">
    <w:name w:val="heading 1"/>
    <w:basedOn w:val="Normln"/>
    <w:next w:val="Normln"/>
    <w:link w:val="Nadpis1Char"/>
    <w:qFormat/>
    <w:rsid w:val="006670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qFormat/>
    <w:rsid w:val="004008DF"/>
    <w:pPr>
      <w:keepNext/>
      <w:spacing w:before="240" w:after="60"/>
      <w:outlineLvl w:val="1"/>
    </w:pPr>
    <w:rPr>
      <w:b/>
      <w:i/>
    </w:rPr>
  </w:style>
  <w:style w:type="paragraph" w:styleId="Nadpis7">
    <w:name w:val="heading 7"/>
    <w:basedOn w:val="Normln"/>
    <w:next w:val="Normln"/>
    <w:qFormat/>
    <w:rsid w:val="004008DF"/>
    <w:pPr>
      <w:spacing w:before="240" w:after="60"/>
      <w:outlineLvl w:val="6"/>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qFormat/>
    <w:rsid w:val="004008DF"/>
    <w:rPr>
      <w:rFonts w:ascii="Arial" w:hAnsi="Arial"/>
      <w:b/>
      <w:sz w:val="20"/>
    </w:rPr>
  </w:style>
  <w:style w:type="character" w:customStyle="1" w:styleId="WW8Num56z0">
    <w:name w:val="WW8Num56z0"/>
    <w:rsid w:val="004008DF"/>
    <w:rPr>
      <w:rFonts w:ascii="Times New Roman" w:hAnsi="Times New Roman"/>
    </w:rPr>
  </w:style>
  <w:style w:type="character" w:customStyle="1" w:styleId="WW8Num56z1">
    <w:name w:val="WW8Num56z1"/>
    <w:rsid w:val="004008DF"/>
    <w:rPr>
      <w:rFonts w:ascii="Courier New" w:hAnsi="Courier New"/>
    </w:rPr>
  </w:style>
  <w:style w:type="character" w:customStyle="1" w:styleId="WW8Num56z2">
    <w:name w:val="WW8Num56z2"/>
    <w:rsid w:val="004008DF"/>
    <w:rPr>
      <w:rFonts w:ascii="Wingdings" w:hAnsi="Wingdings"/>
    </w:rPr>
  </w:style>
  <w:style w:type="character" w:customStyle="1" w:styleId="WW8Num56z3">
    <w:name w:val="WW8Num56z3"/>
    <w:rsid w:val="004008DF"/>
    <w:rPr>
      <w:rFonts w:ascii="Symbol" w:hAnsi="Symbol"/>
    </w:rPr>
  </w:style>
  <w:style w:type="character" w:customStyle="1" w:styleId="WW8Num59z1">
    <w:name w:val="WW8Num59z1"/>
    <w:rsid w:val="004008DF"/>
    <w:rPr>
      <w:rFonts w:ascii="Symbol" w:hAnsi="Symbol"/>
    </w:rPr>
  </w:style>
  <w:style w:type="character" w:customStyle="1" w:styleId="WW8Num55z1">
    <w:name w:val="WW8Num55z1"/>
    <w:rsid w:val="004008DF"/>
    <w:rPr>
      <w:rFonts w:ascii="Times New Roman" w:hAnsi="Times New Roman"/>
    </w:rPr>
  </w:style>
  <w:style w:type="character" w:customStyle="1" w:styleId="WW8Num55z2">
    <w:name w:val="WW8Num55z2"/>
    <w:rsid w:val="004008DF"/>
    <w:rPr>
      <w:rFonts w:ascii="Symbol" w:hAnsi="Symbol"/>
    </w:rPr>
  </w:style>
  <w:style w:type="character" w:customStyle="1" w:styleId="WW8Num41z0">
    <w:name w:val="WW8Num41z0"/>
    <w:rsid w:val="004008DF"/>
    <w:rPr>
      <w:b/>
    </w:rPr>
  </w:style>
  <w:style w:type="character" w:customStyle="1" w:styleId="WW8Num63z0">
    <w:name w:val="WW8Num63z0"/>
    <w:rsid w:val="004008DF"/>
    <w:rPr>
      <w:rFonts w:ascii="Times New Roman" w:hAnsi="Times New Roman"/>
      <w:sz w:val="22"/>
    </w:rPr>
  </w:style>
  <w:style w:type="character" w:customStyle="1" w:styleId="WW8Num35z0">
    <w:name w:val="WW8Num35z0"/>
    <w:rsid w:val="004008DF"/>
    <w:rPr>
      <w:sz w:val="22"/>
    </w:rPr>
  </w:style>
  <w:style w:type="character" w:customStyle="1" w:styleId="WW8Num39z0">
    <w:name w:val="WW8Num39z0"/>
    <w:rsid w:val="004008DF"/>
    <w:rPr>
      <w:sz w:val="22"/>
    </w:rPr>
  </w:style>
  <w:style w:type="character" w:customStyle="1" w:styleId="WW8Num30z0">
    <w:name w:val="WW8Num30z0"/>
    <w:rsid w:val="004008DF"/>
    <w:rPr>
      <w:rFonts w:ascii="Times New Roman" w:hAnsi="Times New Roman"/>
    </w:rPr>
  </w:style>
  <w:style w:type="character" w:customStyle="1" w:styleId="WW8Num30z1">
    <w:name w:val="WW8Num30z1"/>
    <w:rsid w:val="004008DF"/>
    <w:rPr>
      <w:rFonts w:ascii="Courier New" w:hAnsi="Courier New"/>
    </w:rPr>
  </w:style>
  <w:style w:type="character" w:customStyle="1" w:styleId="WW8Num30z2">
    <w:name w:val="WW8Num30z2"/>
    <w:rsid w:val="004008DF"/>
    <w:rPr>
      <w:rFonts w:ascii="Wingdings" w:hAnsi="Wingdings"/>
    </w:rPr>
  </w:style>
  <w:style w:type="character" w:customStyle="1" w:styleId="WW8Num30z3">
    <w:name w:val="WW8Num30z3"/>
    <w:rsid w:val="004008DF"/>
    <w:rPr>
      <w:rFonts w:ascii="Symbol" w:hAnsi="Symbol"/>
    </w:rPr>
  </w:style>
  <w:style w:type="character" w:customStyle="1" w:styleId="WW8Num62z1">
    <w:name w:val="WW8Num62z1"/>
    <w:rsid w:val="004008DF"/>
    <w:rPr>
      <w:rFonts w:ascii="Symbol" w:hAnsi="Symbol"/>
    </w:rPr>
  </w:style>
  <w:style w:type="character" w:customStyle="1" w:styleId="WW8Num44z1">
    <w:name w:val="WW8Num44z1"/>
    <w:rsid w:val="004008DF"/>
    <w:rPr>
      <w:u w:val="single"/>
    </w:rPr>
  </w:style>
  <w:style w:type="character" w:styleId="Hypertextovodkaz">
    <w:name w:val="Hyperlink"/>
    <w:rsid w:val="004008DF"/>
    <w:rPr>
      <w:color w:val="000080"/>
      <w:u w:val="single"/>
    </w:rPr>
  </w:style>
  <w:style w:type="character" w:customStyle="1" w:styleId="WW8Num25z0">
    <w:name w:val="WW8Num25z0"/>
    <w:rsid w:val="004008DF"/>
    <w:rPr>
      <w:sz w:val="22"/>
    </w:rPr>
  </w:style>
  <w:style w:type="character" w:customStyle="1" w:styleId="WW8Num37z0">
    <w:name w:val="WW8Num37z0"/>
    <w:rsid w:val="004008DF"/>
    <w:rPr>
      <w:rFonts w:ascii="Times New Roman" w:hAnsi="Times New Roman"/>
      <w:sz w:val="20"/>
    </w:rPr>
  </w:style>
  <w:style w:type="paragraph" w:customStyle="1" w:styleId="Nadpis">
    <w:name w:val="Nadpis"/>
    <w:basedOn w:val="Normln"/>
    <w:next w:val="Zkladntext"/>
    <w:rsid w:val="004008DF"/>
    <w:pPr>
      <w:keepNext/>
      <w:spacing w:before="240" w:after="120"/>
    </w:pPr>
    <w:rPr>
      <w:rFonts w:ascii="Arial" w:eastAsia="MS Mincho" w:hAnsi="Arial" w:cs="Tahoma"/>
      <w:sz w:val="28"/>
      <w:szCs w:val="28"/>
    </w:rPr>
  </w:style>
  <w:style w:type="paragraph" w:styleId="Zkladntext">
    <w:name w:val="Body Text"/>
    <w:basedOn w:val="Normln"/>
    <w:rsid w:val="004008DF"/>
    <w:pPr>
      <w:spacing w:after="120"/>
    </w:pPr>
  </w:style>
  <w:style w:type="paragraph" w:styleId="Seznam">
    <w:name w:val="List"/>
    <w:basedOn w:val="Zkladntext"/>
    <w:rsid w:val="004008DF"/>
    <w:rPr>
      <w:rFonts w:cs="Tahoma"/>
    </w:rPr>
  </w:style>
  <w:style w:type="paragraph" w:customStyle="1" w:styleId="Popisek">
    <w:name w:val="Popisek"/>
    <w:basedOn w:val="Normln"/>
    <w:rsid w:val="004008DF"/>
    <w:pPr>
      <w:suppressLineNumbers/>
      <w:spacing w:before="120" w:after="120"/>
    </w:pPr>
    <w:rPr>
      <w:rFonts w:cs="Tahoma"/>
      <w:i/>
      <w:iCs/>
    </w:rPr>
  </w:style>
  <w:style w:type="paragraph" w:customStyle="1" w:styleId="Rejstk">
    <w:name w:val="Rejstřík"/>
    <w:basedOn w:val="Normln"/>
    <w:rsid w:val="004008DF"/>
    <w:pPr>
      <w:suppressLineNumbers/>
    </w:pPr>
    <w:rPr>
      <w:rFonts w:cs="Tahoma"/>
    </w:rPr>
  </w:style>
  <w:style w:type="paragraph" w:customStyle="1" w:styleId="ListParagraph1">
    <w:name w:val="List Paragraph1"/>
    <w:basedOn w:val="Normln"/>
    <w:qFormat/>
    <w:rsid w:val="004008DF"/>
    <w:pPr>
      <w:ind w:left="708"/>
    </w:pPr>
  </w:style>
  <w:style w:type="paragraph" w:customStyle="1" w:styleId="Zkladntext21">
    <w:name w:val="Základní text 21"/>
    <w:basedOn w:val="Normln"/>
    <w:rsid w:val="004008DF"/>
    <w:pPr>
      <w:spacing w:line="480" w:lineRule="auto"/>
      <w:ind w:firstLine="1440"/>
    </w:pPr>
  </w:style>
  <w:style w:type="paragraph" w:customStyle="1" w:styleId="Zkladntext31">
    <w:name w:val="Základní text 31"/>
    <w:basedOn w:val="Normln"/>
    <w:rsid w:val="004008DF"/>
    <w:pPr>
      <w:spacing w:after="240"/>
    </w:pPr>
  </w:style>
  <w:style w:type="paragraph" w:customStyle="1" w:styleId="Normal01">
    <w:name w:val="Normal 01"/>
    <w:basedOn w:val="Normln"/>
    <w:rsid w:val="004008DF"/>
    <w:rPr>
      <w:rFonts w:ascii="Arial" w:hAnsi="Arial"/>
      <w:sz w:val="17"/>
    </w:rPr>
  </w:style>
  <w:style w:type="paragraph" w:customStyle="1" w:styleId="Obsahtabulky">
    <w:name w:val="Obsah tabulky"/>
    <w:basedOn w:val="Normln"/>
    <w:rsid w:val="004008DF"/>
    <w:pPr>
      <w:suppressLineNumbers/>
    </w:pPr>
  </w:style>
  <w:style w:type="paragraph" w:customStyle="1" w:styleId="Nadpistabulky">
    <w:name w:val="Nadpis tabulky"/>
    <w:basedOn w:val="Obsahtabulky"/>
    <w:rsid w:val="004008DF"/>
    <w:pPr>
      <w:jc w:val="center"/>
    </w:pPr>
    <w:rPr>
      <w:b/>
      <w:bCs/>
    </w:rPr>
  </w:style>
  <w:style w:type="paragraph" w:styleId="Textbubliny">
    <w:name w:val="Balloon Text"/>
    <w:basedOn w:val="Normln"/>
    <w:link w:val="TextbublinyChar"/>
    <w:rsid w:val="004008DF"/>
    <w:rPr>
      <w:rFonts w:ascii="Tahoma" w:hAnsi="Tahoma" w:cs="Tahoma"/>
      <w:sz w:val="16"/>
      <w:szCs w:val="16"/>
    </w:rPr>
  </w:style>
  <w:style w:type="character" w:customStyle="1" w:styleId="TextbublinyChar">
    <w:name w:val="Text bubliny Char"/>
    <w:link w:val="Textbubliny"/>
    <w:locked/>
    <w:rsid w:val="004008DF"/>
    <w:rPr>
      <w:rFonts w:ascii="Tahoma" w:hAnsi="Tahoma" w:cs="Tahoma"/>
      <w:kern w:val="1"/>
      <w:sz w:val="16"/>
      <w:szCs w:val="16"/>
      <w:lang w:val="cs-CZ" w:eastAsia="cs-CZ" w:bidi="ar-SA"/>
    </w:rPr>
  </w:style>
  <w:style w:type="paragraph" w:styleId="Zhlav">
    <w:name w:val="header"/>
    <w:basedOn w:val="Normln"/>
    <w:link w:val="ZhlavChar"/>
    <w:uiPriority w:val="99"/>
    <w:rsid w:val="004008DF"/>
    <w:pPr>
      <w:tabs>
        <w:tab w:val="center" w:pos="4680"/>
        <w:tab w:val="right" w:pos="9360"/>
      </w:tabs>
    </w:pPr>
  </w:style>
  <w:style w:type="character" w:customStyle="1" w:styleId="ZhlavChar">
    <w:name w:val="Záhlaví Char"/>
    <w:link w:val="Zhlav"/>
    <w:uiPriority w:val="99"/>
    <w:locked/>
    <w:rsid w:val="004008DF"/>
    <w:rPr>
      <w:kern w:val="1"/>
      <w:sz w:val="24"/>
      <w:szCs w:val="24"/>
      <w:lang w:val="cs-CZ" w:eastAsia="cs-CZ" w:bidi="ar-SA"/>
    </w:rPr>
  </w:style>
  <w:style w:type="paragraph" w:styleId="Zpat">
    <w:name w:val="footer"/>
    <w:basedOn w:val="Normln"/>
    <w:link w:val="ZpatChar"/>
    <w:uiPriority w:val="99"/>
    <w:rsid w:val="004008DF"/>
    <w:pPr>
      <w:tabs>
        <w:tab w:val="center" w:pos="4680"/>
        <w:tab w:val="right" w:pos="9360"/>
      </w:tabs>
    </w:pPr>
  </w:style>
  <w:style w:type="character" w:customStyle="1" w:styleId="ZpatChar">
    <w:name w:val="Zápatí Char"/>
    <w:link w:val="Zpat"/>
    <w:uiPriority w:val="99"/>
    <w:locked/>
    <w:rsid w:val="004008DF"/>
    <w:rPr>
      <w:kern w:val="1"/>
      <w:sz w:val="24"/>
      <w:szCs w:val="24"/>
      <w:lang w:val="cs-CZ" w:eastAsia="cs-CZ" w:bidi="ar-SA"/>
    </w:rPr>
  </w:style>
  <w:style w:type="character" w:styleId="Odkaznakoment">
    <w:name w:val="annotation reference"/>
    <w:uiPriority w:val="99"/>
    <w:semiHidden/>
    <w:rsid w:val="004008DF"/>
    <w:rPr>
      <w:sz w:val="16"/>
      <w:szCs w:val="16"/>
    </w:rPr>
  </w:style>
  <w:style w:type="paragraph" w:styleId="Textkomente">
    <w:name w:val="annotation text"/>
    <w:basedOn w:val="Normln"/>
    <w:link w:val="TextkomenteChar"/>
    <w:uiPriority w:val="99"/>
    <w:semiHidden/>
    <w:rsid w:val="004008DF"/>
    <w:rPr>
      <w:sz w:val="20"/>
      <w:szCs w:val="20"/>
    </w:rPr>
  </w:style>
  <w:style w:type="paragraph" w:styleId="Pedmtkomente">
    <w:name w:val="annotation subject"/>
    <w:basedOn w:val="Textkomente"/>
    <w:next w:val="Textkomente"/>
    <w:semiHidden/>
    <w:rsid w:val="004008DF"/>
    <w:rPr>
      <w:b/>
      <w:bCs/>
    </w:rPr>
  </w:style>
  <w:style w:type="paragraph" w:customStyle="1" w:styleId="Barevnseznamzvraznn11">
    <w:name w:val="Barevný seznam – zvýraznění 11"/>
    <w:basedOn w:val="Normln"/>
    <w:uiPriority w:val="34"/>
    <w:qFormat/>
    <w:rsid w:val="00DB1163"/>
    <w:pPr>
      <w:ind w:left="709"/>
    </w:pPr>
  </w:style>
  <w:style w:type="paragraph" w:customStyle="1" w:styleId="Barevnstnovnzvraznn11">
    <w:name w:val="Barevné stínování – zvýraznění 11"/>
    <w:hidden/>
    <w:uiPriority w:val="99"/>
    <w:semiHidden/>
    <w:rsid w:val="00867844"/>
    <w:rPr>
      <w:kern w:val="1"/>
      <w:sz w:val="24"/>
      <w:szCs w:val="24"/>
    </w:rPr>
  </w:style>
  <w:style w:type="character" w:styleId="Sledovanodkaz">
    <w:name w:val="FollowedHyperlink"/>
    <w:rsid w:val="0093144D"/>
    <w:rPr>
      <w:color w:val="800080"/>
      <w:u w:val="single"/>
    </w:rPr>
  </w:style>
  <w:style w:type="character" w:customStyle="1" w:styleId="Styl1Char">
    <w:name w:val="Styl1 Char"/>
    <w:uiPriority w:val="99"/>
    <w:rsid w:val="00101086"/>
    <w:rPr>
      <w:snapToGrid/>
      <w:sz w:val="24"/>
      <w:szCs w:val="24"/>
      <w:lang w:val="cs-CZ" w:eastAsia="cs-CZ"/>
    </w:rPr>
  </w:style>
  <w:style w:type="paragraph" w:styleId="Odstavecseseznamem">
    <w:name w:val="List Paragraph"/>
    <w:basedOn w:val="Normln"/>
    <w:link w:val="OdstavecseseznamemChar"/>
    <w:uiPriority w:val="34"/>
    <w:qFormat/>
    <w:rsid w:val="00101086"/>
    <w:pPr>
      <w:widowControl/>
      <w:suppressAutoHyphens w:val="0"/>
      <w:ind w:left="720"/>
    </w:pPr>
    <w:rPr>
      <w:kern w:val="0"/>
    </w:rPr>
  </w:style>
  <w:style w:type="character" w:customStyle="1" w:styleId="hps">
    <w:name w:val="hps"/>
    <w:rsid w:val="00345D81"/>
  </w:style>
  <w:style w:type="character" w:customStyle="1" w:styleId="shorttext">
    <w:name w:val="short_text"/>
    <w:rsid w:val="00C100E9"/>
  </w:style>
  <w:style w:type="paragraph" w:styleId="Textvysvtlivek">
    <w:name w:val="endnote text"/>
    <w:basedOn w:val="Normln"/>
    <w:link w:val="TextvysvtlivekChar"/>
    <w:rsid w:val="008A3042"/>
    <w:rPr>
      <w:sz w:val="20"/>
      <w:szCs w:val="20"/>
    </w:rPr>
  </w:style>
  <w:style w:type="character" w:customStyle="1" w:styleId="TextvysvtlivekChar">
    <w:name w:val="Text vysvětlivek Char"/>
    <w:link w:val="Textvysvtlivek"/>
    <w:rsid w:val="008A3042"/>
    <w:rPr>
      <w:kern w:val="1"/>
    </w:rPr>
  </w:style>
  <w:style w:type="character" w:styleId="Odkaznavysvtlivky">
    <w:name w:val="endnote reference"/>
    <w:rsid w:val="008A3042"/>
    <w:rPr>
      <w:vertAlign w:val="superscript"/>
    </w:rPr>
  </w:style>
  <w:style w:type="paragraph" w:styleId="Zkladntextodsazen">
    <w:name w:val="Body Text Indent"/>
    <w:basedOn w:val="Normln"/>
    <w:link w:val="ZkladntextodsazenChar"/>
    <w:rsid w:val="00AB40C3"/>
    <w:pPr>
      <w:widowControl/>
      <w:suppressAutoHyphens w:val="0"/>
      <w:spacing w:after="120"/>
      <w:ind w:left="283"/>
    </w:pPr>
    <w:rPr>
      <w:kern w:val="0"/>
      <w:sz w:val="20"/>
      <w:szCs w:val="20"/>
      <w:lang w:val="en-US"/>
    </w:rPr>
  </w:style>
  <w:style w:type="character" w:customStyle="1" w:styleId="ZkladntextodsazenChar">
    <w:name w:val="Základní text odsazený Char"/>
    <w:basedOn w:val="Standardnpsmoodstavce"/>
    <w:link w:val="Zkladntextodsazen"/>
    <w:rsid w:val="00AB40C3"/>
    <w:rPr>
      <w:lang w:val="en-US"/>
    </w:rPr>
  </w:style>
  <w:style w:type="paragraph" w:styleId="Revize">
    <w:name w:val="Revision"/>
    <w:hidden/>
    <w:uiPriority w:val="99"/>
    <w:semiHidden/>
    <w:rsid w:val="00840BB4"/>
    <w:rPr>
      <w:kern w:val="1"/>
      <w:sz w:val="24"/>
      <w:szCs w:val="24"/>
    </w:rPr>
  </w:style>
  <w:style w:type="paragraph" w:styleId="Zkladntextodsazen2">
    <w:name w:val="Body Text Indent 2"/>
    <w:basedOn w:val="Normln"/>
    <w:link w:val="Zkladntextodsazen2Char"/>
    <w:semiHidden/>
    <w:unhideWhenUsed/>
    <w:rsid w:val="00F43675"/>
    <w:pPr>
      <w:spacing w:after="120" w:line="480" w:lineRule="auto"/>
      <w:ind w:left="283"/>
    </w:pPr>
  </w:style>
  <w:style w:type="character" w:customStyle="1" w:styleId="Zkladntextodsazen2Char">
    <w:name w:val="Základní text odsazený 2 Char"/>
    <w:basedOn w:val="Standardnpsmoodstavce"/>
    <w:link w:val="Zkladntextodsazen2"/>
    <w:semiHidden/>
    <w:rsid w:val="00F43675"/>
    <w:rPr>
      <w:kern w:val="1"/>
      <w:sz w:val="24"/>
      <w:szCs w:val="24"/>
    </w:rPr>
  </w:style>
  <w:style w:type="paragraph" w:styleId="Seznam2">
    <w:name w:val="List 2"/>
    <w:basedOn w:val="Normln"/>
    <w:semiHidden/>
    <w:unhideWhenUsed/>
    <w:rsid w:val="00F43675"/>
    <w:pPr>
      <w:ind w:left="566" w:hanging="283"/>
      <w:contextualSpacing/>
    </w:pPr>
  </w:style>
  <w:style w:type="character" w:customStyle="1" w:styleId="OdstavecseseznamemChar">
    <w:name w:val="Odstavec se seznamem Char"/>
    <w:link w:val="Odstavecseseznamem"/>
    <w:uiPriority w:val="99"/>
    <w:rsid w:val="00B11E50"/>
    <w:rPr>
      <w:sz w:val="24"/>
      <w:szCs w:val="24"/>
    </w:rPr>
  </w:style>
  <w:style w:type="character" w:customStyle="1" w:styleId="TextkomenteChar">
    <w:name w:val="Text komentáře Char"/>
    <w:link w:val="Textkomente"/>
    <w:uiPriority w:val="99"/>
    <w:semiHidden/>
    <w:rsid w:val="004007C4"/>
    <w:rPr>
      <w:kern w:val="1"/>
    </w:rPr>
  </w:style>
  <w:style w:type="character" w:customStyle="1" w:styleId="Nadpis1Char">
    <w:name w:val="Nadpis 1 Char"/>
    <w:basedOn w:val="Standardnpsmoodstavce"/>
    <w:link w:val="Nadpis1"/>
    <w:rsid w:val="006670E9"/>
    <w:rPr>
      <w:rFonts w:asciiTheme="majorHAnsi" w:eastAsiaTheme="majorEastAsia" w:hAnsiTheme="majorHAnsi" w:cstheme="majorBidi"/>
      <w:color w:val="365F91" w:themeColor="accent1" w:themeShade="BF"/>
      <w:kern w:val="1"/>
      <w:sz w:val="32"/>
      <w:szCs w:val="32"/>
    </w:rPr>
  </w:style>
  <w:style w:type="character" w:customStyle="1" w:styleId="Zvraznn1">
    <w:name w:val="Zvýraznění1"/>
    <w:basedOn w:val="Siln"/>
    <w:qFormat/>
    <w:rsid w:val="006670E9"/>
    <w:rPr>
      <w:rFonts w:ascii="Arial" w:hAnsi="Arial" w:cs="Arial"/>
      <w:b w:val="0"/>
      <w:bCs w:val="0"/>
    </w:rPr>
  </w:style>
  <w:style w:type="character" w:styleId="Siln">
    <w:name w:val="Strong"/>
    <w:basedOn w:val="Standardnpsmoodstavce"/>
    <w:qFormat/>
    <w:rsid w:val="006670E9"/>
    <w:rPr>
      <w:b/>
      <w:bCs/>
    </w:rPr>
  </w:style>
  <w:style w:type="paragraph" w:styleId="Bezmezer">
    <w:name w:val="No Spacing"/>
    <w:uiPriority w:val="1"/>
    <w:qFormat/>
    <w:rsid w:val="002952DC"/>
    <w:rPr>
      <w:rFonts w:ascii="Calibri" w:eastAsia="Calibri" w:hAnsi="Calibri"/>
      <w:szCs w:val="22"/>
      <w:lang w:eastAsia="en-US"/>
    </w:rPr>
  </w:style>
  <w:style w:type="table" w:styleId="Mkatabulky">
    <w:name w:val="Table Grid"/>
    <w:basedOn w:val="Normlntabulka"/>
    <w:uiPriority w:val="59"/>
    <w:rsid w:val="002952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uiPriority w:val="1"/>
    <w:qFormat/>
    <w:rsid w:val="00D93550"/>
    <w:rPr>
      <w:rFonts w:ascii="Calibri" w:eastAsia="Calibri" w:hAnsi="Calibri"/>
      <w:sz w:val="22"/>
      <w:szCs w:val="22"/>
      <w:lang w:eastAsia="en-US"/>
    </w:rPr>
  </w:style>
  <w:style w:type="character" w:customStyle="1" w:styleId="UnresolvedMention">
    <w:name w:val="Unresolved Mention"/>
    <w:basedOn w:val="Standardnpsmoodstavce"/>
    <w:uiPriority w:val="99"/>
    <w:semiHidden/>
    <w:unhideWhenUsed/>
    <w:rsid w:val="005B7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436792">
      <w:bodyDiv w:val="1"/>
      <w:marLeft w:val="0"/>
      <w:marRight w:val="0"/>
      <w:marTop w:val="0"/>
      <w:marBottom w:val="0"/>
      <w:divBdr>
        <w:top w:val="none" w:sz="0" w:space="0" w:color="auto"/>
        <w:left w:val="none" w:sz="0" w:space="0" w:color="auto"/>
        <w:bottom w:val="none" w:sz="0" w:space="0" w:color="auto"/>
        <w:right w:val="none" w:sz="0" w:space="0" w:color="auto"/>
      </w:divBdr>
      <w:divsChild>
        <w:div w:id="1909028830">
          <w:marLeft w:val="0"/>
          <w:marRight w:val="0"/>
          <w:marTop w:val="0"/>
          <w:marBottom w:val="0"/>
          <w:divBdr>
            <w:top w:val="none" w:sz="0" w:space="0" w:color="auto"/>
            <w:left w:val="none" w:sz="0" w:space="0" w:color="auto"/>
            <w:bottom w:val="none" w:sz="0" w:space="0" w:color="auto"/>
            <w:right w:val="none" w:sz="0" w:space="0" w:color="auto"/>
          </w:divBdr>
          <w:divsChild>
            <w:div w:id="15644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5175">
      <w:bodyDiv w:val="1"/>
      <w:marLeft w:val="0"/>
      <w:marRight w:val="0"/>
      <w:marTop w:val="0"/>
      <w:marBottom w:val="0"/>
      <w:divBdr>
        <w:top w:val="none" w:sz="0" w:space="0" w:color="auto"/>
        <w:left w:val="none" w:sz="0" w:space="0" w:color="auto"/>
        <w:bottom w:val="none" w:sz="0" w:space="0" w:color="auto"/>
        <w:right w:val="none" w:sz="0" w:space="0" w:color="auto"/>
      </w:divBdr>
      <w:divsChild>
        <w:div w:id="1157763589">
          <w:marLeft w:val="0"/>
          <w:marRight w:val="0"/>
          <w:marTop w:val="0"/>
          <w:marBottom w:val="0"/>
          <w:divBdr>
            <w:top w:val="none" w:sz="0" w:space="0" w:color="auto"/>
            <w:left w:val="none" w:sz="0" w:space="0" w:color="auto"/>
            <w:bottom w:val="none" w:sz="0" w:space="0" w:color="auto"/>
            <w:right w:val="none" w:sz="0" w:space="0" w:color="auto"/>
          </w:divBdr>
          <w:divsChild>
            <w:div w:id="15667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366">
      <w:bodyDiv w:val="1"/>
      <w:marLeft w:val="0"/>
      <w:marRight w:val="0"/>
      <w:marTop w:val="0"/>
      <w:marBottom w:val="0"/>
      <w:divBdr>
        <w:top w:val="none" w:sz="0" w:space="0" w:color="auto"/>
        <w:left w:val="none" w:sz="0" w:space="0" w:color="auto"/>
        <w:bottom w:val="none" w:sz="0" w:space="0" w:color="auto"/>
        <w:right w:val="none" w:sz="0" w:space="0" w:color="auto"/>
      </w:divBdr>
      <w:divsChild>
        <w:div w:id="905459699">
          <w:marLeft w:val="0"/>
          <w:marRight w:val="0"/>
          <w:marTop w:val="0"/>
          <w:marBottom w:val="0"/>
          <w:divBdr>
            <w:top w:val="none" w:sz="0" w:space="0" w:color="auto"/>
            <w:left w:val="none" w:sz="0" w:space="0" w:color="auto"/>
            <w:bottom w:val="none" w:sz="0" w:space="0" w:color="auto"/>
            <w:right w:val="none" w:sz="0" w:space="0" w:color="auto"/>
          </w:divBdr>
          <w:divsChild>
            <w:div w:id="1762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ietz-jan\AppData\Local\Microsoft\Windows\Temporary%20Internet%20Files\Content.IE5\YGLK52BI\jezkova.v@ceskolipska.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tietz-jan\AppData\Local\Microsoft\Windows\Temporary%20Internet%20Files\Content.IE5\YGLK52BI\jezkova.v@ceskolipska.cz" TargetMode="External"/><Relationship Id="rId12" Type="http://schemas.openxmlformats.org/officeDocument/2006/relationships/hyperlink" Target="mailto:sportcentre.manager@hoteldu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ortcentre.manager@hotelduo.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portcentre.manager@hotelduo.cz" TargetMode="External"/><Relationship Id="rId4" Type="http://schemas.openxmlformats.org/officeDocument/2006/relationships/webSettings" Target="webSettings.xml"/><Relationship Id="rId9" Type="http://schemas.openxmlformats.org/officeDocument/2006/relationships/hyperlink" Target="mailto:sportcentre.manager@hoteldu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6227</Words>
  <Characters>33211</Characters>
  <Application>Microsoft Office Word</Application>
  <DocSecurity>0</DocSecurity>
  <Lines>276</Lines>
  <Paragraphs>78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
  <LinksUpToDate>false</LinksUpToDate>
  <CharactersWithSpaces>39360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Milan Vraspír</dc:creator>
  <cp:lastModifiedBy>Jaromír Kozel</cp:lastModifiedBy>
  <cp:revision>3</cp:revision>
  <cp:lastPrinted>2018-11-06T14:38:00Z</cp:lastPrinted>
  <dcterms:created xsi:type="dcterms:W3CDTF">2019-10-16T07:15:00Z</dcterms:created>
  <dcterms:modified xsi:type="dcterms:W3CDTF">2019-10-16T07:23:00Z</dcterms:modified>
</cp:coreProperties>
</file>