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661C14" w:rsidRDefault="00E001DF" w:rsidP="0084300C">
      <w:pPr>
        <w:jc w:val="center"/>
        <w:rPr>
          <w:rFonts w:ascii="Arial" w:hAnsi="Arial" w:cs="Arial"/>
          <w:sz w:val="22"/>
        </w:rPr>
      </w:pPr>
    </w:p>
    <w:p w:rsidR="00F12975" w:rsidRPr="00661C14" w:rsidRDefault="00F12975" w:rsidP="0084300C">
      <w:pPr>
        <w:jc w:val="center"/>
        <w:rPr>
          <w:rFonts w:ascii="Arial" w:hAnsi="Arial" w:cs="Arial"/>
          <w:b/>
          <w:sz w:val="24"/>
          <w:szCs w:val="24"/>
        </w:rPr>
      </w:pPr>
      <w:r w:rsidRPr="00661C14">
        <w:rPr>
          <w:rFonts w:ascii="Arial" w:hAnsi="Arial" w:cs="Arial"/>
          <w:b/>
          <w:sz w:val="24"/>
          <w:szCs w:val="24"/>
        </w:rPr>
        <w:t>číslo smlouvy:</w:t>
      </w:r>
      <w:r w:rsidRPr="00661C14">
        <w:rPr>
          <w:rFonts w:ascii="Arial" w:hAnsi="Arial" w:cs="Arial"/>
          <w:b/>
          <w:sz w:val="24"/>
          <w:szCs w:val="24"/>
        </w:rPr>
        <w:tab/>
      </w:r>
      <w:r w:rsidRPr="00661C14">
        <w:rPr>
          <w:rFonts w:ascii="Arial" w:hAnsi="Arial" w:cs="Arial"/>
          <w:b/>
          <w:sz w:val="24"/>
          <w:szCs w:val="24"/>
        </w:rPr>
        <w:tab/>
      </w:r>
      <w:r w:rsidRPr="00661C14">
        <w:rPr>
          <w:rFonts w:ascii="Arial" w:hAnsi="Arial" w:cs="Arial"/>
          <w:b/>
          <w:sz w:val="24"/>
          <w:szCs w:val="24"/>
        </w:rPr>
        <w:tab/>
      </w:r>
      <w:r w:rsidRPr="00661C14">
        <w:rPr>
          <w:rFonts w:ascii="Arial" w:hAnsi="Arial" w:cs="Arial"/>
          <w:b/>
          <w:sz w:val="24"/>
          <w:szCs w:val="24"/>
        </w:rPr>
        <w:tab/>
      </w:r>
      <w:r w:rsidR="00661C14" w:rsidRPr="00661C14">
        <w:rPr>
          <w:rFonts w:ascii="Arial" w:hAnsi="Arial" w:cs="Arial"/>
          <w:b/>
          <w:sz w:val="24"/>
          <w:szCs w:val="24"/>
        </w:rPr>
        <w:t>1128</w:t>
      </w:r>
      <w:r w:rsidR="009F2CAE" w:rsidRPr="00661C14">
        <w:rPr>
          <w:rFonts w:ascii="Arial" w:hAnsi="Arial" w:cs="Arial"/>
          <w:b/>
          <w:sz w:val="24"/>
          <w:szCs w:val="24"/>
        </w:rPr>
        <w:t>/201</w:t>
      </w:r>
      <w:r w:rsidR="00130013" w:rsidRPr="00661C14">
        <w:rPr>
          <w:rFonts w:ascii="Arial" w:hAnsi="Arial" w:cs="Arial"/>
          <w:b/>
          <w:sz w:val="24"/>
          <w:szCs w:val="24"/>
        </w:rPr>
        <w:t>9</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13962" w:type="dxa"/>
        <w:tblLayout w:type="fixed"/>
        <w:tblCellMar>
          <w:left w:w="70" w:type="dxa"/>
          <w:right w:w="70" w:type="dxa"/>
        </w:tblCellMar>
        <w:tblLook w:val="0000" w:firstRow="0" w:lastRow="0" w:firstColumn="0" w:lastColumn="0" w:noHBand="0" w:noVBand="0"/>
      </w:tblPr>
      <w:tblGrid>
        <w:gridCol w:w="2050"/>
        <w:gridCol w:w="288"/>
        <w:gridCol w:w="5812"/>
        <w:gridCol w:w="5812"/>
      </w:tblGrid>
      <w:tr w:rsidR="00961F7C" w:rsidRPr="00BB50A0" w:rsidTr="00961F7C">
        <w:tc>
          <w:tcPr>
            <w:tcW w:w="2050" w:type="dxa"/>
          </w:tcPr>
          <w:p w:rsidR="00961F7C" w:rsidRPr="00BB50A0" w:rsidRDefault="00961F7C" w:rsidP="001A4C67">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961F7C" w:rsidRPr="00BB50A0" w:rsidRDefault="00961F7C" w:rsidP="001A4C67">
            <w:pPr>
              <w:rPr>
                <w:rFonts w:ascii="Arial" w:hAnsi="Arial" w:cs="Arial"/>
                <w:sz w:val="22"/>
              </w:rPr>
            </w:pPr>
            <w:r w:rsidRPr="00BB50A0">
              <w:rPr>
                <w:rFonts w:ascii="Arial" w:hAnsi="Arial" w:cs="Arial"/>
                <w:sz w:val="22"/>
              </w:rPr>
              <w:t>:</w:t>
            </w:r>
          </w:p>
        </w:tc>
        <w:tc>
          <w:tcPr>
            <w:tcW w:w="5812" w:type="dxa"/>
          </w:tcPr>
          <w:p w:rsidR="00961F7C" w:rsidRPr="00A3606A" w:rsidRDefault="00961F7C" w:rsidP="001A4C67">
            <w:pPr>
              <w:rPr>
                <w:rFonts w:ascii="Arial" w:hAnsi="Arial" w:cs="Arial"/>
                <w:b/>
                <w:color w:val="FF0000"/>
                <w:sz w:val="22"/>
                <w:szCs w:val="22"/>
              </w:rPr>
            </w:pPr>
            <w:r w:rsidRPr="00A3606A">
              <w:rPr>
                <w:rFonts w:ascii="Arial" w:hAnsi="Arial" w:cs="Arial"/>
                <w:b/>
                <w:sz w:val="22"/>
                <w:szCs w:val="22"/>
              </w:rPr>
              <w:t>Gerhard Horejsek a spol., s.r.o.</w:t>
            </w:r>
          </w:p>
        </w:tc>
        <w:tc>
          <w:tcPr>
            <w:tcW w:w="5812" w:type="dxa"/>
          </w:tcPr>
          <w:p w:rsidR="00961F7C" w:rsidRPr="00394100" w:rsidRDefault="00961F7C" w:rsidP="001A4C67">
            <w:pPr>
              <w:rPr>
                <w:rFonts w:ascii="Arial" w:hAnsi="Arial" w:cs="Arial"/>
                <w:b/>
                <w:color w:val="FF0000"/>
                <w:sz w:val="22"/>
              </w:rPr>
            </w:pPr>
          </w:p>
        </w:tc>
      </w:tr>
      <w:tr w:rsidR="00961F7C" w:rsidRPr="00BB50A0" w:rsidTr="00961F7C">
        <w:tc>
          <w:tcPr>
            <w:tcW w:w="2050" w:type="dxa"/>
          </w:tcPr>
          <w:p w:rsidR="00961F7C" w:rsidRPr="00BB50A0" w:rsidRDefault="00961F7C" w:rsidP="001A4C67">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961F7C" w:rsidRPr="00BB50A0" w:rsidRDefault="00961F7C" w:rsidP="001A4C6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12" w:type="dxa"/>
          </w:tcPr>
          <w:p w:rsidR="00961F7C" w:rsidRPr="00A3606A" w:rsidRDefault="001F0CC1" w:rsidP="00AE1F45">
            <w:pPr>
              <w:rPr>
                <w:rFonts w:ascii="Arial" w:hAnsi="Arial" w:cs="Arial"/>
                <w:color w:val="FF0000"/>
                <w:sz w:val="22"/>
                <w:szCs w:val="22"/>
              </w:rPr>
            </w:pPr>
            <w:r>
              <w:rPr>
                <w:rFonts w:ascii="Arial" w:hAnsi="Arial" w:cs="Arial"/>
                <w:sz w:val="22"/>
                <w:szCs w:val="22"/>
              </w:rPr>
              <w:t>Dlouhá 186/31</w:t>
            </w:r>
            <w:r w:rsidR="00961F7C" w:rsidRPr="00A3606A">
              <w:rPr>
                <w:rFonts w:ascii="Arial" w:hAnsi="Arial" w:cs="Arial"/>
                <w:sz w:val="22"/>
                <w:szCs w:val="22"/>
              </w:rPr>
              <w:t xml:space="preserve">, </w:t>
            </w:r>
            <w:r w:rsidR="00AE1F45">
              <w:rPr>
                <w:rFonts w:ascii="Arial" w:hAnsi="Arial" w:cs="Arial"/>
                <w:sz w:val="22"/>
                <w:szCs w:val="22"/>
              </w:rPr>
              <w:t xml:space="preserve">Litoměřice-Město, </w:t>
            </w:r>
            <w:r>
              <w:rPr>
                <w:rFonts w:ascii="Arial" w:hAnsi="Arial" w:cs="Arial"/>
                <w:sz w:val="22"/>
                <w:szCs w:val="22"/>
              </w:rPr>
              <w:t>412 01 Litoměřice</w:t>
            </w:r>
          </w:p>
        </w:tc>
        <w:tc>
          <w:tcPr>
            <w:tcW w:w="5812" w:type="dxa"/>
          </w:tcPr>
          <w:p w:rsidR="00961F7C" w:rsidRPr="00394100" w:rsidRDefault="00961F7C" w:rsidP="001A4C67">
            <w:pPr>
              <w:rPr>
                <w:rFonts w:ascii="Arial" w:hAnsi="Arial" w:cs="Arial"/>
                <w:color w:val="FF0000"/>
                <w:sz w:val="22"/>
              </w:rPr>
            </w:pPr>
          </w:p>
        </w:tc>
      </w:tr>
      <w:tr w:rsidR="00961F7C" w:rsidRPr="00BB50A0" w:rsidTr="00961F7C">
        <w:tc>
          <w:tcPr>
            <w:tcW w:w="2050" w:type="dxa"/>
          </w:tcPr>
          <w:p w:rsidR="00961F7C" w:rsidRPr="00BB50A0" w:rsidRDefault="00961F7C" w:rsidP="001A4C67">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961F7C" w:rsidRPr="00BB50A0" w:rsidRDefault="00961F7C" w:rsidP="001A4C67">
            <w:pPr>
              <w:rPr>
                <w:rFonts w:ascii="Arial" w:hAnsi="Arial" w:cs="Arial"/>
                <w:sz w:val="22"/>
              </w:rPr>
            </w:pPr>
            <w:r w:rsidRPr="00BB50A0">
              <w:rPr>
                <w:rFonts w:ascii="Arial" w:hAnsi="Arial" w:cs="Arial"/>
                <w:sz w:val="22"/>
              </w:rPr>
              <w:t>:</w:t>
            </w:r>
          </w:p>
        </w:tc>
        <w:tc>
          <w:tcPr>
            <w:tcW w:w="5812" w:type="dxa"/>
          </w:tcPr>
          <w:p w:rsidR="00961F7C" w:rsidRPr="00A3606A" w:rsidRDefault="00961F7C" w:rsidP="001A4C67">
            <w:pPr>
              <w:rPr>
                <w:rFonts w:ascii="Arial" w:hAnsi="Arial" w:cs="Arial"/>
                <w:sz w:val="22"/>
                <w:szCs w:val="22"/>
              </w:rPr>
            </w:pPr>
            <w:r w:rsidRPr="00A3606A">
              <w:rPr>
                <w:rFonts w:ascii="Arial" w:hAnsi="Arial" w:cs="Arial"/>
                <w:sz w:val="22"/>
                <w:szCs w:val="22"/>
              </w:rPr>
              <w:t>René Horejsek, jednatel firmy</w:t>
            </w:r>
          </w:p>
        </w:tc>
        <w:tc>
          <w:tcPr>
            <w:tcW w:w="5812" w:type="dxa"/>
          </w:tcPr>
          <w:p w:rsidR="00961F7C" w:rsidRPr="00394100" w:rsidRDefault="00961F7C" w:rsidP="001A4C67">
            <w:pPr>
              <w:rPr>
                <w:rFonts w:ascii="Arial" w:hAnsi="Arial" w:cs="Arial"/>
                <w:color w:val="FF0000"/>
                <w:sz w:val="22"/>
              </w:rPr>
            </w:pPr>
          </w:p>
        </w:tc>
      </w:tr>
      <w:tr w:rsidR="00961F7C" w:rsidRPr="00BB50A0" w:rsidTr="00961F7C">
        <w:tc>
          <w:tcPr>
            <w:tcW w:w="2050" w:type="dxa"/>
          </w:tcPr>
          <w:p w:rsidR="00961F7C" w:rsidRPr="00BB50A0" w:rsidRDefault="00961F7C" w:rsidP="001A4C67">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961F7C" w:rsidRPr="00BB50A0" w:rsidRDefault="00961F7C" w:rsidP="001A4C67">
            <w:pPr>
              <w:rPr>
                <w:rFonts w:ascii="Arial" w:hAnsi="Arial" w:cs="Arial"/>
                <w:sz w:val="22"/>
              </w:rPr>
            </w:pPr>
            <w:r w:rsidRPr="00BB50A0">
              <w:rPr>
                <w:rFonts w:ascii="Arial" w:hAnsi="Arial" w:cs="Arial"/>
                <w:sz w:val="22"/>
              </w:rPr>
              <w:t>:</w:t>
            </w:r>
          </w:p>
        </w:tc>
        <w:tc>
          <w:tcPr>
            <w:tcW w:w="5812" w:type="dxa"/>
          </w:tcPr>
          <w:p w:rsidR="00961F7C" w:rsidRPr="00A3606A" w:rsidRDefault="007C08DC" w:rsidP="001A4C67">
            <w:pPr>
              <w:rPr>
                <w:rFonts w:ascii="Arial" w:hAnsi="Arial" w:cs="Arial"/>
                <w:sz w:val="22"/>
                <w:szCs w:val="22"/>
              </w:rPr>
            </w:pPr>
            <w:proofErr w:type="spellStart"/>
            <w:r>
              <w:rPr>
                <w:rFonts w:ascii="Arial" w:hAnsi="Arial" w:cs="Arial"/>
                <w:sz w:val="22"/>
                <w:szCs w:val="22"/>
              </w:rPr>
              <w:t>xxxxxxxxxx</w:t>
            </w:r>
            <w:proofErr w:type="spellEnd"/>
            <w:r w:rsidR="00961F7C" w:rsidRPr="00A3606A">
              <w:rPr>
                <w:rFonts w:ascii="Arial" w:hAnsi="Arial" w:cs="Arial"/>
                <w:sz w:val="22"/>
                <w:szCs w:val="22"/>
              </w:rPr>
              <w:t xml:space="preserve">, ředitel automobilové části </w:t>
            </w:r>
          </w:p>
        </w:tc>
        <w:tc>
          <w:tcPr>
            <w:tcW w:w="5812" w:type="dxa"/>
          </w:tcPr>
          <w:p w:rsidR="00961F7C" w:rsidRPr="00394100" w:rsidRDefault="00961F7C" w:rsidP="001A4C67">
            <w:pPr>
              <w:rPr>
                <w:rFonts w:ascii="Arial" w:hAnsi="Arial" w:cs="Arial"/>
                <w:color w:val="FF0000"/>
                <w:sz w:val="22"/>
              </w:rPr>
            </w:pPr>
          </w:p>
        </w:tc>
      </w:tr>
      <w:tr w:rsidR="00961F7C" w:rsidRPr="00BB50A0" w:rsidTr="00961F7C">
        <w:tc>
          <w:tcPr>
            <w:tcW w:w="2050" w:type="dxa"/>
          </w:tcPr>
          <w:p w:rsidR="00961F7C" w:rsidRPr="00BB50A0" w:rsidRDefault="00961F7C" w:rsidP="001A4C67">
            <w:pPr>
              <w:pStyle w:val="Zpat"/>
              <w:tabs>
                <w:tab w:val="clear" w:pos="4536"/>
                <w:tab w:val="clear" w:pos="9072"/>
              </w:tabs>
              <w:rPr>
                <w:rFonts w:ascii="Arial" w:hAnsi="Arial" w:cs="Arial"/>
                <w:sz w:val="22"/>
              </w:rPr>
            </w:pPr>
            <w:r w:rsidRPr="00BB50A0">
              <w:rPr>
                <w:rFonts w:ascii="Arial" w:hAnsi="Arial" w:cs="Arial"/>
                <w:sz w:val="22"/>
              </w:rPr>
              <w:t>IČ</w:t>
            </w:r>
            <w:r>
              <w:rPr>
                <w:rFonts w:ascii="Arial" w:hAnsi="Arial" w:cs="Arial"/>
                <w:sz w:val="22"/>
              </w:rPr>
              <w:t>O</w:t>
            </w:r>
          </w:p>
        </w:tc>
        <w:tc>
          <w:tcPr>
            <w:tcW w:w="288" w:type="dxa"/>
          </w:tcPr>
          <w:p w:rsidR="00961F7C" w:rsidRPr="00BB50A0" w:rsidRDefault="00961F7C" w:rsidP="001A4C67">
            <w:pPr>
              <w:rPr>
                <w:rFonts w:ascii="Arial" w:hAnsi="Arial" w:cs="Arial"/>
                <w:sz w:val="22"/>
              </w:rPr>
            </w:pPr>
            <w:r w:rsidRPr="00BB50A0">
              <w:rPr>
                <w:rFonts w:ascii="Arial" w:hAnsi="Arial" w:cs="Arial"/>
                <w:sz w:val="22"/>
              </w:rPr>
              <w:t>:</w:t>
            </w:r>
          </w:p>
        </w:tc>
        <w:tc>
          <w:tcPr>
            <w:tcW w:w="5812" w:type="dxa"/>
          </w:tcPr>
          <w:p w:rsidR="00961F7C" w:rsidRPr="00A3606A" w:rsidRDefault="00961F7C" w:rsidP="00402E57">
            <w:pPr>
              <w:rPr>
                <w:rFonts w:ascii="Arial" w:hAnsi="Arial" w:cs="Arial"/>
                <w:color w:val="FF0000"/>
                <w:sz w:val="22"/>
                <w:szCs w:val="22"/>
              </w:rPr>
            </w:pPr>
            <w:r w:rsidRPr="00A3606A">
              <w:rPr>
                <w:rFonts w:ascii="Arial" w:hAnsi="Arial" w:cs="Arial"/>
                <w:sz w:val="22"/>
                <w:szCs w:val="22"/>
              </w:rPr>
              <w:t>00526282</w:t>
            </w:r>
          </w:p>
        </w:tc>
        <w:tc>
          <w:tcPr>
            <w:tcW w:w="5812" w:type="dxa"/>
          </w:tcPr>
          <w:p w:rsidR="00961F7C" w:rsidRPr="00394100" w:rsidRDefault="00961F7C" w:rsidP="001A4C67">
            <w:pPr>
              <w:rPr>
                <w:rFonts w:ascii="Arial" w:hAnsi="Arial" w:cs="Arial"/>
                <w:color w:val="FF0000"/>
                <w:sz w:val="22"/>
              </w:rPr>
            </w:pPr>
          </w:p>
        </w:tc>
      </w:tr>
      <w:tr w:rsidR="00961F7C" w:rsidRPr="00BB50A0" w:rsidTr="00961F7C">
        <w:tc>
          <w:tcPr>
            <w:tcW w:w="2050" w:type="dxa"/>
          </w:tcPr>
          <w:p w:rsidR="00961F7C" w:rsidRPr="00BB50A0" w:rsidRDefault="00961F7C" w:rsidP="001A4C67">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61F7C" w:rsidRPr="00BB50A0" w:rsidRDefault="00961F7C" w:rsidP="001A4C67">
            <w:pPr>
              <w:rPr>
                <w:rFonts w:ascii="Arial" w:hAnsi="Arial" w:cs="Arial"/>
                <w:sz w:val="22"/>
              </w:rPr>
            </w:pPr>
            <w:r w:rsidRPr="00BB50A0">
              <w:rPr>
                <w:rFonts w:ascii="Arial" w:hAnsi="Arial" w:cs="Arial"/>
                <w:sz w:val="22"/>
              </w:rPr>
              <w:t>:</w:t>
            </w:r>
          </w:p>
        </w:tc>
        <w:tc>
          <w:tcPr>
            <w:tcW w:w="5812" w:type="dxa"/>
          </w:tcPr>
          <w:p w:rsidR="00961F7C" w:rsidRPr="00A3606A" w:rsidRDefault="00961F7C" w:rsidP="001A4C67">
            <w:pPr>
              <w:rPr>
                <w:rFonts w:ascii="Arial" w:hAnsi="Arial" w:cs="Arial"/>
                <w:color w:val="FF0000"/>
                <w:sz w:val="22"/>
                <w:szCs w:val="22"/>
              </w:rPr>
            </w:pPr>
            <w:r w:rsidRPr="00A3606A">
              <w:rPr>
                <w:rFonts w:ascii="Arial" w:hAnsi="Arial" w:cs="Arial"/>
                <w:sz w:val="22"/>
                <w:szCs w:val="22"/>
              </w:rPr>
              <w:t>CZ00526282</w:t>
            </w:r>
          </w:p>
        </w:tc>
        <w:tc>
          <w:tcPr>
            <w:tcW w:w="5812" w:type="dxa"/>
          </w:tcPr>
          <w:p w:rsidR="00961F7C" w:rsidRPr="00394100" w:rsidRDefault="00961F7C" w:rsidP="001A4C67">
            <w:pPr>
              <w:rPr>
                <w:rFonts w:ascii="Arial" w:hAnsi="Arial" w:cs="Arial"/>
                <w:color w:val="FF0000"/>
                <w:sz w:val="22"/>
              </w:rPr>
            </w:pPr>
          </w:p>
        </w:tc>
      </w:tr>
      <w:tr w:rsidR="007C08DC" w:rsidRPr="00BB50A0" w:rsidTr="00961F7C">
        <w:tc>
          <w:tcPr>
            <w:tcW w:w="2050" w:type="dxa"/>
          </w:tcPr>
          <w:p w:rsidR="007C08DC" w:rsidRPr="00BB50A0" w:rsidRDefault="007C08DC" w:rsidP="001A4C67">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7C08DC" w:rsidRPr="00BB50A0" w:rsidRDefault="007C08DC" w:rsidP="001A4C67">
            <w:pPr>
              <w:rPr>
                <w:rFonts w:ascii="Arial" w:hAnsi="Arial" w:cs="Arial"/>
                <w:sz w:val="22"/>
              </w:rPr>
            </w:pPr>
            <w:r w:rsidRPr="00BB50A0">
              <w:rPr>
                <w:rFonts w:ascii="Arial" w:hAnsi="Arial" w:cs="Arial"/>
                <w:sz w:val="22"/>
              </w:rPr>
              <w:t>:</w:t>
            </w:r>
          </w:p>
        </w:tc>
        <w:tc>
          <w:tcPr>
            <w:tcW w:w="5812" w:type="dxa"/>
          </w:tcPr>
          <w:p w:rsidR="007C08DC" w:rsidRDefault="007C08DC">
            <w:proofErr w:type="spellStart"/>
            <w:r w:rsidRPr="003756DF">
              <w:rPr>
                <w:rFonts w:ascii="Arial" w:hAnsi="Arial" w:cs="Arial"/>
                <w:sz w:val="22"/>
                <w:szCs w:val="22"/>
              </w:rPr>
              <w:t>xxxxxxxxxx</w:t>
            </w:r>
            <w:proofErr w:type="spellEnd"/>
          </w:p>
        </w:tc>
        <w:tc>
          <w:tcPr>
            <w:tcW w:w="5812" w:type="dxa"/>
          </w:tcPr>
          <w:p w:rsidR="007C08DC" w:rsidRPr="00394100" w:rsidRDefault="007C08DC" w:rsidP="001A4C67">
            <w:pPr>
              <w:rPr>
                <w:rFonts w:ascii="Arial" w:hAnsi="Arial" w:cs="Arial"/>
                <w:color w:val="FF0000"/>
                <w:sz w:val="22"/>
              </w:rPr>
            </w:pPr>
          </w:p>
        </w:tc>
      </w:tr>
      <w:tr w:rsidR="007C08DC" w:rsidRPr="00BB50A0" w:rsidTr="00961F7C">
        <w:tc>
          <w:tcPr>
            <w:tcW w:w="2050" w:type="dxa"/>
          </w:tcPr>
          <w:p w:rsidR="007C08DC" w:rsidRPr="00BB50A0" w:rsidRDefault="007C08DC" w:rsidP="001A4C67">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7C08DC" w:rsidRPr="00BB50A0" w:rsidRDefault="007C08DC" w:rsidP="001A4C67">
            <w:pPr>
              <w:rPr>
                <w:rFonts w:ascii="Arial" w:hAnsi="Arial" w:cs="Arial"/>
                <w:sz w:val="22"/>
              </w:rPr>
            </w:pPr>
            <w:r w:rsidRPr="00BB50A0">
              <w:rPr>
                <w:rFonts w:ascii="Arial" w:hAnsi="Arial" w:cs="Arial"/>
                <w:sz w:val="22"/>
              </w:rPr>
              <w:t>:</w:t>
            </w:r>
          </w:p>
        </w:tc>
        <w:tc>
          <w:tcPr>
            <w:tcW w:w="5812" w:type="dxa"/>
          </w:tcPr>
          <w:p w:rsidR="007C08DC" w:rsidRDefault="007C08DC">
            <w:proofErr w:type="spellStart"/>
            <w:r w:rsidRPr="003756DF">
              <w:rPr>
                <w:rFonts w:ascii="Arial" w:hAnsi="Arial" w:cs="Arial"/>
                <w:sz w:val="22"/>
                <w:szCs w:val="22"/>
              </w:rPr>
              <w:t>xxxxxxxxxx</w:t>
            </w:r>
            <w:proofErr w:type="spellEnd"/>
          </w:p>
        </w:tc>
        <w:tc>
          <w:tcPr>
            <w:tcW w:w="5812" w:type="dxa"/>
          </w:tcPr>
          <w:p w:rsidR="007C08DC" w:rsidRPr="00394100" w:rsidRDefault="007C08DC" w:rsidP="001A4C67">
            <w:pPr>
              <w:rPr>
                <w:rFonts w:ascii="Arial" w:hAnsi="Arial" w:cs="Arial"/>
                <w:color w:val="FF0000"/>
                <w:sz w:val="22"/>
              </w:rPr>
            </w:pPr>
          </w:p>
        </w:tc>
      </w:tr>
      <w:tr w:rsidR="007C08DC" w:rsidRPr="00BB50A0" w:rsidTr="00961F7C">
        <w:tc>
          <w:tcPr>
            <w:tcW w:w="2050" w:type="dxa"/>
          </w:tcPr>
          <w:p w:rsidR="007C08DC" w:rsidRPr="00BB50A0" w:rsidRDefault="007C08DC" w:rsidP="001A4C67">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7C08DC" w:rsidRPr="00BB50A0" w:rsidRDefault="007C08DC" w:rsidP="001A4C67">
            <w:pPr>
              <w:rPr>
                <w:rFonts w:ascii="Arial" w:hAnsi="Arial" w:cs="Arial"/>
                <w:sz w:val="22"/>
              </w:rPr>
            </w:pPr>
            <w:r w:rsidRPr="00BB50A0">
              <w:rPr>
                <w:rFonts w:ascii="Arial" w:hAnsi="Arial" w:cs="Arial"/>
                <w:sz w:val="22"/>
              </w:rPr>
              <w:t>:</w:t>
            </w:r>
          </w:p>
        </w:tc>
        <w:tc>
          <w:tcPr>
            <w:tcW w:w="5812" w:type="dxa"/>
          </w:tcPr>
          <w:p w:rsidR="007C08DC" w:rsidRDefault="007C08DC">
            <w:proofErr w:type="spellStart"/>
            <w:r w:rsidRPr="003756DF">
              <w:rPr>
                <w:rFonts w:ascii="Arial" w:hAnsi="Arial" w:cs="Arial"/>
                <w:sz w:val="22"/>
                <w:szCs w:val="22"/>
              </w:rPr>
              <w:t>xxxxxxxxxx</w:t>
            </w:r>
            <w:proofErr w:type="spellEnd"/>
          </w:p>
        </w:tc>
        <w:tc>
          <w:tcPr>
            <w:tcW w:w="5812" w:type="dxa"/>
          </w:tcPr>
          <w:p w:rsidR="007C08DC" w:rsidRPr="00394100" w:rsidRDefault="007C08DC" w:rsidP="001A4C67">
            <w:pPr>
              <w:rPr>
                <w:rFonts w:ascii="Arial" w:hAnsi="Arial" w:cs="Arial"/>
                <w:color w:val="FF0000"/>
                <w:sz w:val="22"/>
              </w:rPr>
            </w:pPr>
          </w:p>
        </w:tc>
      </w:tr>
    </w:tbl>
    <w:p w:rsidR="00F12975" w:rsidRPr="008B366C" w:rsidRDefault="00F12975" w:rsidP="00E001DF">
      <w:pPr>
        <w:rPr>
          <w:rFonts w:ascii="Arial" w:hAnsi="Arial" w:cs="Arial"/>
          <w:b/>
          <w:sz w:val="24"/>
          <w:szCs w:val="24"/>
        </w:rPr>
      </w:pPr>
    </w:p>
    <w:p w:rsidR="0084300C" w:rsidRDefault="00961F7C">
      <w:pPr>
        <w:rPr>
          <w:rFonts w:ascii="Arial" w:hAnsi="Arial" w:cs="Arial"/>
          <w:b/>
          <w:sz w:val="22"/>
        </w:rPr>
      </w:pPr>
      <w:r w:rsidRPr="0073045A">
        <w:rPr>
          <w:rFonts w:ascii="Arial" w:hAnsi="Arial" w:cs="Arial"/>
          <w:sz w:val="22"/>
          <w:szCs w:val="22"/>
        </w:rPr>
        <w:t>Prodávající je zapsán v Obchodním rejstříku U Městského soudu v Praze, v oddílu C, vložce č. 150447</w:t>
      </w:r>
      <w:r w:rsidR="009B3696" w:rsidRPr="008B366C">
        <w:rPr>
          <w:rFonts w:ascii="Arial" w:hAnsi="Arial" w:cs="Arial"/>
          <w:b/>
          <w:sz w:val="22"/>
        </w:rPr>
        <w:tab/>
      </w:r>
      <w:r w:rsidR="009B3696" w:rsidRPr="008B366C">
        <w:rPr>
          <w:rFonts w:ascii="Arial" w:hAnsi="Arial" w:cs="Arial"/>
          <w:b/>
          <w:sz w:val="22"/>
        </w:rPr>
        <w:tab/>
      </w:r>
      <w:r w:rsidR="009B3696" w:rsidRPr="008B366C">
        <w:rPr>
          <w:rFonts w:ascii="Arial" w:hAnsi="Arial" w:cs="Arial"/>
          <w:b/>
          <w:sz w:val="22"/>
        </w:rPr>
        <w:tab/>
      </w:r>
      <w:r w:rsidR="009B3696" w:rsidRPr="008B366C">
        <w:rPr>
          <w:rFonts w:ascii="Arial" w:hAnsi="Arial" w:cs="Arial"/>
          <w:b/>
          <w:sz w:val="22"/>
        </w:rPr>
        <w:tab/>
      </w:r>
      <w:r w:rsidR="009B3696" w:rsidRPr="008B366C">
        <w:rPr>
          <w:rFonts w:ascii="Arial" w:hAnsi="Arial" w:cs="Arial"/>
          <w:b/>
          <w:sz w:val="22"/>
        </w:rPr>
        <w:tab/>
      </w:r>
      <w:r w:rsidR="009B3696"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9D6807">
            <w:pPr>
              <w:pStyle w:val="Zpat"/>
              <w:tabs>
                <w:tab w:val="clear" w:pos="4536"/>
                <w:tab w:val="clear" w:pos="9072"/>
              </w:tabs>
              <w:rPr>
                <w:rFonts w:ascii="Arial" w:hAnsi="Arial" w:cs="Arial"/>
                <w:sz w:val="22"/>
              </w:rPr>
            </w:pPr>
            <w:r w:rsidRPr="008B366C">
              <w:rPr>
                <w:rFonts w:ascii="Arial" w:hAnsi="Arial" w:cs="Arial"/>
                <w:sz w:val="22"/>
              </w:rPr>
              <w:t xml:space="preserve">Ing. </w:t>
            </w:r>
            <w:r w:rsidR="009D6807">
              <w:rPr>
                <w:rFonts w:ascii="Arial" w:hAnsi="Arial" w:cs="Arial"/>
                <w:sz w:val="22"/>
              </w:rPr>
              <w:t>Zbyněk Folk</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C08DC" w:rsidP="001A286E">
            <w:pPr>
              <w:pStyle w:val="Textkomente"/>
              <w:rPr>
                <w:rFonts w:ascii="Arial" w:hAnsi="Arial" w:cs="Arial"/>
                <w:sz w:val="22"/>
              </w:rPr>
            </w:pPr>
            <w:proofErr w:type="spellStart"/>
            <w:r>
              <w:rPr>
                <w:rFonts w:ascii="Arial" w:hAnsi="Arial" w:cs="Arial"/>
                <w:sz w:val="22"/>
                <w:szCs w:val="22"/>
              </w:rPr>
              <w:t>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7C08DC" w:rsidRPr="008B366C">
        <w:tc>
          <w:tcPr>
            <w:tcW w:w="2050" w:type="dxa"/>
          </w:tcPr>
          <w:p w:rsidR="007C08DC" w:rsidRPr="008B366C" w:rsidRDefault="007C08DC">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7C08DC" w:rsidRPr="008B366C" w:rsidRDefault="007C08DC">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7C08DC" w:rsidRDefault="007C08DC">
            <w:proofErr w:type="spellStart"/>
            <w:r w:rsidRPr="009364F5">
              <w:rPr>
                <w:rFonts w:ascii="Arial" w:hAnsi="Arial" w:cs="Arial"/>
                <w:sz w:val="22"/>
                <w:szCs w:val="22"/>
              </w:rPr>
              <w:t>xxxxxxxxxx</w:t>
            </w:r>
            <w:proofErr w:type="spellEnd"/>
          </w:p>
        </w:tc>
      </w:tr>
      <w:tr w:rsidR="007C08DC" w:rsidRPr="008B366C">
        <w:tc>
          <w:tcPr>
            <w:tcW w:w="2050" w:type="dxa"/>
          </w:tcPr>
          <w:p w:rsidR="007C08DC" w:rsidRPr="008B366C" w:rsidRDefault="007C08DC">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7C08DC" w:rsidRPr="008B366C" w:rsidRDefault="007C08DC">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7C08DC" w:rsidRDefault="007C08DC">
            <w:proofErr w:type="spellStart"/>
            <w:r w:rsidRPr="009364F5">
              <w:rPr>
                <w:rFonts w:ascii="Arial" w:hAnsi="Arial" w:cs="Arial"/>
                <w:sz w:val="22"/>
                <w:szCs w:val="22"/>
              </w:rPr>
              <w:t>xxxxxxxxxx</w:t>
            </w:r>
            <w:proofErr w:type="spellEnd"/>
          </w:p>
        </w:tc>
      </w:tr>
      <w:tr w:rsidR="007C08DC" w:rsidRPr="008B366C">
        <w:tc>
          <w:tcPr>
            <w:tcW w:w="2050" w:type="dxa"/>
          </w:tcPr>
          <w:p w:rsidR="007C08DC" w:rsidRPr="008B366C" w:rsidRDefault="007C08DC">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7C08DC" w:rsidRPr="008B366C" w:rsidRDefault="007C08DC">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7C08DC" w:rsidRDefault="007C08DC">
            <w:proofErr w:type="spellStart"/>
            <w:r w:rsidRPr="009364F5">
              <w:rPr>
                <w:rFonts w:ascii="Arial" w:hAnsi="Arial" w:cs="Arial"/>
                <w:sz w:val="22"/>
                <w:szCs w:val="22"/>
              </w:rPr>
              <w:t>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661C14" w:rsidRDefault="00661C14">
      <w:pPr>
        <w:rPr>
          <w:rFonts w:ascii="Arial" w:hAnsi="Arial" w:cs="Arial"/>
          <w:b/>
          <w:sz w:val="22"/>
          <w:u w:val="single"/>
        </w:rPr>
      </w:pPr>
    </w:p>
    <w:p w:rsidR="00661C14" w:rsidRDefault="00661C14">
      <w:pPr>
        <w:rPr>
          <w:rFonts w:ascii="Arial" w:hAnsi="Arial" w:cs="Arial"/>
          <w:b/>
          <w:sz w:val="22"/>
          <w:u w:val="single"/>
        </w:rPr>
      </w:pPr>
    </w:p>
    <w:p w:rsidR="00661C14" w:rsidRDefault="00661C14">
      <w:pPr>
        <w:rPr>
          <w:rFonts w:ascii="Arial" w:hAnsi="Arial" w:cs="Arial"/>
          <w:b/>
          <w:sz w:val="22"/>
          <w:u w:val="single"/>
        </w:rPr>
      </w:pPr>
    </w:p>
    <w:p w:rsidR="00661C14" w:rsidRDefault="00661C14">
      <w:pPr>
        <w:rPr>
          <w:rFonts w:ascii="Arial" w:hAnsi="Arial" w:cs="Arial"/>
          <w:b/>
          <w:sz w:val="22"/>
          <w:u w:val="single"/>
        </w:rPr>
      </w:pPr>
    </w:p>
    <w:p w:rsidR="00661C14" w:rsidRDefault="00661C14"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526845" w:rsidRDefault="00924B55" w:rsidP="00526845">
      <w:pPr>
        <w:ind w:left="426" w:hanging="426"/>
        <w:jc w:val="both"/>
        <w:rPr>
          <w:rFonts w:ascii="Arial" w:hAnsi="Arial" w:cs="Arial"/>
          <w:sz w:val="22"/>
          <w:szCs w:val="22"/>
        </w:rPr>
      </w:pPr>
      <w:r w:rsidRPr="00526845">
        <w:rPr>
          <w:rFonts w:ascii="Arial" w:hAnsi="Arial" w:cs="Arial"/>
          <w:sz w:val="22"/>
          <w:szCs w:val="22"/>
        </w:rPr>
        <w:t xml:space="preserve">2.1 Předmětem této smlouvy </w:t>
      </w:r>
      <w:r w:rsidRPr="00BB7324">
        <w:rPr>
          <w:rFonts w:ascii="Arial" w:hAnsi="Arial" w:cs="Arial"/>
          <w:sz w:val="22"/>
          <w:szCs w:val="22"/>
        </w:rPr>
        <w:t>je převod vlastnického práva k movité věci, a to nov</w:t>
      </w:r>
      <w:r w:rsidR="00C401BA" w:rsidRPr="00BB7324">
        <w:rPr>
          <w:rFonts w:ascii="Arial" w:hAnsi="Arial" w:cs="Arial"/>
          <w:sz w:val="22"/>
          <w:szCs w:val="22"/>
        </w:rPr>
        <w:t>ých</w:t>
      </w:r>
      <w:r w:rsidRPr="00BB7324">
        <w:rPr>
          <w:rFonts w:ascii="Arial" w:hAnsi="Arial" w:cs="Arial"/>
          <w:sz w:val="22"/>
          <w:szCs w:val="22"/>
        </w:rPr>
        <w:t xml:space="preserve"> a nepoužit</w:t>
      </w:r>
      <w:r w:rsidR="00C401BA" w:rsidRPr="00BB7324">
        <w:rPr>
          <w:rFonts w:ascii="Arial" w:hAnsi="Arial" w:cs="Arial"/>
          <w:sz w:val="22"/>
          <w:szCs w:val="22"/>
        </w:rPr>
        <w:t xml:space="preserve">ých </w:t>
      </w:r>
      <w:r w:rsidR="00BB7324" w:rsidRPr="00BB7324">
        <w:rPr>
          <w:rFonts w:ascii="Arial" w:hAnsi="Arial" w:cs="Arial"/>
          <w:sz w:val="22"/>
          <w:szCs w:val="22"/>
        </w:rPr>
        <w:t>2</w:t>
      </w:r>
      <w:r w:rsidR="00C401BA" w:rsidRPr="00BB7324">
        <w:rPr>
          <w:rFonts w:ascii="Arial" w:hAnsi="Arial" w:cs="Arial"/>
          <w:sz w:val="22"/>
          <w:szCs w:val="22"/>
        </w:rPr>
        <w:t xml:space="preserve"> ks v</w:t>
      </w:r>
      <w:r w:rsidR="00C401BA" w:rsidRPr="00BB7324">
        <w:rPr>
          <w:rFonts w:ascii="Arial" w:hAnsi="Arial" w:cs="Arial"/>
          <w:bCs/>
          <w:color w:val="000000"/>
          <w:sz w:val="22"/>
          <w:szCs w:val="22"/>
        </w:rPr>
        <w:t xml:space="preserve">ozidel </w:t>
      </w:r>
      <w:r w:rsidR="00BB7324" w:rsidRPr="00BB7324">
        <w:rPr>
          <w:rFonts w:ascii="Arial" w:hAnsi="Arial" w:cs="Arial"/>
          <w:bCs/>
          <w:color w:val="000000"/>
          <w:sz w:val="22"/>
          <w:szCs w:val="22"/>
        </w:rPr>
        <w:t>kat</w:t>
      </w:r>
      <w:r w:rsidR="00BB7324">
        <w:rPr>
          <w:rFonts w:ascii="Arial" w:hAnsi="Arial" w:cs="Arial"/>
          <w:bCs/>
          <w:color w:val="000000"/>
          <w:sz w:val="22"/>
          <w:szCs w:val="22"/>
        </w:rPr>
        <w:t>e</w:t>
      </w:r>
      <w:r w:rsidR="00BB7324" w:rsidRPr="00BB7324">
        <w:rPr>
          <w:rFonts w:ascii="Arial" w:hAnsi="Arial" w:cs="Arial"/>
          <w:bCs/>
          <w:color w:val="000000"/>
          <w:sz w:val="22"/>
          <w:szCs w:val="22"/>
        </w:rPr>
        <w:t>gorie N1, LUV 4x4 s vestavbou do 3,5t</w:t>
      </w:r>
      <w:r w:rsidR="00526845" w:rsidRPr="00BB7324">
        <w:rPr>
          <w:rFonts w:ascii="Arial" w:hAnsi="Arial" w:cs="Arial"/>
          <w:bCs/>
          <w:color w:val="000000"/>
          <w:sz w:val="22"/>
          <w:szCs w:val="22"/>
        </w:rPr>
        <w:t xml:space="preserve"> </w:t>
      </w:r>
      <w:r w:rsidRPr="00C401BA">
        <w:rPr>
          <w:rFonts w:ascii="Arial" w:hAnsi="Arial" w:cs="Arial"/>
          <w:sz w:val="22"/>
          <w:szCs w:val="22"/>
        </w:rPr>
        <w:t>za</w:t>
      </w:r>
      <w:r w:rsidRPr="00526845">
        <w:rPr>
          <w:rFonts w:ascii="Arial" w:hAnsi="Arial" w:cs="Arial"/>
          <w:sz w:val="22"/>
          <w:szCs w:val="22"/>
        </w:rPr>
        <w:t xml:space="preserve"> podmínek podle této smlouvy</w:t>
      </w:r>
      <w:r w:rsidR="003A0084" w:rsidRPr="00526845">
        <w:rPr>
          <w:rFonts w:ascii="Arial" w:hAnsi="Arial" w:cs="Arial"/>
          <w:sz w:val="22"/>
          <w:szCs w:val="22"/>
        </w:rPr>
        <w:t>.</w:t>
      </w:r>
      <w:r w:rsidR="00526845">
        <w:rPr>
          <w:rFonts w:ascii="Arial" w:hAnsi="Arial" w:cs="Arial"/>
          <w:sz w:val="22"/>
          <w:szCs w:val="22"/>
        </w:rPr>
        <w:t xml:space="preserve"> </w:t>
      </w:r>
      <w:r w:rsidRPr="00526845">
        <w:rPr>
          <w:rFonts w:ascii="Arial" w:hAnsi="Arial" w:cs="Arial"/>
          <w:sz w:val="22"/>
          <w:szCs w:val="22"/>
        </w:rPr>
        <w:t xml:space="preserve">(dále jen předmět této smlouvy)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1A4C67">
        <w:tc>
          <w:tcPr>
            <w:tcW w:w="3118" w:type="dxa"/>
          </w:tcPr>
          <w:p w:rsidR="00924B55" w:rsidRPr="00961F7C" w:rsidRDefault="00924B55" w:rsidP="001A4C67">
            <w:pPr>
              <w:jc w:val="both"/>
              <w:rPr>
                <w:rFonts w:ascii="Arial" w:hAnsi="Arial" w:cs="Arial"/>
                <w:b/>
                <w:sz w:val="22"/>
              </w:rPr>
            </w:pPr>
            <w:r w:rsidRPr="00961F7C">
              <w:rPr>
                <w:rFonts w:ascii="Arial" w:hAnsi="Arial" w:cs="Arial"/>
                <w:b/>
                <w:sz w:val="22"/>
              </w:rPr>
              <w:t>Typ/model:</w:t>
            </w:r>
          </w:p>
        </w:tc>
        <w:tc>
          <w:tcPr>
            <w:tcW w:w="2526" w:type="dxa"/>
          </w:tcPr>
          <w:p w:rsidR="00924B55" w:rsidRPr="00961F7C" w:rsidRDefault="00924B55" w:rsidP="001A4C67">
            <w:pPr>
              <w:jc w:val="both"/>
              <w:rPr>
                <w:rFonts w:ascii="Arial" w:hAnsi="Arial" w:cs="Arial"/>
                <w:b/>
                <w:sz w:val="22"/>
              </w:rPr>
            </w:pPr>
            <w:r w:rsidRPr="00961F7C">
              <w:rPr>
                <w:rFonts w:ascii="Arial" w:hAnsi="Arial" w:cs="Arial"/>
                <w:b/>
                <w:sz w:val="22"/>
              </w:rPr>
              <w:t>Modelový kód:</w:t>
            </w:r>
            <w:r w:rsidRPr="00961F7C">
              <w:rPr>
                <w:rFonts w:ascii="Arial" w:hAnsi="Arial" w:cs="Arial"/>
                <w:b/>
                <w:sz w:val="22"/>
              </w:rPr>
              <w:tab/>
            </w:r>
          </w:p>
        </w:tc>
        <w:tc>
          <w:tcPr>
            <w:tcW w:w="3070" w:type="dxa"/>
          </w:tcPr>
          <w:p w:rsidR="00924B55" w:rsidRPr="00961F7C" w:rsidRDefault="00924B55" w:rsidP="001A4C67">
            <w:pPr>
              <w:jc w:val="both"/>
              <w:rPr>
                <w:rFonts w:ascii="Arial" w:hAnsi="Arial" w:cs="Arial"/>
                <w:b/>
                <w:sz w:val="22"/>
              </w:rPr>
            </w:pPr>
            <w:r w:rsidRPr="00961F7C">
              <w:rPr>
                <w:rFonts w:ascii="Arial" w:hAnsi="Arial" w:cs="Arial"/>
                <w:b/>
                <w:sz w:val="22"/>
              </w:rPr>
              <w:t>Typ motoru/výkon:</w:t>
            </w:r>
            <w:r w:rsidRPr="00961F7C">
              <w:rPr>
                <w:rFonts w:ascii="Arial" w:hAnsi="Arial" w:cs="Arial"/>
                <w:b/>
                <w:sz w:val="22"/>
              </w:rPr>
              <w:tab/>
            </w:r>
          </w:p>
        </w:tc>
      </w:tr>
      <w:tr w:rsidR="00924B55" w:rsidRPr="007C3CE7" w:rsidTr="001A4C67">
        <w:tc>
          <w:tcPr>
            <w:tcW w:w="3118" w:type="dxa"/>
          </w:tcPr>
          <w:p w:rsidR="00924B55" w:rsidRPr="00961F7C" w:rsidRDefault="00961F7C" w:rsidP="001A4C67">
            <w:pPr>
              <w:jc w:val="both"/>
              <w:rPr>
                <w:rFonts w:ascii="Arial" w:hAnsi="Arial" w:cs="Arial"/>
                <w:color w:val="FF0000"/>
                <w:sz w:val="22"/>
              </w:rPr>
            </w:pPr>
            <w:proofErr w:type="spellStart"/>
            <w:r w:rsidRPr="00961F7C">
              <w:rPr>
                <w:rFonts w:ascii="Arial" w:hAnsi="Arial" w:cs="Arial"/>
              </w:rPr>
              <w:t>Crafter</w:t>
            </w:r>
            <w:proofErr w:type="spellEnd"/>
            <w:r w:rsidRPr="00961F7C">
              <w:rPr>
                <w:rFonts w:ascii="Arial" w:hAnsi="Arial" w:cs="Arial"/>
              </w:rPr>
              <w:t xml:space="preserve"> skříň 35 130kW 6G 4Mot SR</w:t>
            </w:r>
            <w:r w:rsidRPr="00961F7C">
              <w:rPr>
                <w:rFonts w:ascii="Arial" w:hAnsi="Arial" w:cs="Arial"/>
                <w:color w:val="FF0000"/>
                <w:sz w:val="22"/>
              </w:rPr>
              <w:t xml:space="preserve"> </w:t>
            </w:r>
          </w:p>
        </w:tc>
        <w:tc>
          <w:tcPr>
            <w:tcW w:w="2526" w:type="dxa"/>
          </w:tcPr>
          <w:p w:rsidR="00924B55" w:rsidRPr="007C3CE7" w:rsidRDefault="00961F7C" w:rsidP="001A4C67">
            <w:pPr>
              <w:jc w:val="both"/>
              <w:rPr>
                <w:rFonts w:ascii="Arial" w:hAnsi="Arial" w:cs="Arial"/>
                <w:b/>
                <w:color w:val="FF0000"/>
                <w:sz w:val="22"/>
              </w:rPr>
            </w:pPr>
            <w:r>
              <w:rPr>
                <w:rFonts w:ascii="Arial" w:hAnsi="Arial" w:cs="Arial"/>
              </w:rPr>
              <w:t xml:space="preserve">    SYBB8Y00</w:t>
            </w:r>
          </w:p>
        </w:tc>
        <w:tc>
          <w:tcPr>
            <w:tcW w:w="3070" w:type="dxa"/>
          </w:tcPr>
          <w:p w:rsidR="00924B55" w:rsidRPr="00961F7C" w:rsidRDefault="00F1276F" w:rsidP="001A4C67">
            <w:pPr>
              <w:jc w:val="both"/>
              <w:rPr>
                <w:rFonts w:ascii="Arial" w:hAnsi="Arial" w:cs="Arial"/>
                <w:sz w:val="22"/>
              </w:rPr>
            </w:pPr>
            <w:proofErr w:type="spellStart"/>
            <w:r>
              <w:rPr>
                <w:rFonts w:ascii="Arial" w:hAnsi="Arial" w:cs="Arial"/>
                <w:sz w:val="22"/>
              </w:rPr>
              <w:t>t</w:t>
            </w:r>
            <w:r w:rsidR="00961F7C" w:rsidRPr="00961F7C">
              <w:rPr>
                <w:rFonts w:ascii="Arial" w:hAnsi="Arial" w:cs="Arial"/>
                <w:sz w:val="22"/>
              </w:rPr>
              <w:t>urbodiesel</w:t>
            </w:r>
            <w:proofErr w:type="spellEnd"/>
            <w:r w:rsidR="00961F7C" w:rsidRPr="00961F7C">
              <w:rPr>
                <w:rFonts w:ascii="Arial" w:hAnsi="Arial" w:cs="Arial"/>
                <w:sz w:val="22"/>
              </w:rPr>
              <w:t xml:space="preserve"> </w:t>
            </w:r>
            <w:r w:rsidR="00430916">
              <w:rPr>
                <w:rFonts w:ascii="Arial" w:hAnsi="Arial" w:cs="Arial"/>
                <w:sz w:val="22"/>
              </w:rPr>
              <w:t xml:space="preserve">/ </w:t>
            </w:r>
            <w:r w:rsidR="00961F7C" w:rsidRPr="00961F7C">
              <w:rPr>
                <w:rFonts w:ascii="Arial" w:hAnsi="Arial" w:cs="Arial"/>
                <w:sz w:val="22"/>
              </w:rPr>
              <w:t>130kW</w:t>
            </w: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C401BA">
        <w:rPr>
          <w:rFonts w:ascii="Arial" w:hAnsi="Arial" w:cs="Arial"/>
          <w:sz w:val="22"/>
        </w:rPr>
        <w:t>specifikace</w:t>
      </w:r>
      <w:r w:rsidR="00854BC2" w:rsidRPr="00C401BA">
        <w:rPr>
          <w:rFonts w:ascii="Arial" w:hAnsi="Arial" w:cs="Arial"/>
          <w:sz w:val="22"/>
        </w:rPr>
        <w:t xml:space="preserve"> </w:t>
      </w:r>
      <w:r w:rsidR="00BB7324">
        <w:rPr>
          <w:rFonts w:ascii="Arial" w:hAnsi="Arial" w:cs="Arial"/>
          <w:sz w:val="22"/>
        </w:rPr>
        <w:t>2</w:t>
      </w:r>
      <w:r w:rsidR="00C401BA" w:rsidRPr="00C401BA">
        <w:rPr>
          <w:rFonts w:ascii="Arial" w:hAnsi="Arial" w:cs="Arial"/>
          <w:sz w:val="22"/>
          <w:szCs w:val="22"/>
        </w:rPr>
        <w:t xml:space="preserve"> ks v</w:t>
      </w:r>
      <w:r w:rsidR="00C401BA" w:rsidRPr="00C401BA">
        <w:rPr>
          <w:rFonts w:ascii="Arial" w:hAnsi="Arial" w:cs="Arial"/>
          <w:bCs/>
          <w:color w:val="000000"/>
          <w:sz w:val="22"/>
          <w:szCs w:val="22"/>
        </w:rPr>
        <w:t>ozidel kat</w:t>
      </w:r>
      <w:r w:rsidR="00BB7324">
        <w:rPr>
          <w:rFonts w:ascii="Arial" w:hAnsi="Arial" w:cs="Arial"/>
          <w:bCs/>
          <w:color w:val="000000"/>
          <w:sz w:val="22"/>
          <w:szCs w:val="22"/>
        </w:rPr>
        <w:t>e</w:t>
      </w:r>
      <w:r w:rsidR="00C401BA" w:rsidRPr="00C401BA">
        <w:rPr>
          <w:rFonts w:ascii="Arial" w:hAnsi="Arial" w:cs="Arial"/>
          <w:bCs/>
          <w:color w:val="000000"/>
          <w:sz w:val="22"/>
          <w:szCs w:val="22"/>
        </w:rPr>
        <w:t xml:space="preserve">gorie N1, LUV 4x4 </w:t>
      </w:r>
      <w:r w:rsidR="00BB7324" w:rsidRPr="00BB7324">
        <w:rPr>
          <w:rFonts w:ascii="Arial" w:hAnsi="Arial" w:cs="Arial"/>
          <w:bCs/>
          <w:color w:val="000000"/>
          <w:sz w:val="22"/>
          <w:szCs w:val="22"/>
        </w:rPr>
        <w:t xml:space="preserve">s vestavbou </w:t>
      </w:r>
      <w:r w:rsidR="00C401BA" w:rsidRPr="00C401BA">
        <w:rPr>
          <w:rFonts w:ascii="Arial" w:hAnsi="Arial" w:cs="Arial"/>
          <w:bCs/>
          <w:color w:val="000000"/>
          <w:sz w:val="22"/>
          <w:szCs w:val="22"/>
        </w:rPr>
        <w:t xml:space="preserve">do 3,5t </w:t>
      </w:r>
      <w:r w:rsidRPr="00591E27">
        <w:rPr>
          <w:rFonts w:ascii="Arial" w:hAnsi="Arial" w:cs="Arial"/>
          <w:sz w:val="22"/>
        </w:rPr>
        <w:t>a příslušenství</w:t>
      </w:r>
      <w:r w:rsidR="00C401BA">
        <w:rPr>
          <w:rFonts w:ascii="Arial" w:hAnsi="Arial" w:cs="Arial"/>
          <w:sz w:val="22"/>
        </w:rPr>
        <w:t>m</w:t>
      </w:r>
      <w:r w:rsidRPr="00591E27">
        <w:rPr>
          <w:rFonts w:ascii="Arial" w:hAnsi="Arial" w:cs="Arial"/>
          <w:sz w:val="22"/>
        </w:rPr>
        <w:t xml:space="preserve">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661C14" w:rsidRDefault="00661C14"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r w:rsidRPr="00591E27">
        <w:rPr>
          <w:rFonts w:ascii="Arial" w:hAnsi="Arial" w:cs="Arial"/>
          <w:sz w:val="22"/>
        </w:rPr>
        <w:t xml:space="preserve">smlouvy </w:t>
      </w:r>
      <w:r>
        <w:rPr>
          <w:rFonts w:ascii="Arial" w:hAnsi="Arial" w:cs="Arial"/>
          <w:sz w:val="22"/>
        </w:rPr>
        <w:t>činí</w:t>
      </w:r>
      <w:r w:rsidR="00C401BA">
        <w:rPr>
          <w:rFonts w:ascii="Arial" w:hAnsi="Arial" w:cs="Arial"/>
          <w:sz w:val="22"/>
        </w:rPr>
        <w:t xml:space="preserve"> (za </w:t>
      </w:r>
      <w:r w:rsidR="00BB7324">
        <w:rPr>
          <w:rFonts w:ascii="Arial" w:hAnsi="Arial" w:cs="Arial"/>
          <w:sz w:val="22"/>
        </w:rPr>
        <w:t>2</w:t>
      </w:r>
      <w:r w:rsidR="00C401BA">
        <w:rPr>
          <w:rFonts w:ascii="Arial" w:hAnsi="Arial" w:cs="Arial"/>
          <w:sz w:val="22"/>
        </w:rPr>
        <w:t xml:space="preserve"> ks vozidel)</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6221A9">
        <w:rPr>
          <w:rFonts w:ascii="Arial" w:hAnsi="Arial" w:cs="Arial"/>
          <w:sz w:val="22"/>
        </w:rPr>
        <w:t xml:space="preserve">         </w:t>
      </w:r>
      <w:r w:rsidR="00961F7C" w:rsidRPr="00961F7C">
        <w:rPr>
          <w:rFonts w:ascii="Arial" w:hAnsi="Arial" w:cs="Arial"/>
          <w:b/>
          <w:sz w:val="22"/>
        </w:rPr>
        <w:t>2.371.862,-</w:t>
      </w:r>
      <w:r w:rsidRPr="00591E27">
        <w:rPr>
          <w:rFonts w:ascii="Arial" w:hAnsi="Arial" w:cs="Arial"/>
          <w:sz w:val="22"/>
        </w:rPr>
        <w:t xml:space="preserve"> 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19614B">
        <w:rPr>
          <w:rFonts w:ascii="Arial" w:hAnsi="Arial" w:cs="Arial"/>
          <w:sz w:val="22"/>
        </w:rPr>
        <w:t xml:space="preserve"> </w:t>
      </w:r>
      <w:r w:rsidR="00961F7C" w:rsidRPr="00961F7C">
        <w:rPr>
          <w:rFonts w:ascii="Arial" w:hAnsi="Arial" w:cs="Arial"/>
          <w:b/>
          <w:sz w:val="22"/>
        </w:rPr>
        <w:t>498.09</w:t>
      </w:r>
      <w:r w:rsidR="0019614B">
        <w:rPr>
          <w:rFonts w:ascii="Arial" w:hAnsi="Arial" w:cs="Arial"/>
          <w:b/>
          <w:sz w:val="22"/>
        </w:rPr>
        <w:t>1</w:t>
      </w:r>
      <w:r w:rsidR="00961F7C" w:rsidRPr="00961F7C">
        <w:rPr>
          <w:rFonts w:ascii="Arial" w:hAnsi="Arial" w:cs="Arial"/>
          <w:b/>
          <w:sz w:val="22"/>
        </w:rPr>
        <w:t>,-</w:t>
      </w:r>
      <w:r w:rsidRPr="00591E27">
        <w:rPr>
          <w:rFonts w:ascii="Arial" w:hAnsi="Arial" w:cs="Arial"/>
          <w:b/>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00015C6D">
        <w:rPr>
          <w:rFonts w:ascii="Arial" w:hAnsi="Arial" w:cs="Arial"/>
          <w:b/>
          <w:sz w:val="22"/>
        </w:rPr>
        <w:t xml:space="preserve"> </w:t>
      </w:r>
      <w:r w:rsidR="00015C6D">
        <w:rPr>
          <w:rFonts w:ascii="Arial" w:hAnsi="Arial" w:cs="Arial"/>
          <w:sz w:val="22"/>
        </w:rPr>
        <w:t xml:space="preserve">(za </w:t>
      </w:r>
      <w:r w:rsidR="00BB7324">
        <w:rPr>
          <w:rFonts w:ascii="Arial" w:hAnsi="Arial" w:cs="Arial"/>
          <w:sz w:val="22"/>
        </w:rPr>
        <w:t>2</w:t>
      </w:r>
      <w:r w:rsidR="00015C6D">
        <w:rPr>
          <w:rFonts w:ascii="Arial" w:hAnsi="Arial" w:cs="Arial"/>
          <w:sz w:val="22"/>
        </w:rPr>
        <w:t xml:space="preserve"> ks vozidel)</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836B45">
        <w:rPr>
          <w:rFonts w:ascii="Arial" w:hAnsi="Arial" w:cs="Arial"/>
          <w:sz w:val="22"/>
        </w:rPr>
        <w:t xml:space="preserve">         </w:t>
      </w:r>
      <w:r w:rsidR="00961F7C" w:rsidRPr="00961F7C">
        <w:rPr>
          <w:rFonts w:ascii="Arial" w:hAnsi="Arial" w:cs="Arial"/>
          <w:b/>
          <w:sz w:val="22"/>
        </w:rPr>
        <w:t>2.869.953,-</w:t>
      </w:r>
      <w:r w:rsidRPr="00591E27">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661C14">
        <w:rPr>
          <w:rFonts w:ascii="Arial" w:hAnsi="Arial" w:cs="Arial"/>
          <w:b/>
          <w:sz w:val="22"/>
        </w:rPr>
        <w:t>do</w:t>
      </w:r>
      <w:r>
        <w:rPr>
          <w:rFonts w:ascii="Arial" w:hAnsi="Arial" w:cs="Arial"/>
          <w:sz w:val="22"/>
        </w:rPr>
        <w:t xml:space="preserve"> </w:t>
      </w:r>
      <w:r w:rsidR="00961F7C" w:rsidRPr="00661C14">
        <w:rPr>
          <w:rFonts w:ascii="Arial" w:hAnsi="Arial" w:cs="Arial"/>
          <w:b/>
          <w:sz w:val="22"/>
          <w:szCs w:val="22"/>
        </w:rPr>
        <w:t>6 měsíců</w:t>
      </w:r>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4F28D8" w:rsidRDefault="00216B13" w:rsidP="004F28D8">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BB7324" w:rsidRDefault="00216B13" w:rsidP="00216B13">
      <w:pPr>
        <w:ind w:left="360"/>
        <w:jc w:val="both"/>
        <w:rPr>
          <w:rFonts w:ascii="Arial" w:hAnsi="Arial" w:cs="Arial"/>
          <w:b/>
          <w:sz w:val="22"/>
          <w:szCs w:val="22"/>
        </w:rPr>
      </w:pPr>
      <w:r w:rsidRPr="00591E27">
        <w:rPr>
          <w:rFonts w:ascii="Arial" w:hAnsi="Arial" w:cs="Arial"/>
          <w:sz w:val="22"/>
        </w:rPr>
        <w:t xml:space="preserve">Místem předání je </w:t>
      </w:r>
      <w:r w:rsidRPr="00DF5E29">
        <w:rPr>
          <w:rFonts w:ascii="Arial" w:hAnsi="Arial" w:cs="Arial"/>
          <w:b/>
          <w:sz w:val="22"/>
        </w:rPr>
        <w:t>Povodí Ohře, státní podnik</w:t>
      </w:r>
      <w:r w:rsidR="004F28D8" w:rsidRPr="00BB7324">
        <w:rPr>
          <w:rFonts w:ascii="Arial" w:hAnsi="Arial" w:cs="Arial"/>
          <w:b/>
          <w:sz w:val="22"/>
          <w:szCs w:val="22"/>
        </w:rPr>
        <w:t xml:space="preserve">, </w:t>
      </w:r>
      <w:r w:rsidR="00BB7324" w:rsidRPr="00BB7324">
        <w:rPr>
          <w:rFonts w:ascii="Arial" w:hAnsi="Arial" w:cs="Arial"/>
          <w:b/>
          <w:sz w:val="22"/>
          <w:szCs w:val="22"/>
        </w:rPr>
        <w:t>provoz Chomutov: Spořická 4949, 430 46 Chomutov.</w:t>
      </w:r>
    </w:p>
    <w:p w:rsidR="00BB7324" w:rsidRPr="008C4278" w:rsidRDefault="00BB7324" w:rsidP="00216B13">
      <w:pPr>
        <w:ind w:left="360"/>
        <w:jc w:val="both"/>
        <w:rPr>
          <w:rFonts w:ascii="Arial" w:hAnsi="Arial" w:cs="Arial"/>
          <w:b/>
          <w:i/>
          <w:color w:val="FF0000"/>
          <w:sz w:val="22"/>
        </w:rPr>
      </w:pPr>
    </w:p>
    <w:p w:rsidR="00015C6D" w:rsidRDefault="00015C6D" w:rsidP="00015C6D">
      <w:pPr>
        <w:autoSpaceDE w:val="0"/>
        <w:autoSpaceDN w:val="0"/>
        <w:adjustRightInd w:val="0"/>
        <w:ind w:left="360"/>
        <w:jc w:val="both"/>
        <w:rPr>
          <w:rFonts w:ascii="Arial" w:hAnsi="Arial" w:cs="Arial"/>
          <w:color w:val="FF0000"/>
          <w:sz w:val="22"/>
        </w:rPr>
      </w:pPr>
      <w:r w:rsidRPr="00B64EB6">
        <w:rPr>
          <w:rFonts w:ascii="Arial" w:hAnsi="Arial" w:cs="Arial"/>
          <w:sz w:val="22"/>
        </w:rPr>
        <w:t xml:space="preserve">Kontaktní osoba Kupujícího je </w:t>
      </w:r>
      <w:proofErr w:type="spellStart"/>
      <w:r w:rsidR="007C08DC" w:rsidRPr="009364F5">
        <w:rPr>
          <w:rFonts w:ascii="Arial" w:hAnsi="Arial" w:cs="Arial"/>
          <w:sz w:val="22"/>
          <w:szCs w:val="22"/>
        </w:rPr>
        <w:t>xxxxxxxxxx</w:t>
      </w:r>
      <w:proofErr w:type="spellEnd"/>
      <w:r w:rsidRPr="00B64EB6">
        <w:rPr>
          <w:rFonts w:ascii="Arial" w:hAnsi="Arial" w:cs="Arial"/>
          <w:sz w:val="22"/>
        </w:rPr>
        <w:t>,</w:t>
      </w:r>
      <w:r>
        <w:rPr>
          <w:rFonts w:ascii="Arial" w:hAnsi="Arial" w:cs="Arial"/>
          <w:sz w:val="22"/>
        </w:rPr>
        <w:t xml:space="preserve"> </w:t>
      </w:r>
      <w:r w:rsidR="00B80178">
        <w:rPr>
          <w:rFonts w:ascii="Arial" w:hAnsi="Arial" w:cs="Arial"/>
          <w:sz w:val="22"/>
        </w:rPr>
        <w:t>mistr autodopravy</w:t>
      </w:r>
      <w:r w:rsidRPr="00B64EB6">
        <w:rPr>
          <w:rFonts w:ascii="Arial" w:hAnsi="Arial" w:cs="Arial"/>
          <w:sz w:val="22"/>
        </w:rPr>
        <w:t>, e-mail:</w:t>
      </w:r>
      <w:r>
        <w:rPr>
          <w:rFonts w:ascii="Arial" w:hAnsi="Arial" w:cs="Arial"/>
          <w:sz w:val="22"/>
        </w:rPr>
        <w:t xml:space="preserve"> </w:t>
      </w:r>
      <w:proofErr w:type="spellStart"/>
      <w:r w:rsidR="007C08DC" w:rsidRPr="009364F5">
        <w:rPr>
          <w:rFonts w:ascii="Arial" w:hAnsi="Arial" w:cs="Arial"/>
          <w:sz w:val="22"/>
          <w:szCs w:val="22"/>
        </w:rPr>
        <w:t>xxxxxxxxxx</w:t>
      </w:r>
      <w:proofErr w:type="spellEnd"/>
      <w:r>
        <w:rPr>
          <w:rFonts w:ascii="Arial" w:hAnsi="Arial" w:cs="Arial"/>
          <w:sz w:val="22"/>
        </w:rPr>
        <w:t>,</w:t>
      </w:r>
      <w:r w:rsidRPr="00B64EB6">
        <w:rPr>
          <w:rFonts w:ascii="Arial" w:hAnsi="Arial" w:cs="Arial"/>
          <w:sz w:val="22"/>
        </w:rPr>
        <w:t xml:space="preserve"> tel.: </w:t>
      </w:r>
      <w:proofErr w:type="spellStart"/>
      <w:r w:rsidR="007C08DC" w:rsidRPr="009364F5">
        <w:rPr>
          <w:rFonts w:ascii="Arial" w:hAnsi="Arial" w:cs="Arial"/>
          <w:sz w:val="22"/>
          <w:szCs w:val="22"/>
        </w:rPr>
        <w:t>xxxxxxxxxx</w:t>
      </w:r>
      <w:proofErr w:type="spellEnd"/>
      <w:r>
        <w:rPr>
          <w:rFonts w:ascii="Arial" w:hAnsi="Arial" w:cs="Arial"/>
          <w:sz w:val="22"/>
        </w:rPr>
        <w:t>.</w:t>
      </w:r>
    </w:p>
    <w:p w:rsidR="00216B13" w:rsidRPr="00B64EB6" w:rsidRDefault="00216B13" w:rsidP="00216B13">
      <w:pPr>
        <w:autoSpaceDE w:val="0"/>
        <w:autoSpaceDN w:val="0"/>
        <w:adjustRightInd w:val="0"/>
        <w:ind w:left="360"/>
        <w:jc w:val="both"/>
        <w:rPr>
          <w:rFonts w:ascii="Arial" w:hAnsi="Arial" w:cs="Arial"/>
          <w:sz w:val="22"/>
        </w:rPr>
      </w:pPr>
    </w:p>
    <w:p w:rsidR="00216B13" w:rsidRPr="00ED3F6E" w:rsidRDefault="00216B13" w:rsidP="00337401">
      <w:pPr>
        <w:tabs>
          <w:tab w:val="left" w:pos="6810"/>
        </w:tabs>
        <w:autoSpaceDE w:val="0"/>
        <w:autoSpaceDN w:val="0"/>
        <w:adjustRightInd w:val="0"/>
        <w:ind w:left="360"/>
        <w:rPr>
          <w:rFonts w:ascii="Arial" w:hAnsi="Arial" w:cs="Arial"/>
          <w:color w:val="FF0000"/>
          <w:sz w:val="22"/>
        </w:rPr>
      </w:pPr>
      <w:r w:rsidRPr="00B64EB6">
        <w:rPr>
          <w:rFonts w:ascii="Arial" w:hAnsi="Arial" w:cs="Arial"/>
          <w:sz w:val="22"/>
        </w:rPr>
        <w:t xml:space="preserve">Kontaktní osoba Prodávajícího je </w:t>
      </w:r>
      <w:proofErr w:type="spellStart"/>
      <w:r w:rsidR="007C08DC" w:rsidRPr="009364F5">
        <w:rPr>
          <w:rFonts w:ascii="Arial" w:hAnsi="Arial" w:cs="Arial"/>
          <w:sz w:val="22"/>
          <w:szCs w:val="22"/>
        </w:rPr>
        <w:t>xxxxxxxxxx</w:t>
      </w:r>
      <w:proofErr w:type="spellEnd"/>
      <w:r w:rsidR="00337401">
        <w:rPr>
          <w:rFonts w:ascii="Arial" w:hAnsi="Arial" w:cs="Arial"/>
          <w:sz w:val="22"/>
        </w:rPr>
        <w:t>, vedoucí prodej</w:t>
      </w:r>
      <w:r w:rsidR="00A3606A">
        <w:rPr>
          <w:rFonts w:ascii="Arial" w:hAnsi="Arial" w:cs="Arial"/>
          <w:sz w:val="22"/>
        </w:rPr>
        <w:t>e</w:t>
      </w:r>
      <w:r w:rsidR="00337401">
        <w:rPr>
          <w:rFonts w:ascii="Arial" w:hAnsi="Arial" w:cs="Arial"/>
          <w:sz w:val="22"/>
        </w:rPr>
        <w:t xml:space="preserve">, e-mail:   </w:t>
      </w:r>
      <w:proofErr w:type="spellStart"/>
      <w:r w:rsidR="007C08DC" w:rsidRPr="009364F5">
        <w:rPr>
          <w:rFonts w:ascii="Arial" w:hAnsi="Arial" w:cs="Arial"/>
          <w:sz w:val="22"/>
          <w:szCs w:val="22"/>
        </w:rPr>
        <w:t>xxxxxxxxxx</w:t>
      </w:r>
      <w:proofErr w:type="spellEnd"/>
      <w:r w:rsidR="00337401">
        <w:rPr>
          <w:rFonts w:ascii="Arial" w:hAnsi="Arial" w:cs="Arial"/>
          <w:sz w:val="22"/>
        </w:rPr>
        <w:t xml:space="preserve">, tel: </w:t>
      </w:r>
      <w:proofErr w:type="spellStart"/>
      <w:r w:rsidR="007C08DC" w:rsidRPr="009364F5">
        <w:rPr>
          <w:rFonts w:ascii="Arial" w:hAnsi="Arial" w:cs="Arial"/>
          <w:sz w:val="22"/>
          <w:szCs w:val="22"/>
        </w:rPr>
        <w:t>xxxxxxxxxx</w:t>
      </w:r>
      <w:proofErr w:type="spellEnd"/>
      <w:r w:rsidR="00196795" w:rsidRPr="00961F7C">
        <w:rPr>
          <w:rFonts w:ascii="Arial" w:hAnsi="Arial" w:cs="Arial"/>
          <w:sz w:val="22"/>
        </w:rPr>
        <w:t>.</w:t>
      </w:r>
      <w:r w:rsidR="004F28D8">
        <w:rPr>
          <w:rFonts w:ascii="Arial" w:hAnsi="Arial" w:cs="Arial"/>
          <w:color w:val="FF0000"/>
          <w:sz w:val="22"/>
        </w:rPr>
        <w:tab/>
      </w:r>
    </w:p>
    <w:p w:rsidR="00216B13" w:rsidRDefault="00216B13" w:rsidP="00216B13">
      <w:pPr>
        <w:ind w:left="360" w:hanging="360"/>
        <w:jc w:val="both"/>
        <w:rPr>
          <w:rFonts w:ascii="Arial" w:hAnsi="Arial" w:cs="Arial"/>
          <w:sz w:val="22"/>
        </w:rPr>
      </w:pPr>
    </w:p>
    <w:p w:rsidR="00F5125C" w:rsidRPr="006E7753" w:rsidRDefault="00F5125C" w:rsidP="00F5125C">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po proved</w:t>
      </w:r>
      <w:r w:rsidRPr="00EB3EC1">
        <w:rPr>
          <w:rFonts w:ascii="Arial" w:hAnsi="Arial" w:cs="Arial"/>
          <w:sz w:val="22"/>
        </w:rPr>
        <w:t xml:space="preserve">ené kontrole dodávky v místě plnění, vyzkoušení funkčnosti a zaškolení obsluhy. Piktogramy a popisy na </w:t>
      </w:r>
      <w:r w:rsidR="00EB3EC1" w:rsidRPr="00EB3EC1">
        <w:rPr>
          <w:rFonts w:ascii="Arial" w:hAnsi="Arial" w:cs="Arial"/>
          <w:sz w:val="22"/>
        </w:rPr>
        <w:t>vozidle</w:t>
      </w:r>
      <w:r w:rsidR="00196795">
        <w:rPr>
          <w:rFonts w:ascii="Arial" w:hAnsi="Arial" w:cs="Arial"/>
          <w:sz w:val="22"/>
        </w:rPr>
        <w:t>ch</w:t>
      </w:r>
      <w:r w:rsidRPr="00EB3EC1">
        <w:rPr>
          <w:rFonts w:ascii="Arial" w:hAnsi="Arial" w:cs="Arial"/>
          <w:sz w:val="22"/>
        </w:rPr>
        <w:t xml:space="preserve"> musí odpovídat platným normám a být v českém jazyce.</w:t>
      </w:r>
      <w:r w:rsidRPr="006E7753">
        <w:rPr>
          <w:rFonts w:ascii="Arial" w:hAnsi="Arial" w:cs="Arial"/>
          <w:sz w:val="22"/>
        </w:rPr>
        <w:t xml:space="preserve"> </w:t>
      </w:r>
    </w:p>
    <w:p w:rsidR="00F5125C" w:rsidRPr="00591E27" w:rsidRDefault="00F5125C" w:rsidP="00F5125C">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F5125C"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F5125C" w:rsidRPr="00591E27"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F5125C"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Pr>
          <w:rFonts w:ascii="Arial" w:hAnsi="Arial" w:cs="Arial"/>
          <w:sz w:val="22"/>
        </w:rPr>
        <w:t>ou specifikaci dodaných položek,</w:t>
      </w:r>
    </w:p>
    <w:p w:rsidR="00F5125C"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F5125C" w:rsidRDefault="00F5125C" w:rsidP="00F5125C">
      <w:pPr>
        <w:ind w:left="1068"/>
        <w:jc w:val="both"/>
        <w:rPr>
          <w:rFonts w:ascii="Arial" w:hAnsi="Arial" w:cs="Arial"/>
          <w:sz w:val="22"/>
        </w:rPr>
      </w:pPr>
    </w:p>
    <w:p w:rsidR="00F5125C" w:rsidRPr="00E212C8" w:rsidRDefault="00F5125C" w:rsidP="00F5125C">
      <w:pPr>
        <w:ind w:left="426" w:hanging="426"/>
        <w:jc w:val="both"/>
        <w:rPr>
          <w:rFonts w:ascii="Arial" w:hAnsi="Arial" w:cs="Arial"/>
          <w:sz w:val="22"/>
        </w:rPr>
      </w:pPr>
      <w:r>
        <w:rPr>
          <w:rFonts w:ascii="Arial" w:hAnsi="Arial" w:cs="Arial"/>
          <w:sz w:val="22"/>
        </w:rPr>
        <w:t>5.4 P</w:t>
      </w:r>
      <w:r w:rsidRPr="00591E27">
        <w:rPr>
          <w:rFonts w:ascii="Arial" w:hAnsi="Arial" w:cs="Arial"/>
          <w:sz w:val="22"/>
        </w:rPr>
        <w:t xml:space="preserve">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tj. </w:t>
      </w:r>
      <w:r w:rsidRPr="001A4630">
        <w:rPr>
          <w:rFonts w:ascii="Arial" w:hAnsi="Arial" w:cs="Arial"/>
          <w:sz w:val="22"/>
        </w:rPr>
        <w:t xml:space="preserve">zejména manuál, </w:t>
      </w:r>
      <w:r w:rsidRPr="00F5125C">
        <w:rPr>
          <w:rFonts w:ascii="Arial" w:hAnsi="Arial" w:cs="Arial"/>
          <w:sz w:val="22"/>
        </w:rPr>
        <w:t xml:space="preserve">technický průkaz, servisní knížku,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Pr="00591E27">
        <w:rPr>
          <w:rFonts w:ascii="Arial" w:hAnsi="Arial" w:cs="Arial"/>
          <w:sz w:val="22"/>
        </w:rPr>
        <w:t xml:space="preserve">, veškerou </w:t>
      </w:r>
      <w:r w:rsidRPr="00E212C8">
        <w:rPr>
          <w:rFonts w:ascii="Arial" w:hAnsi="Arial" w:cs="Arial"/>
          <w:sz w:val="22"/>
        </w:rPr>
        <w:t>dokumentaci</w:t>
      </w:r>
      <w:r w:rsidR="00E212C8">
        <w:rPr>
          <w:rFonts w:ascii="Arial" w:hAnsi="Arial" w:cs="Arial"/>
          <w:sz w:val="22"/>
        </w:rPr>
        <w:t xml:space="preserve"> a návody,</w:t>
      </w:r>
      <w:r w:rsidRPr="00E212C8">
        <w:rPr>
          <w:rFonts w:ascii="Arial" w:hAnsi="Arial" w:cs="Arial"/>
          <w:sz w:val="22"/>
        </w:rPr>
        <w:t xml:space="preserve"> včetně schémat elektrických obvodů, hydraulických obvodů, motoru a vybavení předmětu této smlouvy</w:t>
      </w:r>
      <w:r w:rsidR="00E212C8">
        <w:rPr>
          <w:rFonts w:ascii="Arial" w:hAnsi="Arial" w:cs="Arial"/>
          <w:sz w:val="22"/>
        </w:rPr>
        <w:t xml:space="preserve"> (tzv. dílenskou příručku v listinné, nebo elektronické podobě. </w:t>
      </w:r>
      <w:r w:rsidRPr="00E212C8">
        <w:rPr>
          <w:rFonts w:ascii="Arial" w:hAnsi="Arial" w:cs="Arial"/>
          <w:sz w:val="22"/>
        </w:rPr>
        <w:t xml:space="preserve"> </w:t>
      </w:r>
    </w:p>
    <w:p w:rsidR="00F5125C" w:rsidRDefault="00F5125C" w:rsidP="00F5125C">
      <w:pPr>
        <w:ind w:left="426"/>
        <w:jc w:val="both"/>
        <w:rPr>
          <w:rFonts w:ascii="Arial" w:hAnsi="Arial" w:cs="Arial"/>
          <w:b/>
          <w:sz w:val="22"/>
        </w:rPr>
      </w:pPr>
      <w:r w:rsidRPr="006E7753">
        <w:rPr>
          <w:rFonts w:ascii="Arial" w:hAnsi="Arial" w:cs="Arial"/>
          <w:b/>
          <w:sz w:val="22"/>
        </w:rPr>
        <w:t>Všechny doklady včetně dokumentace musí být v listinné podobě v českém jazyce</w:t>
      </w:r>
      <w:r w:rsidR="00661C14">
        <w:rPr>
          <w:rFonts w:ascii="Arial" w:hAnsi="Arial" w:cs="Arial"/>
          <w:b/>
          <w:sz w:val="22"/>
        </w:rPr>
        <w:t>.</w:t>
      </w:r>
      <w:r w:rsidRPr="006E7753">
        <w:rPr>
          <w:rFonts w:ascii="Arial" w:hAnsi="Arial" w:cs="Arial"/>
          <w:b/>
          <w:sz w:val="22"/>
        </w:rPr>
        <w:t xml:space="preserve"> </w:t>
      </w:r>
    </w:p>
    <w:p w:rsidR="00661C14" w:rsidRDefault="00661C14" w:rsidP="00F5125C">
      <w:pPr>
        <w:ind w:left="426"/>
        <w:jc w:val="both"/>
        <w:rPr>
          <w:rFonts w:ascii="Arial" w:hAnsi="Arial" w:cs="Arial"/>
          <w:sz w:val="22"/>
        </w:rPr>
      </w:pPr>
    </w:p>
    <w:p w:rsidR="00F5125C" w:rsidRDefault="00F5125C" w:rsidP="00F5125C">
      <w:pPr>
        <w:ind w:left="426"/>
        <w:jc w:val="both"/>
        <w:rPr>
          <w:rFonts w:ascii="Arial" w:hAnsi="Arial" w:cs="Arial"/>
          <w:sz w:val="22"/>
        </w:rPr>
      </w:pPr>
      <w:r>
        <w:rPr>
          <w:rFonts w:ascii="Arial" w:hAnsi="Arial" w:cs="Arial"/>
          <w:sz w:val="22"/>
        </w:rPr>
        <w:t>Dále prodávající předá k</w:t>
      </w:r>
      <w:r w:rsidRPr="00871EBE">
        <w:rPr>
          <w:rFonts w:ascii="Arial" w:hAnsi="Arial" w:cs="Arial"/>
          <w:sz w:val="22"/>
        </w:rPr>
        <w:t xml:space="preserve">líče k předmětu plnění a veškeré </w:t>
      </w:r>
      <w:r w:rsidRPr="000E0EE6">
        <w:rPr>
          <w:rFonts w:ascii="Arial" w:hAnsi="Arial" w:cs="Arial"/>
          <w:sz w:val="22"/>
        </w:rPr>
        <w:t>povinné vybavení, jež je součástí předmětu plnění.</w:t>
      </w:r>
    </w:p>
    <w:p w:rsidR="00F5125C" w:rsidRPr="006E7753" w:rsidRDefault="00F5125C" w:rsidP="00F5125C">
      <w:pPr>
        <w:ind w:left="426"/>
        <w:jc w:val="both"/>
        <w:rPr>
          <w:rFonts w:ascii="Arial" w:hAnsi="Arial" w:cs="Arial"/>
          <w:sz w:val="22"/>
        </w:rPr>
      </w:pPr>
    </w:p>
    <w:p w:rsidR="00F5125C" w:rsidRPr="006E7753" w:rsidRDefault="00F5125C" w:rsidP="00F5125C">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F5125C" w:rsidRPr="000E0EE6" w:rsidRDefault="00F5125C" w:rsidP="00F5125C">
      <w:pPr>
        <w:ind w:left="426"/>
        <w:jc w:val="both"/>
        <w:rPr>
          <w:rFonts w:ascii="Arial" w:hAnsi="Arial" w:cs="Arial"/>
          <w:sz w:val="22"/>
        </w:rPr>
      </w:pPr>
    </w:p>
    <w:p w:rsidR="00F5125C" w:rsidRPr="00591E27" w:rsidRDefault="00F5125C" w:rsidP="00F5125C">
      <w:pPr>
        <w:pStyle w:val="Zkladntext"/>
        <w:spacing w:line="120" w:lineRule="auto"/>
        <w:ind w:left="425" w:hanging="68"/>
        <w:rPr>
          <w:rFonts w:ascii="Arial" w:hAnsi="Arial" w:cs="Arial"/>
        </w:rPr>
      </w:pPr>
    </w:p>
    <w:p w:rsidR="00F5125C" w:rsidRPr="00591E27" w:rsidRDefault="00F5125C" w:rsidP="00F5125C">
      <w:pPr>
        <w:spacing w:line="120" w:lineRule="auto"/>
        <w:jc w:val="both"/>
        <w:rPr>
          <w:rFonts w:ascii="Arial" w:hAnsi="Arial" w:cs="Arial"/>
          <w:sz w:val="22"/>
        </w:rPr>
      </w:pPr>
    </w:p>
    <w:p w:rsidR="00F5125C" w:rsidRPr="006E7753" w:rsidRDefault="00F5125C" w:rsidP="00F5125C">
      <w:pPr>
        <w:ind w:left="426" w:hanging="426"/>
        <w:rPr>
          <w:rFonts w:ascii="Arial" w:hAnsi="Arial" w:cs="Arial"/>
          <w:sz w:val="22"/>
        </w:rPr>
      </w:pPr>
      <w:r>
        <w:rPr>
          <w:rFonts w:ascii="Arial" w:hAnsi="Arial" w:cs="Arial"/>
          <w:sz w:val="22"/>
        </w:rPr>
        <w:t>5.6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F5125C" w:rsidRPr="006E7753" w:rsidRDefault="00F5125C" w:rsidP="00F5125C">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661C14">
        <w:rPr>
          <w:rFonts w:ascii="Arial" w:hAnsi="Arial" w:cs="Arial"/>
          <w:b/>
          <w:sz w:val="22"/>
        </w:rPr>
        <w:t xml:space="preserve">do </w:t>
      </w:r>
      <w:r w:rsidR="00863BD3" w:rsidRPr="00661C14">
        <w:rPr>
          <w:rFonts w:ascii="Arial" w:hAnsi="Arial" w:cs="Arial"/>
          <w:b/>
          <w:sz w:val="22"/>
        </w:rPr>
        <w:t xml:space="preserve">30 </w:t>
      </w:r>
      <w:r w:rsidRPr="00661C14">
        <w:rPr>
          <w:rFonts w:ascii="Arial" w:hAnsi="Arial" w:cs="Arial"/>
          <w:b/>
          <w:sz w:val="22"/>
        </w:rPr>
        <w:t>dnů</w:t>
      </w:r>
      <w:r w:rsidRPr="006E7753">
        <w:rPr>
          <w:rFonts w:ascii="Arial" w:hAnsi="Arial" w:cs="Arial"/>
          <w:sz w:val="22"/>
        </w:rPr>
        <w:t xml:space="preserve"> od prokazatelného uplatnění reklamace. V případě, že není možné reklamovanou vadu odstranit z technického nebo ekonomického hlediska má právo žádat nové bezvadné plnění, které musí být dodáno nejpozději </w:t>
      </w:r>
      <w:r w:rsidRPr="00661C14">
        <w:rPr>
          <w:rFonts w:ascii="Arial" w:hAnsi="Arial" w:cs="Arial"/>
          <w:b/>
          <w:sz w:val="22"/>
        </w:rPr>
        <w:t xml:space="preserve">do </w:t>
      </w:r>
      <w:r w:rsidR="00661C14" w:rsidRPr="00661C14">
        <w:rPr>
          <w:rFonts w:ascii="Arial" w:hAnsi="Arial" w:cs="Arial"/>
          <w:b/>
          <w:sz w:val="22"/>
        </w:rPr>
        <w:t>6 měsíců</w:t>
      </w:r>
      <w:r w:rsidRPr="006E7753">
        <w:rPr>
          <w:rFonts w:ascii="Arial" w:hAnsi="Arial" w:cs="Arial"/>
          <w:sz w:val="22"/>
        </w:rPr>
        <w:t xml:space="preserve"> od prokazatelného uplatnění reklamace. D</w:t>
      </w:r>
      <w:r w:rsidRPr="006E7753">
        <w:rPr>
          <w:rFonts w:ascii="Arial" w:hAnsi="Arial" w:cs="Arial"/>
          <w:sz w:val="22"/>
          <w:szCs w:val="22"/>
        </w:rPr>
        <w:t xml:space="preserve">oba od uplatnění práva z odpovědnosti za vady až do doby, kdy </w:t>
      </w:r>
      <w:r w:rsidRPr="006E7753">
        <w:rPr>
          <w:rFonts w:ascii="Arial" w:hAnsi="Arial" w:cs="Arial"/>
          <w:sz w:val="22"/>
          <w:szCs w:val="22"/>
        </w:rPr>
        <w:lastRenderedPageBreak/>
        <w:t>Kupující po odstranění vady byl povinen vozidlo převzít, se do záruční doby nepočítá.</w:t>
      </w:r>
    </w:p>
    <w:p w:rsidR="00F5125C" w:rsidRPr="00A54C25" w:rsidRDefault="00F5125C" w:rsidP="00F5125C">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F5125C" w:rsidRPr="00591E27" w:rsidRDefault="00F5125C" w:rsidP="00F5125C">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F5125C" w:rsidRDefault="00F5125C" w:rsidP="00F5125C">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F5125C" w:rsidRPr="00591E27" w:rsidRDefault="00F5125C" w:rsidP="00F5125C">
      <w:pPr>
        <w:ind w:left="426"/>
        <w:jc w:val="both"/>
        <w:rPr>
          <w:rFonts w:ascii="Arial" w:hAnsi="Arial" w:cs="Arial"/>
          <w:sz w:val="22"/>
        </w:rPr>
      </w:pPr>
    </w:p>
    <w:p w:rsidR="00F5125C" w:rsidRDefault="00F5125C" w:rsidP="00F5125C">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F5125C" w:rsidRDefault="00F5125C" w:rsidP="00F5125C">
      <w:pPr>
        <w:ind w:left="360" w:hanging="360"/>
        <w:jc w:val="both"/>
        <w:rPr>
          <w:rFonts w:ascii="Arial" w:hAnsi="Arial" w:cs="Arial"/>
          <w:sz w:val="22"/>
        </w:rPr>
      </w:pPr>
    </w:p>
    <w:p w:rsidR="00F5125C" w:rsidRDefault="00F5125C" w:rsidP="00F5125C">
      <w:pPr>
        <w:ind w:left="360" w:hanging="360"/>
        <w:jc w:val="both"/>
        <w:rPr>
          <w:rFonts w:ascii="Arial" w:hAnsi="Arial" w:cs="Arial"/>
          <w:sz w:val="22"/>
        </w:rPr>
      </w:pPr>
      <w:r>
        <w:rPr>
          <w:rFonts w:ascii="Arial" w:hAnsi="Arial" w:cs="Arial"/>
          <w:sz w:val="22"/>
        </w:rPr>
        <w:t>5.8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F5125C" w:rsidRDefault="00F5125C" w:rsidP="00F5125C">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661C14" w:rsidRDefault="00661C14" w:rsidP="00F5125C">
      <w:pPr>
        <w:jc w:val="center"/>
        <w:rPr>
          <w:rFonts w:ascii="Arial" w:hAnsi="Arial" w:cs="Arial"/>
          <w:b/>
          <w:sz w:val="22"/>
          <w:u w:val="single"/>
        </w:rPr>
      </w:pPr>
    </w:p>
    <w:p w:rsidR="00F5125C" w:rsidRPr="00B70CB9" w:rsidRDefault="00F5125C" w:rsidP="00F5125C">
      <w:pPr>
        <w:jc w:val="center"/>
        <w:rPr>
          <w:rFonts w:ascii="Arial" w:hAnsi="Arial" w:cs="Arial"/>
          <w:b/>
          <w:sz w:val="22"/>
          <w:u w:val="single"/>
        </w:rPr>
      </w:pPr>
      <w:r w:rsidRPr="00B70CB9">
        <w:rPr>
          <w:rFonts w:ascii="Arial" w:hAnsi="Arial" w:cs="Arial"/>
          <w:b/>
          <w:sz w:val="22"/>
          <w:u w:val="single"/>
        </w:rPr>
        <w:t>7. Záruka</w:t>
      </w:r>
    </w:p>
    <w:p w:rsidR="00F5125C" w:rsidRPr="00B70CB9" w:rsidRDefault="00F5125C" w:rsidP="00F5125C">
      <w:pPr>
        <w:spacing w:line="120" w:lineRule="auto"/>
        <w:rPr>
          <w:rFonts w:ascii="Arial" w:hAnsi="Arial" w:cs="Arial"/>
          <w:sz w:val="22"/>
        </w:rPr>
      </w:pPr>
    </w:p>
    <w:p w:rsidR="00F5125C" w:rsidRPr="00B70CB9" w:rsidRDefault="00F5125C" w:rsidP="00F5125C">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961F7C" w:rsidRPr="00691035">
        <w:rPr>
          <w:rFonts w:ascii="Arial" w:hAnsi="Arial" w:cs="Arial"/>
          <w:sz w:val="22"/>
        </w:rPr>
        <w:t>4roky/200.000 km na vozidlo a na vestavbu 3 roky</w:t>
      </w:r>
      <w:r w:rsidR="00961F7C">
        <w:rPr>
          <w:rFonts w:ascii="Arial" w:hAnsi="Arial" w:cs="Arial"/>
          <w:b/>
          <w:sz w:val="22"/>
        </w:rPr>
        <w:t>.</w:t>
      </w:r>
      <w:r w:rsidRPr="00B70CB9">
        <w:rPr>
          <w:rFonts w:ascii="Arial" w:hAnsi="Arial" w:cs="Arial"/>
          <w:sz w:val="22"/>
          <w:szCs w:val="22"/>
        </w:rPr>
        <w:t xml:space="preserve"> Záruční doba začíná běžet dnem protokolárního předání a převzetí předmětu kupní smlouvy.</w:t>
      </w:r>
    </w:p>
    <w:p w:rsidR="00F5125C" w:rsidRPr="00B70CB9" w:rsidRDefault="00F5125C" w:rsidP="00F5125C">
      <w:pPr>
        <w:ind w:left="426" w:hanging="426"/>
        <w:jc w:val="both"/>
        <w:rPr>
          <w:rFonts w:ascii="Arial" w:hAnsi="Arial" w:cs="Arial"/>
          <w:sz w:val="22"/>
          <w:szCs w:val="22"/>
        </w:rPr>
      </w:pPr>
    </w:p>
    <w:p w:rsidR="00F5125C" w:rsidRDefault="00F5125C" w:rsidP="00F5125C">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F5125C" w:rsidRPr="00B70CB9" w:rsidRDefault="00F5125C" w:rsidP="00F5125C">
      <w:pPr>
        <w:ind w:left="426" w:hanging="426"/>
        <w:jc w:val="both"/>
        <w:rPr>
          <w:rFonts w:ascii="Arial" w:hAnsi="Arial" w:cs="Arial"/>
          <w:sz w:val="22"/>
          <w:szCs w:val="22"/>
        </w:rPr>
      </w:pPr>
    </w:p>
    <w:p w:rsidR="00216B13" w:rsidRDefault="00216B13" w:rsidP="00216B13">
      <w:pPr>
        <w:ind w:left="360" w:hanging="360"/>
        <w:jc w:val="both"/>
        <w:rPr>
          <w:rFonts w:ascii="Arial" w:hAnsi="Arial" w:cs="Arial"/>
          <w:sz w:val="22"/>
        </w:rPr>
      </w:pPr>
    </w:p>
    <w:p w:rsidR="00661C14" w:rsidRDefault="00661C14" w:rsidP="00216B13">
      <w:pPr>
        <w:ind w:left="360" w:hanging="360"/>
        <w:jc w:val="both"/>
        <w:rPr>
          <w:rFonts w:ascii="Arial" w:hAnsi="Arial" w:cs="Arial"/>
          <w:sz w:val="22"/>
        </w:rPr>
      </w:pPr>
    </w:p>
    <w:p w:rsidR="00216B13" w:rsidRPr="00854BC2" w:rsidRDefault="00216B13" w:rsidP="00216B13">
      <w:pPr>
        <w:tabs>
          <w:tab w:val="center" w:pos="4535"/>
        </w:tabs>
        <w:ind w:left="360" w:hanging="360"/>
        <w:jc w:val="center"/>
        <w:rPr>
          <w:rFonts w:ascii="Arial" w:hAnsi="Arial" w:cs="Arial"/>
          <w:b/>
          <w:sz w:val="22"/>
          <w:u w:val="single"/>
        </w:rPr>
      </w:pPr>
      <w:r w:rsidRPr="00854BC2">
        <w:rPr>
          <w:rFonts w:ascii="Arial" w:hAnsi="Arial" w:cs="Arial"/>
          <w:b/>
          <w:sz w:val="22"/>
          <w:u w:val="single"/>
        </w:rPr>
        <w:t>8. Podmínky servisních prací</w:t>
      </w:r>
    </w:p>
    <w:p w:rsidR="00216B13" w:rsidRPr="00854BC2" w:rsidRDefault="00216B13" w:rsidP="00216B13">
      <w:pPr>
        <w:spacing w:line="120" w:lineRule="auto"/>
        <w:ind w:left="357" w:hanging="357"/>
        <w:jc w:val="center"/>
        <w:rPr>
          <w:rFonts w:ascii="Arial" w:hAnsi="Arial" w:cs="Arial"/>
          <w:b/>
          <w:sz w:val="22"/>
          <w:u w:val="single"/>
        </w:rPr>
      </w:pPr>
    </w:p>
    <w:p w:rsidR="00216B13" w:rsidRPr="00854BC2" w:rsidRDefault="00216B13" w:rsidP="00216B13">
      <w:pPr>
        <w:ind w:left="360" w:hanging="360"/>
        <w:jc w:val="both"/>
        <w:rPr>
          <w:rFonts w:ascii="Arial" w:hAnsi="Arial" w:cs="Arial"/>
          <w:sz w:val="22"/>
        </w:rPr>
      </w:pPr>
      <w:r w:rsidRPr="00854BC2">
        <w:rPr>
          <w:rFonts w:ascii="Arial" w:hAnsi="Arial" w:cs="Arial"/>
          <w:sz w:val="22"/>
        </w:rPr>
        <w:t xml:space="preserve">8.1 Záruka prodávajícího uvedená v článku 7 je platná pouze za předpokladu, že kupující bude dodržovat termíny pravidelných servisních prohlídek na předmět smlouvy. Pravidelné servisní prohlídky budou prováděny v souladu s pokyny výrobce </w:t>
      </w:r>
      <w:r w:rsidR="00961F7C">
        <w:rPr>
          <w:rFonts w:ascii="Arial" w:hAnsi="Arial" w:cs="Arial"/>
          <w:sz w:val="22"/>
        </w:rPr>
        <w:t>dle servisního ukazatele</w:t>
      </w:r>
      <w:r w:rsidR="00215278" w:rsidRPr="00854BC2">
        <w:rPr>
          <w:rFonts w:ascii="Arial" w:hAnsi="Arial" w:cs="Arial"/>
          <w:sz w:val="22"/>
        </w:rPr>
        <w:t xml:space="preserve"> </w:t>
      </w:r>
      <w:r w:rsidRPr="00854BC2">
        <w:rPr>
          <w:rFonts w:ascii="Arial" w:hAnsi="Arial" w:cs="Arial"/>
          <w:sz w:val="22"/>
        </w:rPr>
        <w:t>a to na základě žádosti kupujícího o provedení pravidelné servisní prohlídky. Práce nad rámec pravidelné servisní prohlídky budou též provedeny na základě žádosti kupujícího o provedení těchto prací. Přesný rozsah pravidelných servisních prohlídek předmětu této smlouvy je uveden v servisní knížce předmětu plnění.</w:t>
      </w:r>
    </w:p>
    <w:p w:rsidR="00216B13" w:rsidRPr="00F1346C" w:rsidRDefault="00216B13" w:rsidP="00216B13">
      <w:pPr>
        <w:spacing w:line="120" w:lineRule="auto"/>
        <w:ind w:left="357" w:hanging="357"/>
        <w:jc w:val="both"/>
        <w:rPr>
          <w:rFonts w:ascii="Arial" w:hAnsi="Arial" w:cs="Arial"/>
          <w:sz w:val="22"/>
        </w:rPr>
      </w:pPr>
    </w:p>
    <w:p w:rsidR="00216B13" w:rsidRDefault="00216B13" w:rsidP="00216B13">
      <w:pPr>
        <w:spacing w:line="120" w:lineRule="auto"/>
        <w:ind w:left="357" w:hanging="357"/>
        <w:jc w:val="both"/>
        <w:rPr>
          <w:rFonts w:ascii="Arial" w:hAnsi="Arial" w:cs="Arial"/>
          <w:color w:val="FFC000"/>
          <w:sz w:val="22"/>
        </w:rPr>
      </w:pPr>
    </w:p>
    <w:p w:rsidR="00661C14" w:rsidRDefault="00661C14" w:rsidP="00216B13">
      <w:pPr>
        <w:spacing w:line="120" w:lineRule="auto"/>
        <w:ind w:left="357" w:hanging="357"/>
        <w:jc w:val="both"/>
        <w:rPr>
          <w:rFonts w:ascii="Arial" w:hAnsi="Arial" w:cs="Arial"/>
          <w:color w:val="FFC000"/>
          <w:sz w:val="22"/>
        </w:rPr>
      </w:pPr>
    </w:p>
    <w:p w:rsidR="00661C14" w:rsidRDefault="00661C14" w:rsidP="00F5125C">
      <w:pPr>
        <w:tabs>
          <w:tab w:val="center" w:pos="4535"/>
        </w:tabs>
        <w:ind w:left="360" w:hanging="360"/>
        <w:jc w:val="center"/>
        <w:rPr>
          <w:rFonts w:ascii="Arial" w:hAnsi="Arial" w:cs="Arial"/>
          <w:b/>
          <w:sz w:val="22"/>
          <w:u w:val="single"/>
        </w:rPr>
      </w:pPr>
    </w:p>
    <w:p w:rsidR="00F5125C" w:rsidRDefault="00F5125C" w:rsidP="00F5125C">
      <w:pPr>
        <w:tabs>
          <w:tab w:val="center" w:pos="4535"/>
        </w:tabs>
        <w:ind w:left="360" w:hanging="360"/>
        <w:jc w:val="center"/>
        <w:rPr>
          <w:rFonts w:ascii="Arial" w:hAnsi="Arial" w:cs="Arial"/>
          <w:b/>
          <w:sz w:val="22"/>
          <w:u w:val="single"/>
        </w:rPr>
      </w:pPr>
      <w:r>
        <w:rPr>
          <w:rFonts w:ascii="Arial" w:hAnsi="Arial" w:cs="Arial"/>
          <w:b/>
          <w:sz w:val="22"/>
          <w:u w:val="single"/>
        </w:rPr>
        <w:t xml:space="preserve">9.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rsidR="00F5125C" w:rsidRDefault="00F5125C" w:rsidP="00F5125C">
      <w:pPr>
        <w:widowControl w:val="0"/>
        <w:rPr>
          <w:rFonts w:ascii="Arial" w:hAnsi="Arial" w:cs="Arial"/>
          <w:sz w:val="22"/>
          <w:szCs w:val="22"/>
        </w:rPr>
      </w:pPr>
    </w:p>
    <w:p w:rsidR="00F5125C" w:rsidRDefault="00F5125C" w:rsidP="00F5125C">
      <w:pPr>
        <w:widowControl w:val="0"/>
        <w:ind w:left="426" w:hanging="426"/>
        <w:jc w:val="both"/>
        <w:rPr>
          <w:rFonts w:ascii="Arial" w:hAnsi="Arial" w:cs="Arial"/>
          <w:sz w:val="22"/>
        </w:rPr>
      </w:pPr>
      <w:r>
        <w:rPr>
          <w:rFonts w:ascii="Arial" w:hAnsi="Arial" w:cs="Arial"/>
          <w:sz w:val="22"/>
        </w:rPr>
        <w:t>9.1. Smluvní strany níže svým podpisem stvrzují, že v průběhu vyjednávání o této Smlouvě</w:t>
      </w:r>
    </w:p>
    <w:p w:rsidR="00F5125C" w:rsidRDefault="00F5125C" w:rsidP="00F5125C">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F5125C" w:rsidRDefault="00F5125C" w:rsidP="00F5125C">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F5125C" w:rsidRDefault="00F5125C" w:rsidP="00F5125C">
      <w:pPr>
        <w:widowControl w:val="0"/>
        <w:ind w:left="426" w:hanging="426"/>
        <w:jc w:val="both"/>
        <w:rPr>
          <w:rFonts w:ascii="Arial" w:hAnsi="Arial" w:cs="Arial"/>
          <w:sz w:val="22"/>
        </w:rPr>
      </w:pPr>
    </w:p>
    <w:p w:rsidR="00F5125C" w:rsidRDefault="00F5125C" w:rsidP="00F5125C">
      <w:pPr>
        <w:widowControl w:val="0"/>
        <w:ind w:left="426" w:hanging="426"/>
        <w:jc w:val="both"/>
        <w:rPr>
          <w:rFonts w:ascii="Arial" w:hAnsi="Arial" w:cs="Arial"/>
          <w:sz w:val="22"/>
          <w:szCs w:val="22"/>
        </w:rPr>
      </w:pPr>
      <w:r>
        <w:rPr>
          <w:rFonts w:ascii="Arial" w:hAnsi="Arial" w:cs="Arial"/>
          <w:sz w:val="22"/>
        </w:rPr>
        <w:t xml:space="preserve">9.2. </w:t>
      </w:r>
      <w:r>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 xml:space="preserve"> </w:t>
      </w: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 xml:space="preserve">9.3. </w:t>
      </w:r>
      <w:r w:rsidR="009D6807">
        <w:rPr>
          <w:rFonts w:ascii="Arial" w:hAnsi="Arial" w:cs="Arial"/>
          <w:sz w:val="22"/>
          <w:szCs w:val="22"/>
        </w:rPr>
        <w:t xml:space="preserve">Prodávající </w:t>
      </w:r>
      <w:r w:rsidR="009D6807" w:rsidRPr="00ED23D2">
        <w:rPr>
          <w:rFonts w:ascii="Arial" w:hAnsi="Arial" w:cs="Arial"/>
          <w:color w:val="000000"/>
          <w:sz w:val="22"/>
          <w:szCs w:val="22"/>
        </w:rPr>
        <w:t xml:space="preserve">prohlašuje, že se seznámil se zásadami, hodnotami a cíli </w:t>
      </w:r>
      <w:proofErr w:type="spellStart"/>
      <w:r w:rsidR="009D6807" w:rsidRPr="00ED23D2">
        <w:rPr>
          <w:rFonts w:ascii="Arial" w:hAnsi="Arial" w:cs="Arial"/>
          <w:color w:val="000000"/>
          <w:sz w:val="22"/>
          <w:szCs w:val="22"/>
        </w:rPr>
        <w:t>Compliance</w:t>
      </w:r>
      <w:proofErr w:type="spellEnd"/>
      <w:r w:rsidR="009D6807" w:rsidRPr="00ED23D2">
        <w:rPr>
          <w:rFonts w:ascii="Arial" w:hAnsi="Arial" w:cs="Arial"/>
          <w:color w:val="000000"/>
          <w:sz w:val="22"/>
          <w:szCs w:val="22"/>
        </w:rPr>
        <w:t xml:space="preserve"> programu Povodí Ohře, s.p. (viz </w:t>
      </w:r>
      <w:hyperlink r:id="rId10" w:history="1">
        <w:r w:rsidR="009D6807" w:rsidRPr="00ED23D2">
          <w:rPr>
            <w:rFonts w:ascii="Arial" w:hAnsi="Arial" w:cs="Arial"/>
            <w:color w:val="0000FF"/>
            <w:sz w:val="22"/>
            <w:szCs w:val="22"/>
            <w:u w:val="single"/>
          </w:rPr>
          <w:t>http://www.poh.cz/protikorupcni-a-compliance-program/d-1346/p1=1458</w:t>
        </w:r>
      </w:hyperlink>
      <w:r w:rsidR="009D6807" w:rsidRPr="00ED23D2">
        <w:rPr>
          <w:rFonts w:ascii="Arial" w:hAnsi="Arial" w:cs="Arial"/>
          <w:color w:val="000000"/>
          <w:sz w:val="22"/>
          <w:szCs w:val="22"/>
        </w:rPr>
        <w:t xml:space="preserve">), dále s Etickým kodexem Povodí Ohře, státní podnik a Protikorupčním programem Povodí Ohře, státní podnik. </w:t>
      </w:r>
      <w:r w:rsidR="009D6807">
        <w:rPr>
          <w:rFonts w:ascii="Arial" w:hAnsi="Arial" w:cs="Arial"/>
          <w:color w:val="000000"/>
          <w:sz w:val="22"/>
          <w:szCs w:val="22"/>
        </w:rPr>
        <w:t>Prodávající</w:t>
      </w:r>
      <w:r w:rsidR="009D6807"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F5125C" w:rsidRDefault="00F5125C" w:rsidP="00F5125C">
      <w:pPr>
        <w:widowControl w:val="0"/>
        <w:ind w:left="426" w:hanging="426"/>
        <w:jc w:val="both"/>
        <w:rPr>
          <w:rFonts w:ascii="Arial" w:hAnsi="Arial" w:cs="Arial"/>
          <w:sz w:val="22"/>
          <w:szCs w:val="22"/>
        </w:rPr>
      </w:pPr>
    </w:p>
    <w:p w:rsidR="00F5125C" w:rsidRDefault="00F5125C" w:rsidP="00196795">
      <w:pPr>
        <w:widowControl w:val="0"/>
        <w:ind w:left="426" w:hanging="426"/>
        <w:jc w:val="both"/>
        <w:rPr>
          <w:rFonts w:ascii="Arial" w:hAnsi="Arial" w:cs="Arial"/>
          <w:sz w:val="22"/>
          <w:szCs w:val="22"/>
        </w:rPr>
      </w:pPr>
      <w:r>
        <w:rPr>
          <w:rFonts w:ascii="Arial" w:hAnsi="Arial" w:cs="Arial"/>
          <w:sz w:val="22"/>
          <w:szCs w:val="22"/>
        </w:rPr>
        <w:t>9.4.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5125C" w:rsidRDefault="00F5125C" w:rsidP="00F5125C">
      <w:pPr>
        <w:tabs>
          <w:tab w:val="center" w:pos="4535"/>
        </w:tabs>
        <w:ind w:left="360" w:hanging="360"/>
        <w:jc w:val="center"/>
        <w:rPr>
          <w:rFonts w:ascii="Arial" w:hAnsi="Arial" w:cs="Arial"/>
          <w:b/>
          <w:sz w:val="22"/>
          <w:u w:val="single"/>
        </w:rPr>
      </w:pPr>
    </w:p>
    <w:p w:rsidR="00661C14" w:rsidRDefault="00661C14" w:rsidP="00F5125C">
      <w:pPr>
        <w:tabs>
          <w:tab w:val="center" w:pos="4535"/>
        </w:tabs>
        <w:ind w:left="360" w:hanging="360"/>
        <w:jc w:val="center"/>
        <w:rPr>
          <w:rFonts w:ascii="Arial" w:hAnsi="Arial" w:cs="Arial"/>
          <w:b/>
          <w:sz w:val="22"/>
          <w:u w:val="single"/>
        </w:rPr>
      </w:pPr>
    </w:p>
    <w:p w:rsidR="00661C14" w:rsidRDefault="00661C14" w:rsidP="00F5125C">
      <w:pPr>
        <w:tabs>
          <w:tab w:val="center" w:pos="4535"/>
        </w:tabs>
        <w:ind w:left="360" w:hanging="360"/>
        <w:jc w:val="center"/>
        <w:rPr>
          <w:rFonts w:ascii="Arial" w:hAnsi="Arial" w:cs="Arial"/>
          <w:b/>
          <w:sz w:val="22"/>
          <w:u w:val="single"/>
        </w:rPr>
      </w:pPr>
    </w:p>
    <w:p w:rsidR="00F5125C" w:rsidRDefault="00F5125C" w:rsidP="00F5125C">
      <w:pPr>
        <w:tabs>
          <w:tab w:val="center" w:pos="4535"/>
        </w:tabs>
        <w:ind w:left="360" w:hanging="360"/>
        <w:jc w:val="center"/>
        <w:rPr>
          <w:rFonts w:ascii="Arial" w:hAnsi="Arial" w:cs="Arial"/>
          <w:b/>
          <w:sz w:val="22"/>
          <w:u w:val="single"/>
        </w:rPr>
      </w:pPr>
      <w:r>
        <w:rPr>
          <w:rFonts w:ascii="Arial" w:hAnsi="Arial" w:cs="Arial"/>
          <w:b/>
          <w:sz w:val="22"/>
          <w:u w:val="single"/>
        </w:rPr>
        <w:t>10. Ochrana a zpracování osobních údajů</w:t>
      </w:r>
    </w:p>
    <w:p w:rsidR="00F5125C" w:rsidRDefault="00F5125C" w:rsidP="00F5125C">
      <w:pPr>
        <w:widowControl w:val="0"/>
        <w:jc w:val="center"/>
        <w:rPr>
          <w:rFonts w:ascii="Arial" w:hAnsi="Arial" w:cs="Arial"/>
          <w:b/>
          <w:bCs/>
          <w:sz w:val="22"/>
          <w:szCs w:val="22"/>
        </w:rPr>
      </w:pPr>
    </w:p>
    <w:p w:rsidR="009D6807" w:rsidRPr="004575D9" w:rsidRDefault="009D6807" w:rsidP="009D6807">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4575D9">
          <w:rPr>
            <w:rFonts w:ascii="Arial" w:hAnsi="Arial" w:cs="Arial"/>
            <w:color w:val="0000FF"/>
            <w:sz w:val="22"/>
            <w:szCs w:val="22"/>
          </w:rPr>
          <w:t>http://www.poh.cz/informace-o-zpracovani-osobnich-udaju/d-1369/p1=1459</w:t>
        </w:r>
      </w:hyperlink>
    </w:p>
    <w:p w:rsidR="00F5125C" w:rsidRDefault="00F5125C" w:rsidP="00F5125C">
      <w:pPr>
        <w:rPr>
          <w:rFonts w:ascii="Arial" w:hAnsi="Arial" w:cs="Arial"/>
          <w:b/>
          <w:sz w:val="22"/>
          <w:u w:val="single"/>
        </w:rPr>
      </w:pPr>
    </w:p>
    <w:p w:rsidR="00661C14" w:rsidRDefault="00661C14" w:rsidP="00F5125C">
      <w:pPr>
        <w:rPr>
          <w:rFonts w:ascii="Arial" w:hAnsi="Arial" w:cs="Arial"/>
          <w:b/>
          <w:sz w:val="22"/>
          <w:u w:val="single"/>
        </w:rPr>
      </w:pPr>
    </w:p>
    <w:p w:rsidR="00661C14" w:rsidRDefault="00661C14" w:rsidP="00F5125C">
      <w:pPr>
        <w:rPr>
          <w:rFonts w:ascii="Arial" w:hAnsi="Arial" w:cs="Arial"/>
          <w:b/>
          <w:sz w:val="22"/>
          <w:u w:val="single"/>
        </w:rPr>
      </w:pPr>
    </w:p>
    <w:p w:rsidR="00661C14" w:rsidRDefault="00661C14" w:rsidP="00F5125C">
      <w:pPr>
        <w:jc w:val="center"/>
        <w:rPr>
          <w:rFonts w:ascii="Arial" w:hAnsi="Arial" w:cs="Arial"/>
          <w:b/>
          <w:sz w:val="22"/>
          <w:u w:val="single"/>
        </w:rPr>
      </w:pPr>
    </w:p>
    <w:p w:rsidR="00661C14" w:rsidRDefault="00661C14" w:rsidP="00F5125C">
      <w:pPr>
        <w:jc w:val="center"/>
        <w:rPr>
          <w:rFonts w:ascii="Arial" w:hAnsi="Arial" w:cs="Arial"/>
          <w:b/>
          <w:sz w:val="22"/>
          <w:u w:val="single"/>
        </w:rPr>
      </w:pPr>
    </w:p>
    <w:p w:rsidR="00F5125C" w:rsidRDefault="00F5125C" w:rsidP="00F5125C">
      <w:pPr>
        <w:jc w:val="center"/>
        <w:rPr>
          <w:rFonts w:ascii="Arial" w:hAnsi="Arial" w:cs="Arial"/>
          <w:b/>
          <w:sz w:val="22"/>
          <w:u w:val="single"/>
        </w:rPr>
      </w:pPr>
      <w:r>
        <w:rPr>
          <w:rFonts w:ascii="Arial" w:hAnsi="Arial" w:cs="Arial"/>
          <w:b/>
          <w:sz w:val="22"/>
          <w:u w:val="single"/>
        </w:rPr>
        <w:t>11.  Závěrečná ujednání</w:t>
      </w:r>
    </w:p>
    <w:p w:rsidR="00F5125C" w:rsidRDefault="00F5125C" w:rsidP="00F5125C">
      <w:pPr>
        <w:rPr>
          <w:rFonts w:ascii="Arial" w:hAnsi="Arial" w:cs="Arial"/>
          <w:sz w:val="22"/>
        </w:rPr>
      </w:pPr>
    </w:p>
    <w:p w:rsidR="00F5125C" w:rsidRPr="00B70CB9" w:rsidRDefault="00F5125C" w:rsidP="00F5125C">
      <w:pPr>
        <w:widowControl w:val="0"/>
        <w:ind w:left="426" w:hanging="426"/>
        <w:jc w:val="both"/>
        <w:rPr>
          <w:rFonts w:ascii="Arial" w:hAnsi="Arial" w:cs="Arial"/>
          <w:bCs/>
          <w:sz w:val="22"/>
          <w:szCs w:val="22"/>
        </w:rPr>
      </w:pPr>
      <w:r w:rsidRPr="00B70CB9">
        <w:rPr>
          <w:rFonts w:ascii="Arial" w:hAnsi="Arial" w:cs="Arial"/>
          <w:sz w:val="22"/>
          <w:szCs w:val="22"/>
        </w:rPr>
        <w:t xml:space="preserve">11.1.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F5125C" w:rsidRPr="00B70CB9" w:rsidRDefault="00F5125C" w:rsidP="00F5125C">
      <w:pPr>
        <w:widowControl w:val="0"/>
        <w:ind w:left="426" w:hanging="426"/>
        <w:jc w:val="both"/>
        <w:rPr>
          <w:rFonts w:ascii="Arial" w:hAnsi="Arial" w:cs="Arial"/>
          <w:bCs/>
          <w:sz w:val="22"/>
          <w:szCs w:val="22"/>
        </w:rPr>
      </w:pPr>
    </w:p>
    <w:p w:rsidR="00F5125C" w:rsidRPr="00B70CB9" w:rsidRDefault="00F5125C" w:rsidP="00F5125C">
      <w:pPr>
        <w:widowControl w:val="0"/>
        <w:ind w:left="426" w:hanging="426"/>
        <w:jc w:val="both"/>
        <w:rPr>
          <w:rFonts w:ascii="Arial" w:hAnsi="Arial" w:cs="Arial"/>
          <w:bCs/>
          <w:sz w:val="22"/>
          <w:szCs w:val="22"/>
        </w:rPr>
      </w:pPr>
      <w:r w:rsidRPr="00B70CB9">
        <w:rPr>
          <w:rFonts w:ascii="Arial" w:hAnsi="Arial" w:cs="Arial"/>
          <w:bCs/>
          <w:sz w:val="22"/>
          <w:szCs w:val="22"/>
        </w:rPr>
        <w:t>11.2. Od této smlouvy může odstoupit kterákoli smluvní strana, pokud zjistí podstatné porušení této smlouvy druhou smluvní stranou.</w:t>
      </w:r>
    </w:p>
    <w:p w:rsidR="00F5125C" w:rsidRPr="00B70CB9" w:rsidRDefault="00F5125C" w:rsidP="00F5125C">
      <w:pPr>
        <w:widowControl w:val="0"/>
        <w:ind w:left="426" w:hanging="426"/>
        <w:jc w:val="both"/>
        <w:rPr>
          <w:rFonts w:ascii="Arial" w:hAnsi="Arial" w:cs="Arial"/>
          <w:bCs/>
          <w:sz w:val="22"/>
          <w:szCs w:val="22"/>
        </w:rPr>
      </w:pPr>
    </w:p>
    <w:p w:rsidR="00F5125C" w:rsidRPr="00B70CB9" w:rsidRDefault="00F5125C" w:rsidP="00F5125C">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p>
    <w:p w:rsidR="00F5125C" w:rsidRPr="00B70CB9" w:rsidRDefault="00F5125C" w:rsidP="00F5125C">
      <w:pPr>
        <w:widowControl w:val="0"/>
        <w:ind w:left="426"/>
        <w:jc w:val="both"/>
        <w:rPr>
          <w:rFonts w:ascii="Arial" w:hAnsi="Arial" w:cs="Arial"/>
          <w:bCs/>
          <w:sz w:val="22"/>
          <w:szCs w:val="22"/>
        </w:rPr>
      </w:pP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F5125C" w:rsidRPr="00B70CB9" w:rsidRDefault="00F5125C" w:rsidP="00F5125C">
      <w:pPr>
        <w:widowControl w:val="0"/>
        <w:ind w:left="426" w:hanging="426"/>
        <w:jc w:val="both"/>
        <w:rPr>
          <w:rFonts w:ascii="Arial" w:hAnsi="Arial" w:cs="Arial"/>
          <w:bCs/>
          <w:sz w:val="22"/>
          <w:szCs w:val="22"/>
        </w:rPr>
      </w:pPr>
    </w:p>
    <w:p w:rsidR="00F5125C" w:rsidRPr="00B70CB9" w:rsidRDefault="00F5125C" w:rsidP="00F5125C">
      <w:pPr>
        <w:widowControl w:val="0"/>
        <w:ind w:left="426"/>
        <w:jc w:val="both"/>
        <w:rPr>
          <w:rFonts w:ascii="Arial" w:hAnsi="Arial" w:cs="Arial"/>
          <w:bCs/>
          <w:color w:val="000000"/>
          <w:sz w:val="22"/>
          <w:szCs w:val="22"/>
        </w:rPr>
      </w:pPr>
      <w:r w:rsidRPr="00B70CB9">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B70CB9">
        <w:rPr>
          <w:rFonts w:ascii="Arial" w:hAnsi="Arial" w:cs="Arial"/>
          <w:bCs/>
          <w:color w:val="000000"/>
          <w:sz w:val="22"/>
          <w:szCs w:val="22"/>
        </w:rPr>
        <w:t>předmětu kupní smlouvy vznikly. Vznikne-li takovým prodlením kupujícímu škoda, je za ni prodávající zodpovědný ve smyslu platné právní úpravy. Kupující může zaplatit poměrnou část původně určené ceny prodávajícímu, má – li z částečného plnění předmětu kupní smlouvy prodávajícím prospěch.</w:t>
      </w:r>
    </w:p>
    <w:p w:rsidR="00F5125C" w:rsidRPr="00B70CB9" w:rsidRDefault="00F5125C" w:rsidP="00F5125C">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F5125C" w:rsidRPr="00B70CB9" w:rsidRDefault="00F5125C" w:rsidP="00F5125C">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F5125C" w:rsidRDefault="00F5125C" w:rsidP="00F5125C">
      <w:pPr>
        <w:widowControl w:val="0"/>
        <w:ind w:left="426" w:hanging="426"/>
        <w:jc w:val="both"/>
        <w:rPr>
          <w:rFonts w:ascii="Arial" w:hAnsi="Arial" w:cs="Arial"/>
          <w:bCs/>
          <w:color w:val="000000"/>
          <w:sz w:val="22"/>
          <w:szCs w:val="22"/>
        </w:rPr>
      </w:pP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11.</w:t>
      </w:r>
      <w:r w:rsidR="00A81663">
        <w:rPr>
          <w:rFonts w:ascii="Arial" w:hAnsi="Arial" w:cs="Arial"/>
          <w:sz w:val="22"/>
          <w:szCs w:val="22"/>
        </w:rPr>
        <w:t>3</w:t>
      </w:r>
      <w:r>
        <w:rPr>
          <w:rFonts w:ascii="Arial" w:hAnsi="Arial" w:cs="Arial"/>
          <w:sz w:val="22"/>
          <w:szCs w:val="22"/>
        </w:rPr>
        <w:t>. Spory budou smluvní strany řešit v prvé řadě vzájemným jednáním se snahou dosáhnout dohody bez nutnosti soudního jednání. Spory, které nebudou vyřešeny smírně dohodou obou stran, budou postoupeny věcně a místně příslušnému soudu.</w:t>
      </w:r>
    </w:p>
    <w:p w:rsidR="00F5125C" w:rsidRDefault="00F5125C" w:rsidP="00F5125C">
      <w:pPr>
        <w:widowControl w:val="0"/>
        <w:jc w:val="both"/>
        <w:rPr>
          <w:rFonts w:ascii="Arial" w:hAnsi="Arial" w:cs="Arial"/>
          <w:b/>
          <w:sz w:val="22"/>
          <w:szCs w:val="22"/>
        </w:rPr>
      </w:pPr>
    </w:p>
    <w:p w:rsidR="00F5125C" w:rsidRDefault="00F5125C" w:rsidP="00F5125C">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11.</w:t>
      </w:r>
      <w:r w:rsidR="00A81663">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F5125C" w:rsidRDefault="00F5125C" w:rsidP="00F5125C">
      <w:pPr>
        <w:pStyle w:val="Zkladntext"/>
        <w:tabs>
          <w:tab w:val="left" w:pos="360"/>
        </w:tabs>
        <w:overflowPunct w:val="0"/>
        <w:autoSpaceDE w:val="0"/>
        <w:autoSpaceDN w:val="0"/>
        <w:adjustRightInd w:val="0"/>
        <w:textAlignment w:val="baseline"/>
        <w:rPr>
          <w:rFonts w:ascii="Arial" w:hAnsi="Arial" w:cs="Arial"/>
          <w:szCs w:val="22"/>
        </w:rPr>
      </w:pPr>
    </w:p>
    <w:p w:rsidR="00F5125C" w:rsidRDefault="00F5125C" w:rsidP="00F5125C">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11.</w:t>
      </w:r>
      <w:r w:rsidR="00A81663">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metadat požadovaných k uveřejnění dle zákona č. 340/2015 Sb. o </w:t>
      </w:r>
      <w:r>
        <w:rPr>
          <w:rFonts w:ascii="Arial" w:hAnsi="Arial" w:cs="Arial"/>
          <w:bCs/>
          <w:iCs/>
          <w:szCs w:val="22"/>
        </w:rPr>
        <w:tab/>
        <w:t xml:space="preserve">registru smluv. Zveřejnění smlouvy a metadat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F5125C" w:rsidRDefault="00F5125C" w:rsidP="00F5125C">
      <w:pPr>
        <w:pStyle w:val="Zkladntext"/>
        <w:tabs>
          <w:tab w:val="left" w:pos="360"/>
        </w:tabs>
        <w:overflowPunct w:val="0"/>
        <w:autoSpaceDE w:val="0"/>
        <w:autoSpaceDN w:val="0"/>
        <w:adjustRightInd w:val="0"/>
        <w:ind w:left="284" w:firstLine="284"/>
        <w:textAlignment w:val="baseline"/>
        <w:rPr>
          <w:rFonts w:ascii="Arial" w:hAnsi="Arial" w:cs="Arial"/>
          <w:szCs w:val="22"/>
        </w:rPr>
      </w:pPr>
      <w:r w:rsidRPr="00B70CB9">
        <w:rPr>
          <w:rFonts w:ascii="Arial" w:hAnsi="Arial" w:cs="Arial"/>
          <w:bCs/>
          <w:iCs/>
          <w:szCs w:val="22"/>
        </w:rPr>
        <w:t>Smluvní strany tímto bez výhrad souhlasí s uveřejněním celého textu smlouvy prostřednictvím registru smluv.</w:t>
      </w:r>
    </w:p>
    <w:p w:rsidR="00F5125C" w:rsidRDefault="00F5125C" w:rsidP="00F5125C">
      <w:pPr>
        <w:pStyle w:val="Zkladntext"/>
        <w:tabs>
          <w:tab w:val="left" w:pos="360"/>
        </w:tabs>
        <w:overflowPunct w:val="0"/>
        <w:autoSpaceDE w:val="0"/>
        <w:autoSpaceDN w:val="0"/>
        <w:adjustRightInd w:val="0"/>
        <w:ind w:left="360"/>
        <w:textAlignment w:val="baseline"/>
        <w:rPr>
          <w:rFonts w:ascii="Arial" w:hAnsi="Arial" w:cs="Arial"/>
          <w:szCs w:val="22"/>
        </w:rPr>
      </w:pPr>
    </w:p>
    <w:p w:rsidR="00F5125C" w:rsidRDefault="00F5125C" w:rsidP="00F5125C">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11.</w:t>
      </w:r>
      <w:r w:rsidR="00A81663">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F5125C" w:rsidRDefault="00F5125C" w:rsidP="00F5125C">
      <w:pPr>
        <w:pStyle w:val="Zkladntext"/>
        <w:tabs>
          <w:tab w:val="left" w:pos="360"/>
        </w:tabs>
        <w:overflowPunct w:val="0"/>
        <w:autoSpaceDE w:val="0"/>
        <w:autoSpaceDN w:val="0"/>
        <w:adjustRightInd w:val="0"/>
        <w:ind w:left="360"/>
        <w:textAlignment w:val="baseline"/>
        <w:rPr>
          <w:rFonts w:ascii="Arial" w:hAnsi="Arial" w:cs="Arial"/>
          <w:szCs w:val="22"/>
        </w:rPr>
      </w:pPr>
    </w:p>
    <w:p w:rsidR="00F5125C" w:rsidRDefault="00F5125C" w:rsidP="00F5125C">
      <w:pPr>
        <w:pStyle w:val="Odstavecseseznamem"/>
        <w:rPr>
          <w:rFonts w:ascii="Arial" w:hAnsi="Arial" w:cs="Arial"/>
          <w:szCs w:val="22"/>
        </w:rPr>
      </w:pPr>
    </w:p>
    <w:p w:rsidR="00F5125C" w:rsidRDefault="00F5125C" w:rsidP="00F5125C">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11.7. Smluvní strany nepovažují žádné ustanovení smlouvy za obchodní tajemství.</w:t>
      </w:r>
    </w:p>
    <w:p w:rsidR="00F5125C" w:rsidRDefault="00F5125C" w:rsidP="00F5125C">
      <w:pPr>
        <w:pStyle w:val="Odstavecseseznamem"/>
        <w:rPr>
          <w:rFonts w:ascii="Arial" w:hAnsi="Arial" w:cs="Arial"/>
          <w:szCs w:val="22"/>
        </w:rPr>
      </w:pPr>
    </w:p>
    <w:p w:rsidR="00F5125C" w:rsidRDefault="00F5125C" w:rsidP="00F5125C">
      <w:pPr>
        <w:pStyle w:val="Odstavecseseznamem"/>
        <w:rPr>
          <w:rFonts w:ascii="Arial" w:hAnsi="Arial" w:cs="Arial"/>
          <w:szCs w:val="22"/>
        </w:rPr>
      </w:pPr>
    </w:p>
    <w:p w:rsidR="00F5125C" w:rsidRDefault="00F5125C" w:rsidP="00F5125C">
      <w:pPr>
        <w:pStyle w:val="Zkladntext"/>
        <w:tabs>
          <w:tab w:val="left" w:pos="426"/>
        </w:tabs>
        <w:overflowPunct w:val="0"/>
        <w:autoSpaceDE w:val="0"/>
        <w:autoSpaceDN w:val="0"/>
        <w:adjustRightInd w:val="0"/>
        <w:textAlignment w:val="baseline"/>
        <w:rPr>
          <w:rFonts w:ascii="Arial" w:hAnsi="Arial" w:cs="Arial"/>
          <w:szCs w:val="22"/>
        </w:rPr>
      </w:pPr>
      <w:r>
        <w:rPr>
          <w:rFonts w:ascii="Arial" w:hAnsi="Arial" w:cs="Arial"/>
        </w:rPr>
        <w:t xml:space="preserve">11.8. Nedílnou součástí kupní smlouvy je příloha č. 1 - Technická specifikace a příloha č. 2 - </w:t>
      </w:r>
      <w:r>
        <w:rPr>
          <w:rFonts w:ascii="Arial" w:hAnsi="Arial" w:cs="Arial"/>
        </w:rPr>
        <w:tab/>
        <w:t>Cenová skladba.</w:t>
      </w:r>
    </w:p>
    <w:p w:rsidR="00F5125C" w:rsidRDefault="00F5125C" w:rsidP="00F5125C">
      <w:pPr>
        <w:pStyle w:val="Zkladntext"/>
        <w:overflowPunct w:val="0"/>
        <w:autoSpaceDE w:val="0"/>
        <w:autoSpaceDN w:val="0"/>
        <w:adjustRightInd w:val="0"/>
        <w:ind w:left="360"/>
        <w:textAlignment w:val="baseline"/>
        <w:rPr>
          <w:rFonts w:ascii="Arial" w:hAnsi="Arial" w:cs="Arial"/>
          <w:szCs w:val="22"/>
        </w:rPr>
      </w:pPr>
    </w:p>
    <w:p w:rsidR="00AC59EB" w:rsidRPr="00C40702" w:rsidRDefault="00F5125C" w:rsidP="00661C14">
      <w:pPr>
        <w:pStyle w:val="Zkladntext"/>
        <w:overflowPunct w:val="0"/>
        <w:autoSpaceDE w:val="0"/>
        <w:autoSpaceDN w:val="0"/>
        <w:adjustRightInd w:val="0"/>
        <w:ind w:left="426" w:hanging="426"/>
        <w:textAlignment w:val="baseline"/>
        <w:rPr>
          <w:rFonts w:ascii="Arial" w:hAnsi="Arial" w:cs="Arial"/>
          <w:szCs w:val="22"/>
        </w:rPr>
      </w:pPr>
      <w:r>
        <w:rPr>
          <w:rFonts w:ascii="Arial" w:hAnsi="Arial" w:cs="Arial"/>
          <w:szCs w:val="22"/>
        </w:rPr>
        <w:lastRenderedPageBreak/>
        <w:t>11.9. Na svědectví tohoto smluvní strany tímto podepisují smlouvu. Tato smlouva je vyhotovena</w:t>
      </w:r>
      <w:r w:rsidR="00661C14">
        <w:rPr>
          <w:rFonts w:ascii="Arial" w:hAnsi="Arial" w:cs="Arial"/>
          <w:szCs w:val="22"/>
        </w:rPr>
        <w:t xml:space="preserve"> </w:t>
      </w:r>
      <w:r>
        <w:rPr>
          <w:rFonts w:ascii="Arial" w:hAnsi="Arial" w:cs="Arial"/>
          <w:szCs w:val="22"/>
        </w:rPr>
        <w:t xml:space="preserve">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1A4C67">
        <w:trPr>
          <w:cantSplit/>
        </w:trPr>
        <w:tc>
          <w:tcPr>
            <w:tcW w:w="1330" w:type="dxa"/>
            <w:tcBorders>
              <w:top w:val="nil"/>
              <w:left w:val="nil"/>
              <w:bottom w:val="nil"/>
              <w:right w:val="nil"/>
            </w:tcBorders>
          </w:tcPr>
          <w:p w:rsidR="00216B13" w:rsidRPr="00591E27" w:rsidRDefault="00216B13" w:rsidP="004424D4">
            <w:pPr>
              <w:rPr>
                <w:rFonts w:ascii="Arial" w:hAnsi="Arial" w:cs="Arial"/>
                <w:sz w:val="22"/>
              </w:rPr>
            </w:pPr>
            <w:r w:rsidRPr="00591E27">
              <w:rPr>
                <w:rFonts w:ascii="Arial" w:hAnsi="Arial" w:cs="Arial"/>
                <w:sz w:val="22"/>
              </w:rPr>
              <w:t xml:space="preserve">V </w:t>
            </w:r>
            <w:proofErr w:type="gramStart"/>
            <w:r w:rsidR="004424D4" w:rsidRPr="004424D4">
              <w:rPr>
                <w:rFonts w:ascii="Arial" w:hAnsi="Arial" w:cs="Arial"/>
                <w:sz w:val="22"/>
              </w:rPr>
              <w:t>LT</w:t>
            </w:r>
            <w:r w:rsidR="004424D4">
              <w:rPr>
                <w:rFonts w:ascii="Arial" w:hAnsi="Arial" w:cs="Arial"/>
                <w:sz w:val="22"/>
              </w:rPr>
              <w:t xml:space="preserve">    </w:t>
            </w:r>
            <w:r w:rsidRPr="00591E27">
              <w:rPr>
                <w:rFonts w:ascii="Arial" w:hAnsi="Arial" w:cs="Arial"/>
                <w:sz w:val="22"/>
              </w:rPr>
              <w:t>dne</w:t>
            </w:r>
            <w:proofErr w:type="gramEnd"/>
          </w:p>
        </w:tc>
        <w:tc>
          <w:tcPr>
            <w:tcW w:w="2354" w:type="dxa"/>
            <w:tcBorders>
              <w:top w:val="nil"/>
              <w:left w:val="nil"/>
              <w:bottom w:val="dotted" w:sz="4" w:space="0" w:color="auto"/>
              <w:right w:val="nil"/>
            </w:tcBorders>
          </w:tcPr>
          <w:p w:rsidR="00216B13" w:rsidRPr="00591E27" w:rsidRDefault="007C08DC" w:rsidP="001A4C67">
            <w:pPr>
              <w:rPr>
                <w:rFonts w:ascii="Arial" w:hAnsi="Arial" w:cs="Arial"/>
                <w:sz w:val="22"/>
              </w:rPr>
            </w:pPr>
            <w:proofErr w:type="gramStart"/>
            <w:r>
              <w:rPr>
                <w:rFonts w:ascii="Arial" w:hAnsi="Arial" w:cs="Arial"/>
                <w:sz w:val="22"/>
              </w:rPr>
              <w:t>15.10.2019</w:t>
            </w:r>
            <w:proofErr w:type="gramEnd"/>
          </w:p>
        </w:tc>
        <w:tc>
          <w:tcPr>
            <w:tcW w:w="1206" w:type="dxa"/>
            <w:vMerge w:val="restart"/>
            <w:tcBorders>
              <w:top w:val="nil"/>
              <w:left w:val="nil"/>
              <w:bottom w:val="nil"/>
              <w:right w:val="nil"/>
            </w:tcBorders>
          </w:tcPr>
          <w:p w:rsidR="00216B13" w:rsidRPr="00591E27" w:rsidRDefault="00216B13" w:rsidP="001A4C67">
            <w:pPr>
              <w:rPr>
                <w:rFonts w:ascii="Arial" w:hAnsi="Arial" w:cs="Arial"/>
                <w:sz w:val="22"/>
              </w:rPr>
            </w:pPr>
          </w:p>
        </w:tc>
        <w:tc>
          <w:tcPr>
            <w:tcW w:w="2020" w:type="dxa"/>
            <w:tcBorders>
              <w:top w:val="nil"/>
              <w:left w:val="nil"/>
              <w:bottom w:val="nil"/>
              <w:right w:val="nil"/>
            </w:tcBorders>
          </w:tcPr>
          <w:p w:rsidR="00216B13" w:rsidRPr="00591E27" w:rsidRDefault="00216B13" w:rsidP="001A4C67">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7C08DC" w:rsidP="001A4C67">
            <w:pPr>
              <w:rPr>
                <w:rFonts w:ascii="Arial" w:hAnsi="Arial" w:cs="Arial"/>
                <w:sz w:val="22"/>
              </w:rPr>
            </w:pPr>
            <w:r>
              <w:rPr>
                <w:rFonts w:ascii="Arial" w:hAnsi="Arial" w:cs="Arial"/>
                <w:sz w:val="22"/>
              </w:rPr>
              <w:t>15.10.2019</w:t>
            </w:r>
            <w:bookmarkStart w:id="0" w:name="_GoBack"/>
            <w:bookmarkEnd w:id="0"/>
          </w:p>
        </w:tc>
      </w:tr>
      <w:tr w:rsidR="00216B13" w:rsidRPr="00591E27" w:rsidTr="001A4C67">
        <w:trPr>
          <w:cantSplit/>
          <w:trHeight w:val="501"/>
        </w:trPr>
        <w:tc>
          <w:tcPr>
            <w:tcW w:w="3684" w:type="dxa"/>
            <w:gridSpan w:val="2"/>
            <w:tcBorders>
              <w:top w:val="nil"/>
              <w:left w:val="nil"/>
              <w:bottom w:val="nil"/>
              <w:right w:val="nil"/>
            </w:tcBorders>
          </w:tcPr>
          <w:p w:rsidR="00216B13" w:rsidRPr="00591E27" w:rsidRDefault="00216B13" w:rsidP="001A4C67">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1A4C67">
            <w:pPr>
              <w:rPr>
                <w:rFonts w:ascii="Arial" w:hAnsi="Arial" w:cs="Arial"/>
                <w:sz w:val="22"/>
              </w:rPr>
            </w:pPr>
          </w:p>
        </w:tc>
        <w:tc>
          <w:tcPr>
            <w:tcW w:w="4320" w:type="dxa"/>
            <w:gridSpan w:val="2"/>
            <w:tcBorders>
              <w:top w:val="nil"/>
              <w:left w:val="nil"/>
              <w:bottom w:val="nil"/>
              <w:right w:val="nil"/>
            </w:tcBorders>
          </w:tcPr>
          <w:p w:rsidR="00216B13" w:rsidRPr="00591E27" w:rsidRDefault="00216B13" w:rsidP="001A4C67">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1A4C67">
        <w:trPr>
          <w:cantSplit/>
          <w:trHeight w:val="645"/>
        </w:trPr>
        <w:tc>
          <w:tcPr>
            <w:tcW w:w="3684" w:type="dxa"/>
            <w:gridSpan w:val="2"/>
            <w:tcBorders>
              <w:top w:val="nil"/>
              <w:left w:val="nil"/>
              <w:bottom w:val="dotted" w:sz="4" w:space="0" w:color="auto"/>
              <w:right w:val="nil"/>
            </w:tcBorders>
          </w:tcPr>
          <w:p w:rsidR="00216B13" w:rsidRPr="00591E27" w:rsidRDefault="00216B13" w:rsidP="001A4C67">
            <w:pPr>
              <w:rPr>
                <w:rFonts w:ascii="Arial" w:hAnsi="Arial" w:cs="Arial"/>
                <w:sz w:val="22"/>
              </w:rPr>
            </w:pPr>
          </w:p>
        </w:tc>
        <w:tc>
          <w:tcPr>
            <w:tcW w:w="1206" w:type="dxa"/>
            <w:vMerge/>
            <w:tcBorders>
              <w:top w:val="nil"/>
              <w:left w:val="nil"/>
              <w:bottom w:val="nil"/>
              <w:right w:val="nil"/>
            </w:tcBorders>
          </w:tcPr>
          <w:p w:rsidR="00216B13" w:rsidRPr="00591E27" w:rsidRDefault="00216B13" w:rsidP="001A4C67">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1A4C67">
            <w:pPr>
              <w:rPr>
                <w:rFonts w:ascii="Arial" w:hAnsi="Arial" w:cs="Arial"/>
                <w:sz w:val="22"/>
              </w:rPr>
            </w:pPr>
          </w:p>
          <w:p w:rsidR="00216B13" w:rsidRDefault="00216B13" w:rsidP="001A4C67">
            <w:pPr>
              <w:rPr>
                <w:rFonts w:ascii="Arial" w:hAnsi="Arial" w:cs="Arial"/>
                <w:sz w:val="22"/>
              </w:rPr>
            </w:pPr>
          </w:p>
          <w:p w:rsidR="00216B13" w:rsidRDefault="00216B13" w:rsidP="001A4C67">
            <w:pPr>
              <w:rPr>
                <w:rFonts w:ascii="Arial" w:hAnsi="Arial" w:cs="Arial"/>
                <w:sz w:val="22"/>
              </w:rPr>
            </w:pPr>
          </w:p>
          <w:p w:rsidR="00216B13" w:rsidRDefault="00216B13" w:rsidP="001A4C67">
            <w:pPr>
              <w:rPr>
                <w:rFonts w:ascii="Arial" w:hAnsi="Arial" w:cs="Arial"/>
                <w:sz w:val="22"/>
              </w:rPr>
            </w:pPr>
          </w:p>
          <w:p w:rsidR="00216B13" w:rsidRPr="00591E27" w:rsidRDefault="00216B13" w:rsidP="001A4C67">
            <w:pPr>
              <w:rPr>
                <w:rFonts w:ascii="Arial" w:hAnsi="Arial" w:cs="Arial"/>
                <w:sz w:val="22"/>
              </w:rPr>
            </w:pPr>
          </w:p>
        </w:tc>
      </w:tr>
      <w:tr w:rsidR="00216B13" w:rsidRPr="00591E27" w:rsidTr="001A4C67">
        <w:trPr>
          <w:cantSplit/>
        </w:trPr>
        <w:tc>
          <w:tcPr>
            <w:tcW w:w="3684" w:type="dxa"/>
            <w:gridSpan w:val="2"/>
            <w:tcBorders>
              <w:top w:val="nil"/>
              <w:left w:val="nil"/>
              <w:bottom w:val="nil"/>
              <w:right w:val="nil"/>
            </w:tcBorders>
          </w:tcPr>
          <w:p w:rsidR="00216B13" w:rsidRPr="004424D4" w:rsidRDefault="004424D4" w:rsidP="001A4C67">
            <w:pPr>
              <w:jc w:val="center"/>
              <w:rPr>
                <w:rFonts w:ascii="Arial" w:hAnsi="Arial" w:cs="Arial"/>
                <w:sz w:val="22"/>
              </w:rPr>
            </w:pPr>
            <w:r w:rsidRPr="004424D4">
              <w:rPr>
                <w:rFonts w:ascii="Arial" w:hAnsi="Arial" w:cs="Arial"/>
                <w:sz w:val="22"/>
              </w:rPr>
              <w:t>Gerhard Horejsek a spol., s.r.o.</w:t>
            </w:r>
          </w:p>
        </w:tc>
        <w:tc>
          <w:tcPr>
            <w:tcW w:w="1206" w:type="dxa"/>
            <w:vMerge/>
            <w:tcBorders>
              <w:top w:val="nil"/>
              <w:left w:val="nil"/>
              <w:bottom w:val="nil"/>
              <w:right w:val="nil"/>
            </w:tcBorders>
          </w:tcPr>
          <w:p w:rsidR="00216B13" w:rsidRPr="00591E27" w:rsidRDefault="00216B13" w:rsidP="001A4C67">
            <w:pPr>
              <w:rPr>
                <w:rFonts w:ascii="Arial" w:hAnsi="Arial" w:cs="Arial"/>
                <w:sz w:val="22"/>
              </w:rPr>
            </w:pPr>
          </w:p>
        </w:tc>
        <w:tc>
          <w:tcPr>
            <w:tcW w:w="4320" w:type="dxa"/>
            <w:gridSpan w:val="2"/>
            <w:tcBorders>
              <w:top w:val="nil"/>
              <w:left w:val="nil"/>
              <w:bottom w:val="nil"/>
              <w:right w:val="nil"/>
            </w:tcBorders>
          </w:tcPr>
          <w:p w:rsidR="00216B13" w:rsidRPr="00591E27" w:rsidRDefault="00216B13" w:rsidP="001A4C67">
            <w:pPr>
              <w:jc w:val="center"/>
              <w:rPr>
                <w:rFonts w:ascii="Arial" w:hAnsi="Arial" w:cs="Arial"/>
                <w:sz w:val="22"/>
              </w:rPr>
            </w:pPr>
            <w:r w:rsidRPr="00591E27">
              <w:rPr>
                <w:rFonts w:ascii="Arial" w:hAnsi="Arial" w:cs="Arial"/>
                <w:sz w:val="22"/>
              </w:rPr>
              <w:t>Povodí Ohře, státní podnik</w:t>
            </w:r>
          </w:p>
        </w:tc>
      </w:tr>
      <w:tr w:rsidR="00216B13" w:rsidRPr="00591E27" w:rsidTr="001A4C67">
        <w:trPr>
          <w:cantSplit/>
        </w:trPr>
        <w:tc>
          <w:tcPr>
            <w:tcW w:w="3684" w:type="dxa"/>
            <w:gridSpan w:val="2"/>
            <w:tcBorders>
              <w:top w:val="nil"/>
              <w:left w:val="nil"/>
              <w:bottom w:val="nil"/>
              <w:right w:val="nil"/>
            </w:tcBorders>
          </w:tcPr>
          <w:p w:rsidR="00216B13" w:rsidRPr="004424D4" w:rsidRDefault="004424D4" w:rsidP="001A4C67">
            <w:pPr>
              <w:jc w:val="center"/>
              <w:rPr>
                <w:rFonts w:ascii="Arial" w:hAnsi="Arial" w:cs="Arial"/>
                <w:sz w:val="22"/>
              </w:rPr>
            </w:pPr>
            <w:r w:rsidRPr="004424D4">
              <w:rPr>
                <w:rFonts w:ascii="Arial" w:hAnsi="Arial" w:cs="Arial"/>
                <w:sz w:val="22"/>
              </w:rPr>
              <w:t>René Horejsek</w:t>
            </w:r>
          </w:p>
        </w:tc>
        <w:tc>
          <w:tcPr>
            <w:tcW w:w="1206" w:type="dxa"/>
            <w:vMerge/>
            <w:tcBorders>
              <w:top w:val="nil"/>
              <w:left w:val="nil"/>
              <w:bottom w:val="nil"/>
              <w:right w:val="nil"/>
            </w:tcBorders>
          </w:tcPr>
          <w:p w:rsidR="00216B13" w:rsidRPr="00591E27" w:rsidRDefault="00216B13" w:rsidP="001A4C67">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1A4C67">
        <w:trPr>
          <w:cantSplit/>
        </w:trPr>
        <w:tc>
          <w:tcPr>
            <w:tcW w:w="3684" w:type="dxa"/>
            <w:gridSpan w:val="2"/>
            <w:tcBorders>
              <w:top w:val="nil"/>
              <w:left w:val="nil"/>
              <w:bottom w:val="nil"/>
              <w:right w:val="nil"/>
            </w:tcBorders>
          </w:tcPr>
          <w:p w:rsidR="00216B13" w:rsidRPr="004424D4" w:rsidRDefault="004424D4" w:rsidP="001A4C67">
            <w:pPr>
              <w:jc w:val="center"/>
              <w:rPr>
                <w:rFonts w:ascii="Arial" w:hAnsi="Arial" w:cs="Arial"/>
                <w:sz w:val="22"/>
              </w:rPr>
            </w:pPr>
            <w:r w:rsidRPr="004424D4">
              <w:rPr>
                <w:rFonts w:ascii="Arial" w:hAnsi="Arial" w:cs="Arial"/>
                <w:sz w:val="22"/>
              </w:rPr>
              <w:t>jednatel</w:t>
            </w:r>
          </w:p>
        </w:tc>
        <w:tc>
          <w:tcPr>
            <w:tcW w:w="1206" w:type="dxa"/>
            <w:vMerge/>
            <w:tcBorders>
              <w:top w:val="nil"/>
              <w:left w:val="nil"/>
              <w:bottom w:val="nil"/>
              <w:right w:val="nil"/>
            </w:tcBorders>
          </w:tcPr>
          <w:p w:rsidR="00216B13" w:rsidRPr="00591E27" w:rsidRDefault="00216B13" w:rsidP="001A4C67">
            <w:pPr>
              <w:rPr>
                <w:rFonts w:ascii="Arial" w:hAnsi="Arial" w:cs="Arial"/>
                <w:sz w:val="22"/>
              </w:rPr>
            </w:pPr>
          </w:p>
        </w:tc>
        <w:tc>
          <w:tcPr>
            <w:tcW w:w="4320" w:type="dxa"/>
            <w:gridSpan w:val="2"/>
            <w:tcBorders>
              <w:top w:val="nil"/>
              <w:left w:val="nil"/>
              <w:bottom w:val="nil"/>
              <w:right w:val="nil"/>
            </w:tcBorders>
          </w:tcPr>
          <w:p w:rsidR="00216B13" w:rsidRPr="00591E27" w:rsidRDefault="00216B13" w:rsidP="001A4C67">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Default="00661C14" w:rsidP="00661C14"/>
    <w:p w:rsidR="00661C14" w:rsidRPr="00661C14" w:rsidRDefault="00661C14" w:rsidP="00661C14"/>
    <w:p w:rsidR="004424D4" w:rsidRDefault="004424D4" w:rsidP="00216B13">
      <w:pPr>
        <w:pStyle w:val="Nadpis9"/>
        <w:pageBreakBefore w:val="0"/>
        <w:numPr>
          <w:ilvl w:val="0"/>
          <w:numId w:val="0"/>
        </w:numPr>
        <w:overflowPunct/>
        <w:autoSpaceDE/>
        <w:autoSpaceDN/>
        <w:adjustRightInd/>
        <w:spacing w:before="0" w:after="0"/>
        <w:textAlignment w:val="auto"/>
        <w:rPr>
          <w:rFonts w:cs="Arial"/>
        </w:rPr>
      </w:pPr>
    </w:p>
    <w:p w:rsidR="004424D4" w:rsidRDefault="004424D4" w:rsidP="00216B13">
      <w:pPr>
        <w:pStyle w:val="Nadpis9"/>
        <w:pageBreakBefore w:val="0"/>
        <w:numPr>
          <w:ilvl w:val="0"/>
          <w:numId w:val="0"/>
        </w:numPr>
        <w:overflowPunct/>
        <w:autoSpaceDE/>
        <w:autoSpaceDN/>
        <w:adjustRightInd/>
        <w:spacing w:before="0" w:after="0"/>
        <w:textAlignment w:val="auto"/>
        <w:rPr>
          <w:rFonts w:cs="Arial"/>
        </w:rPr>
      </w:pPr>
    </w:p>
    <w:p w:rsidR="004424D4" w:rsidRDefault="004424D4" w:rsidP="00216B13">
      <w:pPr>
        <w:pStyle w:val="Nadpis9"/>
        <w:pageBreakBefore w:val="0"/>
        <w:numPr>
          <w:ilvl w:val="0"/>
          <w:numId w:val="0"/>
        </w:numPr>
        <w:overflowPunct/>
        <w:autoSpaceDE/>
        <w:autoSpaceDN/>
        <w:adjustRightInd/>
        <w:spacing w:before="0" w:after="0"/>
        <w:textAlignment w:val="auto"/>
        <w:rPr>
          <w:rFonts w:cs="Arial"/>
        </w:rPr>
      </w:pPr>
    </w:p>
    <w:p w:rsidR="004424D4" w:rsidRDefault="004424D4" w:rsidP="00216B13">
      <w:pPr>
        <w:pStyle w:val="Nadpis9"/>
        <w:pageBreakBefore w:val="0"/>
        <w:numPr>
          <w:ilvl w:val="0"/>
          <w:numId w:val="0"/>
        </w:numPr>
        <w:overflowPunct/>
        <w:autoSpaceDE/>
        <w:autoSpaceDN/>
        <w:adjustRightInd/>
        <w:spacing w:before="0" w:after="0"/>
        <w:textAlignment w:val="auto"/>
        <w:rPr>
          <w:rFonts w:cs="Arial"/>
        </w:rPr>
      </w:pPr>
    </w:p>
    <w:p w:rsidR="004424D4" w:rsidRDefault="004424D4"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č. </w:t>
      </w:r>
      <w:r w:rsidR="00661C14">
        <w:rPr>
          <w:rFonts w:cs="Arial"/>
        </w:rPr>
        <w:t>1128</w:t>
      </w:r>
      <w:r w:rsidRPr="00591E27">
        <w:rPr>
          <w:rFonts w:cs="Arial"/>
        </w:rPr>
        <w:t>/201</w:t>
      </w:r>
      <w:r w:rsidR="00EE425E">
        <w:rPr>
          <w:rFonts w:cs="Arial"/>
        </w:rPr>
        <w:t>9</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216B13" w:rsidRDefault="004424D4" w:rsidP="00216B13">
      <w:pPr>
        <w:rPr>
          <w:rFonts w:ascii="Arial" w:hAnsi="Arial" w:cs="Arial"/>
          <w:b/>
          <w:sz w:val="22"/>
        </w:rPr>
      </w:pPr>
      <w:r>
        <w:rPr>
          <w:rFonts w:ascii="Arial" w:hAnsi="Arial" w:cs="Arial"/>
          <w:b/>
          <w:noProof/>
          <w:sz w:val="22"/>
        </w:rPr>
        <w:drawing>
          <wp:inline distT="0" distB="0" distL="0" distR="0">
            <wp:extent cx="5692140" cy="5539740"/>
            <wp:effectExtent l="19050" t="0" r="3810"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692140" cy="5539740"/>
                    </a:xfrm>
                    <a:prstGeom prst="rect">
                      <a:avLst/>
                    </a:prstGeom>
                    <a:noFill/>
                    <a:ln w="9525">
                      <a:noFill/>
                      <a:miter lim="800000"/>
                      <a:headEnd/>
                      <a:tailEnd/>
                    </a:ln>
                  </pic:spPr>
                </pic:pic>
              </a:graphicData>
            </a:graphic>
          </wp:inline>
        </w:drawing>
      </w:r>
    </w:p>
    <w:p w:rsidR="004424D4" w:rsidRDefault="004424D4" w:rsidP="00216B13">
      <w:pPr>
        <w:rPr>
          <w:rFonts w:ascii="Arial" w:hAnsi="Arial" w:cs="Arial"/>
          <w:b/>
          <w:sz w:val="22"/>
        </w:rPr>
      </w:pPr>
      <w:r>
        <w:rPr>
          <w:rFonts w:ascii="Arial" w:hAnsi="Arial" w:cs="Arial"/>
          <w:b/>
          <w:noProof/>
          <w:sz w:val="22"/>
        </w:rPr>
        <w:drawing>
          <wp:inline distT="0" distB="0" distL="0" distR="0">
            <wp:extent cx="5722620" cy="2430780"/>
            <wp:effectExtent l="19050" t="0" r="0" b="0"/>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22620" cy="2430780"/>
                    </a:xfrm>
                    <a:prstGeom prst="rect">
                      <a:avLst/>
                    </a:prstGeom>
                    <a:noFill/>
                    <a:ln w="9525">
                      <a:noFill/>
                      <a:miter lim="800000"/>
                      <a:headEnd/>
                      <a:tailEnd/>
                    </a:ln>
                  </pic:spPr>
                </pic:pic>
              </a:graphicData>
            </a:graphic>
          </wp:inline>
        </w:drawing>
      </w:r>
    </w:p>
    <w:p w:rsidR="004424D4" w:rsidRDefault="004424D4" w:rsidP="00216B13">
      <w:pPr>
        <w:rPr>
          <w:rFonts w:ascii="Arial" w:hAnsi="Arial" w:cs="Arial"/>
          <w:b/>
          <w:sz w:val="22"/>
        </w:rPr>
      </w:pPr>
    </w:p>
    <w:p w:rsidR="004424D4" w:rsidRDefault="004424D4" w:rsidP="00216B13">
      <w:pPr>
        <w:rPr>
          <w:rFonts w:ascii="Arial" w:hAnsi="Arial" w:cs="Arial"/>
          <w:b/>
          <w:sz w:val="22"/>
        </w:rPr>
      </w:pPr>
      <w:r>
        <w:rPr>
          <w:rFonts w:ascii="Arial" w:hAnsi="Arial" w:cs="Arial"/>
          <w:b/>
          <w:noProof/>
          <w:sz w:val="22"/>
        </w:rPr>
        <w:drawing>
          <wp:inline distT="0" distB="0" distL="0" distR="0">
            <wp:extent cx="5722620" cy="3055620"/>
            <wp:effectExtent l="19050" t="0" r="0" b="0"/>
            <wp:docPr id="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22620" cy="3055620"/>
                    </a:xfrm>
                    <a:prstGeom prst="rect">
                      <a:avLst/>
                    </a:prstGeom>
                    <a:noFill/>
                    <a:ln w="9525">
                      <a:noFill/>
                      <a:miter lim="800000"/>
                      <a:headEnd/>
                      <a:tailEnd/>
                    </a:ln>
                  </pic:spPr>
                </pic:pic>
              </a:graphicData>
            </a:graphic>
          </wp:inline>
        </w:drawing>
      </w:r>
    </w:p>
    <w:p w:rsidR="004424D4" w:rsidRDefault="004424D4" w:rsidP="00216B13">
      <w:pPr>
        <w:rPr>
          <w:rFonts w:ascii="Arial" w:hAnsi="Arial" w:cs="Arial"/>
          <w:b/>
          <w:sz w:val="22"/>
        </w:rPr>
      </w:pPr>
      <w:r>
        <w:rPr>
          <w:rFonts w:ascii="Arial" w:hAnsi="Arial" w:cs="Arial"/>
          <w:b/>
          <w:noProof/>
          <w:sz w:val="22"/>
        </w:rPr>
        <w:drawing>
          <wp:inline distT="0" distB="0" distL="0" distR="0">
            <wp:extent cx="5753100" cy="1805940"/>
            <wp:effectExtent l="19050" t="0" r="0" b="0"/>
            <wp:docPr id="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753100" cy="1805940"/>
                    </a:xfrm>
                    <a:prstGeom prst="rect">
                      <a:avLst/>
                    </a:prstGeom>
                    <a:noFill/>
                    <a:ln w="9525">
                      <a:noFill/>
                      <a:miter lim="800000"/>
                      <a:headEnd/>
                      <a:tailEnd/>
                    </a:ln>
                  </pic:spPr>
                </pic:pic>
              </a:graphicData>
            </a:graphic>
          </wp:inline>
        </w:drawing>
      </w:r>
    </w:p>
    <w:p w:rsidR="004424D4" w:rsidRPr="00591E27" w:rsidRDefault="004424D4" w:rsidP="00216B13">
      <w:pPr>
        <w:rPr>
          <w:rFonts w:ascii="Arial" w:hAnsi="Arial" w:cs="Arial"/>
          <w:b/>
          <w:sz w:val="22"/>
        </w:rPr>
      </w:pPr>
      <w:r>
        <w:rPr>
          <w:rFonts w:ascii="Arial" w:hAnsi="Arial" w:cs="Arial"/>
          <w:b/>
          <w:noProof/>
          <w:sz w:val="22"/>
        </w:rPr>
        <w:drawing>
          <wp:inline distT="0" distB="0" distL="0" distR="0">
            <wp:extent cx="5722620" cy="3413760"/>
            <wp:effectExtent l="19050" t="0" r="0" b="0"/>
            <wp:docPr id="1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22620" cy="3413760"/>
                    </a:xfrm>
                    <a:prstGeom prst="rect">
                      <a:avLst/>
                    </a:prstGeom>
                    <a:noFill/>
                    <a:ln w="9525">
                      <a:noFill/>
                      <a:miter lim="800000"/>
                      <a:headEnd/>
                      <a:tailEnd/>
                    </a:ln>
                  </pic:spPr>
                </pic:pic>
              </a:graphicData>
            </a:graphic>
          </wp:inline>
        </w:drawing>
      </w:r>
    </w:p>
    <w:p w:rsidR="00216B13" w:rsidRPr="00591E27" w:rsidRDefault="00216B13" w:rsidP="00216B13">
      <w:pPr>
        <w:rPr>
          <w:rFonts w:ascii="Arial" w:hAnsi="Arial" w:cs="Arial"/>
          <w:b/>
          <w:sz w:val="22"/>
        </w:rPr>
      </w:pPr>
    </w:p>
    <w:p w:rsidR="00216B13" w:rsidRDefault="00216B13" w:rsidP="00216B13">
      <w:pPr>
        <w:pStyle w:val="Zkladntext2"/>
        <w:jc w:val="center"/>
        <w:rPr>
          <w:rFonts w:cs="Arial"/>
          <w:sz w:val="40"/>
        </w:rPr>
      </w:pPr>
      <w:r w:rsidRPr="00591E27">
        <w:rPr>
          <w:rFonts w:cs="Arial"/>
          <w:sz w:val="40"/>
        </w:rPr>
        <w:t xml:space="preserve"> </w:t>
      </w:r>
    </w:p>
    <w:p w:rsidR="004424D4" w:rsidRDefault="004424D4" w:rsidP="00216B13">
      <w:pPr>
        <w:pStyle w:val="Zkladntext2"/>
        <w:jc w:val="center"/>
        <w:rPr>
          <w:rFonts w:cs="Arial"/>
          <w:sz w:val="40"/>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č. </w:t>
      </w:r>
      <w:r w:rsidR="00661C14">
        <w:rPr>
          <w:rFonts w:cs="Arial"/>
        </w:rPr>
        <w:t>1128</w:t>
      </w:r>
      <w:r w:rsidRPr="00591E27">
        <w:rPr>
          <w:rFonts w:cs="Arial"/>
        </w:rPr>
        <w:t>/201</w:t>
      </w:r>
      <w:r w:rsidR="00EE425E">
        <w:rPr>
          <w:rFonts w:cs="Arial"/>
        </w:rPr>
        <w:t>9</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22352C" w:rsidRPr="002833B8" w:rsidRDefault="0022352C" w:rsidP="0022352C"/>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3119"/>
        <w:gridCol w:w="1417"/>
        <w:gridCol w:w="3261"/>
      </w:tblGrid>
      <w:tr w:rsidR="0022352C" w:rsidRPr="005474CA" w:rsidTr="001A4C67">
        <w:trPr>
          <w:trHeight w:hRule="exact" w:val="284"/>
        </w:trPr>
        <w:tc>
          <w:tcPr>
            <w:tcW w:w="1701" w:type="dxa"/>
            <w:vAlign w:val="bottom"/>
          </w:tcPr>
          <w:p w:rsidR="0022352C" w:rsidRPr="005474CA" w:rsidRDefault="0022352C" w:rsidP="001A4C67">
            <w:pPr>
              <w:tabs>
                <w:tab w:val="left" w:pos="8364"/>
              </w:tabs>
              <w:rPr>
                <w:rFonts w:ascii="Arial" w:hAnsi="Arial" w:cs="Arial"/>
              </w:rPr>
            </w:pPr>
            <w:r>
              <w:rPr>
                <w:rFonts w:ascii="Arial" w:hAnsi="Arial" w:cs="Arial"/>
              </w:rPr>
              <w:t>Tovární značka:</w:t>
            </w:r>
          </w:p>
        </w:tc>
        <w:tc>
          <w:tcPr>
            <w:tcW w:w="7797" w:type="dxa"/>
            <w:gridSpan w:val="3"/>
            <w:vAlign w:val="bottom"/>
          </w:tcPr>
          <w:p w:rsidR="0022352C" w:rsidRPr="005474CA" w:rsidRDefault="0022352C" w:rsidP="001A4C67">
            <w:pPr>
              <w:tabs>
                <w:tab w:val="left" w:pos="8364"/>
              </w:tabs>
              <w:rPr>
                <w:rFonts w:ascii="Arial" w:hAnsi="Arial" w:cs="Arial"/>
              </w:rPr>
            </w:pPr>
            <w:r w:rsidRPr="00147BD4">
              <w:rPr>
                <w:rFonts w:ascii="Arial" w:hAnsi="Arial" w:cs="Arial"/>
                <w:b/>
                <w:color w:val="000000"/>
                <w:szCs w:val="18"/>
              </w:rPr>
              <w:t>Volkswagen</w:t>
            </w:r>
          </w:p>
        </w:tc>
      </w:tr>
      <w:tr w:rsidR="0022352C" w:rsidRPr="005474CA" w:rsidTr="001A4C67">
        <w:trPr>
          <w:trHeight w:hRule="exact" w:val="284"/>
        </w:trPr>
        <w:tc>
          <w:tcPr>
            <w:tcW w:w="1701" w:type="dxa"/>
            <w:vAlign w:val="bottom"/>
          </w:tcPr>
          <w:p w:rsidR="0022352C" w:rsidRPr="005474CA" w:rsidRDefault="0022352C" w:rsidP="001A4C67">
            <w:pPr>
              <w:tabs>
                <w:tab w:val="left" w:pos="8364"/>
              </w:tabs>
              <w:rPr>
                <w:rFonts w:ascii="Arial" w:hAnsi="Arial" w:cs="Arial"/>
              </w:rPr>
            </w:pPr>
            <w:r w:rsidRPr="005474CA">
              <w:rPr>
                <w:rFonts w:ascii="Arial" w:hAnsi="Arial" w:cs="Arial"/>
              </w:rPr>
              <w:t>Model:</w:t>
            </w:r>
          </w:p>
        </w:tc>
        <w:tc>
          <w:tcPr>
            <w:tcW w:w="4536" w:type="dxa"/>
            <w:gridSpan w:val="2"/>
            <w:vAlign w:val="bottom"/>
          </w:tcPr>
          <w:p w:rsidR="0022352C" w:rsidRPr="005474CA" w:rsidRDefault="0022352C" w:rsidP="001A4C67">
            <w:pPr>
              <w:tabs>
                <w:tab w:val="left" w:pos="8364"/>
              </w:tabs>
              <w:rPr>
                <w:rFonts w:ascii="Arial" w:hAnsi="Arial" w:cs="Arial"/>
              </w:rPr>
            </w:pPr>
            <w:proofErr w:type="spellStart"/>
            <w:r>
              <w:rPr>
                <w:rFonts w:ascii="Arial" w:hAnsi="Arial" w:cs="Arial"/>
                <w:b/>
              </w:rPr>
              <w:t>Crafter</w:t>
            </w:r>
            <w:proofErr w:type="spellEnd"/>
            <w:r>
              <w:rPr>
                <w:rFonts w:ascii="Arial" w:hAnsi="Arial" w:cs="Arial"/>
                <w:b/>
              </w:rPr>
              <w:t xml:space="preserve"> skříň 35 130kW 6G 4Mot SR</w:t>
            </w:r>
          </w:p>
        </w:tc>
        <w:tc>
          <w:tcPr>
            <w:tcW w:w="3261" w:type="dxa"/>
            <w:vAlign w:val="bottom"/>
          </w:tcPr>
          <w:p w:rsidR="0022352C" w:rsidRPr="005474CA" w:rsidRDefault="0022352C" w:rsidP="001A4C67">
            <w:pPr>
              <w:tabs>
                <w:tab w:val="left" w:pos="8364"/>
              </w:tabs>
              <w:rPr>
                <w:rFonts w:ascii="Arial" w:hAnsi="Arial" w:cs="Arial"/>
              </w:rPr>
            </w:pPr>
            <w:r>
              <w:rPr>
                <w:rFonts w:ascii="Arial" w:hAnsi="Arial" w:cs="Arial"/>
              </w:rPr>
              <w:t>SYBB8Y00</w:t>
            </w:r>
          </w:p>
        </w:tc>
      </w:tr>
      <w:tr w:rsidR="0022352C" w:rsidRPr="005474CA" w:rsidTr="001A4C67">
        <w:trPr>
          <w:trHeight w:hRule="exact" w:val="284"/>
        </w:trPr>
        <w:tc>
          <w:tcPr>
            <w:tcW w:w="1701" w:type="dxa"/>
            <w:vAlign w:val="bottom"/>
          </w:tcPr>
          <w:p w:rsidR="0022352C" w:rsidRPr="005474CA" w:rsidRDefault="0022352C" w:rsidP="001A4C67">
            <w:pPr>
              <w:tabs>
                <w:tab w:val="left" w:pos="8364"/>
              </w:tabs>
              <w:rPr>
                <w:rFonts w:ascii="Arial" w:hAnsi="Arial" w:cs="Arial"/>
              </w:rPr>
            </w:pPr>
            <w:r w:rsidRPr="005474CA">
              <w:rPr>
                <w:rFonts w:ascii="Arial" w:hAnsi="Arial" w:cs="Arial"/>
              </w:rPr>
              <w:t>Objem motoru:</w:t>
            </w:r>
          </w:p>
        </w:tc>
        <w:tc>
          <w:tcPr>
            <w:tcW w:w="3119" w:type="dxa"/>
            <w:vAlign w:val="bottom"/>
          </w:tcPr>
          <w:p w:rsidR="0022352C" w:rsidRPr="005474CA" w:rsidRDefault="0022352C" w:rsidP="001A4C67">
            <w:pPr>
              <w:tabs>
                <w:tab w:val="left" w:pos="8364"/>
              </w:tabs>
              <w:rPr>
                <w:rFonts w:ascii="Arial" w:hAnsi="Arial" w:cs="Arial"/>
              </w:rPr>
            </w:pPr>
            <w:r>
              <w:rPr>
                <w:rFonts w:ascii="Arial" w:hAnsi="Arial" w:cs="Arial"/>
              </w:rPr>
              <w:t>1968 ccm</w:t>
            </w:r>
          </w:p>
        </w:tc>
        <w:tc>
          <w:tcPr>
            <w:tcW w:w="1417" w:type="dxa"/>
            <w:vAlign w:val="bottom"/>
          </w:tcPr>
          <w:p w:rsidR="0022352C" w:rsidRPr="005474CA" w:rsidRDefault="0022352C" w:rsidP="001A4C67">
            <w:pPr>
              <w:tabs>
                <w:tab w:val="left" w:pos="8364"/>
              </w:tabs>
              <w:rPr>
                <w:rFonts w:ascii="Arial" w:hAnsi="Arial" w:cs="Arial"/>
              </w:rPr>
            </w:pPr>
            <w:r w:rsidRPr="005474CA">
              <w:rPr>
                <w:rFonts w:ascii="Arial" w:hAnsi="Arial" w:cs="Arial"/>
              </w:rPr>
              <w:t>Barva vozu:</w:t>
            </w:r>
          </w:p>
        </w:tc>
        <w:tc>
          <w:tcPr>
            <w:tcW w:w="3261" w:type="dxa"/>
            <w:vAlign w:val="bottom"/>
          </w:tcPr>
          <w:p w:rsidR="0022352C" w:rsidRPr="005474CA" w:rsidRDefault="0022352C" w:rsidP="001A4C67">
            <w:pPr>
              <w:tabs>
                <w:tab w:val="left" w:pos="8364"/>
              </w:tabs>
              <w:rPr>
                <w:rFonts w:ascii="Arial" w:hAnsi="Arial" w:cs="Arial"/>
              </w:rPr>
            </w:pPr>
            <w:r>
              <w:rPr>
                <w:rFonts w:ascii="Arial" w:hAnsi="Arial" w:cs="Arial"/>
              </w:rPr>
              <w:t xml:space="preserve">Modrá </w:t>
            </w:r>
            <w:proofErr w:type="spellStart"/>
            <w:r>
              <w:rPr>
                <w:rFonts w:ascii="Arial" w:hAnsi="Arial" w:cs="Arial"/>
              </w:rPr>
              <w:t>Deep</w:t>
            </w:r>
            <w:proofErr w:type="spellEnd"/>
            <w:r>
              <w:rPr>
                <w:rFonts w:ascii="Arial" w:hAnsi="Arial" w:cs="Arial"/>
              </w:rPr>
              <w:t xml:space="preserve"> </w:t>
            </w:r>
            <w:proofErr w:type="spellStart"/>
            <w:r>
              <w:rPr>
                <w:rFonts w:ascii="Arial" w:hAnsi="Arial" w:cs="Arial"/>
              </w:rPr>
              <w:t>Ocean</w:t>
            </w:r>
            <w:proofErr w:type="spellEnd"/>
          </w:p>
        </w:tc>
      </w:tr>
      <w:tr w:rsidR="0022352C" w:rsidRPr="005474CA" w:rsidTr="001A4C67">
        <w:trPr>
          <w:trHeight w:hRule="exact" w:val="284"/>
        </w:trPr>
        <w:tc>
          <w:tcPr>
            <w:tcW w:w="1701" w:type="dxa"/>
            <w:vAlign w:val="bottom"/>
          </w:tcPr>
          <w:p w:rsidR="0022352C" w:rsidRPr="005474CA" w:rsidRDefault="0022352C" w:rsidP="001A4C67">
            <w:pPr>
              <w:tabs>
                <w:tab w:val="left" w:pos="8364"/>
              </w:tabs>
              <w:rPr>
                <w:rFonts w:ascii="Arial" w:hAnsi="Arial" w:cs="Arial"/>
              </w:rPr>
            </w:pPr>
            <w:r w:rsidRPr="005474CA">
              <w:rPr>
                <w:rFonts w:ascii="Arial" w:hAnsi="Arial" w:cs="Arial"/>
              </w:rPr>
              <w:t>Výkon kW/k:</w:t>
            </w:r>
          </w:p>
        </w:tc>
        <w:tc>
          <w:tcPr>
            <w:tcW w:w="3119" w:type="dxa"/>
            <w:vAlign w:val="bottom"/>
          </w:tcPr>
          <w:p w:rsidR="0022352C" w:rsidRPr="005474CA" w:rsidRDefault="0022352C" w:rsidP="001A4C67">
            <w:pPr>
              <w:tabs>
                <w:tab w:val="left" w:pos="8364"/>
              </w:tabs>
              <w:rPr>
                <w:rFonts w:ascii="Arial" w:hAnsi="Arial" w:cs="Arial"/>
              </w:rPr>
            </w:pPr>
            <w:r>
              <w:rPr>
                <w:rFonts w:ascii="Arial" w:hAnsi="Arial" w:cs="Arial"/>
              </w:rPr>
              <w:t>130/177</w:t>
            </w:r>
          </w:p>
        </w:tc>
        <w:tc>
          <w:tcPr>
            <w:tcW w:w="1417" w:type="dxa"/>
            <w:vAlign w:val="bottom"/>
          </w:tcPr>
          <w:p w:rsidR="0022352C" w:rsidRPr="005474CA" w:rsidRDefault="0022352C" w:rsidP="001A4C67">
            <w:pPr>
              <w:tabs>
                <w:tab w:val="left" w:pos="8364"/>
              </w:tabs>
              <w:rPr>
                <w:rFonts w:ascii="Arial" w:hAnsi="Arial" w:cs="Arial"/>
              </w:rPr>
            </w:pPr>
            <w:r w:rsidRPr="005474CA">
              <w:rPr>
                <w:rFonts w:ascii="Arial" w:hAnsi="Arial" w:cs="Arial"/>
              </w:rPr>
              <w:t>Barva potahů</w:t>
            </w:r>
            <w:r>
              <w:rPr>
                <w:rFonts w:ascii="Arial" w:hAnsi="Arial" w:cs="Arial"/>
              </w:rPr>
              <w:t>:</w:t>
            </w:r>
          </w:p>
        </w:tc>
        <w:tc>
          <w:tcPr>
            <w:tcW w:w="3261" w:type="dxa"/>
            <w:vAlign w:val="bottom"/>
          </w:tcPr>
          <w:p w:rsidR="0022352C" w:rsidRPr="005474CA" w:rsidRDefault="0022352C" w:rsidP="001A4C67">
            <w:pPr>
              <w:tabs>
                <w:tab w:val="left" w:pos="8364"/>
              </w:tabs>
              <w:rPr>
                <w:rFonts w:ascii="Arial" w:hAnsi="Arial" w:cs="Arial"/>
              </w:rPr>
            </w:pPr>
            <w:proofErr w:type="spellStart"/>
            <w:r>
              <w:rPr>
                <w:rFonts w:ascii="Arial" w:hAnsi="Arial" w:cs="Arial"/>
              </w:rPr>
              <w:t>Titanově</w:t>
            </w:r>
            <w:proofErr w:type="spellEnd"/>
            <w:r>
              <w:rPr>
                <w:rFonts w:ascii="Arial" w:hAnsi="Arial" w:cs="Arial"/>
              </w:rPr>
              <w:t xml:space="preserve"> černá</w:t>
            </w:r>
          </w:p>
        </w:tc>
      </w:tr>
      <w:tr w:rsidR="0022352C" w:rsidRPr="005474CA" w:rsidTr="001A4C67">
        <w:trPr>
          <w:trHeight w:hRule="exact" w:val="284"/>
        </w:trPr>
        <w:tc>
          <w:tcPr>
            <w:tcW w:w="1701" w:type="dxa"/>
            <w:vAlign w:val="bottom"/>
          </w:tcPr>
          <w:p w:rsidR="0022352C" w:rsidRPr="005474CA" w:rsidRDefault="0022352C" w:rsidP="001A4C67">
            <w:pPr>
              <w:tabs>
                <w:tab w:val="left" w:pos="8364"/>
              </w:tabs>
              <w:rPr>
                <w:rFonts w:ascii="Arial" w:hAnsi="Arial" w:cs="Arial"/>
              </w:rPr>
            </w:pPr>
            <w:r w:rsidRPr="005474CA">
              <w:rPr>
                <w:rFonts w:ascii="Arial" w:hAnsi="Arial" w:cs="Arial"/>
              </w:rPr>
              <w:t>Převodovka:</w:t>
            </w:r>
          </w:p>
        </w:tc>
        <w:tc>
          <w:tcPr>
            <w:tcW w:w="3119" w:type="dxa"/>
            <w:vAlign w:val="bottom"/>
          </w:tcPr>
          <w:p w:rsidR="0022352C" w:rsidRPr="005474CA" w:rsidRDefault="0022352C" w:rsidP="001A4C67">
            <w:pPr>
              <w:tabs>
                <w:tab w:val="left" w:pos="8364"/>
              </w:tabs>
              <w:rPr>
                <w:rFonts w:ascii="Arial" w:hAnsi="Arial" w:cs="Arial"/>
              </w:rPr>
            </w:pPr>
            <w:proofErr w:type="gramStart"/>
            <w:r>
              <w:rPr>
                <w:rFonts w:ascii="Arial" w:hAnsi="Arial" w:cs="Arial"/>
              </w:rPr>
              <w:t>6-stupňová</w:t>
            </w:r>
            <w:proofErr w:type="gramEnd"/>
            <w:r>
              <w:rPr>
                <w:rFonts w:ascii="Arial" w:hAnsi="Arial" w:cs="Arial"/>
              </w:rPr>
              <w:t xml:space="preserve"> převodovka</w:t>
            </w:r>
          </w:p>
        </w:tc>
        <w:tc>
          <w:tcPr>
            <w:tcW w:w="1417" w:type="dxa"/>
            <w:vAlign w:val="bottom"/>
          </w:tcPr>
          <w:p w:rsidR="0022352C" w:rsidRPr="005474CA" w:rsidRDefault="0022352C" w:rsidP="001A4C67">
            <w:pPr>
              <w:tabs>
                <w:tab w:val="left" w:pos="8364"/>
              </w:tabs>
              <w:rPr>
                <w:rFonts w:ascii="Arial" w:hAnsi="Arial" w:cs="Arial"/>
              </w:rPr>
            </w:pPr>
            <w:r w:rsidRPr="005474CA">
              <w:rPr>
                <w:rFonts w:ascii="Arial" w:hAnsi="Arial" w:cs="Arial"/>
              </w:rPr>
              <w:t>Kód barvy:</w:t>
            </w:r>
          </w:p>
        </w:tc>
        <w:tc>
          <w:tcPr>
            <w:tcW w:w="3261" w:type="dxa"/>
            <w:vAlign w:val="bottom"/>
          </w:tcPr>
          <w:p w:rsidR="0022352C" w:rsidRPr="005474CA" w:rsidRDefault="0022352C" w:rsidP="001A4C67">
            <w:pPr>
              <w:tabs>
                <w:tab w:val="left" w:pos="8364"/>
              </w:tabs>
              <w:rPr>
                <w:rFonts w:ascii="Arial" w:hAnsi="Arial" w:cs="Arial"/>
              </w:rPr>
            </w:pPr>
            <w:r>
              <w:rPr>
                <w:rFonts w:ascii="Arial" w:hAnsi="Arial" w:cs="Arial"/>
              </w:rPr>
              <w:t>0P0P</w:t>
            </w:r>
            <w:r w:rsidRPr="005474CA">
              <w:rPr>
                <w:rFonts w:ascii="Arial" w:hAnsi="Arial" w:cs="Arial"/>
              </w:rPr>
              <w:t xml:space="preserve"> /</w:t>
            </w:r>
            <w:r>
              <w:rPr>
                <w:rFonts w:ascii="Arial" w:hAnsi="Arial" w:cs="Arial"/>
              </w:rPr>
              <w:t xml:space="preserve"> AS</w:t>
            </w:r>
          </w:p>
        </w:tc>
      </w:tr>
      <w:tr w:rsidR="0022352C" w:rsidRPr="005474CA" w:rsidTr="001A4C67">
        <w:trPr>
          <w:trHeight w:hRule="exact" w:val="284"/>
        </w:trPr>
        <w:tc>
          <w:tcPr>
            <w:tcW w:w="1701" w:type="dxa"/>
            <w:vAlign w:val="bottom"/>
          </w:tcPr>
          <w:p w:rsidR="0022352C" w:rsidRPr="005474CA" w:rsidRDefault="0022352C" w:rsidP="001A4C67">
            <w:pPr>
              <w:tabs>
                <w:tab w:val="left" w:pos="8364"/>
              </w:tabs>
              <w:rPr>
                <w:rFonts w:ascii="Arial" w:hAnsi="Arial" w:cs="Arial"/>
              </w:rPr>
            </w:pPr>
            <w:r w:rsidRPr="005474CA">
              <w:rPr>
                <w:rFonts w:ascii="Arial" w:hAnsi="Arial" w:cs="Arial"/>
              </w:rPr>
              <w:t>Číslo karoserie:</w:t>
            </w:r>
          </w:p>
        </w:tc>
        <w:tc>
          <w:tcPr>
            <w:tcW w:w="3119" w:type="dxa"/>
            <w:vAlign w:val="bottom"/>
          </w:tcPr>
          <w:p w:rsidR="0022352C" w:rsidRPr="005474CA" w:rsidRDefault="0022352C" w:rsidP="001A4C67">
            <w:pPr>
              <w:tabs>
                <w:tab w:val="left" w:pos="8364"/>
              </w:tabs>
              <w:rPr>
                <w:rFonts w:ascii="Arial" w:hAnsi="Arial" w:cs="Arial"/>
              </w:rPr>
            </w:pPr>
          </w:p>
        </w:tc>
        <w:tc>
          <w:tcPr>
            <w:tcW w:w="1417" w:type="dxa"/>
            <w:vAlign w:val="bottom"/>
          </w:tcPr>
          <w:p w:rsidR="0022352C" w:rsidRPr="005474CA" w:rsidRDefault="0022352C" w:rsidP="001A4C67">
            <w:pPr>
              <w:tabs>
                <w:tab w:val="left" w:pos="8364"/>
              </w:tabs>
              <w:rPr>
                <w:rFonts w:ascii="Arial" w:hAnsi="Arial" w:cs="Arial"/>
              </w:rPr>
            </w:pPr>
            <w:r w:rsidRPr="005474CA">
              <w:rPr>
                <w:rFonts w:ascii="Arial" w:hAnsi="Arial" w:cs="Arial"/>
              </w:rPr>
              <w:t>Číslo komise:</w:t>
            </w:r>
          </w:p>
        </w:tc>
        <w:tc>
          <w:tcPr>
            <w:tcW w:w="3261" w:type="dxa"/>
            <w:vAlign w:val="bottom"/>
          </w:tcPr>
          <w:p w:rsidR="0022352C" w:rsidRPr="005474CA" w:rsidRDefault="0022352C" w:rsidP="001A4C67">
            <w:pPr>
              <w:tabs>
                <w:tab w:val="left" w:pos="8364"/>
              </w:tabs>
              <w:rPr>
                <w:rFonts w:ascii="Arial" w:hAnsi="Arial" w:cs="Arial"/>
              </w:rPr>
            </w:pPr>
          </w:p>
        </w:tc>
      </w:tr>
    </w:tbl>
    <w:p w:rsidR="0022352C" w:rsidRDefault="0022352C" w:rsidP="0022352C">
      <w:pPr>
        <w:rPr>
          <w:rFonts w:ascii="Arial" w:hAnsi="Arial" w:cs="Arial"/>
        </w:rPr>
      </w:pPr>
    </w:p>
    <w:p w:rsidR="0022352C" w:rsidRDefault="0022352C" w:rsidP="0022352C">
      <w:pPr>
        <w:rPr>
          <w:rFonts w:ascii="Arial" w:hAnsi="Arial" w:cs="Arial"/>
        </w:rPr>
      </w:pPr>
      <w:r>
        <w:rPr>
          <w:rFonts w:ascii="Arial" w:hAnsi="Arial" w:cs="Arial"/>
        </w:rPr>
        <w:t>Kombinovaná spotřeba Diesel: 8,9 l/100km</w:t>
      </w:r>
      <w:r>
        <w:rPr>
          <w:rFonts w:ascii="Arial" w:hAnsi="Arial" w:cs="Arial"/>
          <w:color w:val="00B0F0"/>
        </w:rPr>
        <w:t xml:space="preserve">, </w:t>
      </w:r>
      <w:r>
        <w:rPr>
          <w:rFonts w:ascii="Arial" w:hAnsi="Arial" w:cs="Arial"/>
        </w:rPr>
        <w:t xml:space="preserve">Spotřeba ve městě Diesel: 10,1 l/100km, </w:t>
      </w:r>
    </w:p>
    <w:p w:rsidR="0022352C" w:rsidRDefault="0022352C" w:rsidP="0022352C">
      <w:pPr>
        <w:rPr>
          <w:rFonts w:ascii="Arial" w:hAnsi="Arial" w:cs="Arial"/>
          <w:color w:val="00B0F0"/>
        </w:rPr>
      </w:pPr>
      <w:r>
        <w:rPr>
          <w:rFonts w:ascii="Arial" w:hAnsi="Arial" w:cs="Arial"/>
        </w:rPr>
        <w:t xml:space="preserve">Spotřeba mimo město Diesel: 8,3 l/100km, Kombinované emise CO2 Diesel: 234 g/km </w:t>
      </w:r>
    </w:p>
    <w:p w:rsidR="0022352C" w:rsidRDefault="0022352C" w:rsidP="0022352C">
      <w:pPr>
        <w:rPr>
          <w:rFonts w:ascii="Arial" w:hAnsi="Arial" w:cs="Arial"/>
        </w:rPr>
      </w:pPr>
    </w:p>
    <w:p w:rsidR="0022352C" w:rsidRDefault="0022352C" w:rsidP="0022352C">
      <w:pPr>
        <w:pStyle w:val="Nadpis1"/>
        <w:numPr>
          <w:ilvl w:val="0"/>
          <w:numId w:val="0"/>
        </w:numPr>
      </w:pPr>
      <w:r w:rsidRPr="007A425A">
        <w:t xml:space="preserve">Cena vozidla ze sériové produkce výroby v </w:t>
      </w:r>
      <w:r>
        <w:rPr>
          <w:lang w:val="en-US"/>
        </w:rPr>
        <w:t>CZK</w:t>
      </w:r>
      <w:r w:rsidRPr="007A425A">
        <w:rPr>
          <w:lang w:val="en-US"/>
        </w:rPr>
        <w:t xml:space="preserve"> </w:t>
      </w:r>
      <w:r>
        <w:rPr>
          <w:lang w:val="en-US"/>
        </w:rPr>
        <w:t>bez</w:t>
      </w:r>
      <w:r w:rsidRPr="007A425A">
        <w:t xml:space="preserve"> </w:t>
      </w:r>
      <w:r>
        <w:t>21</w:t>
      </w:r>
      <w:r w:rsidRPr="007A425A">
        <w:t>% DPH:</w:t>
      </w:r>
    </w:p>
    <w:p w:rsidR="0022352C" w:rsidRPr="007F41FC" w:rsidRDefault="0022352C" w:rsidP="0022352C">
      <w:pPr>
        <w:pBdr>
          <w:bottom w:val="single" w:sz="4" w:space="1" w:color="auto"/>
        </w:pBdr>
      </w:pPr>
    </w:p>
    <w:p w:rsidR="0022352C" w:rsidRDefault="0022352C" w:rsidP="0022352C">
      <w:pPr>
        <w:tabs>
          <w:tab w:val="right" w:pos="9356"/>
        </w:tabs>
        <w:jc w:val="both"/>
        <w:rPr>
          <w:rFonts w:ascii="Arial" w:hAnsi="Arial" w:cs="Arial"/>
          <w:b/>
        </w:rPr>
      </w:pPr>
    </w:p>
    <w:p w:rsidR="0022352C" w:rsidRDefault="0022352C" w:rsidP="0022352C">
      <w:pPr>
        <w:tabs>
          <w:tab w:val="right" w:pos="9356"/>
        </w:tabs>
        <w:jc w:val="both"/>
        <w:rPr>
          <w:rFonts w:ascii="Arial" w:hAnsi="Arial" w:cs="Arial"/>
        </w:rPr>
      </w:pPr>
      <w:r>
        <w:rPr>
          <w:rFonts w:ascii="Arial" w:hAnsi="Arial" w:cs="Arial"/>
          <w:b/>
        </w:rPr>
        <w:t>Základní cena vozidla</w:t>
      </w:r>
      <w:r>
        <w:rPr>
          <w:rFonts w:ascii="Arial" w:hAnsi="Arial" w:cs="Arial"/>
        </w:rPr>
        <w:tab/>
      </w:r>
      <w:r>
        <w:rPr>
          <w:rFonts w:ascii="Arial" w:hAnsi="Arial" w:cs="Arial"/>
          <w:b/>
        </w:rPr>
        <w:t>892 206,--</w:t>
      </w:r>
    </w:p>
    <w:p w:rsidR="0022352C" w:rsidRDefault="0022352C" w:rsidP="0022352C">
      <w:pPr>
        <w:tabs>
          <w:tab w:val="right" w:pos="9356"/>
        </w:tabs>
        <w:jc w:val="both"/>
        <w:rPr>
          <w:rFonts w:ascii="Arial" w:hAnsi="Arial" w:cs="Arial"/>
        </w:rPr>
      </w:pPr>
      <w:r>
        <w:rPr>
          <w:rFonts w:ascii="Arial" w:hAnsi="Arial" w:cs="Arial"/>
          <w:b/>
        </w:rPr>
        <w:t xml:space="preserve">Barva vozidla </w:t>
      </w:r>
      <w:r>
        <w:rPr>
          <w:rFonts w:ascii="Arial" w:hAnsi="Arial" w:cs="Arial"/>
        </w:rPr>
        <w:t xml:space="preserve">/ </w:t>
      </w:r>
      <w:proofErr w:type="spellStart"/>
      <w:r>
        <w:rPr>
          <w:rFonts w:ascii="Arial" w:hAnsi="Arial" w:cs="Arial"/>
        </w:rPr>
        <w:t>obj</w:t>
      </w:r>
      <w:proofErr w:type="spellEnd"/>
      <w:r>
        <w:rPr>
          <w:rFonts w:ascii="Arial" w:hAnsi="Arial" w:cs="Arial"/>
        </w:rPr>
        <w:t xml:space="preserve">. kód: </w:t>
      </w:r>
      <w:r>
        <w:rPr>
          <w:rFonts w:ascii="Arial" w:hAnsi="Arial" w:cs="Arial"/>
          <w:b/>
        </w:rPr>
        <w:t xml:space="preserve">Modrá </w:t>
      </w:r>
      <w:proofErr w:type="spellStart"/>
      <w:r>
        <w:rPr>
          <w:rFonts w:ascii="Arial" w:hAnsi="Arial" w:cs="Arial"/>
          <w:b/>
        </w:rPr>
        <w:t>Deep</w:t>
      </w:r>
      <w:proofErr w:type="spellEnd"/>
      <w:r>
        <w:rPr>
          <w:rFonts w:ascii="Arial" w:hAnsi="Arial" w:cs="Arial"/>
          <w:b/>
        </w:rPr>
        <w:t xml:space="preserve"> </w:t>
      </w:r>
      <w:proofErr w:type="spellStart"/>
      <w:r>
        <w:rPr>
          <w:rFonts w:ascii="Arial" w:hAnsi="Arial" w:cs="Arial"/>
          <w:b/>
        </w:rPr>
        <w:t>Ocean</w:t>
      </w:r>
      <w:proofErr w:type="spellEnd"/>
      <w:r>
        <w:rPr>
          <w:rFonts w:ascii="Arial" w:hAnsi="Arial" w:cs="Arial"/>
        </w:rPr>
        <w:t xml:space="preserve"> / 0P0P</w:t>
      </w:r>
      <w:r>
        <w:rPr>
          <w:rFonts w:ascii="Arial" w:hAnsi="Arial" w:cs="Arial"/>
        </w:rPr>
        <w:tab/>
      </w:r>
      <w:r>
        <w:rPr>
          <w:rFonts w:ascii="Arial" w:hAnsi="Arial" w:cs="Arial"/>
          <w:b/>
        </w:rPr>
        <w:t>0,--</w:t>
      </w:r>
    </w:p>
    <w:p w:rsidR="0022352C" w:rsidRDefault="0022352C" w:rsidP="0022352C">
      <w:pPr>
        <w:tabs>
          <w:tab w:val="left" w:pos="1253"/>
        </w:tabs>
        <w:jc w:val="both"/>
        <w:rPr>
          <w:rFonts w:ascii="Arial" w:hAnsi="Arial" w:cs="Arial"/>
        </w:rPr>
      </w:pPr>
      <w:r>
        <w:rPr>
          <w:rFonts w:ascii="Arial" w:hAnsi="Arial" w:cs="Arial"/>
          <w:b/>
        </w:rPr>
        <w:t>Zvláštní výbava</w:t>
      </w:r>
      <w:r>
        <w:rPr>
          <w:rFonts w:ascii="Arial" w:hAnsi="Arial" w:cs="Arial"/>
        </w:rPr>
        <w:t xml:space="preserve"> / </w:t>
      </w:r>
      <w:proofErr w:type="spellStart"/>
      <w:r>
        <w:rPr>
          <w:rFonts w:ascii="Arial" w:hAnsi="Arial" w:cs="Arial"/>
        </w:rPr>
        <w:t>obj</w:t>
      </w:r>
      <w:proofErr w:type="spellEnd"/>
      <w:r>
        <w:rPr>
          <w:rFonts w:ascii="Arial" w:hAnsi="Arial" w:cs="Arial"/>
        </w:rPr>
        <w:t>. kód:</w:t>
      </w:r>
      <w:r>
        <w:rPr>
          <w:rFonts w:ascii="Arial" w:hAnsi="Arial" w:cs="Arial"/>
        </w:rPr>
        <w:tab/>
      </w:r>
      <w:r>
        <w:rPr>
          <w:rFonts w:ascii="Arial" w:hAnsi="Arial" w:cs="Arial"/>
        </w:rPr>
        <w:tab/>
      </w:r>
    </w:p>
    <w:p w:rsidR="0022352C" w:rsidRDefault="0022352C" w:rsidP="0022352C">
      <w:pPr>
        <w:pStyle w:val="Zkladntext3"/>
        <w:tabs>
          <w:tab w:val="left" w:pos="360"/>
          <w:tab w:val="right" w:pos="9356"/>
        </w:tabs>
        <w:rPr>
          <w:rFonts w:ascii="Arial" w:hAnsi="Arial" w:cs="Arial"/>
        </w:rPr>
      </w:pPr>
      <w:r>
        <w:rPr>
          <w:rFonts w:ascii="Arial" w:hAnsi="Arial" w:cs="Arial"/>
          <w:b/>
        </w:rPr>
        <w:t>Airbag spolujezdce:</w:t>
      </w:r>
      <w:r>
        <w:rPr>
          <w:rFonts w:ascii="Arial" w:hAnsi="Arial" w:cs="Arial"/>
        </w:rPr>
        <w:t xml:space="preserve"> / 4UF</w:t>
      </w:r>
      <w:r>
        <w:rPr>
          <w:rFonts w:ascii="Arial" w:hAnsi="Arial" w:cs="Arial"/>
        </w:rPr>
        <w:tab/>
      </w:r>
      <w:r>
        <w:rPr>
          <w:rFonts w:ascii="Arial" w:hAnsi="Arial" w:cs="Arial"/>
          <w:b/>
        </w:rPr>
        <w:t>5 007,--</w:t>
      </w:r>
    </w:p>
    <w:p w:rsidR="0022352C" w:rsidRDefault="0022352C" w:rsidP="0022352C">
      <w:pPr>
        <w:pStyle w:val="Zkladntext3"/>
        <w:tabs>
          <w:tab w:val="left" w:pos="360"/>
          <w:tab w:val="right" w:pos="9356"/>
        </w:tabs>
        <w:ind w:left="284"/>
        <w:rPr>
          <w:rFonts w:ascii="Arial" w:hAnsi="Arial" w:cs="Arial"/>
        </w:rPr>
      </w:pPr>
      <w:r>
        <w:rPr>
          <w:rFonts w:ascii="Arial" w:hAnsi="Arial" w:cs="Arial"/>
        </w:rPr>
        <w:t>- možnost deaktivace airbagu</w:t>
      </w:r>
    </w:p>
    <w:p w:rsidR="0022352C" w:rsidRDefault="0022352C" w:rsidP="0022352C">
      <w:pPr>
        <w:pStyle w:val="Zkladntext3"/>
        <w:tabs>
          <w:tab w:val="left" w:pos="360"/>
          <w:tab w:val="right" w:pos="9356"/>
        </w:tabs>
        <w:ind w:left="284"/>
        <w:rPr>
          <w:rFonts w:ascii="Arial" w:hAnsi="Arial" w:cs="Arial"/>
        </w:rPr>
      </w:pPr>
      <w:proofErr w:type="gramStart"/>
      <w:r>
        <w:rPr>
          <w:rFonts w:ascii="Arial" w:hAnsi="Arial" w:cs="Arial"/>
        </w:rPr>
        <w:t>- 3-bodový</w:t>
      </w:r>
      <w:proofErr w:type="gramEnd"/>
      <w:r>
        <w:rPr>
          <w:rFonts w:ascii="Arial" w:hAnsi="Arial" w:cs="Arial"/>
        </w:rPr>
        <w:t xml:space="preserve"> bezpečnostní pás spolujezdce výškově nastavitelný, s </w:t>
      </w:r>
      <w:proofErr w:type="spellStart"/>
      <w:r>
        <w:rPr>
          <w:rFonts w:ascii="Arial" w:hAnsi="Arial" w:cs="Arial"/>
        </w:rPr>
        <w:t>předpínačem</w:t>
      </w:r>
      <w:proofErr w:type="spellEnd"/>
    </w:p>
    <w:p w:rsidR="0022352C" w:rsidRDefault="0022352C" w:rsidP="0022352C">
      <w:pPr>
        <w:pStyle w:val="Zkladntext3"/>
        <w:tabs>
          <w:tab w:val="left" w:pos="360"/>
          <w:tab w:val="right" w:pos="9356"/>
        </w:tabs>
        <w:rPr>
          <w:rFonts w:ascii="Arial" w:hAnsi="Arial" w:cs="Arial"/>
        </w:rPr>
      </w:pPr>
      <w:r>
        <w:rPr>
          <w:rFonts w:ascii="Arial" w:hAnsi="Arial" w:cs="Arial"/>
          <w:b/>
        </w:rPr>
        <w:t>Akustická signalizace při couvání vozu:</w:t>
      </w:r>
      <w:r>
        <w:rPr>
          <w:rFonts w:ascii="Arial" w:hAnsi="Arial" w:cs="Arial"/>
        </w:rPr>
        <w:t xml:space="preserve"> / IL2</w:t>
      </w:r>
      <w:r>
        <w:rPr>
          <w:rFonts w:ascii="Arial" w:hAnsi="Arial" w:cs="Arial"/>
        </w:rPr>
        <w:tab/>
      </w:r>
      <w:r>
        <w:rPr>
          <w:rFonts w:ascii="Arial" w:hAnsi="Arial" w:cs="Arial"/>
          <w:b/>
        </w:rPr>
        <w:t>6 529,--</w:t>
      </w:r>
    </w:p>
    <w:p w:rsidR="0022352C" w:rsidRDefault="0022352C" w:rsidP="0022352C">
      <w:pPr>
        <w:pStyle w:val="Zkladntext3"/>
        <w:tabs>
          <w:tab w:val="left" w:pos="360"/>
          <w:tab w:val="right" w:pos="9356"/>
        </w:tabs>
        <w:ind w:left="284"/>
        <w:rPr>
          <w:rFonts w:ascii="Arial" w:hAnsi="Arial" w:cs="Arial"/>
        </w:rPr>
      </w:pPr>
      <w:r>
        <w:rPr>
          <w:rFonts w:ascii="Arial" w:hAnsi="Arial" w:cs="Arial"/>
        </w:rPr>
        <w:t>- s možností deaktivace</w:t>
      </w:r>
    </w:p>
    <w:p w:rsidR="0022352C" w:rsidRDefault="0022352C" w:rsidP="0022352C">
      <w:pPr>
        <w:pStyle w:val="Zkladntext3"/>
        <w:tabs>
          <w:tab w:val="left" w:pos="360"/>
          <w:tab w:val="right" w:pos="9356"/>
        </w:tabs>
        <w:rPr>
          <w:rFonts w:ascii="Arial" w:hAnsi="Arial" w:cs="Arial"/>
        </w:rPr>
      </w:pPr>
      <w:r>
        <w:rPr>
          <w:rFonts w:ascii="Arial" w:hAnsi="Arial" w:cs="Arial"/>
          <w:b/>
        </w:rPr>
        <w:t>Boční poziční světla</w:t>
      </w:r>
      <w:r>
        <w:rPr>
          <w:rFonts w:ascii="Arial" w:hAnsi="Arial" w:cs="Arial"/>
        </w:rPr>
        <w:t xml:space="preserve"> / 8F1</w:t>
      </w:r>
      <w:r>
        <w:rPr>
          <w:rFonts w:ascii="Arial" w:hAnsi="Arial" w:cs="Arial"/>
        </w:rPr>
        <w:tab/>
      </w:r>
      <w:r>
        <w:rPr>
          <w:rFonts w:ascii="Arial" w:hAnsi="Arial" w:cs="Arial"/>
          <w:b/>
        </w:rPr>
        <w:t>2 263,--</w:t>
      </w:r>
    </w:p>
    <w:p w:rsidR="0022352C" w:rsidRDefault="0022352C" w:rsidP="0022352C">
      <w:pPr>
        <w:pStyle w:val="Zkladntext3"/>
        <w:tabs>
          <w:tab w:val="left" w:pos="360"/>
          <w:tab w:val="right" w:pos="9356"/>
        </w:tabs>
        <w:rPr>
          <w:rFonts w:ascii="Arial" w:hAnsi="Arial" w:cs="Arial"/>
        </w:rPr>
      </w:pPr>
      <w:r>
        <w:rPr>
          <w:rFonts w:ascii="Arial" w:hAnsi="Arial" w:cs="Arial"/>
          <w:b/>
        </w:rPr>
        <w:t>Digitální příjem rádia</w:t>
      </w:r>
      <w:r>
        <w:rPr>
          <w:rFonts w:ascii="Arial" w:hAnsi="Arial" w:cs="Arial"/>
        </w:rPr>
        <w:t xml:space="preserve"> / QV3</w:t>
      </w:r>
      <w:r>
        <w:rPr>
          <w:rFonts w:ascii="Arial" w:hAnsi="Arial" w:cs="Arial"/>
        </w:rPr>
        <w:tab/>
      </w:r>
      <w:r>
        <w:rPr>
          <w:rFonts w:ascii="Arial" w:hAnsi="Arial" w:cs="Arial"/>
          <w:b/>
        </w:rPr>
        <w:t>4 376,--</w:t>
      </w:r>
    </w:p>
    <w:p w:rsidR="0022352C" w:rsidRDefault="0022352C" w:rsidP="0022352C">
      <w:pPr>
        <w:pStyle w:val="Zkladntext3"/>
        <w:tabs>
          <w:tab w:val="left" w:pos="360"/>
          <w:tab w:val="right" w:pos="9356"/>
        </w:tabs>
        <w:rPr>
          <w:rFonts w:ascii="Arial" w:hAnsi="Arial" w:cs="Arial"/>
        </w:rPr>
      </w:pPr>
      <w:r>
        <w:rPr>
          <w:rFonts w:ascii="Arial" w:hAnsi="Arial" w:cs="Arial"/>
          <w:b/>
        </w:rPr>
        <w:t>Druhý akumulátor s dělicím relé:</w:t>
      </w:r>
      <w:r>
        <w:rPr>
          <w:rFonts w:ascii="Arial" w:hAnsi="Arial" w:cs="Arial"/>
        </w:rPr>
        <w:t xml:space="preserve"> / 8FE</w:t>
      </w:r>
      <w:r>
        <w:rPr>
          <w:rFonts w:ascii="Arial" w:hAnsi="Arial" w:cs="Arial"/>
        </w:rPr>
        <w:tab/>
      </w:r>
      <w:r>
        <w:rPr>
          <w:rFonts w:ascii="Arial" w:hAnsi="Arial" w:cs="Arial"/>
          <w:b/>
        </w:rPr>
        <w:t>9 531,--</w:t>
      </w:r>
    </w:p>
    <w:p w:rsidR="0022352C" w:rsidRDefault="0022352C" w:rsidP="0022352C">
      <w:pPr>
        <w:pStyle w:val="Zkladntext3"/>
        <w:tabs>
          <w:tab w:val="left" w:pos="360"/>
          <w:tab w:val="right" w:pos="9356"/>
        </w:tabs>
        <w:ind w:left="284"/>
        <w:rPr>
          <w:rFonts w:ascii="Arial" w:hAnsi="Arial" w:cs="Arial"/>
        </w:rPr>
      </w:pPr>
      <w:r>
        <w:rPr>
          <w:rFonts w:ascii="Arial" w:hAnsi="Arial" w:cs="Arial"/>
        </w:rPr>
        <w:t>- s monitorováním stavu baterie</w:t>
      </w:r>
    </w:p>
    <w:p w:rsidR="0022352C" w:rsidRDefault="0022352C" w:rsidP="0022352C">
      <w:pPr>
        <w:pStyle w:val="Zkladntext3"/>
        <w:tabs>
          <w:tab w:val="left" w:pos="360"/>
          <w:tab w:val="right" w:pos="9356"/>
        </w:tabs>
        <w:ind w:left="284"/>
        <w:rPr>
          <w:rFonts w:ascii="Arial" w:hAnsi="Arial" w:cs="Arial"/>
        </w:rPr>
      </w:pPr>
      <w:r>
        <w:rPr>
          <w:rFonts w:ascii="Arial" w:hAnsi="Arial" w:cs="Arial"/>
        </w:rPr>
        <w:t>- baterie AGM 92Ah/520A</w:t>
      </w:r>
    </w:p>
    <w:p w:rsidR="0022352C" w:rsidRDefault="0022352C" w:rsidP="0022352C">
      <w:pPr>
        <w:pStyle w:val="Zkladntext3"/>
        <w:tabs>
          <w:tab w:val="left" w:pos="360"/>
          <w:tab w:val="right" w:pos="9356"/>
        </w:tabs>
        <w:rPr>
          <w:rFonts w:ascii="Arial" w:hAnsi="Arial" w:cs="Arial"/>
        </w:rPr>
      </w:pPr>
      <w:r>
        <w:rPr>
          <w:rFonts w:ascii="Arial" w:hAnsi="Arial" w:cs="Arial"/>
          <w:b/>
        </w:rPr>
        <w:t>Lapače nečistot vpředu a vzadu</w:t>
      </w:r>
      <w:r>
        <w:rPr>
          <w:rFonts w:ascii="Arial" w:hAnsi="Arial" w:cs="Arial"/>
        </w:rPr>
        <w:t xml:space="preserve"> / 6N2</w:t>
      </w:r>
      <w:r>
        <w:rPr>
          <w:rFonts w:ascii="Arial" w:hAnsi="Arial" w:cs="Arial"/>
        </w:rPr>
        <w:tab/>
      </w:r>
      <w:r>
        <w:rPr>
          <w:rFonts w:ascii="Arial" w:hAnsi="Arial" w:cs="Arial"/>
          <w:b/>
        </w:rPr>
        <w:t>2 263,--</w:t>
      </w:r>
    </w:p>
    <w:p w:rsidR="0022352C" w:rsidRPr="007A425A" w:rsidRDefault="0022352C" w:rsidP="0022352C">
      <w:pPr>
        <w:pStyle w:val="Zkladntext3"/>
        <w:tabs>
          <w:tab w:val="left" w:pos="360"/>
          <w:tab w:val="right" w:pos="9356"/>
        </w:tabs>
        <w:rPr>
          <w:rFonts w:ascii="Arial" w:hAnsi="Arial" w:cs="Arial"/>
        </w:rPr>
      </w:pPr>
      <w:r>
        <w:rPr>
          <w:rFonts w:ascii="Arial" w:hAnsi="Arial" w:cs="Arial"/>
          <w:b/>
        </w:rPr>
        <w:t>LED čelní světlomety - akční nabídka:</w:t>
      </w:r>
      <w:r w:rsidRPr="007A425A">
        <w:rPr>
          <w:rFonts w:ascii="Arial" w:hAnsi="Arial" w:cs="Arial"/>
        </w:rPr>
        <w:t xml:space="preserve"> / </w:t>
      </w:r>
      <w:r>
        <w:rPr>
          <w:rFonts w:ascii="Arial" w:hAnsi="Arial" w:cs="Arial"/>
        </w:rPr>
        <w:t>$O1</w:t>
      </w:r>
      <w:r w:rsidRPr="007A425A">
        <w:rPr>
          <w:rFonts w:ascii="Arial" w:hAnsi="Arial" w:cs="Arial"/>
        </w:rPr>
        <w:t xml:space="preserve"> </w:t>
      </w:r>
      <w:r w:rsidRPr="007A425A">
        <w:rPr>
          <w:rFonts w:ascii="Arial" w:hAnsi="Arial" w:cs="Arial"/>
        </w:rPr>
        <w:tab/>
      </w:r>
      <w:r>
        <w:rPr>
          <w:rFonts w:ascii="Arial" w:hAnsi="Arial" w:cs="Arial"/>
          <w:b/>
        </w:rPr>
        <w:t>10 000,--</w:t>
      </w:r>
    </w:p>
    <w:p w:rsidR="0022352C" w:rsidRDefault="0022352C" w:rsidP="0022352C">
      <w:pPr>
        <w:autoSpaceDE w:val="0"/>
        <w:autoSpaceDN w:val="0"/>
        <w:adjustRightInd w:val="0"/>
        <w:ind w:left="851"/>
        <w:rPr>
          <w:rFonts w:ascii="Arial" w:hAnsi="Arial" w:cs="Arial"/>
        </w:rPr>
      </w:pPr>
      <w:r>
        <w:rPr>
          <w:rFonts w:ascii="Arial" w:hAnsi="Arial" w:cs="Arial"/>
        </w:rPr>
        <w:t>LED čelní světlomety, LED denní svícení</w:t>
      </w:r>
    </w:p>
    <w:p w:rsidR="0022352C" w:rsidRDefault="0022352C" w:rsidP="0022352C">
      <w:pPr>
        <w:pStyle w:val="Zkladntext3"/>
        <w:tabs>
          <w:tab w:val="left" w:pos="360"/>
          <w:tab w:val="right" w:pos="9356"/>
        </w:tabs>
        <w:rPr>
          <w:rFonts w:ascii="Arial" w:hAnsi="Arial" w:cs="Arial"/>
        </w:rPr>
      </w:pPr>
      <w:r>
        <w:rPr>
          <w:rFonts w:ascii="Arial" w:hAnsi="Arial" w:cs="Arial"/>
          <w:b/>
        </w:rPr>
        <w:t>Lišty pro uchycení střešního nosiče</w:t>
      </w:r>
      <w:r>
        <w:rPr>
          <w:rFonts w:ascii="Arial" w:hAnsi="Arial" w:cs="Arial"/>
        </w:rPr>
        <w:t xml:space="preserve"> / 3S4 YBA</w:t>
      </w:r>
      <w:r>
        <w:rPr>
          <w:rFonts w:ascii="Arial" w:hAnsi="Arial" w:cs="Arial"/>
        </w:rPr>
        <w:tab/>
      </w:r>
      <w:r>
        <w:rPr>
          <w:rFonts w:ascii="Arial" w:hAnsi="Arial" w:cs="Arial"/>
          <w:b/>
        </w:rPr>
        <w:t>6 676,--</w:t>
      </w:r>
    </w:p>
    <w:p w:rsidR="0022352C" w:rsidRDefault="0022352C" w:rsidP="0022352C">
      <w:pPr>
        <w:pStyle w:val="Zkladntext3"/>
        <w:tabs>
          <w:tab w:val="left" w:pos="360"/>
          <w:tab w:val="right" w:pos="9356"/>
        </w:tabs>
        <w:rPr>
          <w:rFonts w:ascii="Arial" w:hAnsi="Arial" w:cs="Arial"/>
        </w:rPr>
      </w:pPr>
      <w:r>
        <w:rPr>
          <w:rFonts w:ascii="Arial" w:hAnsi="Arial" w:cs="Arial"/>
          <w:b/>
        </w:rPr>
        <w:t>Mechanická uzávěrka diferenciálu</w:t>
      </w:r>
      <w:r>
        <w:rPr>
          <w:rFonts w:ascii="Arial" w:hAnsi="Arial" w:cs="Arial"/>
        </w:rPr>
        <w:t xml:space="preserve"> / 1Y4</w:t>
      </w:r>
      <w:r>
        <w:rPr>
          <w:rFonts w:ascii="Arial" w:hAnsi="Arial" w:cs="Arial"/>
        </w:rPr>
        <w:tab/>
      </w:r>
      <w:r>
        <w:rPr>
          <w:rFonts w:ascii="Arial" w:hAnsi="Arial" w:cs="Arial"/>
          <w:b/>
        </w:rPr>
        <w:t>14 909,--</w:t>
      </w:r>
    </w:p>
    <w:p w:rsidR="0022352C" w:rsidRDefault="0022352C" w:rsidP="0022352C">
      <w:pPr>
        <w:pStyle w:val="Zkladntext3"/>
        <w:tabs>
          <w:tab w:val="left" w:pos="360"/>
          <w:tab w:val="right" w:pos="9356"/>
        </w:tabs>
        <w:rPr>
          <w:rFonts w:ascii="Arial" w:hAnsi="Arial" w:cs="Arial"/>
        </w:rPr>
      </w:pPr>
      <w:r>
        <w:rPr>
          <w:rFonts w:ascii="Arial" w:hAnsi="Arial" w:cs="Arial"/>
          <w:b/>
        </w:rPr>
        <w:t xml:space="preserve">Mlhové světlomety s </w:t>
      </w:r>
      <w:proofErr w:type="spellStart"/>
      <w:r>
        <w:rPr>
          <w:rFonts w:ascii="Arial" w:hAnsi="Arial" w:cs="Arial"/>
          <w:b/>
        </w:rPr>
        <w:t>přisvěcováním</w:t>
      </w:r>
      <w:proofErr w:type="spellEnd"/>
      <w:r>
        <w:rPr>
          <w:rFonts w:ascii="Arial" w:hAnsi="Arial" w:cs="Arial"/>
        </w:rPr>
        <w:t xml:space="preserve"> / 8WH</w:t>
      </w:r>
      <w:r>
        <w:rPr>
          <w:rFonts w:ascii="Arial" w:hAnsi="Arial" w:cs="Arial"/>
        </w:rPr>
        <w:tab/>
      </w:r>
      <w:r>
        <w:rPr>
          <w:rFonts w:ascii="Arial" w:hAnsi="Arial" w:cs="Arial"/>
          <w:b/>
        </w:rPr>
        <w:t>5 897,--</w:t>
      </w:r>
    </w:p>
    <w:p w:rsidR="0022352C" w:rsidRDefault="0022352C" w:rsidP="0022352C">
      <w:pPr>
        <w:pStyle w:val="Zkladntext3"/>
        <w:tabs>
          <w:tab w:val="left" w:pos="360"/>
          <w:tab w:val="right" w:pos="9356"/>
        </w:tabs>
        <w:ind w:left="284"/>
        <w:rPr>
          <w:rFonts w:ascii="Arial" w:hAnsi="Arial" w:cs="Arial"/>
        </w:rPr>
      </w:pPr>
      <w:r>
        <w:rPr>
          <w:rFonts w:ascii="Arial" w:hAnsi="Arial" w:cs="Arial"/>
        </w:rPr>
        <w:t>do zatáčky</w:t>
      </w:r>
    </w:p>
    <w:p w:rsidR="0022352C" w:rsidRDefault="0022352C" w:rsidP="0022352C">
      <w:pPr>
        <w:pStyle w:val="Zkladntext3"/>
        <w:tabs>
          <w:tab w:val="left" w:pos="360"/>
          <w:tab w:val="right" w:pos="9356"/>
        </w:tabs>
        <w:rPr>
          <w:rFonts w:ascii="Arial" w:hAnsi="Arial" w:cs="Arial"/>
        </w:rPr>
      </w:pPr>
      <w:r>
        <w:rPr>
          <w:rFonts w:ascii="Arial" w:hAnsi="Arial" w:cs="Arial"/>
          <w:b/>
        </w:rPr>
        <w:t>Nástupní schůdek v nárazníku poloviční:</w:t>
      </w:r>
      <w:r>
        <w:rPr>
          <w:rFonts w:ascii="Arial" w:hAnsi="Arial" w:cs="Arial"/>
        </w:rPr>
        <w:t xml:space="preserve"> / QT9</w:t>
      </w:r>
      <w:r>
        <w:rPr>
          <w:rFonts w:ascii="Arial" w:hAnsi="Arial" w:cs="Arial"/>
        </w:rPr>
        <w:tab/>
      </w:r>
      <w:r>
        <w:rPr>
          <w:rFonts w:ascii="Arial" w:hAnsi="Arial" w:cs="Arial"/>
          <w:b/>
        </w:rPr>
        <w:t>2 596,--</w:t>
      </w:r>
    </w:p>
    <w:p w:rsidR="0022352C" w:rsidRDefault="0022352C" w:rsidP="0022352C">
      <w:pPr>
        <w:pStyle w:val="Zkladntext3"/>
        <w:tabs>
          <w:tab w:val="left" w:pos="360"/>
          <w:tab w:val="right" w:pos="9356"/>
        </w:tabs>
        <w:ind w:left="284"/>
        <w:rPr>
          <w:rFonts w:ascii="Arial" w:hAnsi="Arial" w:cs="Arial"/>
        </w:rPr>
      </w:pPr>
      <w:r>
        <w:rPr>
          <w:rFonts w:ascii="Arial" w:hAnsi="Arial" w:cs="Arial"/>
        </w:rPr>
        <w:t>- v pravé polovině nárazníku</w:t>
      </w:r>
    </w:p>
    <w:p w:rsidR="0022352C" w:rsidRDefault="0022352C" w:rsidP="0022352C">
      <w:pPr>
        <w:pStyle w:val="Zkladntext3"/>
        <w:tabs>
          <w:tab w:val="left" w:pos="360"/>
          <w:tab w:val="right" w:pos="9356"/>
        </w:tabs>
        <w:ind w:left="284"/>
        <w:rPr>
          <w:rFonts w:ascii="Arial" w:hAnsi="Arial" w:cs="Arial"/>
        </w:rPr>
      </w:pPr>
      <w:r>
        <w:rPr>
          <w:rFonts w:ascii="Arial" w:hAnsi="Arial" w:cs="Arial"/>
        </w:rPr>
        <w:t>- pro tažné zařízení</w:t>
      </w:r>
    </w:p>
    <w:p w:rsidR="0022352C" w:rsidRDefault="0022352C" w:rsidP="0022352C">
      <w:pPr>
        <w:pStyle w:val="Zkladntext3"/>
        <w:tabs>
          <w:tab w:val="left" w:pos="360"/>
          <w:tab w:val="right" w:pos="9356"/>
        </w:tabs>
        <w:rPr>
          <w:rFonts w:ascii="Arial" w:hAnsi="Arial" w:cs="Arial"/>
        </w:rPr>
      </w:pPr>
      <w:r>
        <w:rPr>
          <w:rFonts w:ascii="Arial" w:hAnsi="Arial" w:cs="Arial"/>
          <w:b/>
        </w:rPr>
        <w:t>Nezávislé horkovzdušné topení:</w:t>
      </w:r>
      <w:r>
        <w:rPr>
          <w:rFonts w:ascii="Arial" w:hAnsi="Arial" w:cs="Arial"/>
        </w:rPr>
        <w:t xml:space="preserve"> / 7VM 1Z2</w:t>
      </w:r>
      <w:r>
        <w:rPr>
          <w:rFonts w:ascii="Arial" w:hAnsi="Arial" w:cs="Arial"/>
        </w:rPr>
        <w:tab/>
      </w:r>
      <w:r>
        <w:rPr>
          <w:rFonts w:ascii="Arial" w:hAnsi="Arial" w:cs="Arial"/>
          <w:b/>
        </w:rPr>
        <w:t>35 833,--</w:t>
      </w:r>
    </w:p>
    <w:p w:rsidR="0022352C" w:rsidRDefault="0022352C" w:rsidP="0022352C">
      <w:pPr>
        <w:pStyle w:val="Zkladntext3"/>
        <w:tabs>
          <w:tab w:val="left" w:pos="360"/>
          <w:tab w:val="right" w:pos="9356"/>
        </w:tabs>
        <w:ind w:left="284"/>
        <w:rPr>
          <w:rFonts w:ascii="Arial" w:hAnsi="Arial" w:cs="Arial"/>
        </w:rPr>
      </w:pPr>
      <w:r>
        <w:rPr>
          <w:rFonts w:ascii="Arial" w:hAnsi="Arial" w:cs="Arial"/>
        </w:rPr>
        <w:t>- se spínacími hodinami a dálkovým ovládáním</w:t>
      </w:r>
    </w:p>
    <w:p w:rsidR="0022352C" w:rsidRDefault="0022352C" w:rsidP="0022352C">
      <w:pPr>
        <w:pStyle w:val="Zkladntext3"/>
        <w:tabs>
          <w:tab w:val="left" w:pos="360"/>
          <w:tab w:val="right" w:pos="9356"/>
        </w:tabs>
        <w:ind w:left="284"/>
        <w:rPr>
          <w:rFonts w:ascii="Arial" w:hAnsi="Arial" w:cs="Arial"/>
        </w:rPr>
      </w:pPr>
      <w:r>
        <w:rPr>
          <w:rFonts w:ascii="Arial" w:hAnsi="Arial" w:cs="Arial"/>
        </w:rPr>
        <w:t>- dotankování vozu z výroby - 15 l</w:t>
      </w:r>
    </w:p>
    <w:p w:rsidR="0022352C" w:rsidRDefault="0022352C" w:rsidP="0022352C">
      <w:pPr>
        <w:pStyle w:val="Zkladntext3"/>
        <w:tabs>
          <w:tab w:val="left" w:pos="360"/>
          <w:tab w:val="right" w:pos="9356"/>
        </w:tabs>
        <w:rPr>
          <w:rFonts w:ascii="Arial" w:hAnsi="Arial" w:cs="Arial"/>
        </w:rPr>
      </w:pPr>
      <w:r>
        <w:rPr>
          <w:rFonts w:ascii="Arial" w:hAnsi="Arial" w:cs="Arial"/>
          <w:b/>
        </w:rPr>
        <w:t>Odkládací přihrádka nad stropem kabiny:</w:t>
      </w:r>
      <w:r>
        <w:rPr>
          <w:rFonts w:ascii="Arial" w:hAnsi="Arial" w:cs="Arial"/>
        </w:rPr>
        <w:t xml:space="preserve"> / 7N4</w:t>
      </w:r>
      <w:r>
        <w:rPr>
          <w:rFonts w:ascii="Arial" w:hAnsi="Arial" w:cs="Arial"/>
        </w:rPr>
        <w:tab/>
      </w:r>
      <w:r>
        <w:rPr>
          <w:rFonts w:ascii="Arial" w:hAnsi="Arial" w:cs="Arial"/>
          <w:b/>
        </w:rPr>
        <w:t>2 922,--</w:t>
      </w:r>
    </w:p>
    <w:p w:rsidR="0022352C" w:rsidRDefault="0022352C" w:rsidP="0022352C">
      <w:pPr>
        <w:pStyle w:val="Zkladntext3"/>
        <w:tabs>
          <w:tab w:val="left" w:pos="360"/>
          <w:tab w:val="right" w:pos="9356"/>
        </w:tabs>
        <w:ind w:left="284"/>
        <w:rPr>
          <w:rFonts w:ascii="Arial" w:hAnsi="Arial" w:cs="Arial"/>
        </w:rPr>
      </w:pPr>
      <w:r>
        <w:rPr>
          <w:rFonts w:ascii="Arial" w:hAnsi="Arial" w:cs="Arial"/>
        </w:rPr>
        <w:t>- přístupná z nákladového prostoru</w:t>
      </w:r>
    </w:p>
    <w:p w:rsidR="0022352C" w:rsidRDefault="0022352C" w:rsidP="0022352C">
      <w:pPr>
        <w:pStyle w:val="Zkladntext3"/>
        <w:tabs>
          <w:tab w:val="left" w:pos="360"/>
          <w:tab w:val="right" w:pos="9356"/>
        </w:tabs>
        <w:ind w:left="284"/>
        <w:rPr>
          <w:rFonts w:ascii="Arial" w:hAnsi="Arial" w:cs="Arial"/>
        </w:rPr>
      </w:pPr>
      <w:r>
        <w:rPr>
          <w:rFonts w:ascii="Arial" w:hAnsi="Arial" w:cs="Arial"/>
        </w:rPr>
        <w:t>- mezi stropem kabiny a střechou</w:t>
      </w:r>
    </w:p>
    <w:p w:rsidR="0022352C" w:rsidRDefault="0022352C" w:rsidP="0022352C">
      <w:pPr>
        <w:pStyle w:val="Zkladntext3"/>
        <w:tabs>
          <w:tab w:val="left" w:pos="360"/>
          <w:tab w:val="right" w:pos="9356"/>
        </w:tabs>
        <w:rPr>
          <w:rFonts w:ascii="Arial" w:hAnsi="Arial" w:cs="Arial"/>
        </w:rPr>
      </w:pPr>
      <w:r>
        <w:rPr>
          <w:rFonts w:ascii="Arial" w:hAnsi="Arial" w:cs="Arial"/>
          <w:b/>
        </w:rPr>
        <w:t>Offroad asistent pro sjezd z kopce</w:t>
      </w:r>
      <w:r>
        <w:rPr>
          <w:rFonts w:ascii="Arial" w:hAnsi="Arial" w:cs="Arial"/>
        </w:rPr>
        <w:t xml:space="preserve"> / UG5</w:t>
      </w:r>
      <w:r>
        <w:rPr>
          <w:rFonts w:ascii="Arial" w:hAnsi="Arial" w:cs="Arial"/>
        </w:rPr>
        <w:tab/>
      </w:r>
      <w:r>
        <w:rPr>
          <w:rFonts w:ascii="Arial" w:hAnsi="Arial" w:cs="Arial"/>
          <w:b/>
        </w:rPr>
        <w:t>2 003,--</w:t>
      </w:r>
    </w:p>
    <w:p w:rsidR="0022352C" w:rsidRDefault="0022352C" w:rsidP="0022352C">
      <w:pPr>
        <w:pStyle w:val="Zkladntext3"/>
        <w:tabs>
          <w:tab w:val="left" w:pos="360"/>
          <w:tab w:val="right" w:pos="9356"/>
        </w:tabs>
        <w:rPr>
          <w:rFonts w:ascii="Arial" w:hAnsi="Arial" w:cs="Arial"/>
        </w:rPr>
      </w:pPr>
      <w:r>
        <w:rPr>
          <w:rFonts w:ascii="Arial" w:hAnsi="Arial" w:cs="Arial"/>
          <w:b/>
        </w:rPr>
        <w:t>Ochranný spodní hliníkový kryt:</w:t>
      </w:r>
      <w:r>
        <w:rPr>
          <w:rFonts w:ascii="Arial" w:hAnsi="Arial" w:cs="Arial"/>
        </w:rPr>
        <w:t xml:space="preserve"> / YBR</w:t>
      </w:r>
      <w:r>
        <w:rPr>
          <w:rFonts w:ascii="Arial" w:hAnsi="Arial" w:cs="Arial"/>
        </w:rPr>
        <w:tab/>
      </w:r>
      <w:r>
        <w:rPr>
          <w:rFonts w:ascii="Arial" w:hAnsi="Arial" w:cs="Arial"/>
          <w:b/>
        </w:rPr>
        <w:t>68 843,--</w:t>
      </w:r>
    </w:p>
    <w:p w:rsidR="0022352C" w:rsidRDefault="0022352C" w:rsidP="0022352C">
      <w:pPr>
        <w:pStyle w:val="Zkladntext3"/>
        <w:tabs>
          <w:tab w:val="left" w:pos="360"/>
          <w:tab w:val="right" w:pos="9356"/>
        </w:tabs>
        <w:ind w:left="284"/>
        <w:rPr>
          <w:rFonts w:ascii="Arial" w:hAnsi="Arial" w:cs="Arial"/>
        </w:rPr>
      </w:pPr>
      <w:r>
        <w:rPr>
          <w:rFonts w:ascii="Arial" w:hAnsi="Arial" w:cs="Arial"/>
        </w:rPr>
        <w:t>- kryt motoru a převodovky, (pouze 4MOT)</w:t>
      </w:r>
    </w:p>
    <w:p w:rsidR="0022352C" w:rsidRDefault="0022352C" w:rsidP="0022352C">
      <w:pPr>
        <w:pStyle w:val="Zkladntext3"/>
        <w:tabs>
          <w:tab w:val="left" w:pos="360"/>
          <w:tab w:val="right" w:pos="9356"/>
        </w:tabs>
        <w:rPr>
          <w:rFonts w:ascii="Arial" w:hAnsi="Arial" w:cs="Arial"/>
        </w:rPr>
      </w:pPr>
      <w:proofErr w:type="spellStart"/>
      <w:r>
        <w:rPr>
          <w:rFonts w:ascii="Arial" w:hAnsi="Arial" w:cs="Arial"/>
          <w:b/>
        </w:rPr>
        <w:t>Parkpilot</w:t>
      </w:r>
      <w:proofErr w:type="spellEnd"/>
      <w:r>
        <w:rPr>
          <w:rFonts w:ascii="Arial" w:hAnsi="Arial" w:cs="Arial"/>
          <w:b/>
        </w:rPr>
        <w:t xml:space="preserve"> vpředu a vzadu:</w:t>
      </w:r>
      <w:r>
        <w:rPr>
          <w:rFonts w:ascii="Arial" w:hAnsi="Arial" w:cs="Arial"/>
        </w:rPr>
        <w:t xml:space="preserve"> / 7X2</w:t>
      </w:r>
      <w:r>
        <w:rPr>
          <w:rFonts w:ascii="Arial" w:hAnsi="Arial" w:cs="Arial"/>
        </w:rPr>
        <w:tab/>
      </w:r>
      <w:r>
        <w:rPr>
          <w:rFonts w:ascii="Arial" w:hAnsi="Arial" w:cs="Arial"/>
          <w:b/>
        </w:rPr>
        <w:t>14 133,--</w:t>
      </w:r>
    </w:p>
    <w:p w:rsidR="0022352C" w:rsidRDefault="0022352C" w:rsidP="0022352C">
      <w:pPr>
        <w:pStyle w:val="Zkladntext3"/>
        <w:tabs>
          <w:tab w:val="left" w:pos="360"/>
          <w:tab w:val="right" w:pos="9356"/>
        </w:tabs>
        <w:ind w:left="284"/>
        <w:rPr>
          <w:rFonts w:ascii="Arial" w:hAnsi="Arial" w:cs="Arial"/>
        </w:rPr>
      </w:pPr>
      <w:r>
        <w:rPr>
          <w:rFonts w:ascii="Arial" w:hAnsi="Arial" w:cs="Arial"/>
        </w:rPr>
        <w:t>- bez aktivní ochrany boků vozidla</w:t>
      </w:r>
    </w:p>
    <w:p w:rsidR="0022352C" w:rsidRDefault="0022352C" w:rsidP="0022352C">
      <w:pPr>
        <w:pStyle w:val="Zkladntext3"/>
        <w:tabs>
          <w:tab w:val="left" w:pos="360"/>
          <w:tab w:val="right" w:pos="9356"/>
        </w:tabs>
        <w:rPr>
          <w:rFonts w:ascii="Arial" w:hAnsi="Arial" w:cs="Arial"/>
        </w:rPr>
      </w:pPr>
      <w:r>
        <w:rPr>
          <w:rFonts w:ascii="Arial" w:hAnsi="Arial" w:cs="Arial"/>
          <w:b/>
        </w:rPr>
        <w:t>Potahy sedadel "Austin" látkové</w:t>
      </w:r>
      <w:r>
        <w:rPr>
          <w:rFonts w:ascii="Arial" w:hAnsi="Arial" w:cs="Arial"/>
        </w:rPr>
        <w:t xml:space="preserve"> / $0L</w:t>
      </w:r>
      <w:r>
        <w:rPr>
          <w:rFonts w:ascii="Arial" w:hAnsi="Arial" w:cs="Arial"/>
        </w:rPr>
        <w:tab/>
      </w:r>
      <w:r>
        <w:rPr>
          <w:rFonts w:ascii="Arial" w:hAnsi="Arial" w:cs="Arial"/>
          <w:b/>
        </w:rPr>
        <w:t>0,--</w:t>
      </w:r>
    </w:p>
    <w:p w:rsidR="0022352C" w:rsidRDefault="0022352C" w:rsidP="0022352C">
      <w:pPr>
        <w:pStyle w:val="Zkladntext3"/>
        <w:tabs>
          <w:tab w:val="left" w:pos="360"/>
          <w:tab w:val="right" w:pos="9356"/>
        </w:tabs>
        <w:rPr>
          <w:rFonts w:ascii="Arial" w:hAnsi="Arial" w:cs="Arial"/>
        </w:rPr>
      </w:pPr>
      <w:r>
        <w:rPr>
          <w:rFonts w:ascii="Arial" w:hAnsi="Arial" w:cs="Arial"/>
          <w:b/>
        </w:rPr>
        <w:t>Rádio "</w:t>
      </w:r>
      <w:proofErr w:type="spellStart"/>
      <w:r>
        <w:rPr>
          <w:rFonts w:ascii="Arial" w:hAnsi="Arial" w:cs="Arial"/>
          <w:b/>
        </w:rPr>
        <w:t>Composition</w:t>
      </w:r>
      <w:proofErr w:type="spellEnd"/>
      <w:r>
        <w:rPr>
          <w:rFonts w:ascii="Arial" w:hAnsi="Arial" w:cs="Arial"/>
          <w:b/>
        </w:rPr>
        <w:t xml:space="preserve"> Media":</w:t>
      </w:r>
      <w:r>
        <w:rPr>
          <w:rFonts w:ascii="Arial" w:hAnsi="Arial" w:cs="Arial"/>
        </w:rPr>
        <w:t xml:space="preserve"> / Z34</w:t>
      </w:r>
      <w:r>
        <w:rPr>
          <w:rFonts w:ascii="Arial" w:hAnsi="Arial" w:cs="Arial"/>
        </w:rPr>
        <w:tab/>
      </w:r>
      <w:r>
        <w:rPr>
          <w:rFonts w:ascii="Arial" w:hAnsi="Arial" w:cs="Arial"/>
          <w:b/>
        </w:rPr>
        <w:t>15 836,--</w:t>
      </w:r>
    </w:p>
    <w:p w:rsidR="0022352C" w:rsidRDefault="0022352C" w:rsidP="0022352C">
      <w:pPr>
        <w:pStyle w:val="Zkladntext3"/>
        <w:tabs>
          <w:tab w:val="left" w:pos="360"/>
          <w:tab w:val="right" w:pos="9356"/>
        </w:tabs>
        <w:ind w:left="284"/>
        <w:rPr>
          <w:rFonts w:ascii="Arial" w:hAnsi="Arial" w:cs="Arial"/>
        </w:rPr>
      </w:pPr>
      <w:r>
        <w:rPr>
          <w:rFonts w:ascii="Arial" w:hAnsi="Arial" w:cs="Arial"/>
        </w:rPr>
        <w:t>- 8" barevný dotykový display</w:t>
      </w:r>
    </w:p>
    <w:p w:rsidR="0022352C" w:rsidRDefault="0022352C" w:rsidP="0022352C">
      <w:pPr>
        <w:pStyle w:val="Zkladntext3"/>
        <w:tabs>
          <w:tab w:val="left" w:pos="360"/>
          <w:tab w:val="right" w:pos="9356"/>
        </w:tabs>
        <w:ind w:left="284"/>
        <w:rPr>
          <w:rFonts w:ascii="Arial" w:hAnsi="Arial" w:cs="Arial"/>
        </w:rPr>
      </w:pPr>
      <w:r>
        <w:rPr>
          <w:rFonts w:ascii="Arial" w:hAnsi="Arial" w:cs="Arial"/>
        </w:rPr>
        <w:lastRenderedPageBreak/>
        <w:t>- 4 reproduktory vpředu</w:t>
      </w:r>
    </w:p>
    <w:p w:rsidR="0022352C" w:rsidRDefault="0022352C" w:rsidP="0022352C">
      <w:pPr>
        <w:pStyle w:val="Zkladntext3"/>
        <w:tabs>
          <w:tab w:val="left" w:pos="360"/>
          <w:tab w:val="right" w:pos="9356"/>
        </w:tabs>
        <w:ind w:left="284"/>
        <w:rPr>
          <w:rFonts w:ascii="Arial" w:hAnsi="Arial" w:cs="Arial"/>
        </w:rPr>
      </w:pPr>
      <w:r>
        <w:rPr>
          <w:rFonts w:ascii="Arial" w:hAnsi="Arial" w:cs="Arial"/>
        </w:rPr>
        <w:t>- slot na SD kartu</w:t>
      </w:r>
    </w:p>
    <w:p w:rsidR="0022352C" w:rsidRDefault="0022352C" w:rsidP="0022352C">
      <w:pPr>
        <w:pStyle w:val="Zkladntext3"/>
        <w:tabs>
          <w:tab w:val="left" w:pos="360"/>
          <w:tab w:val="right" w:pos="9356"/>
        </w:tabs>
        <w:ind w:left="284"/>
        <w:rPr>
          <w:rFonts w:ascii="Arial" w:hAnsi="Arial" w:cs="Arial"/>
        </w:rPr>
      </w:pPr>
      <w:r>
        <w:rPr>
          <w:rFonts w:ascii="Arial" w:hAnsi="Arial" w:cs="Arial"/>
        </w:rPr>
        <w:t xml:space="preserve">- </w:t>
      </w:r>
      <w:proofErr w:type="spellStart"/>
      <w:r>
        <w:rPr>
          <w:rFonts w:ascii="Arial" w:hAnsi="Arial" w:cs="Arial"/>
        </w:rPr>
        <w:t>Aux</w:t>
      </w:r>
      <w:proofErr w:type="spellEnd"/>
      <w:r>
        <w:rPr>
          <w:rFonts w:ascii="Arial" w:hAnsi="Arial" w:cs="Arial"/>
        </w:rPr>
        <w:t>-In</w:t>
      </w:r>
    </w:p>
    <w:p w:rsidR="0022352C" w:rsidRDefault="0022352C" w:rsidP="0022352C">
      <w:pPr>
        <w:pStyle w:val="Zkladntext3"/>
        <w:tabs>
          <w:tab w:val="left" w:pos="360"/>
          <w:tab w:val="right" w:pos="9356"/>
        </w:tabs>
        <w:ind w:left="284"/>
        <w:rPr>
          <w:rFonts w:ascii="Arial" w:hAnsi="Arial" w:cs="Arial"/>
        </w:rPr>
      </w:pPr>
      <w:r>
        <w:rPr>
          <w:rFonts w:ascii="Arial" w:hAnsi="Arial" w:cs="Arial"/>
        </w:rPr>
        <w:t>- USB vstup kompatibilní s iPod/</w:t>
      </w:r>
      <w:proofErr w:type="spellStart"/>
      <w:r>
        <w:rPr>
          <w:rFonts w:ascii="Arial" w:hAnsi="Arial" w:cs="Arial"/>
        </w:rPr>
        <w:t>iPad</w:t>
      </w:r>
      <w:proofErr w:type="spellEnd"/>
      <w:r>
        <w:rPr>
          <w:rFonts w:ascii="Arial" w:hAnsi="Arial" w:cs="Arial"/>
        </w:rPr>
        <w:t>/iPhone</w:t>
      </w:r>
    </w:p>
    <w:p w:rsidR="0022352C" w:rsidRDefault="0022352C" w:rsidP="0022352C">
      <w:pPr>
        <w:pStyle w:val="Zkladntext3"/>
        <w:tabs>
          <w:tab w:val="left" w:pos="360"/>
          <w:tab w:val="right" w:pos="9356"/>
        </w:tabs>
        <w:ind w:left="284"/>
        <w:rPr>
          <w:rFonts w:ascii="Arial" w:hAnsi="Arial" w:cs="Arial"/>
        </w:rPr>
      </w:pPr>
      <w:r>
        <w:rPr>
          <w:rFonts w:ascii="Arial" w:hAnsi="Arial" w:cs="Arial"/>
        </w:rPr>
        <w:t xml:space="preserve">- </w:t>
      </w:r>
      <w:proofErr w:type="spellStart"/>
      <w:r>
        <w:rPr>
          <w:rFonts w:ascii="Arial" w:hAnsi="Arial" w:cs="Arial"/>
        </w:rPr>
        <w:t>Bluetooth</w:t>
      </w:r>
      <w:proofErr w:type="spellEnd"/>
      <w:r>
        <w:rPr>
          <w:rFonts w:ascii="Arial" w:hAnsi="Arial" w:cs="Arial"/>
        </w:rPr>
        <w:t xml:space="preserve"> telefonní rozhraní</w:t>
      </w:r>
    </w:p>
    <w:p w:rsidR="0022352C" w:rsidRDefault="0022352C" w:rsidP="0022352C">
      <w:pPr>
        <w:pStyle w:val="Zkladntext3"/>
        <w:tabs>
          <w:tab w:val="left" w:pos="360"/>
          <w:tab w:val="right" w:pos="9356"/>
        </w:tabs>
        <w:ind w:left="284"/>
        <w:rPr>
          <w:rFonts w:ascii="Arial" w:hAnsi="Arial" w:cs="Arial"/>
        </w:rPr>
      </w:pPr>
      <w:r>
        <w:rPr>
          <w:rFonts w:ascii="Arial" w:hAnsi="Arial" w:cs="Arial"/>
        </w:rPr>
        <w:t>- FM/AM</w:t>
      </w:r>
    </w:p>
    <w:p w:rsidR="0022352C" w:rsidRDefault="0022352C" w:rsidP="0022352C">
      <w:pPr>
        <w:pStyle w:val="Zkladntext3"/>
        <w:tabs>
          <w:tab w:val="left" w:pos="360"/>
          <w:tab w:val="right" w:pos="9356"/>
        </w:tabs>
        <w:ind w:left="284"/>
        <w:rPr>
          <w:rFonts w:ascii="Arial" w:hAnsi="Arial" w:cs="Arial"/>
        </w:rPr>
      </w:pPr>
      <w:r>
        <w:rPr>
          <w:rFonts w:ascii="Arial" w:hAnsi="Arial" w:cs="Arial"/>
        </w:rPr>
        <w:t>- CD přehrávač mp3/</w:t>
      </w:r>
      <w:proofErr w:type="spellStart"/>
      <w:r>
        <w:rPr>
          <w:rFonts w:ascii="Arial" w:hAnsi="Arial" w:cs="Arial"/>
        </w:rPr>
        <w:t>wma</w:t>
      </w:r>
      <w:proofErr w:type="spellEnd"/>
    </w:p>
    <w:p w:rsidR="0022352C" w:rsidRDefault="0022352C" w:rsidP="0022352C">
      <w:pPr>
        <w:pStyle w:val="Zkladntext3"/>
        <w:tabs>
          <w:tab w:val="left" w:pos="360"/>
          <w:tab w:val="right" w:pos="9356"/>
        </w:tabs>
        <w:ind w:left="284"/>
        <w:rPr>
          <w:rFonts w:ascii="Arial" w:hAnsi="Arial" w:cs="Arial"/>
        </w:rPr>
      </w:pPr>
      <w:r>
        <w:rPr>
          <w:rFonts w:ascii="Arial" w:hAnsi="Arial" w:cs="Arial"/>
        </w:rPr>
        <w:t>- hlasové ovládání</w:t>
      </w:r>
    </w:p>
    <w:p w:rsidR="0022352C" w:rsidRDefault="0022352C" w:rsidP="0022352C">
      <w:pPr>
        <w:pStyle w:val="Zkladntext3"/>
        <w:tabs>
          <w:tab w:val="left" w:pos="360"/>
          <w:tab w:val="right" w:pos="9356"/>
        </w:tabs>
        <w:ind w:left="284"/>
        <w:rPr>
          <w:rFonts w:ascii="Arial" w:hAnsi="Arial" w:cs="Arial"/>
        </w:rPr>
      </w:pPr>
      <w:r>
        <w:rPr>
          <w:rFonts w:ascii="Arial" w:hAnsi="Arial" w:cs="Arial"/>
        </w:rPr>
        <w:t xml:space="preserve">- </w:t>
      </w:r>
      <w:proofErr w:type="spellStart"/>
      <w:r>
        <w:rPr>
          <w:rFonts w:ascii="Arial" w:hAnsi="Arial" w:cs="Arial"/>
        </w:rPr>
        <w:t>App-Connect</w:t>
      </w:r>
      <w:proofErr w:type="spellEnd"/>
    </w:p>
    <w:p w:rsidR="0022352C" w:rsidRDefault="0022352C" w:rsidP="0022352C">
      <w:pPr>
        <w:pStyle w:val="Zkladntext3"/>
        <w:tabs>
          <w:tab w:val="left" w:pos="360"/>
          <w:tab w:val="right" w:pos="9356"/>
        </w:tabs>
        <w:ind w:left="284"/>
        <w:rPr>
          <w:rFonts w:ascii="Arial" w:hAnsi="Arial" w:cs="Arial"/>
        </w:rPr>
      </w:pPr>
      <w:r>
        <w:rPr>
          <w:rFonts w:ascii="Arial" w:hAnsi="Arial" w:cs="Arial"/>
        </w:rPr>
        <w:t>- multifunkční ukazatel "Plus"</w:t>
      </w:r>
    </w:p>
    <w:p w:rsidR="0022352C" w:rsidRDefault="0022352C" w:rsidP="0022352C">
      <w:pPr>
        <w:pStyle w:val="Zkladntext3"/>
        <w:tabs>
          <w:tab w:val="left" w:pos="360"/>
          <w:tab w:val="right" w:pos="9356"/>
        </w:tabs>
        <w:ind w:left="284"/>
        <w:rPr>
          <w:rFonts w:ascii="Arial" w:hAnsi="Arial" w:cs="Arial"/>
        </w:rPr>
      </w:pPr>
      <w:r>
        <w:rPr>
          <w:rFonts w:ascii="Arial" w:hAnsi="Arial" w:cs="Arial"/>
        </w:rPr>
        <w:t>- osvětlená schránka na straně spolujezdce s víkem, uzamykatelná</w:t>
      </w:r>
    </w:p>
    <w:p w:rsidR="0022352C" w:rsidRDefault="0022352C" w:rsidP="0022352C">
      <w:pPr>
        <w:pStyle w:val="Zkladntext3"/>
        <w:tabs>
          <w:tab w:val="left" w:pos="360"/>
          <w:tab w:val="right" w:pos="9356"/>
        </w:tabs>
        <w:rPr>
          <w:rFonts w:ascii="Arial" w:hAnsi="Arial" w:cs="Arial"/>
        </w:rPr>
      </w:pPr>
      <w:r>
        <w:rPr>
          <w:rFonts w:ascii="Arial" w:hAnsi="Arial" w:cs="Arial"/>
          <w:b/>
        </w:rPr>
        <w:t xml:space="preserve">Rozhraní pro připojení </w:t>
      </w:r>
      <w:proofErr w:type="spellStart"/>
      <w:r>
        <w:rPr>
          <w:rFonts w:ascii="Arial" w:hAnsi="Arial" w:cs="Arial"/>
          <w:b/>
        </w:rPr>
        <w:t>zástavbářů</w:t>
      </w:r>
      <w:proofErr w:type="spellEnd"/>
      <w:r>
        <w:rPr>
          <w:rFonts w:ascii="Arial" w:hAnsi="Arial" w:cs="Arial"/>
          <w:b/>
        </w:rPr>
        <w:t xml:space="preserve"> IS5:</w:t>
      </w:r>
      <w:r>
        <w:rPr>
          <w:rFonts w:ascii="Arial" w:hAnsi="Arial" w:cs="Arial"/>
        </w:rPr>
        <w:t xml:space="preserve"> / IS5</w:t>
      </w:r>
      <w:r>
        <w:rPr>
          <w:rFonts w:ascii="Arial" w:hAnsi="Arial" w:cs="Arial"/>
        </w:rPr>
        <w:tab/>
      </w:r>
      <w:r>
        <w:rPr>
          <w:rFonts w:ascii="Arial" w:hAnsi="Arial" w:cs="Arial"/>
          <w:b/>
        </w:rPr>
        <w:t>6 601,--</w:t>
      </w:r>
    </w:p>
    <w:p w:rsidR="0022352C" w:rsidRDefault="0022352C" w:rsidP="0022352C">
      <w:pPr>
        <w:pStyle w:val="Zkladntext3"/>
        <w:tabs>
          <w:tab w:val="left" w:pos="360"/>
          <w:tab w:val="right" w:pos="9356"/>
        </w:tabs>
        <w:ind w:left="284"/>
        <w:rPr>
          <w:rFonts w:ascii="Arial" w:hAnsi="Arial" w:cs="Arial"/>
        </w:rPr>
      </w:pPr>
      <w:r>
        <w:rPr>
          <w:rFonts w:ascii="Arial" w:hAnsi="Arial" w:cs="Arial"/>
        </w:rPr>
        <w:t>- svorkovnice pro připojení externích přístrojů, pod obložením A-sloupku vpravo dole</w:t>
      </w:r>
    </w:p>
    <w:p w:rsidR="0022352C" w:rsidRDefault="0022352C" w:rsidP="0022352C">
      <w:pPr>
        <w:pStyle w:val="Zkladntext3"/>
        <w:tabs>
          <w:tab w:val="left" w:pos="360"/>
          <w:tab w:val="right" w:pos="9356"/>
        </w:tabs>
        <w:ind w:left="284"/>
        <w:rPr>
          <w:rFonts w:ascii="Arial" w:hAnsi="Arial" w:cs="Arial"/>
        </w:rPr>
      </w:pPr>
      <w:r>
        <w:rPr>
          <w:rFonts w:ascii="Arial" w:hAnsi="Arial" w:cs="Arial"/>
        </w:rPr>
        <w:t>- jednotka "Min" pod palubní deskou na straně spolujezdce bez možnosti programování (rozhraní CIA447, J1939)</w:t>
      </w:r>
    </w:p>
    <w:p w:rsidR="0022352C" w:rsidRDefault="0022352C" w:rsidP="0022352C">
      <w:pPr>
        <w:pStyle w:val="Zkladntext3"/>
        <w:tabs>
          <w:tab w:val="left" w:pos="360"/>
          <w:tab w:val="right" w:pos="9356"/>
        </w:tabs>
        <w:ind w:left="284"/>
        <w:rPr>
          <w:rFonts w:ascii="Arial" w:hAnsi="Arial" w:cs="Arial"/>
        </w:rPr>
      </w:pPr>
      <w:r>
        <w:rPr>
          <w:rFonts w:ascii="Arial" w:hAnsi="Arial" w:cs="Arial"/>
        </w:rPr>
        <w:t>- monitoring druhé baterie</w:t>
      </w:r>
    </w:p>
    <w:p w:rsidR="0022352C" w:rsidRDefault="0022352C" w:rsidP="0022352C">
      <w:pPr>
        <w:pStyle w:val="Zkladntext3"/>
        <w:tabs>
          <w:tab w:val="left" w:pos="360"/>
          <w:tab w:val="right" w:pos="9356"/>
        </w:tabs>
        <w:ind w:left="284"/>
        <w:rPr>
          <w:rFonts w:ascii="Arial" w:hAnsi="Arial" w:cs="Arial"/>
        </w:rPr>
      </w:pPr>
      <w:r>
        <w:rPr>
          <w:rFonts w:ascii="Arial" w:hAnsi="Arial" w:cs="Arial"/>
        </w:rPr>
        <w:t>- bez telematiky</w:t>
      </w:r>
    </w:p>
    <w:p w:rsidR="0022352C" w:rsidRDefault="0022352C" w:rsidP="0022352C">
      <w:pPr>
        <w:pStyle w:val="Zkladntext3"/>
        <w:tabs>
          <w:tab w:val="left" w:pos="360"/>
          <w:tab w:val="right" w:pos="9356"/>
        </w:tabs>
        <w:rPr>
          <w:rFonts w:ascii="Arial" w:hAnsi="Arial" w:cs="Arial"/>
        </w:rPr>
      </w:pPr>
      <w:r>
        <w:rPr>
          <w:rFonts w:ascii="Arial" w:hAnsi="Arial" w:cs="Arial"/>
          <w:b/>
        </w:rPr>
        <w:t>Tažné zařízení - pevné:</w:t>
      </w:r>
      <w:r>
        <w:rPr>
          <w:rFonts w:ascii="Arial" w:hAnsi="Arial" w:cs="Arial"/>
        </w:rPr>
        <w:t xml:space="preserve"> / 1D1</w:t>
      </w:r>
      <w:r>
        <w:rPr>
          <w:rFonts w:ascii="Arial" w:hAnsi="Arial" w:cs="Arial"/>
        </w:rPr>
        <w:tab/>
      </w:r>
      <w:r>
        <w:rPr>
          <w:rFonts w:ascii="Arial" w:hAnsi="Arial" w:cs="Arial"/>
          <w:b/>
        </w:rPr>
        <w:t>15 393,--</w:t>
      </w:r>
    </w:p>
    <w:p w:rsidR="0022352C" w:rsidRDefault="0022352C" w:rsidP="0022352C">
      <w:pPr>
        <w:pStyle w:val="Zkladntext3"/>
        <w:tabs>
          <w:tab w:val="left" w:pos="360"/>
          <w:tab w:val="right" w:pos="9356"/>
        </w:tabs>
        <w:ind w:left="284"/>
        <w:rPr>
          <w:rFonts w:ascii="Arial" w:hAnsi="Arial" w:cs="Arial"/>
        </w:rPr>
      </w:pPr>
      <w:r>
        <w:rPr>
          <w:rFonts w:ascii="Arial" w:hAnsi="Arial" w:cs="Arial"/>
        </w:rPr>
        <w:t>- včetně stabilizace přívěsu</w:t>
      </w:r>
    </w:p>
    <w:p w:rsidR="0022352C" w:rsidRDefault="0022352C" w:rsidP="0022352C">
      <w:pPr>
        <w:pStyle w:val="Zkladntext3"/>
        <w:tabs>
          <w:tab w:val="left" w:pos="360"/>
          <w:tab w:val="right" w:pos="9356"/>
        </w:tabs>
        <w:rPr>
          <w:rFonts w:ascii="Arial" w:hAnsi="Arial" w:cs="Arial"/>
        </w:rPr>
      </w:pPr>
      <w:r>
        <w:rPr>
          <w:rFonts w:ascii="Arial" w:hAnsi="Arial" w:cs="Arial"/>
          <w:b/>
        </w:rPr>
        <w:t>Tempomat s omezovačem rychlosti:</w:t>
      </w:r>
      <w:r>
        <w:rPr>
          <w:rFonts w:ascii="Arial" w:hAnsi="Arial" w:cs="Arial"/>
        </w:rPr>
        <w:t xml:space="preserve"> / 8T6</w:t>
      </w:r>
      <w:r>
        <w:rPr>
          <w:rFonts w:ascii="Arial" w:hAnsi="Arial" w:cs="Arial"/>
        </w:rPr>
        <w:tab/>
      </w:r>
      <w:r>
        <w:rPr>
          <w:rFonts w:ascii="Arial" w:hAnsi="Arial" w:cs="Arial"/>
          <w:b/>
        </w:rPr>
        <w:t>8 383,--</w:t>
      </w:r>
    </w:p>
    <w:p w:rsidR="0022352C" w:rsidRDefault="0022352C" w:rsidP="0022352C">
      <w:pPr>
        <w:pStyle w:val="Zkladntext3"/>
        <w:tabs>
          <w:tab w:val="left" w:pos="360"/>
          <w:tab w:val="right" w:pos="9356"/>
        </w:tabs>
        <w:ind w:left="284"/>
        <w:rPr>
          <w:rFonts w:ascii="Arial" w:hAnsi="Arial" w:cs="Arial"/>
        </w:rPr>
      </w:pPr>
      <w:r>
        <w:rPr>
          <w:rFonts w:ascii="Arial" w:hAnsi="Arial" w:cs="Arial"/>
        </w:rPr>
        <w:t>- do 160 km/h</w:t>
      </w:r>
    </w:p>
    <w:p w:rsidR="0022352C" w:rsidRDefault="0022352C" w:rsidP="0022352C">
      <w:pPr>
        <w:pStyle w:val="Zkladntext3"/>
        <w:tabs>
          <w:tab w:val="left" w:pos="360"/>
          <w:tab w:val="right" w:pos="9356"/>
        </w:tabs>
        <w:rPr>
          <w:rFonts w:ascii="Arial" w:hAnsi="Arial" w:cs="Arial"/>
        </w:rPr>
      </w:pPr>
      <w:r>
        <w:rPr>
          <w:rFonts w:ascii="Arial" w:hAnsi="Arial" w:cs="Arial"/>
          <w:b/>
        </w:rPr>
        <w:t>Vůz je určen k podstatné úpravě:</w:t>
      </w:r>
      <w:r>
        <w:rPr>
          <w:rFonts w:ascii="Arial" w:hAnsi="Arial" w:cs="Arial"/>
        </w:rPr>
        <w:t xml:space="preserve"> / $KP</w:t>
      </w:r>
      <w:r>
        <w:rPr>
          <w:rFonts w:ascii="Arial" w:hAnsi="Arial" w:cs="Arial"/>
        </w:rPr>
        <w:tab/>
      </w:r>
      <w:r>
        <w:rPr>
          <w:rFonts w:ascii="Arial" w:hAnsi="Arial" w:cs="Arial"/>
          <w:b/>
        </w:rPr>
        <w:t>0,--</w:t>
      </w:r>
    </w:p>
    <w:p w:rsidR="0022352C" w:rsidRPr="008309A7" w:rsidRDefault="0022352C" w:rsidP="0022352C">
      <w:pPr>
        <w:pStyle w:val="Zkladntext3"/>
        <w:tabs>
          <w:tab w:val="left" w:pos="360"/>
          <w:tab w:val="right" w:pos="9356"/>
        </w:tabs>
        <w:ind w:left="284"/>
        <w:rPr>
          <w:rFonts w:ascii="Arial" w:hAnsi="Arial" w:cs="Arial"/>
        </w:rPr>
      </w:pPr>
      <w:r w:rsidRPr="008309A7">
        <w:rPr>
          <w:rFonts w:ascii="Arial" w:hAnsi="Arial" w:cs="Arial"/>
        </w:rPr>
        <w:t>- u tohoto vozu dochází k</w:t>
      </w:r>
      <w:r>
        <w:rPr>
          <w:rFonts w:ascii="Arial" w:hAnsi="Arial" w:cs="Arial"/>
        </w:rPr>
        <w:t> </w:t>
      </w:r>
      <w:r w:rsidRPr="008309A7">
        <w:rPr>
          <w:rFonts w:ascii="Arial" w:hAnsi="Arial" w:cs="Arial"/>
        </w:rPr>
        <w:t>podstatné</w:t>
      </w:r>
      <w:r>
        <w:rPr>
          <w:rFonts w:ascii="Arial" w:hAnsi="Arial" w:cs="Arial"/>
        </w:rPr>
        <w:t xml:space="preserve"> </w:t>
      </w:r>
      <w:proofErr w:type="gramStart"/>
      <w:r w:rsidRPr="008309A7">
        <w:rPr>
          <w:rFonts w:ascii="Arial" w:hAnsi="Arial" w:cs="Arial"/>
        </w:rPr>
        <w:t>úpravě ( např.</w:t>
      </w:r>
      <w:proofErr w:type="gramEnd"/>
      <w:r w:rsidRPr="008309A7">
        <w:rPr>
          <w:rFonts w:ascii="Arial" w:hAnsi="Arial" w:cs="Arial"/>
        </w:rPr>
        <w:t xml:space="preserve"> přestavba, nástavba či</w:t>
      </w:r>
      <w:r>
        <w:rPr>
          <w:rFonts w:ascii="Arial" w:hAnsi="Arial" w:cs="Arial"/>
        </w:rPr>
        <w:t xml:space="preserve"> </w:t>
      </w:r>
      <w:r w:rsidRPr="008309A7">
        <w:rPr>
          <w:rFonts w:ascii="Arial" w:hAnsi="Arial" w:cs="Arial"/>
        </w:rPr>
        <w:t>montáž specifické zástavby)</w:t>
      </w:r>
    </w:p>
    <w:p w:rsidR="0022352C" w:rsidRPr="008309A7" w:rsidRDefault="0022352C" w:rsidP="0022352C">
      <w:pPr>
        <w:pStyle w:val="Zkladntext3"/>
        <w:tabs>
          <w:tab w:val="left" w:pos="360"/>
          <w:tab w:val="right" w:pos="9356"/>
        </w:tabs>
        <w:ind w:left="284"/>
        <w:rPr>
          <w:rFonts w:ascii="Arial" w:hAnsi="Arial" w:cs="Arial"/>
        </w:rPr>
      </w:pPr>
      <w:r w:rsidRPr="008309A7">
        <w:rPr>
          <w:rFonts w:ascii="Arial" w:hAnsi="Arial" w:cs="Arial"/>
        </w:rPr>
        <w:t>- značka Volkswagen Užitkové vozy ručí v</w:t>
      </w:r>
      <w:r>
        <w:rPr>
          <w:rFonts w:ascii="Arial" w:hAnsi="Arial" w:cs="Arial"/>
        </w:rPr>
        <w:t xml:space="preserve"> </w:t>
      </w:r>
      <w:r w:rsidRPr="008309A7">
        <w:rPr>
          <w:rFonts w:ascii="Arial" w:hAnsi="Arial" w:cs="Arial"/>
        </w:rPr>
        <w:t>základní, popř. prodloužené, záruce za</w:t>
      </w:r>
      <w:r>
        <w:rPr>
          <w:rFonts w:ascii="Arial" w:hAnsi="Arial" w:cs="Arial"/>
        </w:rPr>
        <w:t xml:space="preserve"> </w:t>
      </w:r>
      <w:r w:rsidRPr="008309A7">
        <w:rPr>
          <w:rFonts w:ascii="Arial" w:hAnsi="Arial" w:cs="Arial"/>
        </w:rPr>
        <w:t>jakost vozidla pouze v tom rozsahu v</w:t>
      </w:r>
      <w:r>
        <w:rPr>
          <w:rFonts w:ascii="Arial" w:hAnsi="Arial" w:cs="Arial"/>
        </w:rPr>
        <w:t xml:space="preserve"> </w:t>
      </w:r>
      <w:r w:rsidRPr="008309A7">
        <w:rPr>
          <w:rFonts w:ascii="Arial" w:hAnsi="Arial" w:cs="Arial"/>
        </w:rPr>
        <w:t>jakém bylo vyrobeno (opustilo výrobní</w:t>
      </w:r>
      <w:r>
        <w:rPr>
          <w:rFonts w:ascii="Arial" w:hAnsi="Arial" w:cs="Arial"/>
        </w:rPr>
        <w:t xml:space="preserve"> </w:t>
      </w:r>
      <w:r w:rsidRPr="008309A7">
        <w:rPr>
          <w:rFonts w:ascii="Arial" w:hAnsi="Arial" w:cs="Arial"/>
        </w:rPr>
        <w:t>závod)</w:t>
      </w:r>
    </w:p>
    <w:p w:rsidR="0022352C" w:rsidRPr="008309A7" w:rsidRDefault="0022352C" w:rsidP="0022352C">
      <w:pPr>
        <w:pStyle w:val="Zkladntext3"/>
        <w:tabs>
          <w:tab w:val="left" w:pos="360"/>
          <w:tab w:val="right" w:pos="9356"/>
        </w:tabs>
        <w:ind w:left="284"/>
        <w:rPr>
          <w:rFonts w:ascii="Arial" w:hAnsi="Arial" w:cs="Arial"/>
        </w:rPr>
      </w:pPr>
      <w:r w:rsidRPr="008309A7">
        <w:rPr>
          <w:rFonts w:ascii="Arial" w:hAnsi="Arial" w:cs="Arial"/>
        </w:rPr>
        <w:t>- závady vzniklé v přímé souvislosti s</w:t>
      </w:r>
      <w:r>
        <w:rPr>
          <w:rFonts w:ascii="Arial" w:hAnsi="Arial" w:cs="Arial"/>
        </w:rPr>
        <w:t xml:space="preserve"> </w:t>
      </w:r>
      <w:r w:rsidRPr="008309A7">
        <w:rPr>
          <w:rFonts w:ascii="Arial" w:hAnsi="Arial" w:cs="Arial"/>
        </w:rPr>
        <w:t>úpravou vozu nemohou být odstraněny na</w:t>
      </w:r>
      <w:r>
        <w:rPr>
          <w:rFonts w:ascii="Arial" w:hAnsi="Arial" w:cs="Arial"/>
        </w:rPr>
        <w:t xml:space="preserve"> </w:t>
      </w:r>
      <w:r w:rsidRPr="008309A7">
        <w:rPr>
          <w:rFonts w:ascii="Arial" w:hAnsi="Arial" w:cs="Arial"/>
        </w:rPr>
        <w:t>náklady výrobce v rámci jím poskytnuté</w:t>
      </w:r>
      <w:r>
        <w:rPr>
          <w:rFonts w:ascii="Arial" w:hAnsi="Arial" w:cs="Arial"/>
        </w:rPr>
        <w:t xml:space="preserve"> </w:t>
      </w:r>
      <w:r w:rsidRPr="008309A7">
        <w:rPr>
          <w:rFonts w:ascii="Arial" w:hAnsi="Arial" w:cs="Arial"/>
        </w:rPr>
        <w:t>záruky</w:t>
      </w:r>
    </w:p>
    <w:p w:rsidR="0022352C" w:rsidRDefault="0022352C" w:rsidP="0022352C">
      <w:pPr>
        <w:pStyle w:val="Zkladntext3"/>
        <w:tabs>
          <w:tab w:val="left" w:pos="360"/>
          <w:tab w:val="right" w:pos="9356"/>
        </w:tabs>
        <w:ind w:left="284"/>
        <w:rPr>
          <w:rFonts w:ascii="Arial" w:hAnsi="Arial" w:cs="Arial"/>
        </w:rPr>
      </w:pPr>
      <w:r w:rsidRPr="008309A7">
        <w:rPr>
          <w:rFonts w:ascii="Arial" w:hAnsi="Arial" w:cs="Arial"/>
        </w:rPr>
        <w:t>- prodejce vozidla je nutné vždy</w:t>
      </w:r>
      <w:r>
        <w:rPr>
          <w:rFonts w:ascii="Arial" w:hAnsi="Arial" w:cs="Arial"/>
        </w:rPr>
        <w:t xml:space="preserve"> </w:t>
      </w:r>
      <w:r w:rsidRPr="008309A7">
        <w:rPr>
          <w:rFonts w:ascii="Arial" w:hAnsi="Arial" w:cs="Arial"/>
        </w:rPr>
        <w:t>informovat o každé reklamaci, a to bez</w:t>
      </w:r>
      <w:r>
        <w:rPr>
          <w:rFonts w:ascii="Arial" w:hAnsi="Arial" w:cs="Arial"/>
        </w:rPr>
        <w:t xml:space="preserve"> </w:t>
      </w:r>
      <w:r w:rsidRPr="008309A7">
        <w:rPr>
          <w:rFonts w:ascii="Arial" w:hAnsi="Arial" w:cs="Arial"/>
        </w:rPr>
        <w:t>zbytečného odkladu</w:t>
      </w:r>
    </w:p>
    <w:p w:rsidR="0022352C" w:rsidRDefault="0022352C" w:rsidP="0022352C">
      <w:pPr>
        <w:pStyle w:val="Zkladntext3"/>
        <w:tabs>
          <w:tab w:val="left" w:pos="360"/>
          <w:tab w:val="right" w:pos="9356"/>
        </w:tabs>
        <w:rPr>
          <w:rFonts w:ascii="Arial" w:hAnsi="Arial" w:cs="Arial"/>
        </w:rPr>
      </w:pPr>
      <w:r>
        <w:rPr>
          <w:rFonts w:ascii="Arial" w:hAnsi="Arial" w:cs="Arial"/>
          <w:b/>
        </w:rPr>
        <w:t>Vyhřívané trysky ostřikovačů čelního</w:t>
      </w:r>
      <w:r>
        <w:rPr>
          <w:rFonts w:ascii="Arial" w:hAnsi="Arial" w:cs="Arial"/>
        </w:rPr>
        <w:t xml:space="preserve"> / 9T1</w:t>
      </w:r>
      <w:r>
        <w:rPr>
          <w:rFonts w:ascii="Arial" w:hAnsi="Arial" w:cs="Arial"/>
        </w:rPr>
        <w:tab/>
      </w:r>
      <w:r>
        <w:rPr>
          <w:rFonts w:ascii="Arial" w:hAnsi="Arial" w:cs="Arial"/>
          <w:b/>
        </w:rPr>
        <w:t>1 038,--</w:t>
      </w:r>
    </w:p>
    <w:p w:rsidR="0022352C" w:rsidRDefault="0022352C" w:rsidP="0022352C">
      <w:pPr>
        <w:pStyle w:val="Zkladntext3"/>
        <w:tabs>
          <w:tab w:val="left" w:pos="360"/>
          <w:tab w:val="right" w:pos="9356"/>
        </w:tabs>
        <w:ind w:left="284"/>
        <w:rPr>
          <w:rFonts w:ascii="Arial" w:hAnsi="Arial" w:cs="Arial"/>
        </w:rPr>
      </w:pPr>
      <w:r>
        <w:rPr>
          <w:rFonts w:ascii="Arial" w:hAnsi="Arial" w:cs="Arial"/>
        </w:rPr>
        <w:t>skla</w:t>
      </w:r>
    </w:p>
    <w:p w:rsidR="0022352C" w:rsidRDefault="0022352C" w:rsidP="0022352C">
      <w:pPr>
        <w:pStyle w:val="Zkladntext3"/>
        <w:tabs>
          <w:tab w:val="left" w:pos="360"/>
          <w:tab w:val="right" w:pos="9356"/>
        </w:tabs>
        <w:rPr>
          <w:rFonts w:ascii="Arial" w:hAnsi="Arial" w:cs="Arial"/>
        </w:rPr>
      </w:pPr>
      <w:r>
        <w:rPr>
          <w:rFonts w:ascii="Arial" w:hAnsi="Arial" w:cs="Arial"/>
          <w:b/>
        </w:rPr>
        <w:t>Vysoká střecha lakovaná v barvě vozu:</w:t>
      </w:r>
      <w:r>
        <w:rPr>
          <w:rFonts w:ascii="Arial" w:hAnsi="Arial" w:cs="Arial"/>
        </w:rPr>
        <w:t xml:space="preserve"> / 3R2</w:t>
      </w:r>
      <w:r>
        <w:rPr>
          <w:rFonts w:ascii="Arial" w:hAnsi="Arial" w:cs="Arial"/>
        </w:rPr>
        <w:tab/>
      </w:r>
      <w:r>
        <w:rPr>
          <w:rFonts w:ascii="Arial" w:hAnsi="Arial" w:cs="Arial"/>
          <w:b/>
        </w:rPr>
        <w:t>25 037,--</w:t>
      </w:r>
    </w:p>
    <w:p w:rsidR="0022352C" w:rsidRDefault="0022352C" w:rsidP="0022352C">
      <w:pPr>
        <w:pStyle w:val="Zkladntext3"/>
        <w:tabs>
          <w:tab w:val="left" w:pos="360"/>
          <w:tab w:val="right" w:pos="9356"/>
        </w:tabs>
        <w:ind w:left="284"/>
        <w:rPr>
          <w:rFonts w:ascii="Arial" w:hAnsi="Arial" w:cs="Arial"/>
        </w:rPr>
      </w:pPr>
      <w:r>
        <w:rPr>
          <w:rFonts w:ascii="Arial" w:hAnsi="Arial" w:cs="Arial"/>
        </w:rPr>
        <w:t>- vnitřní strana bílá</w:t>
      </w:r>
    </w:p>
    <w:p w:rsidR="0022352C" w:rsidRDefault="0022352C" w:rsidP="0022352C">
      <w:pPr>
        <w:pStyle w:val="Zkladntext3"/>
        <w:tabs>
          <w:tab w:val="left" w:pos="360"/>
          <w:tab w:val="right" w:pos="9356"/>
        </w:tabs>
        <w:rPr>
          <w:rFonts w:ascii="Arial" w:hAnsi="Arial" w:cs="Arial"/>
        </w:rPr>
      </w:pPr>
      <w:r>
        <w:rPr>
          <w:rFonts w:ascii="Arial" w:hAnsi="Arial" w:cs="Arial"/>
          <w:b/>
        </w:rPr>
        <w:t>Zesílené tlumiče a pérování</w:t>
      </w:r>
      <w:r>
        <w:rPr>
          <w:rFonts w:ascii="Arial" w:hAnsi="Arial" w:cs="Arial"/>
        </w:rPr>
        <w:t xml:space="preserve"> / 1BJ</w:t>
      </w:r>
      <w:r>
        <w:rPr>
          <w:rFonts w:ascii="Arial" w:hAnsi="Arial" w:cs="Arial"/>
        </w:rPr>
        <w:tab/>
      </w:r>
      <w:r>
        <w:rPr>
          <w:rFonts w:ascii="Arial" w:hAnsi="Arial" w:cs="Arial"/>
          <w:b/>
        </w:rPr>
        <w:t>4 264,--</w:t>
      </w:r>
    </w:p>
    <w:p w:rsidR="0022352C" w:rsidRDefault="0022352C" w:rsidP="0022352C">
      <w:pPr>
        <w:pStyle w:val="Zkladntext3"/>
        <w:tabs>
          <w:tab w:val="left" w:pos="360"/>
          <w:tab w:val="right" w:pos="9356"/>
        </w:tabs>
        <w:rPr>
          <w:rFonts w:ascii="Arial" w:hAnsi="Arial" w:cs="Arial"/>
        </w:rPr>
      </w:pPr>
      <w:r>
        <w:rPr>
          <w:rFonts w:ascii="Arial" w:hAnsi="Arial" w:cs="Arial"/>
          <w:b/>
        </w:rPr>
        <w:t>Zpětná kamera</w:t>
      </w:r>
      <w:r>
        <w:rPr>
          <w:rFonts w:ascii="Arial" w:hAnsi="Arial" w:cs="Arial"/>
        </w:rPr>
        <w:t xml:space="preserve"> / KA1</w:t>
      </w:r>
      <w:r>
        <w:rPr>
          <w:rFonts w:ascii="Arial" w:hAnsi="Arial" w:cs="Arial"/>
        </w:rPr>
        <w:tab/>
      </w:r>
      <w:r>
        <w:rPr>
          <w:rFonts w:ascii="Arial" w:hAnsi="Arial" w:cs="Arial"/>
          <w:b/>
        </w:rPr>
        <w:t>5 897,--</w:t>
      </w:r>
    </w:p>
    <w:p w:rsidR="0022352C" w:rsidRPr="007A425A" w:rsidRDefault="0022352C" w:rsidP="0022352C">
      <w:pPr>
        <w:tabs>
          <w:tab w:val="right" w:pos="8100"/>
          <w:tab w:val="left" w:pos="8280"/>
        </w:tabs>
        <w:jc w:val="both"/>
        <w:rPr>
          <w:rFonts w:ascii="Arial" w:hAnsi="Arial" w:cs="Arial"/>
        </w:rPr>
      </w:pPr>
    </w:p>
    <w:p w:rsidR="0022352C" w:rsidRDefault="0022352C" w:rsidP="0022352C">
      <w:pPr>
        <w:pStyle w:val="Nadpis1"/>
        <w:numPr>
          <w:ilvl w:val="0"/>
          <w:numId w:val="0"/>
        </w:numPr>
        <w:tabs>
          <w:tab w:val="right" w:pos="9356"/>
        </w:tabs>
        <w:rPr>
          <w:rFonts w:cs="Arial"/>
        </w:rPr>
      </w:pPr>
      <w:r>
        <w:rPr>
          <w:rFonts w:cs="Arial"/>
        </w:rPr>
        <w:t>Cena vozidla a výbavy bez 21% DPH:</w:t>
      </w:r>
      <w:r>
        <w:rPr>
          <w:rFonts w:cs="Arial"/>
        </w:rPr>
        <w:tab/>
        <w:t>1 168 436,--</w:t>
      </w:r>
    </w:p>
    <w:p w:rsidR="0022352C" w:rsidRPr="007F41FC" w:rsidRDefault="0022352C" w:rsidP="0022352C"/>
    <w:p w:rsidR="0022352C" w:rsidRPr="007B783E" w:rsidRDefault="0022352C" w:rsidP="0022352C">
      <w:pPr>
        <w:pBdr>
          <w:top w:val="single" w:sz="4" w:space="1" w:color="auto"/>
        </w:pBdr>
        <w:tabs>
          <w:tab w:val="right" w:pos="9356"/>
        </w:tabs>
        <w:jc w:val="both"/>
        <w:rPr>
          <w:rFonts w:ascii="Arial" w:hAnsi="Arial" w:cs="Arial"/>
          <w:b/>
        </w:rPr>
      </w:pPr>
    </w:p>
    <w:p w:rsidR="0022352C" w:rsidRPr="007A425A" w:rsidRDefault="0022352C" w:rsidP="0022352C">
      <w:pPr>
        <w:tabs>
          <w:tab w:val="right" w:pos="8505"/>
          <w:tab w:val="left" w:pos="8789"/>
        </w:tabs>
        <w:jc w:val="both"/>
        <w:rPr>
          <w:rFonts w:ascii="Arial" w:hAnsi="Arial" w:cs="Arial"/>
          <w:b/>
        </w:rPr>
      </w:pPr>
      <w:r w:rsidRPr="007A425A">
        <w:rPr>
          <w:rFonts w:ascii="Arial" w:hAnsi="Arial" w:cs="Arial"/>
          <w:b/>
        </w:rPr>
        <w:t>Doplňková výbava na základě dodatečné objednávky zákazníka:</w:t>
      </w:r>
    </w:p>
    <w:p w:rsidR="0022352C" w:rsidRPr="007A425A" w:rsidRDefault="0022352C" w:rsidP="0022352C">
      <w:pPr>
        <w:tabs>
          <w:tab w:val="right" w:pos="9356"/>
        </w:tabs>
        <w:jc w:val="both"/>
        <w:rPr>
          <w:rFonts w:ascii="Arial" w:hAnsi="Arial" w:cs="Arial"/>
        </w:rPr>
      </w:pPr>
      <w:r>
        <w:rPr>
          <w:rFonts w:ascii="Arial" w:hAnsi="Arial" w:cs="Arial"/>
          <w:b/>
        </w:rPr>
        <w:t>Celoroční pneu</w:t>
      </w:r>
      <w:r w:rsidRPr="007A425A">
        <w:rPr>
          <w:rFonts w:ascii="Arial" w:hAnsi="Arial" w:cs="Arial"/>
        </w:rPr>
        <w:t xml:space="preserve"> / </w:t>
      </w:r>
      <w:r>
        <w:rPr>
          <w:rFonts w:ascii="Arial" w:hAnsi="Arial" w:cs="Arial"/>
          <w:b/>
        </w:rPr>
        <w:t>VUZUB2</w:t>
      </w:r>
      <w:r w:rsidRPr="007A425A">
        <w:rPr>
          <w:rFonts w:ascii="Arial" w:hAnsi="Arial" w:cs="Arial"/>
        </w:rPr>
        <w:tab/>
      </w:r>
      <w:r>
        <w:rPr>
          <w:rFonts w:ascii="Arial" w:hAnsi="Arial" w:cs="Arial"/>
          <w:b/>
        </w:rPr>
        <w:t>13 223,--</w:t>
      </w:r>
    </w:p>
    <w:p w:rsidR="0022352C" w:rsidRPr="007A425A" w:rsidRDefault="0022352C" w:rsidP="0022352C">
      <w:pPr>
        <w:tabs>
          <w:tab w:val="right" w:pos="9356"/>
        </w:tabs>
        <w:jc w:val="both"/>
        <w:rPr>
          <w:rFonts w:ascii="Arial" w:hAnsi="Arial" w:cs="Arial"/>
        </w:rPr>
      </w:pPr>
      <w:r>
        <w:rPr>
          <w:rFonts w:ascii="Arial" w:hAnsi="Arial" w:cs="Arial"/>
          <w:b/>
        </w:rPr>
        <w:t>Gumové koberce</w:t>
      </w:r>
      <w:r w:rsidRPr="007A425A">
        <w:rPr>
          <w:rFonts w:ascii="Arial" w:hAnsi="Arial" w:cs="Arial"/>
        </w:rPr>
        <w:t xml:space="preserve"> / </w:t>
      </w:r>
      <w:r>
        <w:rPr>
          <w:rFonts w:ascii="Arial" w:hAnsi="Arial" w:cs="Arial"/>
          <w:b/>
        </w:rPr>
        <w:t>VUZUB1</w:t>
      </w:r>
      <w:r w:rsidRPr="007A425A">
        <w:rPr>
          <w:rFonts w:ascii="Arial" w:hAnsi="Arial" w:cs="Arial"/>
        </w:rPr>
        <w:tab/>
      </w:r>
      <w:r>
        <w:rPr>
          <w:rFonts w:ascii="Arial" w:hAnsi="Arial" w:cs="Arial"/>
          <w:b/>
        </w:rPr>
        <w:t>1 261,--</w:t>
      </w:r>
    </w:p>
    <w:p w:rsidR="0022352C" w:rsidRDefault="0022352C" w:rsidP="0022352C">
      <w:pPr>
        <w:tabs>
          <w:tab w:val="left" w:pos="426"/>
          <w:tab w:val="right" w:pos="9356"/>
        </w:tabs>
        <w:ind w:left="284"/>
        <w:rPr>
          <w:rFonts w:ascii="Arial" w:hAnsi="Arial" w:cs="Arial"/>
        </w:rPr>
      </w:pPr>
      <w:r>
        <w:rPr>
          <w:rFonts w:ascii="Arial" w:hAnsi="Arial" w:cs="Arial"/>
        </w:rPr>
        <w:t>v kabině řidiče</w:t>
      </w:r>
    </w:p>
    <w:p w:rsidR="0022352C" w:rsidRPr="007A425A" w:rsidRDefault="0022352C" w:rsidP="0022352C">
      <w:pPr>
        <w:tabs>
          <w:tab w:val="right" w:pos="9356"/>
        </w:tabs>
        <w:jc w:val="both"/>
        <w:rPr>
          <w:rFonts w:ascii="Arial" w:hAnsi="Arial" w:cs="Arial"/>
        </w:rPr>
      </w:pPr>
      <w:r>
        <w:rPr>
          <w:rFonts w:ascii="Arial" w:hAnsi="Arial" w:cs="Arial"/>
          <w:b/>
        </w:rPr>
        <w:t>Potahy</w:t>
      </w:r>
      <w:r w:rsidRPr="007A425A">
        <w:rPr>
          <w:rFonts w:ascii="Arial" w:hAnsi="Arial" w:cs="Arial"/>
        </w:rPr>
        <w:t xml:space="preserve"> / </w:t>
      </w:r>
      <w:r>
        <w:rPr>
          <w:rFonts w:ascii="Arial" w:hAnsi="Arial" w:cs="Arial"/>
          <w:b/>
        </w:rPr>
        <w:t>VUZUB3</w:t>
      </w:r>
      <w:r w:rsidRPr="007A425A">
        <w:rPr>
          <w:rFonts w:ascii="Arial" w:hAnsi="Arial" w:cs="Arial"/>
        </w:rPr>
        <w:tab/>
      </w:r>
      <w:r>
        <w:rPr>
          <w:rFonts w:ascii="Arial" w:hAnsi="Arial" w:cs="Arial"/>
          <w:b/>
        </w:rPr>
        <w:t>5 785,--</w:t>
      </w:r>
    </w:p>
    <w:p w:rsidR="0022352C" w:rsidRDefault="0022352C" w:rsidP="0022352C">
      <w:pPr>
        <w:tabs>
          <w:tab w:val="left" w:pos="426"/>
          <w:tab w:val="right" w:pos="9356"/>
        </w:tabs>
        <w:ind w:left="284"/>
        <w:rPr>
          <w:rFonts w:ascii="Arial" w:hAnsi="Arial" w:cs="Arial"/>
        </w:rPr>
      </w:pPr>
      <w:r>
        <w:rPr>
          <w:rFonts w:ascii="Arial" w:hAnsi="Arial" w:cs="Arial"/>
        </w:rPr>
        <w:t>1+2</w:t>
      </w:r>
    </w:p>
    <w:p w:rsidR="0022352C" w:rsidRPr="007A425A" w:rsidRDefault="0022352C" w:rsidP="0022352C">
      <w:pPr>
        <w:tabs>
          <w:tab w:val="right" w:pos="9356"/>
        </w:tabs>
        <w:jc w:val="both"/>
        <w:rPr>
          <w:rFonts w:ascii="Arial" w:hAnsi="Arial" w:cs="Arial"/>
        </w:rPr>
      </w:pPr>
      <w:r>
        <w:rPr>
          <w:rFonts w:ascii="Arial" w:hAnsi="Arial" w:cs="Arial"/>
          <w:b/>
        </w:rPr>
        <w:t>Zástavba UNIVEST</w:t>
      </w:r>
      <w:r w:rsidRPr="007A425A">
        <w:rPr>
          <w:rFonts w:ascii="Arial" w:hAnsi="Arial" w:cs="Arial"/>
        </w:rPr>
        <w:t xml:space="preserve"> / </w:t>
      </w:r>
      <w:r>
        <w:rPr>
          <w:rFonts w:ascii="Arial" w:hAnsi="Arial" w:cs="Arial"/>
          <w:b/>
        </w:rPr>
        <w:t>VUZUB4</w:t>
      </w:r>
      <w:r w:rsidRPr="007A425A">
        <w:rPr>
          <w:rFonts w:ascii="Arial" w:hAnsi="Arial" w:cs="Arial"/>
        </w:rPr>
        <w:tab/>
      </w:r>
      <w:r>
        <w:rPr>
          <w:rFonts w:ascii="Arial" w:hAnsi="Arial" w:cs="Arial"/>
          <w:b/>
        </w:rPr>
        <w:t>277 954,--</w:t>
      </w:r>
    </w:p>
    <w:p w:rsidR="0022352C" w:rsidRPr="007A425A" w:rsidRDefault="0022352C" w:rsidP="0022352C">
      <w:pPr>
        <w:pBdr>
          <w:bottom w:val="single" w:sz="4" w:space="1" w:color="auto"/>
        </w:pBdr>
        <w:tabs>
          <w:tab w:val="left" w:pos="426"/>
          <w:tab w:val="right" w:pos="9356"/>
        </w:tabs>
        <w:rPr>
          <w:rFonts w:ascii="Arial" w:hAnsi="Arial" w:cs="Arial"/>
          <w:color w:val="7030A0"/>
        </w:rPr>
      </w:pPr>
    </w:p>
    <w:p w:rsidR="0022352C" w:rsidRPr="007A425A" w:rsidRDefault="0022352C" w:rsidP="0022352C">
      <w:pPr>
        <w:pStyle w:val="Zhlav"/>
        <w:tabs>
          <w:tab w:val="clear" w:pos="4536"/>
          <w:tab w:val="num" w:pos="360"/>
          <w:tab w:val="right" w:pos="8100"/>
          <w:tab w:val="left" w:pos="8280"/>
        </w:tabs>
        <w:rPr>
          <w:rFonts w:ascii="Arial" w:hAnsi="Arial" w:cs="Arial"/>
        </w:rPr>
      </w:pPr>
    </w:p>
    <w:p w:rsidR="0022352C" w:rsidRPr="005141D2" w:rsidRDefault="0022352C" w:rsidP="0022352C">
      <w:pPr>
        <w:tabs>
          <w:tab w:val="right" w:pos="9356"/>
        </w:tabs>
        <w:jc w:val="both"/>
        <w:rPr>
          <w:rFonts w:ascii="Arial" w:hAnsi="Arial" w:cs="Arial"/>
          <w:b/>
        </w:rPr>
      </w:pPr>
      <w:r w:rsidRPr="007A425A">
        <w:rPr>
          <w:rFonts w:ascii="Arial" w:hAnsi="Arial" w:cs="Arial"/>
          <w:b/>
        </w:rPr>
        <w:t>Speciální podmínky:</w:t>
      </w:r>
      <w:r w:rsidRPr="007A425A">
        <w:rPr>
          <w:rFonts w:ascii="Arial" w:hAnsi="Arial" w:cs="Arial"/>
          <w:b/>
        </w:rPr>
        <w:tab/>
        <w:t>-</w:t>
      </w:r>
      <w:r>
        <w:rPr>
          <w:rFonts w:ascii="Arial" w:hAnsi="Arial" w:cs="Arial"/>
          <w:b/>
        </w:rPr>
        <w:t>280 728,--</w:t>
      </w:r>
    </w:p>
    <w:p w:rsidR="0022352C" w:rsidRDefault="0022352C" w:rsidP="0022352C">
      <w:pPr>
        <w:tabs>
          <w:tab w:val="right" w:pos="9356"/>
        </w:tabs>
        <w:jc w:val="both"/>
        <w:rPr>
          <w:rFonts w:ascii="Arial" w:hAnsi="Arial" w:cs="Arial"/>
          <w:b/>
        </w:rPr>
      </w:pPr>
      <w:r w:rsidRPr="007A425A">
        <w:rPr>
          <w:rFonts w:ascii="Arial" w:hAnsi="Arial" w:cs="Arial"/>
          <w:b/>
        </w:rPr>
        <w:t xml:space="preserve">Konečná cena </w:t>
      </w:r>
      <w:r>
        <w:rPr>
          <w:rFonts w:ascii="Arial" w:hAnsi="Arial" w:cs="Arial"/>
          <w:b/>
        </w:rPr>
        <w:t>za 1 vozidlo</w:t>
      </w:r>
      <w:r w:rsidRPr="007A425A">
        <w:rPr>
          <w:rFonts w:ascii="Arial" w:hAnsi="Arial" w:cs="Arial"/>
          <w:b/>
        </w:rPr>
        <w:t xml:space="preserve"> bez DPH:</w:t>
      </w:r>
      <w:r w:rsidRPr="007A425A">
        <w:rPr>
          <w:rFonts w:ascii="Arial" w:hAnsi="Arial" w:cs="Arial"/>
          <w:b/>
        </w:rPr>
        <w:tab/>
      </w:r>
      <w:r>
        <w:rPr>
          <w:rFonts w:ascii="Arial" w:hAnsi="Arial" w:cs="Arial"/>
          <w:b/>
        </w:rPr>
        <w:t>1 185 931,--</w:t>
      </w:r>
    </w:p>
    <w:p w:rsidR="0022352C" w:rsidRDefault="0022352C" w:rsidP="0022352C">
      <w:pPr>
        <w:tabs>
          <w:tab w:val="right" w:pos="9356"/>
        </w:tabs>
        <w:jc w:val="both"/>
        <w:rPr>
          <w:rFonts w:ascii="Arial" w:hAnsi="Arial" w:cs="Arial"/>
          <w:b/>
        </w:rPr>
      </w:pPr>
      <w:r w:rsidRPr="007A425A">
        <w:rPr>
          <w:rFonts w:ascii="Arial" w:hAnsi="Arial" w:cs="Arial"/>
          <w:b/>
        </w:rPr>
        <w:t xml:space="preserve">Konečná cena </w:t>
      </w:r>
      <w:r>
        <w:rPr>
          <w:rFonts w:ascii="Arial" w:hAnsi="Arial" w:cs="Arial"/>
          <w:b/>
        </w:rPr>
        <w:t>za 2 vozidla</w:t>
      </w:r>
      <w:r w:rsidRPr="007A425A">
        <w:rPr>
          <w:rFonts w:ascii="Arial" w:hAnsi="Arial" w:cs="Arial"/>
          <w:b/>
        </w:rPr>
        <w:t xml:space="preserve"> bez DPH:</w:t>
      </w:r>
      <w:r w:rsidRPr="007A425A">
        <w:rPr>
          <w:rFonts w:ascii="Arial" w:hAnsi="Arial" w:cs="Arial"/>
          <w:b/>
        </w:rPr>
        <w:tab/>
      </w:r>
      <w:r>
        <w:rPr>
          <w:rFonts w:ascii="Arial" w:hAnsi="Arial" w:cs="Arial"/>
          <w:b/>
        </w:rPr>
        <w:t>2 371 862,--</w:t>
      </w:r>
    </w:p>
    <w:p w:rsidR="0022352C" w:rsidRPr="007A425A" w:rsidRDefault="0022352C" w:rsidP="0022352C">
      <w:pPr>
        <w:tabs>
          <w:tab w:val="right" w:pos="9356"/>
        </w:tabs>
        <w:jc w:val="both"/>
        <w:rPr>
          <w:rFonts w:ascii="Arial" w:hAnsi="Arial" w:cs="Arial"/>
        </w:rPr>
      </w:pPr>
      <w:r>
        <w:rPr>
          <w:rFonts w:ascii="Arial" w:hAnsi="Arial" w:cs="Arial"/>
        </w:rPr>
        <w:t>21</w:t>
      </w:r>
      <w:r w:rsidRPr="007A425A">
        <w:rPr>
          <w:rFonts w:cs="Arial"/>
        </w:rPr>
        <w:t xml:space="preserve">% </w:t>
      </w:r>
      <w:r w:rsidRPr="007A425A">
        <w:rPr>
          <w:rFonts w:ascii="Arial" w:hAnsi="Arial" w:cs="Arial"/>
        </w:rPr>
        <w:t>DPH</w:t>
      </w:r>
      <w:r>
        <w:rPr>
          <w:rFonts w:ascii="Arial" w:hAnsi="Arial" w:cs="Arial"/>
        </w:rPr>
        <w:t xml:space="preserve"> za 2 vozidla</w:t>
      </w:r>
      <w:r w:rsidRPr="007A425A">
        <w:rPr>
          <w:rFonts w:ascii="Arial" w:hAnsi="Arial" w:cs="Arial"/>
        </w:rPr>
        <w:t>:</w:t>
      </w:r>
      <w:r w:rsidRPr="007A425A">
        <w:rPr>
          <w:rFonts w:ascii="Arial" w:hAnsi="Arial" w:cs="Arial"/>
        </w:rPr>
        <w:tab/>
      </w:r>
      <w:r>
        <w:rPr>
          <w:rFonts w:ascii="Arial" w:hAnsi="Arial" w:cs="Arial"/>
        </w:rPr>
        <w:t>498 09</w:t>
      </w:r>
      <w:r w:rsidR="00BE7B13">
        <w:rPr>
          <w:rFonts w:ascii="Arial" w:hAnsi="Arial" w:cs="Arial"/>
        </w:rPr>
        <w:t>1</w:t>
      </w:r>
      <w:r>
        <w:rPr>
          <w:rFonts w:ascii="Arial" w:hAnsi="Arial" w:cs="Arial"/>
        </w:rPr>
        <w:t>,--</w:t>
      </w:r>
    </w:p>
    <w:p w:rsidR="0022352C" w:rsidRPr="007A425A" w:rsidRDefault="0022352C" w:rsidP="0022352C">
      <w:pPr>
        <w:pStyle w:val="Nadpis1"/>
        <w:numPr>
          <w:ilvl w:val="0"/>
          <w:numId w:val="0"/>
        </w:numPr>
        <w:tabs>
          <w:tab w:val="right" w:pos="9356"/>
        </w:tabs>
        <w:rPr>
          <w:rFonts w:cs="Arial"/>
          <w:b w:val="0"/>
        </w:rPr>
      </w:pPr>
      <w:r w:rsidRPr="007A425A">
        <w:rPr>
          <w:rFonts w:cs="Arial"/>
          <w:b w:val="0"/>
        </w:rPr>
        <w:t xml:space="preserve">Konečná cena </w:t>
      </w:r>
      <w:r>
        <w:rPr>
          <w:rFonts w:cs="Arial"/>
          <w:b w:val="0"/>
        </w:rPr>
        <w:t xml:space="preserve">za 2 </w:t>
      </w:r>
      <w:r w:rsidRPr="007A425A">
        <w:rPr>
          <w:rFonts w:cs="Arial"/>
          <w:b w:val="0"/>
        </w:rPr>
        <w:t xml:space="preserve">vozidla včetně </w:t>
      </w:r>
      <w:r>
        <w:rPr>
          <w:rFonts w:cs="Arial"/>
          <w:b w:val="0"/>
        </w:rPr>
        <w:t>21</w:t>
      </w:r>
      <w:r w:rsidRPr="007A425A">
        <w:rPr>
          <w:rFonts w:cs="Arial"/>
          <w:b w:val="0"/>
        </w:rPr>
        <w:t>% DPH:</w:t>
      </w:r>
      <w:r w:rsidRPr="007A425A">
        <w:rPr>
          <w:rFonts w:cs="Arial"/>
          <w:b w:val="0"/>
        </w:rPr>
        <w:tab/>
      </w:r>
      <w:r>
        <w:rPr>
          <w:rFonts w:cs="Arial"/>
          <w:b w:val="0"/>
        </w:rPr>
        <w:t>2 869 953,--</w:t>
      </w:r>
    </w:p>
    <w:p w:rsidR="0022352C" w:rsidRPr="007A425A" w:rsidRDefault="0022352C" w:rsidP="0022352C">
      <w:pPr>
        <w:pBdr>
          <w:bottom w:val="single" w:sz="4" w:space="1" w:color="auto"/>
        </w:pBdr>
        <w:tabs>
          <w:tab w:val="right" w:pos="9356"/>
        </w:tabs>
        <w:jc w:val="both"/>
        <w:rPr>
          <w:rFonts w:ascii="Arial" w:hAnsi="Arial" w:cs="Arial"/>
          <w:b/>
        </w:rPr>
      </w:pPr>
      <w:r w:rsidRPr="007A425A">
        <w:rPr>
          <w:rFonts w:ascii="Arial" w:hAnsi="Arial" w:cs="Arial"/>
          <w:b/>
        </w:rPr>
        <w:tab/>
      </w:r>
    </w:p>
    <w:p w:rsidR="00EB1CCC" w:rsidRDefault="00EB1CCC" w:rsidP="00661C14">
      <w:pPr>
        <w:pStyle w:val="Zhlav"/>
        <w:tabs>
          <w:tab w:val="left" w:pos="708"/>
        </w:tabs>
        <w:ind w:left="0"/>
        <w:rPr>
          <w:rFonts w:ascii="Arial" w:hAnsi="Arial" w:cs="Arial"/>
          <w:szCs w:val="18"/>
        </w:rPr>
      </w:pPr>
    </w:p>
    <w:p w:rsidR="0022352C" w:rsidRPr="007A425A" w:rsidRDefault="0022352C" w:rsidP="00661C14">
      <w:pPr>
        <w:pStyle w:val="Zhlav"/>
        <w:tabs>
          <w:tab w:val="left" w:pos="708"/>
        </w:tabs>
        <w:ind w:left="0"/>
        <w:rPr>
          <w:rFonts w:ascii="Arial" w:hAnsi="Arial" w:cs="Arial"/>
          <w:szCs w:val="18"/>
        </w:rPr>
      </w:pPr>
      <w:r w:rsidRPr="007A425A">
        <w:rPr>
          <w:rFonts w:ascii="Arial" w:hAnsi="Arial" w:cs="Arial"/>
          <w:szCs w:val="18"/>
        </w:rPr>
        <w:lastRenderedPageBreak/>
        <w:t>Zvolená příplatková výbava nahrazuje sériovou výbavu stejného charakteru, i když to není u jednotlivých položek uvedeno.</w:t>
      </w:r>
    </w:p>
    <w:p w:rsidR="0022352C" w:rsidRDefault="0022352C" w:rsidP="00661C14">
      <w:pPr>
        <w:pStyle w:val="Zhlav"/>
        <w:tabs>
          <w:tab w:val="left" w:pos="708"/>
        </w:tabs>
        <w:ind w:left="0"/>
        <w:rPr>
          <w:rFonts w:ascii="Arial" w:hAnsi="Arial" w:cs="Arial"/>
          <w:szCs w:val="18"/>
        </w:rPr>
      </w:pPr>
    </w:p>
    <w:p w:rsidR="0022352C" w:rsidRDefault="0022352C" w:rsidP="00661C14">
      <w:pPr>
        <w:pStyle w:val="Zhlav"/>
        <w:tabs>
          <w:tab w:val="left" w:pos="708"/>
        </w:tabs>
        <w:ind w:left="0"/>
        <w:rPr>
          <w:rFonts w:ascii="Arial" w:hAnsi="Arial" w:cs="Arial"/>
          <w:szCs w:val="18"/>
        </w:rPr>
      </w:pPr>
      <w:r w:rsidRPr="007A425A">
        <w:rPr>
          <w:rFonts w:ascii="Arial" w:hAnsi="Arial" w:cs="Arial"/>
          <w:szCs w:val="18"/>
        </w:rPr>
        <w:t>Vezměte prosím na vědomí, že hodnoty spotřeby paliva a exhalace emisí ve výfukových plynech uvedené v dokumentaci k vozidlu jsou platné pro konkrétní vozidlo v konfiguraci, jak bylo dodáno výrobcem. Jakákoliv dodatečná montáž příslušenství (včetně doplňkové výbavy na základě dodatečné objednávky zákazníka) do/na vozidlo může tyto hodnoty ovlivnit. Vzhledem k přechodu na nový měřící cyklus WLTP mohou být hodnoty spotřeby a emisí v dříve vydaných propagačních materiálech k vozidlu uvedeny rozdílně.</w:t>
      </w:r>
    </w:p>
    <w:p w:rsidR="0022352C" w:rsidRDefault="0022352C" w:rsidP="0022352C">
      <w:pPr>
        <w:pStyle w:val="Zhlav"/>
        <w:tabs>
          <w:tab w:val="left" w:pos="708"/>
        </w:tabs>
        <w:rPr>
          <w:rFonts w:ascii="Arial" w:hAnsi="Arial" w:cs="Arial"/>
          <w:szCs w:val="18"/>
        </w:rPr>
      </w:pPr>
    </w:p>
    <w:p w:rsidR="0022352C" w:rsidRPr="005474CA" w:rsidRDefault="0022352C" w:rsidP="0022352C">
      <w:pPr>
        <w:pStyle w:val="Nadpis1"/>
        <w:pageBreakBefore/>
        <w:numPr>
          <w:ilvl w:val="0"/>
          <w:numId w:val="0"/>
        </w:numPr>
        <w:rPr>
          <w:rFonts w:eastAsia="MS Mincho"/>
        </w:rPr>
      </w:pPr>
      <w:r w:rsidRPr="005474CA">
        <w:lastRenderedPageBreak/>
        <w:t>Sériová výbava vozu</w:t>
      </w:r>
      <w:r>
        <w:t xml:space="preserve"> </w:t>
      </w:r>
      <w:r>
        <w:rPr>
          <w:rFonts w:cs="Arial"/>
          <w:color w:val="000000"/>
          <w:szCs w:val="18"/>
        </w:rPr>
        <w:t xml:space="preserve">Volkswagen </w:t>
      </w:r>
      <w:r>
        <w:t>Crafter skříň 35 130kW 6G 4Mot SR</w:t>
      </w:r>
      <w:r w:rsidRPr="005474CA">
        <w:t>:</w:t>
      </w:r>
    </w:p>
    <w:p w:rsidR="0022352C" w:rsidRDefault="0022352C" w:rsidP="0022352C">
      <w:pPr>
        <w:rPr>
          <w:rFonts w:ascii="Arial" w:eastAsia="MS Mincho" w:hAnsi="Arial" w:cs="Arial"/>
          <w:bCs/>
        </w:rPr>
      </w:pP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16" kola ocelová, stříbrná:</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ET60, zatížení 1 200 kg</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2 funkční klíče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proofErr w:type="gramStart"/>
      <w:r>
        <w:rPr>
          <w:rFonts w:ascii="Arial" w:hAnsi="Arial" w:cs="Arial"/>
          <w:sz w:val="14"/>
          <w:szCs w:val="14"/>
        </w:rPr>
        <w:t>3-bodový</w:t>
      </w:r>
      <w:proofErr w:type="gramEnd"/>
      <w:r>
        <w:rPr>
          <w:rFonts w:ascii="Arial" w:hAnsi="Arial" w:cs="Arial"/>
          <w:sz w:val="14"/>
          <w:szCs w:val="14"/>
        </w:rPr>
        <w:t xml:space="preserve"> bezpečnostní pás řidiče:</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výškově nastavitelný</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s </w:t>
      </w:r>
      <w:proofErr w:type="spellStart"/>
      <w:r>
        <w:rPr>
          <w:rFonts w:ascii="Arial" w:hAnsi="Arial" w:cs="Arial"/>
          <w:sz w:val="14"/>
          <w:szCs w:val="14"/>
        </w:rPr>
        <w:t>předpínačem</w:t>
      </w:r>
      <w:proofErr w:type="spellEnd"/>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bezpečnostní pás spolujezdce není</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výškově nastavitelný</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ABS, ESP, ASR, EDS, EBV</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Airbag řidiče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Asistent pro kompenzaci bočního větru</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Asistent pro rozjezd do kopce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Automatický spínač denního svícení</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Baterie 420A (70Ah)</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Centrální zamykání s dálkovým ovládáním</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bez bezpečnostní pojistky</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Dělicí přepážka bez okna</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Dvě 12V elektrické zásuvky vpředu</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Elektrické ovládání bočních oken:</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proofErr w:type="gramStart"/>
      <w:r>
        <w:rPr>
          <w:rFonts w:ascii="Arial" w:hAnsi="Arial" w:cs="Arial"/>
          <w:sz w:val="14"/>
          <w:szCs w:val="14"/>
        </w:rPr>
        <w:t>-  řidič</w:t>
      </w:r>
      <w:proofErr w:type="gramEnd"/>
      <w:r>
        <w:rPr>
          <w:rFonts w:ascii="Arial" w:hAnsi="Arial" w:cs="Arial"/>
          <w:sz w:val="14"/>
          <w:szCs w:val="14"/>
        </w:rPr>
        <w:t xml:space="preserve"> a spolujezdec</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Emisní norma EURO 6d-Temp-EVAP-ISC</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Gumová podlaha v kabině řidiče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Halogenové světlomety (dělené)</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Hlavní odpojovač baterie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Imobilizér</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Klimatizace "</w:t>
      </w:r>
      <w:proofErr w:type="spellStart"/>
      <w:r>
        <w:rPr>
          <w:rFonts w:ascii="Arial" w:hAnsi="Arial" w:cs="Arial"/>
          <w:sz w:val="14"/>
          <w:szCs w:val="14"/>
        </w:rPr>
        <w:t>Climatic</w:t>
      </w:r>
      <w:proofErr w:type="spellEnd"/>
      <w:r>
        <w:rPr>
          <w:rFonts w:ascii="Arial" w:hAnsi="Arial" w:cs="Arial"/>
          <w:sz w:val="14"/>
          <w:szCs w:val="14"/>
        </w:rPr>
        <w:t>":</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manuální regulace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Kontrola zapnutí bezpečnostního pásu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řidiče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Kotoučové brzdy vpředu, 16"</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Kryt spodku vozidla</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Madlo pro nastupování na dělicí přepážce</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 nákladovém prostoru</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Mřížka chladiče:</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černá nelakovaná</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jednou chromovanou lištou</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Multifunkční ukazatel "Plus":</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černobílý LCD displej s rozšířenými</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funkcemi</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v kombinaci s rádiem </w:t>
      </w:r>
      <w:proofErr w:type="spellStart"/>
      <w:r>
        <w:rPr>
          <w:rFonts w:ascii="Arial" w:hAnsi="Arial" w:cs="Arial"/>
          <w:sz w:val="14"/>
          <w:szCs w:val="14"/>
        </w:rPr>
        <w:t>Composition</w:t>
      </w:r>
      <w:proofErr w:type="spellEnd"/>
      <w:r>
        <w:rPr>
          <w:rFonts w:ascii="Arial" w:hAnsi="Arial" w:cs="Arial"/>
          <w:sz w:val="14"/>
          <w:szCs w:val="14"/>
        </w:rPr>
        <w:t xml:space="preserve"> Audio</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není v českém jazyce</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sériová výbava od modelového roku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2019, do modelového roku 2018 v sériové</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výbavě bez multifunkčního ukazatele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proofErr w:type="spellStart"/>
      <w:r>
        <w:rPr>
          <w:rFonts w:ascii="Arial" w:hAnsi="Arial" w:cs="Arial"/>
          <w:sz w:val="14"/>
          <w:szCs w:val="14"/>
        </w:rPr>
        <w:t>Multikolizní</w:t>
      </w:r>
      <w:proofErr w:type="spellEnd"/>
      <w:r>
        <w:rPr>
          <w:rFonts w:ascii="Arial" w:hAnsi="Arial" w:cs="Arial"/>
          <w:sz w:val="14"/>
          <w:szCs w:val="14"/>
        </w:rPr>
        <w:t xml:space="preserve"> brzda</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Nekuřácké provedení - bez popelníku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a zapalovače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Odkládací přihrádka pod stropem kabiny:</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se dvěma 1-DIN sloty a čtecí lampičkou</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Opatření ke snížení hluku v kabině</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Premium</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Osvětlení v nákladovém prostoru: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- 2 světla, jedno nad bočními posuvnými</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proofErr w:type="gramStart"/>
      <w:r>
        <w:rPr>
          <w:rFonts w:ascii="Arial" w:hAnsi="Arial" w:cs="Arial"/>
          <w:sz w:val="14"/>
          <w:szCs w:val="14"/>
        </w:rPr>
        <w:t>dveřmi a  druhé</w:t>
      </w:r>
      <w:proofErr w:type="gramEnd"/>
      <w:r>
        <w:rPr>
          <w:rFonts w:ascii="Arial" w:hAnsi="Arial" w:cs="Arial"/>
          <w:sz w:val="14"/>
          <w:szCs w:val="14"/>
        </w:rPr>
        <w:t xml:space="preserve"> nad zadními křídlovými</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dveřmi</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Otevřená odkládací přihrádka</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Palivová nádrž 75 l</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Panel přístrojů:</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ukazatel rychlosti</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ukazatel ujeté vzdálenosti</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otáčkoměr</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ukazatel paliva</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hodiny</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lastRenderedPageBreak/>
        <w:t>Plnohodnotné ocelové rezervní kolo:</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nářadí a zvedák s nosností do 3,5t</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Pneumatiky 235/65 R16 C115/113 R:</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se sníženým valivým odporem</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Posuvné dveře na pravé straně</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Potahy sedadel "Austin" látkové</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Prodloužená záruka výrobce 2+2 /200 000:</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- 2 + 2 roky / 200 000 km</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w:t>
      </w:r>
      <w:proofErr w:type="gramStart"/>
      <w:r>
        <w:rPr>
          <w:rFonts w:ascii="Arial" w:hAnsi="Arial" w:cs="Arial"/>
          <w:sz w:val="14"/>
          <w:szCs w:val="14"/>
        </w:rPr>
        <w:t>platí co</w:t>
      </w:r>
      <w:proofErr w:type="gramEnd"/>
      <w:r>
        <w:rPr>
          <w:rFonts w:ascii="Arial" w:hAnsi="Arial" w:cs="Arial"/>
          <w:sz w:val="14"/>
          <w:szCs w:val="14"/>
        </w:rPr>
        <w:t xml:space="preserve"> nastane dříve</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záruka se vztahuje na vozidlo </w:t>
      </w:r>
      <w:proofErr w:type="gramStart"/>
      <w:r>
        <w:rPr>
          <w:rFonts w:ascii="Arial" w:hAnsi="Arial" w:cs="Arial"/>
          <w:sz w:val="14"/>
          <w:szCs w:val="14"/>
        </w:rPr>
        <w:t>ve</w:t>
      </w:r>
      <w:proofErr w:type="gramEnd"/>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stavu, ve kterém opouští výrobní závod</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proofErr w:type="gramStart"/>
      <w:r>
        <w:rPr>
          <w:rFonts w:ascii="Arial" w:hAnsi="Arial" w:cs="Arial"/>
          <w:sz w:val="14"/>
          <w:szCs w:val="14"/>
        </w:rPr>
        <w:t>- nevztahuje</w:t>
      </w:r>
      <w:proofErr w:type="gramEnd"/>
      <w:r>
        <w:rPr>
          <w:rFonts w:ascii="Arial" w:hAnsi="Arial" w:cs="Arial"/>
          <w:sz w:val="14"/>
          <w:szCs w:val="14"/>
        </w:rPr>
        <w:t xml:space="preserve"> se na součásti vozu, </w:t>
      </w:r>
      <w:proofErr w:type="gramStart"/>
      <w:r>
        <w:rPr>
          <w:rFonts w:ascii="Arial" w:hAnsi="Arial" w:cs="Arial"/>
          <w:sz w:val="14"/>
          <w:szCs w:val="14"/>
        </w:rPr>
        <w:t>které</w:t>
      </w:r>
      <w:proofErr w:type="gramEnd"/>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byly na vozidlo namontovány nebo</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umístěny dodatečně (úpravy,</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příslušenství)</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Přední náprava maximální zatížení 1800kg</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Přední nárazník vozu šedý:</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lištou lakovanou v barvě vozu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integrovanými schůdky na obou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proofErr w:type="gramStart"/>
      <w:r>
        <w:rPr>
          <w:rFonts w:ascii="Arial" w:hAnsi="Arial" w:cs="Arial"/>
          <w:sz w:val="14"/>
          <w:szCs w:val="14"/>
        </w:rPr>
        <w:t>stranách</w:t>
      </w:r>
      <w:proofErr w:type="gramEnd"/>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Rádio "</w:t>
      </w:r>
      <w:proofErr w:type="spellStart"/>
      <w:r>
        <w:rPr>
          <w:rFonts w:ascii="Arial" w:hAnsi="Arial" w:cs="Arial"/>
          <w:sz w:val="14"/>
          <w:szCs w:val="14"/>
        </w:rPr>
        <w:t>Composition</w:t>
      </w:r>
      <w:proofErr w:type="spellEnd"/>
      <w:r>
        <w:rPr>
          <w:rFonts w:ascii="Arial" w:hAnsi="Arial" w:cs="Arial"/>
          <w:sz w:val="14"/>
          <w:szCs w:val="14"/>
        </w:rPr>
        <w:t xml:space="preserve"> Audio":</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monochromatický displej</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- 2 reproduktory vpředu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slot na SD kartu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USB vstup</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w:t>
      </w:r>
      <w:proofErr w:type="spellStart"/>
      <w:r>
        <w:rPr>
          <w:rFonts w:ascii="Arial" w:hAnsi="Arial" w:cs="Arial"/>
          <w:sz w:val="14"/>
          <w:szCs w:val="14"/>
        </w:rPr>
        <w:t>Aux</w:t>
      </w:r>
      <w:proofErr w:type="spellEnd"/>
      <w:r>
        <w:rPr>
          <w:rFonts w:ascii="Arial" w:hAnsi="Arial" w:cs="Arial"/>
          <w:sz w:val="14"/>
          <w:szCs w:val="14"/>
        </w:rPr>
        <w:t>-In</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telefonní rozhraní </w:t>
      </w:r>
      <w:proofErr w:type="spellStart"/>
      <w:r>
        <w:rPr>
          <w:rFonts w:ascii="Arial" w:hAnsi="Arial" w:cs="Arial"/>
          <w:sz w:val="14"/>
          <w:szCs w:val="14"/>
        </w:rPr>
        <w:t>Bluetooth</w:t>
      </w:r>
      <w:proofErr w:type="spellEnd"/>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nemá ovládání v českém jazyce</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Rozhraní pro připojení úpravců IP4:</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svorkovnice pro připojení externích</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přístrojů, pod obložením A-sloupku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vpravo dole</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příprava pro programovatelnou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jednotku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bez telematiky</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Sedadlo řidiče Komfort:</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výškově nastavitelné</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nastavitelný sklon sedáku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vnitřní loketní opěrkou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bederní opěrkou manuálně</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nastavitelnou ve 2 směrech</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Sedadlo spolujezdce - dvojsedadlo:</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úložným prostorem pod dvojsedadlem a</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s vyklápěcím stolkem</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proofErr w:type="spellStart"/>
      <w:r>
        <w:rPr>
          <w:rFonts w:ascii="Arial" w:hAnsi="Arial" w:cs="Arial"/>
          <w:sz w:val="14"/>
          <w:szCs w:val="14"/>
        </w:rPr>
        <w:t>Servotronic</w:t>
      </w:r>
      <w:proofErr w:type="spellEnd"/>
      <w:r>
        <w:rPr>
          <w:rFonts w:ascii="Arial" w:hAnsi="Arial" w:cs="Arial"/>
          <w:sz w:val="14"/>
          <w:szCs w:val="14"/>
        </w:rPr>
        <w:t>:</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servořízení závislé na rychlosti jízdy</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Start-Stop:</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xml:space="preserve">- </w:t>
      </w:r>
      <w:proofErr w:type="spellStart"/>
      <w:r>
        <w:rPr>
          <w:rFonts w:ascii="Arial" w:hAnsi="Arial" w:cs="Arial"/>
          <w:sz w:val="14"/>
          <w:szCs w:val="14"/>
        </w:rPr>
        <w:t>BlueMotion</w:t>
      </w:r>
      <w:proofErr w:type="spellEnd"/>
      <w:r>
        <w:rPr>
          <w:rFonts w:ascii="Arial" w:hAnsi="Arial" w:cs="Arial"/>
          <w:sz w:val="14"/>
          <w:szCs w:val="14"/>
        </w:rPr>
        <w:t xml:space="preserve"> Technology</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s rekuperací brzdného účinku</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Středové kryty kol pro ocelová kola</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Tažné oko vpředu</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Úchytná oka v podlaze:</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- 10 ok u středního rozvoru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- 12 ok u dlouhého rozvoru</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- 14 ok u dlouhého rozvoru s přesahem</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Vnější zpětná zrcátka:</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elektricky nastavitelná</w:t>
      </w:r>
    </w:p>
    <w:p w:rsidR="0022352C" w:rsidRPr="005474CA" w:rsidRDefault="0022352C" w:rsidP="0022352C">
      <w:pPr>
        <w:keepLines/>
        <w:tabs>
          <w:tab w:val="left" w:pos="851"/>
        </w:tabs>
        <w:spacing w:before="20"/>
        <w:ind w:right="-142"/>
        <w:outlineLvl w:val="0"/>
        <w:rPr>
          <w:rFonts w:ascii="Arial" w:hAnsi="Arial" w:cs="Arial"/>
          <w:sz w:val="14"/>
          <w:szCs w:val="14"/>
        </w:rPr>
      </w:pPr>
      <w:r w:rsidRPr="005474CA">
        <w:rPr>
          <w:rFonts w:ascii="Arial" w:hAnsi="Arial" w:cs="Arial"/>
          <w:sz w:val="14"/>
          <w:szCs w:val="14"/>
        </w:rPr>
        <w:tab/>
      </w:r>
      <w:r>
        <w:rPr>
          <w:rFonts w:ascii="Arial" w:hAnsi="Arial" w:cs="Arial"/>
          <w:sz w:val="14"/>
          <w:szCs w:val="14"/>
        </w:rPr>
        <w:t>- vyhřívaná</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Zadní křídlové dveře neprosklené</w:t>
      </w:r>
    </w:p>
    <w:p w:rsidR="0022352C" w:rsidRPr="005474CA" w:rsidRDefault="0022352C" w:rsidP="0022352C">
      <w:pPr>
        <w:keepLines/>
        <w:numPr>
          <w:ilvl w:val="0"/>
          <w:numId w:val="22"/>
        </w:numPr>
        <w:tabs>
          <w:tab w:val="num" w:pos="851"/>
        </w:tabs>
        <w:spacing w:before="60"/>
        <w:ind w:left="567" w:right="-142" w:firstLine="0"/>
        <w:outlineLvl w:val="0"/>
        <w:rPr>
          <w:rFonts w:ascii="Arial" w:hAnsi="Arial" w:cs="Arial"/>
          <w:sz w:val="14"/>
          <w:szCs w:val="14"/>
        </w:rPr>
      </w:pPr>
      <w:r>
        <w:rPr>
          <w:rFonts w:ascii="Arial" w:hAnsi="Arial" w:cs="Arial"/>
          <w:sz w:val="14"/>
          <w:szCs w:val="14"/>
        </w:rPr>
        <w:t>Základní střecha</w:t>
      </w:r>
    </w:p>
    <w:p w:rsidR="004424D4" w:rsidRDefault="004424D4">
      <w:pPr>
        <w:rPr>
          <w:rFonts w:ascii="Arial" w:hAnsi="Arial" w:cs="Arial"/>
          <w:sz w:val="22"/>
        </w:rPr>
      </w:pPr>
    </w:p>
    <w:p w:rsidR="004424D4" w:rsidRDefault="004424D4">
      <w:pPr>
        <w:rPr>
          <w:rFonts w:ascii="Arial" w:hAnsi="Arial" w:cs="Arial"/>
          <w:sz w:val="22"/>
        </w:rPr>
      </w:pPr>
    </w:p>
    <w:sectPr w:rsidR="004424D4" w:rsidSect="00BF0EF3">
      <w:headerReference w:type="default" r:id="rId17"/>
      <w:footerReference w:type="even" r:id="rId18"/>
      <w:footerReference w:type="default" r:id="rId19"/>
      <w:headerReference w:type="first" r:id="rId20"/>
      <w:footerReference w:type="first" r:id="rId21"/>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02" w:rsidRDefault="00324F02">
      <w:r>
        <w:separator/>
      </w:r>
    </w:p>
  </w:endnote>
  <w:endnote w:type="continuationSeparator" w:id="0">
    <w:p w:rsidR="00324F02" w:rsidRDefault="0032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14" w:rsidRDefault="00661C14"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61C14" w:rsidRDefault="00661C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661C14" w:rsidRDefault="00661C14">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7C08DC">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7C08DC">
              <w:rPr>
                <w:rFonts w:ascii="Arial" w:hAnsi="Arial" w:cs="Arial"/>
                <w:b/>
                <w:bCs/>
                <w:noProof/>
                <w:sz w:val="18"/>
                <w:szCs w:val="18"/>
              </w:rPr>
              <w:t>14</w:t>
            </w:r>
            <w:r w:rsidRPr="00F039E5">
              <w:rPr>
                <w:rFonts w:ascii="Arial" w:hAnsi="Arial" w:cs="Arial"/>
                <w:b/>
                <w:bCs/>
                <w:sz w:val="18"/>
                <w:szCs w:val="18"/>
              </w:rPr>
              <w:fldChar w:fldCharType="end"/>
            </w:r>
          </w:p>
        </w:sdtContent>
      </w:sdt>
    </w:sdtContent>
  </w:sdt>
  <w:p w:rsidR="00661C14" w:rsidRDefault="00661C14">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14" w:rsidRDefault="00661C14"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61C14" w:rsidRDefault="00661C14"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02" w:rsidRDefault="00324F02">
      <w:r>
        <w:separator/>
      </w:r>
    </w:p>
  </w:footnote>
  <w:footnote w:type="continuationSeparator" w:id="0">
    <w:p w:rsidR="00324F02" w:rsidRDefault="00324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14" w:rsidRPr="00457CBB" w:rsidRDefault="00661C14"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661C14" w:rsidRDefault="00661C14"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14" w:rsidRDefault="00661C14">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25454E2"/>
    <w:multiLevelType w:val="hybridMultilevel"/>
    <w:tmpl w:val="E80EE2CC"/>
    <w:lvl w:ilvl="0" w:tplc="93F46FCE">
      <w:start w:val="1"/>
      <w:numFmt w:val="bullet"/>
      <w:lvlText w:val="-"/>
      <w:lvlJc w:val="left"/>
      <w:pPr>
        <w:tabs>
          <w:tab w:val="num" w:pos="1080"/>
        </w:tabs>
        <w:ind w:left="1080" w:hanging="360"/>
      </w:pPr>
      <w:rPr>
        <w:rFonts w:ascii="Arial" w:hAnsi="Aria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7"/>
  </w:num>
  <w:num w:numId="14">
    <w:abstractNumId w:val="5"/>
  </w:num>
  <w:num w:numId="15">
    <w:abstractNumId w:val="9"/>
  </w:num>
  <w:num w:numId="16">
    <w:abstractNumId w:val="20"/>
  </w:num>
  <w:num w:numId="17">
    <w:abstractNumId w:val="17"/>
  </w:num>
  <w:num w:numId="18">
    <w:abstractNumId w:val="12"/>
  </w:num>
  <w:num w:numId="19">
    <w:abstractNumId w:val="4"/>
    <w:lvlOverride w:ilvl="0">
      <w:lvl w:ilvl="0">
        <w:numFmt w:val="decimal"/>
        <w:lvlText w:val=""/>
        <w:lvlJc w:val="left"/>
      </w:lvl>
    </w:lvlOverride>
    <w:lvlOverride w:ilvl="1">
      <w:lvl w:ilvl="1">
        <w:start w:val="1"/>
        <w:numFmt w:val="decimal"/>
        <w:lvlText w:val="%1.%2"/>
        <w:lvlJc w:val="left"/>
        <w:rPr>
          <w:rFonts w:ascii="Arial" w:hAnsi="Arial" w:cs="Arial" w:hint="default"/>
        </w:rPr>
      </w:lvl>
    </w:lvlOverride>
  </w:num>
  <w:num w:numId="20">
    <w:abstractNumId w:val="4"/>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191B"/>
    <w:rsid w:val="00015C6D"/>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D0AAA"/>
    <w:rsid w:val="000D1F67"/>
    <w:rsid w:val="000D2A67"/>
    <w:rsid w:val="000D2FC9"/>
    <w:rsid w:val="000E0EE6"/>
    <w:rsid w:val="000F05B5"/>
    <w:rsid w:val="000F1C8D"/>
    <w:rsid w:val="000F5689"/>
    <w:rsid w:val="00105A58"/>
    <w:rsid w:val="0010779E"/>
    <w:rsid w:val="0011328D"/>
    <w:rsid w:val="001244F4"/>
    <w:rsid w:val="00127C6B"/>
    <w:rsid w:val="00130013"/>
    <w:rsid w:val="0013076B"/>
    <w:rsid w:val="00141F26"/>
    <w:rsid w:val="00150BB2"/>
    <w:rsid w:val="001651D2"/>
    <w:rsid w:val="0016763E"/>
    <w:rsid w:val="00171285"/>
    <w:rsid w:val="0017713F"/>
    <w:rsid w:val="0018224D"/>
    <w:rsid w:val="00185689"/>
    <w:rsid w:val="00185778"/>
    <w:rsid w:val="00186544"/>
    <w:rsid w:val="00192A4E"/>
    <w:rsid w:val="00194A0A"/>
    <w:rsid w:val="00194BD7"/>
    <w:rsid w:val="00195812"/>
    <w:rsid w:val="0019614B"/>
    <w:rsid w:val="00196795"/>
    <w:rsid w:val="00196F07"/>
    <w:rsid w:val="001A286E"/>
    <w:rsid w:val="001A4630"/>
    <w:rsid w:val="001A4C67"/>
    <w:rsid w:val="001B1FD8"/>
    <w:rsid w:val="001C3166"/>
    <w:rsid w:val="001D6383"/>
    <w:rsid w:val="001E1627"/>
    <w:rsid w:val="001E3915"/>
    <w:rsid w:val="001E4D86"/>
    <w:rsid w:val="001E7FCB"/>
    <w:rsid w:val="001F0CC1"/>
    <w:rsid w:val="001F69A7"/>
    <w:rsid w:val="001F6B00"/>
    <w:rsid w:val="002128ED"/>
    <w:rsid w:val="00215278"/>
    <w:rsid w:val="00216B13"/>
    <w:rsid w:val="00216D10"/>
    <w:rsid w:val="0022352C"/>
    <w:rsid w:val="00231B66"/>
    <w:rsid w:val="002340E9"/>
    <w:rsid w:val="00236F79"/>
    <w:rsid w:val="002426B1"/>
    <w:rsid w:val="002463F9"/>
    <w:rsid w:val="002467D8"/>
    <w:rsid w:val="0025340D"/>
    <w:rsid w:val="00254FE9"/>
    <w:rsid w:val="0025704F"/>
    <w:rsid w:val="002708E1"/>
    <w:rsid w:val="0027716B"/>
    <w:rsid w:val="00280521"/>
    <w:rsid w:val="0028234B"/>
    <w:rsid w:val="00290CB2"/>
    <w:rsid w:val="0029694C"/>
    <w:rsid w:val="002B248D"/>
    <w:rsid w:val="002B5524"/>
    <w:rsid w:val="002B6189"/>
    <w:rsid w:val="002C327B"/>
    <w:rsid w:val="002C3852"/>
    <w:rsid w:val="002C47EC"/>
    <w:rsid w:val="002D008D"/>
    <w:rsid w:val="002D1F04"/>
    <w:rsid w:val="002D3117"/>
    <w:rsid w:val="003001D0"/>
    <w:rsid w:val="0030035E"/>
    <w:rsid w:val="00301FF4"/>
    <w:rsid w:val="00303ADC"/>
    <w:rsid w:val="003041B5"/>
    <w:rsid w:val="0031035B"/>
    <w:rsid w:val="00315B26"/>
    <w:rsid w:val="00316090"/>
    <w:rsid w:val="00320EC3"/>
    <w:rsid w:val="00321804"/>
    <w:rsid w:val="00322D6B"/>
    <w:rsid w:val="00323C07"/>
    <w:rsid w:val="00324F02"/>
    <w:rsid w:val="00337401"/>
    <w:rsid w:val="00341B59"/>
    <w:rsid w:val="00346ECD"/>
    <w:rsid w:val="00360B49"/>
    <w:rsid w:val="00376954"/>
    <w:rsid w:val="00390822"/>
    <w:rsid w:val="003921FF"/>
    <w:rsid w:val="00394100"/>
    <w:rsid w:val="003A0084"/>
    <w:rsid w:val="003A44A3"/>
    <w:rsid w:val="003A76D4"/>
    <w:rsid w:val="003B7470"/>
    <w:rsid w:val="003D679F"/>
    <w:rsid w:val="003F127C"/>
    <w:rsid w:val="003F6D9D"/>
    <w:rsid w:val="00402E57"/>
    <w:rsid w:val="004121CE"/>
    <w:rsid w:val="00420F02"/>
    <w:rsid w:val="00430916"/>
    <w:rsid w:val="00432439"/>
    <w:rsid w:val="00432E20"/>
    <w:rsid w:val="004424D4"/>
    <w:rsid w:val="00447522"/>
    <w:rsid w:val="00453132"/>
    <w:rsid w:val="0045347C"/>
    <w:rsid w:val="004536C9"/>
    <w:rsid w:val="00457CBB"/>
    <w:rsid w:val="0047656E"/>
    <w:rsid w:val="00481E94"/>
    <w:rsid w:val="0048346A"/>
    <w:rsid w:val="0048663D"/>
    <w:rsid w:val="00486A58"/>
    <w:rsid w:val="00490610"/>
    <w:rsid w:val="004929A9"/>
    <w:rsid w:val="004B3093"/>
    <w:rsid w:val="004B7337"/>
    <w:rsid w:val="004D2579"/>
    <w:rsid w:val="004D2BCF"/>
    <w:rsid w:val="004E644A"/>
    <w:rsid w:val="004E65E3"/>
    <w:rsid w:val="004F28D8"/>
    <w:rsid w:val="004F59FE"/>
    <w:rsid w:val="00501F5A"/>
    <w:rsid w:val="005057FA"/>
    <w:rsid w:val="005066AA"/>
    <w:rsid w:val="005078E3"/>
    <w:rsid w:val="0051332E"/>
    <w:rsid w:val="00517B28"/>
    <w:rsid w:val="00524DBB"/>
    <w:rsid w:val="00526845"/>
    <w:rsid w:val="00526B5D"/>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963A2"/>
    <w:rsid w:val="00596EDE"/>
    <w:rsid w:val="005A5A1C"/>
    <w:rsid w:val="005B4065"/>
    <w:rsid w:val="005C3D19"/>
    <w:rsid w:val="005C678A"/>
    <w:rsid w:val="005D0C7A"/>
    <w:rsid w:val="005D1A9A"/>
    <w:rsid w:val="005D6920"/>
    <w:rsid w:val="005E533D"/>
    <w:rsid w:val="005F4C76"/>
    <w:rsid w:val="005F6166"/>
    <w:rsid w:val="00603485"/>
    <w:rsid w:val="00606897"/>
    <w:rsid w:val="00620D0E"/>
    <w:rsid w:val="006221A9"/>
    <w:rsid w:val="00624508"/>
    <w:rsid w:val="00625FF6"/>
    <w:rsid w:val="00630782"/>
    <w:rsid w:val="0063557D"/>
    <w:rsid w:val="0063628F"/>
    <w:rsid w:val="00637ADA"/>
    <w:rsid w:val="00640EF8"/>
    <w:rsid w:val="00645DC7"/>
    <w:rsid w:val="0066020A"/>
    <w:rsid w:val="00661C14"/>
    <w:rsid w:val="00672265"/>
    <w:rsid w:val="0067279E"/>
    <w:rsid w:val="006750FB"/>
    <w:rsid w:val="006769BE"/>
    <w:rsid w:val="00691035"/>
    <w:rsid w:val="006955B9"/>
    <w:rsid w:val="00696075"/>
    <w:rsid w:val="006B0B09"/>
    <w:rsid w:val="006B27E1"/>
    <w:rsid w:val="006C77D6"/>
    <w:rsid w:val="006D2D86"/>
    <w:rsid w:val="006D3824"/>
    <w:rsid w:val="006E7A85"/>
    <w:rsid w:val="007045D7"/>
    <w:rsid w:val="0070500B"/>
    <w:rsid w:val="00710767"/>
    <w:rsid w:val="0071252B"/>
    <w:rsid w:val="00715AC7"/>
    <w:rsid w:val="00716707"/>
    <w:rsid w:val="00725E69"/>
    <w:rsid w:val="0073235F"/>
    <w:rsid w:val="00735B3A"/>
    <w:rsid w:val="00737BF1"/>
    <w:rsid w:val="00741E5D"/>
    <w:rsid w:val="00751D97"/>
    <w:rsid w:val="007528C2"/>
    <w:rsid w:val="00761A46"/>
    <w:rsid w:val="00776029"/>
    <w:rsid w:val="007767C1"/>
    <w:rsid w:val="007774F2"/>
    <w:rsid w:val="007921B5"/>
    <w:rsid w:val="0079688D"/>
    <w:rsid w:val="007A2C8A"/>
    <w:rsid w:val="007B475B"/>
    <w:rsid w:val="007C08B6"/>
    <w:rsid w:val="007C08DC"/>
    <w:rsid w:val="007C3323"/>
    <w:rsid w:val="007C3CE7"/>
    <w:rsid w:val="007D2397"/>
    <w:rsid w:val="007D27B4"/>
    <w:rsid w:val="007D2D18"/>
    <w:rsid w:val="007D31D1"/>
    <w:rsid w:val="007D5993"/>
    <w:rsid w:val="007D5BEF"/>
    <w:rsid w:val="007D7293"/>
    <w:rsid w:val="007E4FC3"/>
    <w:rsid w:val="007F72DE"/>
    <w:rsid w:val="00803C57"/>
    <w:rsid w:val="0080438F"/>
    <w:rsid w:val="00812341"/>
    <w:rsid w:val="00812FF9"/>
    <w:rsid w:val="00830DE5"/>
    <w:rsid w:val="00836B45"/>
    <w:rsid w:val="0084300C"/>
    <w:rsid w:val="00854BC2"/>
    <w:rsid w:val="00856C1A"/>
    <w:rsid w:val="00863BD3"/>
    <w:rsid w:val="00864FDE"/>
    <w:rsid w:val="008663A3"/>
    <w:rsid w:val="0089659B"/>
    <w:rsid w:val="008B366C"/>
    <w:rsid w:val="008C2F9A"/>
    <w:rsid w:val="008C4278"/>
    <w:rsid w:val="008C4AE9"/>
    <w:rsid w:val="008C624F"/>
    <w:rsid w:val="008C6CAF"/>
    <w:rsid w:val="008D01E2"/>
    <w:rsid w:val="008D1E40"/>
    <w:rsid w:val="008D65AD"/>
    <w:rsid w:val="008D7127"/>
    <w:rsid w:val="008E454F"/>
    <w:rsid w:val="008E684F"/>
    <w:rsid w:val="008F0FAB"/>
    <w:rsid w:val="008F7919"/>
    <w:rsid w:val="009006AF"/>
    <w:rsid w:val="00906D15"/>
    <w:rsid w:val="00924B55"/>
    <w:rsid w:val="009279CA"/>
    <w:rsid w:val="00933584"/>
    <w:rsid w:val="00953BBD"/>
    <w:rsid w:val="00961F7C"/>
    <w:rsid w:val="00965959"/>
    <w:rsid w:val="00966EF3"/>
    <w:rsid w:val="009704A4"/>
    <w:rsid w:val="009715B2"/>
    <w:rsid w:val="0098402E"/>
    <w:rsid w:val="00991523"/>
    <w:rsid w:val="009A1D52"/>
    <w:rsid w:val="009B1397"/>
    <w:rsid w:val="009B3696"/>
    <w:rsid w:val="009C7F87"/>
    <w:rsid w:val="009D3939"/>
    <w:rsid w:val="009D5790"/>
    <w:rsid w:val="009D6807"/>
    <w:rsid w:val="009F2CAE"/>
    <w:rsid w:val="009F5470"/>
    <w:rsid w:val="009F7403"/>
    <w:rsid w:val="00A03F58"/>
    <w:rsid w:val="00A10FCA"/>
    <w:rsid w:val="00A3606A"/>
    <w:rsid w:val="00A448C4"/>
    <w:rsid w:val="00A4532E"/>
    <w:rsid w:val="00A51749"/>
    <w:rsid w:val="00A54C25"/>
    <w:rsid w:val="00A753B2"/>
    <w:rsid w:val="00A80A44"/>
    <w:rsid w:val="00A813E9"/>
    <w:rsid w:val="00A81663"/>
    <w:rsid w:val="00A836A9"/>
    <w:rsid w:val="00A913B0"/>
    <w:rsid w:val="00A95D06"/>
    <w:rsid w:val="00AA3FB5"/>
    <w:rsid w:val="00AA548B"/>
    <w:rsid w:val="00AA6716"/>
    <w:rsid w:val="00AB259B"/>
    <w:rsid w:val="00AC4428"/>
    <w:rsid w:val="00AC59EB"/>
    <w:rsid w:val="00AD204B"/>
    <w:rsid w:val="00AD54A4"/>
    <w:rsid w:val="00AD5843"/>
    <w:rsid w:val="00AE1F45"/>
    <w:rsid w:val="00AE69D4"/>
    <w:rsid w:val="00AE70D1"/>
    <w:rsid w:val="00AF0E2F"/>
    <w:rsid w:val="00AF6E4B"/>
    <w:rsid w:val="00B020C9"/>
    <w:rsid w:val="00B04FC5"/>
    <w:rsid w:val="00B059C6"/>
    <w:rsid w:val="00B12373"/>
    <w:rsid w:val="00B13C81"/>
    <w:rsid w:val="00B24299"/>
    <w:rsid w:val="00B37489"/>
    <w:rsid w:val="00B3794C"/>
    <w:rsid w:val="00B406FF"/>
    <w:rsid w:val="00B4721E"/>
    <w:rsid w:val="00B56E8C"/>
    <w:rsid w:val="00B62056"/>
    <w:rsid w:val="00B62A17"/>
    <w:rsid w:val="00B648B3"/>
    <w:rsid w:val="00B70053"/>
    <w:rsid w:val="00B80178"/>
    <w:rsid w:val="00B82978"/>
    <w:rsid w:val="00B87D72"/>
    <w:rsid w:val="00B913AF"/>
    <w:rsid w:val="00B91E24"/>
    <w:rsid w:val="00B95D9C"/>
    <w:rsid w:val="00BB50A0"/>
    <w:rsid w:val="00BB7324"/>
    <w:rsid w:val="00BD3EBA"/>
    <w:rsid w:val="00BD6F3B"/>
    <w:rsid w:val="00BE7B13"/>
    <w:rsid w:val="00BF0EF3"/>
    <w:rsid w:val="00C102D0"/>
    <w:rsid w:val="00C2088F"/>
    <w:rsid w:val="00C332B0"/>
    <w:rsid w:val="00C354B0"/>
    <w:rsid w:val="00C401BA"/>
    <w:rsid w:val="00C42913"/>
    <w:rsid w:val="00C55E39"/>
    <w:rsid w:val="00C63C01"/>
    <w:rsid w:val="00C67CD7"/>
    <w:rsid w:val="00C84E58"/>
    <w:rsid w:val="00C87410"/>
    <w:rsid w:val="00C915D6"/>
    <w:rsid w:val="00C94F8E"/>
    <w:rsid w:val="00C97AC0"/>
    <w:rsid w:val="00CA2E45"/>
    <w:rsid w:val="00CB0526"/>
    <w:rsid w:val="00CB3F87"/>
    <w:rsid w:val="00CC4902"/>
    <w:rsid w:val="00CC5695"/>
    <w:rsid w:val="00CD6AD2"/>
    <w:rsid w:val="00CE1D84"/>
    <w:rsid w:val="00CE5110"/>
    <w:rsid w:val="00CE5337"/>
    <w:rsid w:val="00D03CB0"/>
    <w:rsid w:val="00D05309"/>
    <w:rsid w:val="00D1377F"/>
    <w:rsid w:val="00D244C4"/>
    <w:rsid w:val="00D25742"/>
    <w:rsid w:val="00D25888"/>
    <w:rsid w:val="00D26780"/>
    <w:rsid w:val="00D3342D"/>
    <w:rsid w:val="00D54B78"/>
    <w:rsid w:val="00D6266B"/>
    <w:rsid w:val="00D6300D"/>
    <w:rsid w:val="00D87191"/>
    <w:rsid w:val="00D91FCC"/>
    <w:rsid w:val="00D9206E"/>
    <w:rsid w:val="00D943AC"/>
    <w:rsid w:val="00D95598"/>
    <w:rsid w:val="00D958F7"/>
    <w:rsid w:val="00D95991"/>
    <w:rsid w:val="00D96FF9"/>
    <w:rsid w:val="00D97B32"/>
    <w:rsid w:val="00DA4274"/>
    <w:rsid w:val="00DA7B35"/>
    <w:rsid w:val="00DB02C7"/>
    <w:rsid w:val="00DB3123"/>
    <w:rsid w:val="00DC424D"/>
    <w:rsid w:val="00DC6595"/>
    <w:rsid w:val="00DE075F"/>
    <w:rsid w:val="00DF52BB"/>
    <w:rsid w:val="00DF5E29"/>
    <w:rsid w:val="00DF70DA"/>
    <w:rsid w:val="00E001DF"/>
    <w:rsid w:val="00E12832"/>
    <w:rsid w:val="00E13680"/>
    <w:rsid w:val="00E15A0B"/>
    <w:rsid w:val="00E212C8"/>
    <w:rsid w:val="00E25998"/>
    <w:rsid w:val="00E3219F"/>
    <w:rsid w:val="00E329D4"/>
    <w:rsid w:val="00E35E60"/>
    <w:rsid w:val="00E36B56"/>
    <w:rsid w:val="00E4493E"/>
    <w:rsid w:val="00E46589"/>
    <w:rsid w:val="00E46E87"/>
    <w:rsid w:val="00E54C20"/>
    <w:rsid w:val="00E668BE"/>
    <w:rsid w:val="00E66D49"/>
    <w:rsid w:val="00E73AFB"/>
    <w:rsid w:val="00E74D0F"/>
    <w:rsid w:val="00E81522"/>
    <w:rsid w:val="00E85DE6"/>
    <w:rsid w:val="00E91E5B"/>
    <w:rsid w:val="00E9522A"/>
    <w:rsid w:val="00E972A1"/>
    <w:rsid w:val="00EA0FB6"/>
    <w:rsid w:val="00EA2036"/>
    <w:rsid w:val="00EA4625"/>
    <w:rsid w:val="00EB10A5"/>
    <w:rsid w:val="00EB1CCC"/>
    <w:rsid w:val="00EB3EC1"/>
    <w:rsid w:val="00EB66C8"/>
    <w:rsid w:val="00EC23BA"/>
    <w:rsid w:val="00EC6530"/>
    <w:rsid w:val="00ED191B"/>
    <w:rsid w:val="00ED3F6E"/>
    <w:rsid w:val="00ED7F0F"/>
    <w:rsid w:val="00EE2C8C"/>
    <w:rsid w:val="00EE425E"/>
    <w:rsid w:val="00EF14DC"/>
    <w:rsid w:val="00EF1518"/>
    <w:rsid w:val="00EF3AA9"/>
    <w:rsid w:val="00F039E5"/>
    <w:rsid w:val="00F07083"/>
    <w:rsid w:val="00F1276F"/>
    <w:rsid w:val="00F12975"/>
    <w:rsid w:val="00F1346C"/>
    <w:rsid w:val="00F1461E"/>
    <w:rsid w:val="00F14C49"/>
    <w:rsid w:val="00F33857"/>
    <w:rsid w:val="00F5125C"/>
    <w:rsid w:val="00F54572"/>
    <w:rsid w:val="00F72BBE"/>
    <w:rsid w:val="00FA363C"/>
    <w:rsid w:val="00FA7DE4"/>
    <w:rsid w:val="00FC2DA2"/>
    <w:rsid w:val="00FC3CD8"/>
    <w:rsid w:val="00FD0739"/>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F8E"/>
  </w:style>
  <w:style w:type="paragraph" w:styleId="Nadpis1">
    <w:name w:val="heading 1"/>
    <w:basedOn w:val="Normln"/>
    <w:next w:val="Normln"/>
    <w:qFormat/>
    <w:rsid w:val="00C94F8E"/>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rsid w:val="00C94F8E"/>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rsid w:val="00C94F8E"/>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rsid w:val="00C94F8E"/>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rsid w:val="00C94F8E"/>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rsid w:val="00C94F8E"/>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rsid w:val="00C94F8E"/>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rsid w:val="00C94F8E"/>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rsid w:val="00C94F8E"/>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rsid w:val="00C94F8E"/>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rsid w:val="00C94F8E"/>
    <w:pPr>
      <w:jc w:val="both"/>
    </w:pPr>
    <w:rPr>
      <w:rFonts w:ascii="Arial" w:hAnsi="Arial"/>
      <w:b/>
      <w:smallCaps/>
      <w:sz w:val="24"/>
    </w:rPr>
  </w:style>
  <w:style w:type="paragraph" w:customStyle="1" w:styleId="odstavec3">
    <w:name w:val="odstavec3"/>
    <w:basedOn w:val="Normln"/>
    <w:rsid w:val="00C94F8E"/>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rsid w:val="00C94F8E"/>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rsid w:val="00C94F8E"/>
    <w:pPr>
      <w:ind w:left="709"/>
      <w:jc w:val="both"/>
    </w:pPr>
    <w:rPr>
      <w:rFonts w:ascii="Arial" w:hAnsi="Arial"/>
    </w:rPr>
  </w:style>
  <w:style w:type="paragraph" w:customStyle="1" w:styleId="Preformatted">
    <w:name w:val="Preformatted"/>
    <w:basedOn w:val="Normln"/>
    <w:rsid w:val="00C94F8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rsid w:val="00C94F8E"/>
    <w:pPr>
      <w:tabs>
        <w:tab w:val="center" w:pos="4536"/>
        <w:tab w:val="right" w:pos="9072"/>
      </w:tabs>
    </w:pPr>
  </w:style>
  <w:style w:type="paragraph" w:styleId="Zkladntext">
    <w:name w:val="Body Text"/>
    <w:basedOn w:val="Normln"/>
    <w:link w:val="ZkladntextChar"/>
    <w:rsid w:val="00C94F8E"/>
    <w:pPr>
      <w:jc w:val="both"/>
    </w:pPr>
    <w:rPr>
      <w:sz w:val="22"/>
    </w:rPr>
  </w:style>
  <w:style w:type="character" w:styleId="Odkaznakoment">
    <w:name w:val="annotation reference"/>
    <w:semiHidden/>
    <w:rsid w:val="00C94F8E"/>
    <w:rPr>
      <w:sz w:val="16"/>
    </w:rPr>
  </w:style>
  <w:style w:type="paragraph" w:styleId="Textkomente">
    <w:name w:val="annotation text"/>
    <w:basedOn w:val="Normln"/>
    <w:semiHidden/>
    <w:rsid w:val="00C94F8E"/>
  </w:style>
  <w:style w:type="paragraph" w:customStyle="1" w:styleId="Normal3">
    <w:name w:val="Normal3"/>
    <w:basedOn w:val="Normln"/>
    <w:rsid w:val="00C94F8E"/>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rsid w:val="00C94F8E"/>
    <w:pPr>
      <w:spacing w:before="360"/>
    </w:pPr>
    <w:rPr>
      <w:rFonts w:ascii="Arial" w:hAnsi="Arial"/>
      <w:b/>
      <w:caps/>
      <w:sz w:val="24"/>
      <w:lang w:val="en-US"/>
    </w:rPr>
  </w:style>
  <w:style w:type="paragraph" w:styleId="Zkladntextodsazen2">
    <w:name w:val="Body Text Indent 2"/>
    <w:basedOn w:val="Normln"/>
    <w:rsid w:val="00C94F8E"/>
    <w:pPr>
      <w:ind w:left="567"/>
    </w:pPr>
    <w:rPr>
      <w:rFonts w:ascii="Arial" w:hAnsi="Arial"/>
      <w:sz w:val="22"/>
      <w:lang w:val="en-US"/>
    </w:rPr>
  </w:style>
  <w:style w:type="paragraph" w:customStyle="1" w:styleId="Odstavec0">
    <w:name w:val="Odstavec0"/>
    <w:basedOn w:val="Normln"/>
    <w:rsid w:val="00C94F8E"/>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rsid w:val="00C94F8E"/>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rsid w:val="00C94F8E"/>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rsid w:val="00C94F8E"/>
    <w:pPr>
      <w:ind w:left="720"/>
    </w:pPr>
    <w:rPr>
      <w:rFonts w:ascii="Arial" w:hAnsi="Arial"/>
      <w:sz w:val="22"/>
    </w:rPr>
  </w:style>
  <w:style w:type="character" w:styleId="Hypertextovodkaz">
    <w:name w:val="Hyperlink"/>
    <w:rsid w:val="00C94F8E"/>
    <w:rPr>
      <w:color w:val="0000FF"/>
      <w:u w:val="single"/>
    </w:rPr>
  </w:style>
  <w:style w:type="paragraph" w:styleId="Zkladntext3">
    <w:name w:val="Body Text 3"/>
    <w:basedOn w:val="Normln"/>
    <w:rsid w:val="00C94F8E"/>
    <w:pPr>
      <w:jc w:val="both"/>
    </w:pPr>
  </w:style>
  <w:style w:type="paragraph" w:styleId="Zkladntextodsazen3">
    <w:name w:val="Body Text Indent 3"/>
    <w:basedOn w:val="Normln"/>
    <w:link w:val="Zkladntextodsazen3Char"/>
    <w:rsid w:val="00C94F8E"/>
    <w:pPr>
      <w:ind w:left="567"/>
      <w:jc w:val="both"/>
    </w:pPr>
  </w:style>
  <w:style w:type="character" w:styleId="Sledovanodkaz">
    <w:name w:val="FollowedHyperlink"/>
    <w:rsid w:val="00C94F8E"/>
    <w:rPr>
      <w:color w:val="800080"/>
      <w:u w:val="single"/>
    </w:rPr>
  </w:style>
  <w:style w:type="character" w:styleId="slostrnky">
    <w:name w:val="page number"/>
    <w:basedOn w:val="Standardnpsmoodstavce"/>
    <w:rsid w:val="00C94F8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paragraph" w:styleId="Nzev">
    <w:name w:val="Title"/>
    <w:basedOn w:val="Normln"/>
    <w:link w:val="NzevChar"/>
    <w:qFormat/>
    <w:rsid w:val="0022352C"/>
    <w:pPr>
      <w:jc w:val="center"/>
    </w:pPr>
    <w:rPr>
      <w:rFonts w:ascii="Arial Narrow" w:hAnsi="Arial Narrow"/>
      <w:b/>
      <w:sz w:val="18"/>
      <w:szCs w:val="24"/>
      <w:lang w:val="sk-SK" w:eastAsia="sk-SK"/>
    </w:rPr>
  </w:style>
  <w:style w:type="character" w:customStyle="1" w:styleId="NzevChar">
    <w:name w:val="Název Char"/>
    <w:basedOn w:val="Standardnpsmoodstavce"/>
    <w:link w:val="Nzev"/>
    <w:rsid w:val="0022352C"/>
    <w:rPr>
      <w:rFonts w:ascii="Arial Narrow" w:hAnsi="Arial Narrow"/>
      <w:b/>
      <w:sz w:val="18"/>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ormal4">
    <w:name w:val="WWNum1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237373372">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20094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poh.cz/protikorupcni-a-compliance-program/d-1346/p1=1458"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DC16-C893-4027-8CF5-007452D5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3509</Words>
  <Characters>20707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30</cp:revision>
  <cp:lastPrinted>2019-10-02T08:34:00Z</cp:lastPrinted>
  <dcterms:created xsi:type="dcterms:W3CDTF">2019-09-10T13:23:00Z</dcterms:created>
  <dcterms:modified xsi:type="dcterms:W3CDTF">2019-10-15T14:10:00Z</dcterms:modified>
  <cp:category>Výběrové řízení</cp:category>
</cp:coreProperties>
</file>