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928CE" w14:textId="77777777" w:rsidR="00D838F5" w:rsidRDefault="00D838F5">
      <w:pPr>
        <w:jc w:val="center"/>
        <w:rPr>
          <w:rStyle w:val="dn"/>
          <w:rFonts w:ascii="Tahoma" w:eastAsia="Tahoma" w:hAnsi="Tahoma" w:cs="Tahoma"/>
          <w:b/>
          <w:bCs/>
        </w:rPr>
      </w:pPr>
    </w:p>
    <w:p w14:paraId="7B0F4218" w14:textId="77777777" w:rsidR="00D838F5" w:rsidRDefault="00D838F5">
      <w:pPr>
        <w:jc w:val="center"/>
        <w:rPr>
          <w:rStyle w:val="dn"/>
          <w:rFonts w:ascii="Tahoma" w:eastAsia="Tahoma" w:hAnsi="Tahoma" w:cs="Tahoma"/>
          <w:b/>
          <w:bCs/>
        </w:rPr>
      </w:pPr>
    </w:p>
    <w:p w14:paraId="13679C11" w14:textId="18B0FB37" w:rsidR="00D838F5" w:rsidRDefault="00067F69">
      <w:pPr>
        <w:jc w:val="center"/>
        <w:rPr>
          <w:rStyle w:val="dn"/>
          <w:rFonts w:ascii="Tahoma" w:eastAsia="Tahoma" w:hAnsi="Tahoma" w:cs="Tahoma"/>
          <w:b/>
          <w:bCs/>
        </w:rPr>
      </w:pPr>
      <w:r>
        <w:rPr>
          <w:rStyle w:val="dn"/>
          <w:rFonts w:ascii="Tahoma" w:hAnsi="Tahoma"/>
          <w:b/>
          <w:bCs/>
        </w:rPr>
        <w:t xml:space="preserve">Smlouva na dodávky </w:t>
      </w:r>
      <w:r w:rsidR="00494EC7">
        <w:rPr>
          <w:rStyle w:val="dn"/>
          <w:rFonts w:ascii="Tahoma" w:hAnsi="Tahoma"/>
          <w:b/>
          <w:bCs/>
        </w:rPr>
        <w:t>stravy</w:t>
      </w:r>
    </w:p>
    <w:p w14:paraId="08DAE9B5" w14:textId="77777777" w:rsidR="00D838F5" w:rsidRDefault="00067F69">
      <w:pPr>
        <w:spacing w:before="120" w:line="240" w:lineRule="atLeast"/>
        <w:jc w:val="center"/>
        <w:rPr>
          <w:rStyle w:val="dn"/>
          <w:rFonts w:ascii="Tahoma" w:eastAsia="Tahoma" w:hAnsi="Tahoma" w:cs="Tahoma"/>
        </w:rPr>
      </w:pPr>
      <w:r>
        <w:rPr>
          <w:rStyle w:val="dn"/>
          <w:rFonts w:ascii="Tahoma" w:hAnsi="Tahoma"/>
        </w:rPr>
        <w:t xml:space="preserve">uzavřená ve smyslu zákona č. 89/2012 Sb., občanský zákoník, </w:t>
      </w:r>
    </w:p>
    <w:p w14:paraId="51447AB4" w14:textId="77777777" w:rsidR="00D838F5" w:rsidRDefault="00067F69">
      <w:pPr>
        <w:spacing w:before="120" w:line="240" w:lineRule="atLeast"/>
        <w:jc w:val="center"/>
        <w:rPr>
          <w:rStyle w:val="dn"/>
          <w:rFonts w:ascii="Tahoma" w:eastAsia="Tahoma" w:hAnsi="Tahoma" w:cs="Tahoma"/>
        </w:rPr>
      </w:pPr>
      <w:r>
        <w:rPr>
          <w:rStyle w:val="dn"/>
          <w:rFonts w:ascii="Tahoma" w:hAnsi="Tahoma"/>
        </w:rPr>
        <w:t>ve znění pozdějších předpisů (dále jen „</w:t>
      </w:r>
      <w:r>
        <w:rPr>
          <w:rStyle w:val="dn"/>
          <w:rFonts w:ascii="Tahoma" w:hAnsi="Tahoma"/>
          <w:b/>
          <w:bCs/>
        </w:rPr>
        <w:t>občanský zákoník</w:t>
      </w:r>
      <w:r>
        <w:rPr>
          <w:rStyle w:val="dn"/>
          <w:rFonts w:ascii="Tahoma" w:hAnsi="Tahoma"/>
        </w:rPr>
        <w:t>“)</w:t>
      </w:r>
    </w:p>
    <w:p w14:paraId="43732897" w14:textId="77777777" w:rsidR="00D838F5" w:rsidRDefault="00D838F5">
      <w:pPr>
        <w:pStyle w:val="Prosttext"/>
        <w:rPr>
          <w:rStyle w:val="dn"/>
          <w:rFonts w:ascii="Tahoma" w:eastAsia="Tahoma" w:hAnsi="Tahoma" w:cs="Tahoma"/>
        </w:rPr>
      </w:pPr>
    </w:p>
    <w:p w14:paraId="33E90372" w14:textId="77777777" w:rsidR="00D838F5" w:rsidRDefault="00067F69">
      <w:pPr>
        <w:pStyle w:val="Prosttext"/>
        <w:jc w:val="center"/>
        <w:rPr>
          <w:rStyle w:val="dn"/>
          <w:rFonts w:ascii="Tahoma" w:eastAsia="Tahoma" w:hAnsi="Tahoma" w:cs="Tahoma"/>
          <w:b/>
          <w:bCs/>
        </w:rPr>
      </w:pPr>
      <w:r>
        <w:rPr>
          <w:rStyle w:val="dn"/>
          <w:rFonts w:ascii="Tahoma" w:hAnsi="Tahoma"/>
          <w:b/>
          <w:bCs/>
        </w:rPr>
        <w:t>Smluvní strany</w:t>
      </w:r>
    </w:p>
    <w:p w14:paraId="0D35F70C" w14:textId="77777777" w:rsidR="00D838F5" w:rsidRDefault="00D838F5">
      <w:pPr>
        <w:rPr>
          <w:rStyle w:val="dn"/>
          <w:rFonts w:ascii="Tahoma" w:eastAsia="Tahoma" w:hAnsi="Tahoma" w:cs="Tahoma"/>
          <w:b/>
          <w:bCs/>
        </w:rPr>
      </w:pPr>
    </w:p>
    <w:p w14:paraId="6A533789" w14:textId="77777777" w:rsidR="00D838F5" w:rsidRDefault="00067F69">
      <w:pPr>
        <w:ind w:left="426" w:hanging="426"/>
        <w:rPr>
          <w:rStyle w:val="dn"/>
          <w:rFonts w:ascii="Tahoma" w:eastAsia="Tahoma" w:hAnsi="Tahoma" w:cs="Tahoma"/>
        </w:rPr>
      </w:pPr>
      <w:r>
        <w:rPr>
          <w:rStyle w:val="dn"/>
          <w:rFonts w:ascii="Tahoma" w:hAnsi="Tahoma"/>
          <w:b/>
          <w:bCs/>
        </w:rPr>
        <w:t>Dodavatel:</w:t>
      </w:r>
      <w:r>
        <w:rPr>
          <w:rStyle w:val="dn"/>
          <w:rFonts w:ascii="Tahoma" w:eastAsia="Tahoma" w:hAnsi="Tahoma" w:cs="Tahoma"/>
        </w:rPr>
        <w:tab/>
      </w:r>
      <w:r>
        <w:rPr>
          <w:rStyle w:val="dn"/>
          <w:rFonts w:ascii="Tahoma" w:eastAsia="Tahoma" w:hAnsi="Tahoma" w:cs="Tahoma"/>
        </w:rPr>
        <w:tab/>
      </w:r>
      <w:r>
        <w:rPr>
          <w:rStyle w:val="dn"/>
          <w:rFonts w:ascii="Tahoma" w:hAnsi="Tahoma"/>
          <w:b/>
          <w:bCs/>
          <w:lang w:val="it-IT"/>
        </w:rPr>
        <w:t>Office Food s.r.o.</w:t>
      </w:r>
    </w:p>
    <w:p w14:paraId="15867B1B" w14:textId="77777777" w:rsidR="00D838F5" w:rsidRDefault="00067F69">
      <w:pPr>
        <w:rPr>
          <w:rStyle w:val="dn"/>
          <w:rFonts w:ascii="Tahoma" w:eastAsia="Tahoma" w:hAnsi="Tahoma" w:cs="Tahoma"/>
        </w:rPr>
      </w:pPr>
      <w:r>
        <w:rPr>
          <w:rStyle w:val="dn"/>
          <w:rFonts w:ascii="Tahoma" w:hAnsi="Tahoma"/>
        </w:rPr>
        <w:t>sídlo:</w:t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</w:r>
      <w:r>
        <w:rPr>
          <w:rStyle w:val="dn"/>
          <w:rFonts w:ascii="Verdana" w:hAnsi="Verdana"/>
          <w:color w:val="333333"/>
          <w:sz w:val="18"/>
          <w:szCs w:val="18"/>
          <w:u w:color="333333"/>
          <w:shd w:val="clear" w:color="auto" w:fill="FFFFFF"/>
        </w:rPr>
        <w:t>Bryksova 939/37, Černý Most, 198 00 Praha 9</w:t>
      </w:r>
    </w:p>
    <w:p w14:paraId="632D89B5" w14:textId="77777777" w:rsidR="00D838F5" w:rsidRDefault="00067F69">
      <w:pPr>
        <w:rPr>
          <w:rStyle w:val="dn"/>
          <w:rFonts w:ascii="Tahoma" w:eastAsia="Tahoma" w:hAnsi="Tahoma" w:cs="Tahoma"/>
        </w:rPr>
      </w:pPr>
      <w:r>
        <w:rPr>
          <w:rStyle w:val="dn"/>
          <w:rFonts w:ascii="Tahoma" w:hAnsi="Tahoma"/>
        </w:rPr>
        <w:t>zapsán v obchodní</w:t>
      </w:r>
      <w:r>
        <w:rPr>
          <w:rStyle w:val="dn"/>
          <w:rFonts w:ascii="Tahoma" w:hAnsi="Tahoma"/>
          <w:lang w:val="da-DK"/>
        </w:rPr>
        <w:t>m rejst</w:t>
      </w:r>
      <w:proofErr w:type="spellStart"/>
      <w:r>
        <w:rPr>
          <w:rStyle w:val="dn"/>
          <w:rFonts w:ascii="Tahoma" w:hAnsi="Tahoma"/>
        </w:rPr>
        <w:t>říku</w:t>
      </w:r>
      <w:proofErr w:type="spellEnd"/>
      <w:r>
        <w:rPr>
          <w:rStyle w:val="dn"/>
          <w:rFonts w:ascii="Tahoma" w:hAnsi="Tahoma"/>
        </w:rPr>
        <w:t xml:space="preserve"> Městského soudu v Praze, </w:t>
      </w:r>
      <w:proofErr w:type="spellStart"/>
      <w:r>
        <w:rPr>
          <w:rStyle w:val="dn"/>
          <w:rFonts w:ascii="Tahoma" w:hAnsi="Tahoma"/>
        </w:rPr>
        <w:t>oddí</w:t>
      </w:r>
      <w:proofErr w:type="spellEnd"/>
      <w:r>
        <w:rPr>
          <w:rStyle w:val="dn"/>
          <w:rFonts w:ascii="Tahoma" w:hAnsi="Tahoma"/>
          <w:lang w:val="nl-NL"/>
        </w:rPr>
        <w:t>l C, vlo</w:t>
      </w:r>
      <w:proofErr w:type="spellStart"/>
      <w:r>
        <w:rPr>
          <w:rStyle w:val="dn"/>
          <w:rFonts w:ascii="Tahoma" w:hAnsi="Tahoma"/>
        </w:rPr>
        <w:t>žka</w:t>
      </w:r>
      <w:proofErr w:type="spellEnd"/>
      <w:r>
        <w:rPr>
          <w:rStyle w:val="dn"/>
          <w:rFonts w:ascii="Tahoma" w:hAnsi="Tahoma"/>
        </w:rPr>
        <w:t xml:space="preserve"> 266071</w:t>
      </w:r>
    </w:p>
    <w:p w14:paraId="6508C8DB" w14:textId="77777777" w:rsidR="00D838F5" w:rsidRDefault="00067F69">
      <w:pPr>
        <w:rPr>
          <w:rStyle w:val="dn"/>
          <w:rFonts w:ascii="Tahoma" w:eastAsia="Tahoma" w:hAnsi="Tahoma" w:cs="Tahoma"/>
        </w:rPr>
      </w:pPr>
      <w:r>
        <w:rPr>
          <w:rStyle w:val="dn"/>
          <w:rFonts w:ascii="Tahoma" w:hAnsi="Tahoma"/>
        </w:rPr>
        <w:t xml:space="preserve">zastoupený: </w:t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  <w:t>Markem Novákem, jednatelem</w:t>
      </w:r>
    </w:p>
    <w:p w14:paraId="1D0E6D2D" w14:textId="77777777" w:rsidR="00D838F5" w:rsidRDefault="00067F69">
      <w:pPr>
        <w:rPr>
          <w:rStyle w:val="dn"/>
          <w:rFonts w:ascii="Tahoma" w:eastAsia="Tahoma" w:hAnsi="Tahoma" w:cs="Tahoma"/>
        </w:rPr>
      </w:pPr>
      <w:r>
        <w:rPr>
          <w:rStyle w:val="dn"/>
          <w:rFonts w:ascii="Tahoma" w:hAnsi="Tahoma"/>
        </w:rPr>
        <w:t xml:space="preserve">IČ: </w:t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  <w:t>05571022</w:t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</w:r>
    </w:p>
    <w:p w14:paraId="4D7F153D" w14:textId="77777777" w:rsidR="00D838F5" w:rsidRDefault="00067F69">
      <w:pPr>
        <w:tabs>
          <w:tab w:val="left" w:pos="2127"/>
        </w:tabs>
        <w:rPr>
          <w:rStyle w:val="dn"/>
          <w:rFonts w:ascii="Tahoma" w:eastAsia="Tahoma" w:hAnsi="Tahoma" w:cs="Tahoma"/>
        </w:rPr>
      </w:pPr>
      <w:r>
        <w:rPr>
          <w:rStyle w:val="dn"/>
          <w:rFonts w:ascii="Tahoma" w:hAnsi="Tahoma"/>
        </w:rPr>
        <w:t>DIČ:</w:t>
      </w:r>
      <w:r>
        <w:rPr>
          <w:rStyle w:val="dn"/>
          <w:rFonts w:ascii="Tahoma" w:hAnsi="Tahoma"/>
        </w:rPr>
        <w:tab/>
        <w:t>CZ05571022</w:t>
      </w:r>
    </w:p>
    <w:p w14:paraId="1F5EA05A" w14:textId="77777777" w:rsidR="00D838F5" w:rsidRDefault="00067F69">
      <w:pPr>
        <w:tabs>
          <w:tab w:val="left" w:pos="2127"/>
        </w:tabs>
        <w:rPr>
          <w:rStyle w:val="dn"/>
          <w:rFonts w:ascii="Tahoma" w:eastAsia="Tahoma" w:hAnsi="Tahoma" w:cs="Tahoma"/>
        </w:rPr>
      </w:pPr>
      <w:r>
        <w:rPr>
          <w:rStyle w:val="dn"/>
          <w:rFonts w:ascii="Tahoma" w:hAnsi="Tahoma"/>
        </w:rPr>
        <w:t>bankovní spojení</w:t>
      </w:r>
      <w:r>
        <w:rPr>
          <w:rStyle w:val="dn"/>
          <w:rFonts w:ascii="Tahoma" w:hAnsi="Tahoma"/>
          <w:lang w:val="en-US"/>
        </w:rPr>
        <w:t xml:space="preserve">: </w:t>
      </w:r>
      <w:r>
        <w:rPr>
          <w:rStyle w:val="dn"/>
          <w:rFonts w:ascii="Tahoma" w:hAnsi="Tahoma"/>
          <w:lang w:val="en-US"/>
        </w:rPr>
        <w:tab/>
        <w:t xml:space="preserve">MONETA Money Bank, </w:t>
      </w:r>
      <w:proofErr w:type="spellStart"/>
      <w:r>
        <w:rPr>
          <w:rStyle w:val="dn"/>
          <w:rFonts w:ascii="Tahoma" w:hAnsi="Tahoma"/>
          <w:lang w:val="en-US"/>
        </w:rPr>
        <w:t>a.s</w:t>
      </w:r>
      <w:proofErr w:type="spellEnd"/>
      <w:r>
        <w:rPr>
          <w:rStyle w:val="dn"/>
          <w:rFonts w:ascii="Tahoma" w:hAnsi="Tahoma"/>
          <w:lang w:val="en-US"/>
        </w:rPr>
        <w:t>.</w:t>
      </w:r>
    </w:p>
    <w:p w14:paraId="0C3A5259" w14:textId="77777777" w:rsidR="00D838F5" w:rsidRDefault="00067F69">
      <w:pPr>
        <w:tabs>
          <w:tab w:val="left" w:pos="2127"/>
        </w:tabs>
        <w:rPr>
          <w:rStyle w:val="dn"/>
          <w:rFonts w:ascii="Tahoma" w:eastAsia="Tahoma" w:hAnsi="Tahoma" w:cs="Tahoma"/>
        </w:rPr>
      </w:pPr>
      <w:r>
        <w:rPr>
          <w:rStyle w:val="dn"/>
          <w:rFonts w:ascii="Tahoma" w:hAnsi="Tahoma"/>
        </w:rPr>
        <w:t xml:space="preserve">č. účtu: </w:t>
      </w:r>
      <w:r>
        <w:rPr>
          <w:rStyle w:val="dn"/>
          <w:rFonts w:ascii="Tahoma" w:hAnsi="Tahoma"/>
        </w:rPr>
        <w:tab/>
        <w:t>224894429/0600</w:t>
      </w:r>
    </w:p>
    <w:p w14:paraId="3475D5E8" w14:textId="77777777" w:rsidR="00D838F5" w:rsidRDefault="00067F69">
      <w:pPr>
        <w:ind w:left="426" w:hanging="426"/>
        <w:rPr>
          <w:rStyle w:val="dn"/>
          <w:rFonts w:ascii="Tahoma" w:eastAsia="Tahoma" w:hAnsi="Tahoma" w:cs="Tahoma"/>
        </w:rPr>
      </w:pPr>
      <w:r>
        <w:rPr>
          <w:rStyle w:val="dn"/>
          <w:rFonts w:ascii="Tahoma" w:hAnsi="Tahoma"/>
        </w:rPr>
        <w:t>tel. / e-mail:</w:t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  <w:t>777744943, marek@officefood.cz</w:t>
      </w:r>
    </w:p>
    <w:p w14:paraId="279BFA40" w14:textId="77777777" w:rsidR="00D838F5" w:rsidRDefault="00D838F5">
      <w:pPr>
        <w:pStyle w:val="Prosttext"/>
        <w:tabs>
          <w:tab w:val="left" w:pos="2127"/>
        </w:tabs>
        <w:rPr>
          <w:rStyle w:val="dn"/>
          <w:rFonts w:ascii="Tahoma" w:eastAsia="Tahoma" w:hAnsi="Tahoma" w:cs="Tahoma"/>
        </w:rPr>
      </w:pPr>
    </w:p>
    <w:p w14:paraId="25DC4257" w14:textId="77777777" w:rsidR="00D838F5" w:rsidRPr="00F42702" w:rsidRDefault="00067F69">
      <w:pPr>
        <w:pStyle w:val="Prosttext"/>
        <w:rPr>
          <w:rStyle w:val="dn"/>
          <w:rFonts w:ascii="Tahoma" w:eastAsia="Tahoma" w:hAnsi="Tahoma" w:cs="Tahoma"/>
        </w:rPr>
      </w:pPr>
      <w:r>
        <w:rPr>
          <w:rStyle w:val="dn"/>
          <w:rFonts w:ascii="Tahoma" w:hAnsi="Tahoma"/>
        </w:rPr>
        <w:t>(dá</w:t>
      </w:r>
      <w:r>
        <w:rPr>
          <w:rStyle w:val="dn"/>
          <w:rFonts w:ascii="Tahoma" w:hAnsi="Tahoma"/>
          <w:lang w:val="de-DE"/>
        </w:rPr>
        <w:t xml:space="preserve">le </w:t>
      </w:r>
      <w:proofErr w:type="spellStart"/>
      <w:r>
        <w:rPr>
          <w:rStyle w:val="dn"/>
          <w:rFonts w:ascii="Tahoma" w:hAnsi="Tahoma"/>
          <w:lang w:val="de-DE"/>
        </w:rPr>
        <w:t>jen</w:t>
      </w:r>
      <w:proofErr w:type="spellEnd"/>
      <w:r>
        <w:rPr>
          <w:rStyle w:val="dn"/>
          <w:rFonts w:ascii="Tahoma" w:hAnsi="Tahoma"/>
          <w:lang w:val="de-DE"/>
        </w:rPr>
        <w:t xml:space="preserve">: </w:t>
      </w:r>
      <w:r>
        <w:rPr>
          <w:rStyle w:val="dn"/>
          <w:rFonts w:ascii="Tahoma" w:hAnsi="Tahoma"/>
        </w:rPr>
        <w:t>„</w:t>
      </w:r>
      <w:r w:rsidRPr="00F42702">
        <w:rPr>
          <w:rStyle w:val="dn"/>
          <w:rFonts w:ascii="Tahoma" w:hAnsi="Tahoma"/>
          <w:b/>
          <w:bCs/>
        </w:rPr>
        <w:t>dodavatel</w:t>
      </w:r>
      <w:r w:rsidRPr="00F42702">
        <w:rPr>
          <w:rStyle w:val="dn"/>
          <w:rFonts w:ascii="Tahoma" w:hAnsi="Tahoma"/>
        </w:rPr>
        <w:t>“)</w:t>
      </w:r>
    </w:p>
    <w:p w14:paraId="0DE9DC53" w14:textId="77777777" w:rsidR="00D838F5" w:rsidRPr="00F42702" w:rsidRDefault="00D838F5">
      <w:pPr>
        <w:pStyle w:val="Prosttext"/>
        <w:rPr>
          <w:rStyle w:val="dn"/>
          <w:rFonts w:ascii="Tahoma" w:eastAsia="Tahoma" w:hAnsi="Tahoma" w:cs="Tahoma"/>
        </w:rPr>
      </w:pPr>
    </w:p>
    <w:p w14:paraId="5FB61206" w14:textId="77777777" w:rsidR="00D838F5" w:rsidRPr="00F42702" w:rsidRDefault="00067F69">
      <w:pPr>
        <w:pStyle w:val="Prosttext"/>
        <w:rPr>
          <w:rStyle w:val="dn"/>
          <w:rFonts w:ascii="Tahoma" w:eastAsia="Tahoma" w:hAnsi="Tahoma" w:cs="Tahoma"/>
        </w:rPr>
      </w:pPr>
      <w:r w:rsidRPr="00F42702">
        <w:rPr>
          <w:rStyle w:val="dn"/>
          <w:rFonts w:ascii="Tahoma" w:hAnsi="Tahoma"/>
        </w:rPr>
        <w:t>a</w:t>
      </w:r>
    </w:p>
    <w:p w14:paraId="66DE6105" w14:textId="77777777" w:rsidR="00F42702" w:rsidRDefault="00F42702">
      <w:pPr>
        <w:pStyle w:val="Prosttext"/>
        <w:rPr>
          <w:rStyle w:val="dn"/>
          <w:rFonts w:ascii="Tahoma" w:eastAsia="Tahoma" w:hAnsi="Tahoma" w:cs="Tahoma"/>
          <w:color w:val="auto"/>
        </w:rPr>
      </w:pPr>
    </w:p>
    <w:p w14:paraId="7C3CEBC8" w14:textId="77777777" w:rsidR="00F42702" w:rsidRDefault="00F42702">
      <w:pPr>
        <w:pStyle w:val="Prosttext"/>
        <w:rPr>
          <w:rStyle w:val="dn"/>
          <w:rFonts w:ascii="Tahoma" w:eastAsia="Tahoma" w:hAnsi="Tahoma" w:cs="Tahoma"/>
          <w:color w:val="auto"/>
        </w:rPr>
      </w:pPr>
      <w:r>
        <w:rPr>
          <w:rStyle w:val="dn"/>
          <w:rFonts w:ascii="Tahoma" w:eastAsia="Tahoma" w:hAnsi="Tahoma" w:cs="Tahoma"/>
          <w:color w:val="auto"/>
        </w:rPr>
        <w:t>Odběratel:</w:t>
      </w:r>
      <w:r>
        <w:rPr>
          <w:rStyle w:val="dn"/>
          <w:rFonts w:ascii="Tahoma" w:eastAsia="Tahoma" w:hAnsi="Tahoma" w:cs="Tahoma"/>
          <w:color w:val="auto"/>
        </w:rPr>
        <w:tab/>
      </w:r>
      <w:r>
        <w:rPr>
          <w:rStyle w:val="dn"/>
          <w:rFonts w:ascii="Tahoma" w:eastAsia="Tahoma" w:hAnsi="Tahoma" w:cs="Tahoma"/>
          <w:color w:val="auto"/>
        </w:rPr>
        <w:tab/>
      </w:r>
      <w:r w:rsidRPr="00314FFE">
        <w:rPr>
          <w:rStyle w:val="dn"/>
          <w:rFonts w:ascii="Tahoma" w:eastAsia="Tahoma" w:hAnsi="Tahoma" w:cs="Tahoma"/>
          <w:b/>
          <w:bCs/>
          <w:color w:val="auto"/>
        </w:rPr>
        <w:t>Ústav sociálních služeb v Praze 4</w:t>
      </w:r>
      <w:r w:rsidR="00314FFE">
        <w:rPr>
          <w:rStyle w:val="dn"/>
          <w:rFonts w:ascii="Tahoma" w:eastAsia="Tahoma" w:hAnsi="Tahoma" w:cs="Tahoma"/>
          <w:b/>
          <w:bCs/>
          <w:color w:val="auto"/>
        </w:rPr>
        <w:t>, příspěvková organizace</w:t>
      </w:r>
    </w:p>
    <w:p w14:paraId="482E583C" w14:textId="77777777" w:rsidR="00F42702" w:rsidRDefault="00F42702">
      <w:pPr>
        <w:pStyle w:val="Prosttext"/>
        <w:rPr>
          <w:rStyle w:val="dn"/>
          <w:rFonts w:ascii="Tahoma" w:eastAsia="Tahoma" w:hAnsi="Tahoma" w:cs="Tahoma"/>
          <w:color w:val="auto"/>
        </w:rPr>
      </w:pPr>
      <w:r>
        <w:rPr>
          <w:rStyle w:val="dn"/>
          <w:rFonts w:ascii="Tahoma" w:eastAsia="Tahoma" w:hAnsi="Tahoma" w:cs="Tahoma"/>
          <w:color w:val="auto"/>
        </w:rPr>
        <w:t>sídlo:</w:t>
      </w:r>
      <w:r>
        <w:rPr>
          <w:rStyle w:val="dn"/>
          <w:rFonts w:ascii="Tahoma" w:eastAsia="Tahoma" w:hAnsi="Tahoma" w:cs="Tahoma"/>
          <w:color w:val="auto"/>
        </w:rPr>
        <w:tab/>
      </w:r>
      <w:r>
        <w:rPr>
          <w:rStyle w:val="dn"/>
          <w:rFonts w:ascii="Tahoma" w:eastAsia="Tahoma" w:hAnsi="Tahoma" w:cs="Tahoma"/>
          <w:color w:val="auto"/>
        </w:rPr>
        <w:tab/>
      </w:r>
      <w:r>
        <w:rPr>
          <w:rStyle w:val="dn"/>
          <w:rFonts w:ascii="Tahoma" w:eastAsia="Tahoma" w:hAnsi="Tahoma" w:cs="Tahoma"/>
          <w:color w:val="auto"/>
        </w:rPr>
        <w:tab/>
        <w:t>Podolská 208/31, Praha 4, 147 00</w:t>
      </w:r>
    </w:p>
    <w:p w14:paraId="34FBC3F3" w14:textId="77777777" w:rsidR="00F42702" w:rsidRDefault="00F42702">
      <w:pPr>
        <w:pStyle w:val="Prosttext"/>
        <w:rPr>
          <w:rStyle w:val="dn"/>
          <w:rFonts w:ascii="Tahoma" w:eastAsia="Tahoma" w:hAnsi="Tahoma" w:cs="Tahoma"/>
          <w:color w:val="auto"/>
        </w:rPr>
      </w:pPr>
      <w:r>
        <w:rPr>
          <w:rStyle w:val="dn"/>
          <w:rFonts w:ascii="Tahoma" w:eastAsia="Tahoma" w:hAnsi="Tahoma" w:cs="Tahoma"/>
          <w:color w:val="auto"/>
        </w:rPr>
        <w:t>zastoupený:</w:t>
      </w:r>
      <w:r>
        <w:rPr>
          <w:rStyle w:val="dn"/>
          <w:rFonts w:ascii="Tahoma" w:eastAsia="Tahoma" w:hAnsi="Tahoma" w:cs="Tahoma"/>
          <w:color w:val="auto"/>
        </w:rPr>
        <w:tab/>
      </w:r>
      <w:r>
        <w:rPr>
          <w:rStyle w:val="dn"/>
          <w:rFonts w:ascii="Tahoma" w:eastAsia="Tahoma" w:hAnsi="Tahoma" w:cs="Tahoma"/>
          <w:color w:val="auto"/>
        </w:rPr>
        <w:tab/>
        <w:t>Mgr. Lindou Obrtelovou, ředitelkou</w:t>
      </w:r>
    </w:p>
    <w:p w14:paraId="39990610" w14:textId="77777777" w:rsidR="00F42702" w:rsidRDefault="00F42702">
      <w:pPr>
        <w:pStyle w:val="Prosttext"/>
        <w:rPr>
          <w:rStyle w:val="dn"/>
          <w:rFonts w:ascii="Tahoma" w:eastAsia="Tahoma" w:hAnsi="Tahoma" w:cs="Tahoma"/>
          <w:color w:val="auto"/>
        </w:rPr>
      </w:pPr>
      <w:r>
        <w:rPr>
          <w:rStyle w:val="dn"/>
          <w:rFonts w:ascii="Tahoma" w:eastAsia="Tahoma" w:hAnsi="Tahoma" w:cs="Tahoma"/>
          <w:color w:val="auto"/>
        </w:rPr>
        <w:t>IČ:</w:t>
      </w:r>
      <w:r>
        <w:rPr>
          <w:rStyle w:val="dn"/>
          <w:rFonts w:ascii="Tahoma" w:eastAsia="Tahoma" w:hAnsi="Tahoma" w:cs="Tahoma"/>
          <w:color w:val="auto"/>
        </w:rPr>
        <w:tab/>
      </w:r>
      <w:r>
        <w:rPr>
          <w:rStyle w:val="dn"/>
          <w:rFonts w:ascii="Tahoma" w:eastAsia="Tahoma" w:hAnsi="Tahoma" w:cs="Tahoma"/>
          <w:color w:val="auto"/>
        </w:rPr>
        <w:tab/>
      </w:r>
      <w:r>
        <w:rPr>
          <w:rStyle w:val="dn"/>
          <w:rFonts w:ascii="Tahoma" w:eastAsia="Tahoma" w:hAnsi="Tahoma" w:cs="Tahoma"/>
          <w:color w:val="auto"/>
        </w:rPr>
        <w:tab/>
        <w:t>70886199</w:t>
      </w:r>
    </w:p>
    <w:p w14:paraId="3E8A63E9" w14:textId="77777777" w:rsidR="00F42702" w:rsidRDefault="00F42702">
      <w:pPr>
        <w:pStyle w:val="Prosttext"/>
        <w:rPr>
          <w:rStyle w:val="dn"/>
          <w:rFonts w:ascii="Tahoma" w:eastAsia="Tahoma" w:hAnsi="Tahoma" w:cs="Tahoma"/>
          <w:color w:val="auto"/>
        </w:rPr>
      </w:pPr>
      <w:r>
        <w:rPr>
          <w:rStyle w:val="dn"/>
          <w:rFonts w:ascii="Tahoma" w:eastAsia="Tahoma" w:hAnsi="Tahoma" w:cs="Tahoma"/>
          <w:color w:val="auto"/>
        </w:rPr>
        <w:t>DIČ:</w:t>
      </w:r>
      <w:r>
        <w:rPr>
          <w:rStyle w:val="dn"/>
          <w:rFonts w:ascii="Tahoma" w:eastAsia="Tahoma" w:hAnsi="Tahoma" w:cs="Tahoma"/>
          <w:color w:val="auto"/>
        </w:rPr>
        <w:tab/>
      </w:r>
      <w:r>
        <w:rPr>
          <w:rStyle w:val="dn"/>
          <w:rFonts w:ascii="Tahoma" w:eastAsia="Tahoma" w:hAnsi="Tahoma" w:cs="Tahoma"/>
          <w:color w:val="auto"/>
        </w:rPr>
        <w:tab/>
      </w:r>
      <w:r>
        <w:rPr>
          <w:rStyle w:val="dn"/>
          <w:rFonts w:ascii="Tahoma" w:eastAsia="Tahoma" w:hAnsi="Tahoma" w:cs="Tahoma"/>
          <w:color w:val="auto"/>
        </w:rPr>
        <w:tab/>
        <w:t>CZ70886199</w:t>
      </w:r>
    </w:p>
    <w:p w14:paraId="5E27C227" w14:textId="77777777" w:rsidR="00F42702" w:rsidRDefault="00F42702">
      <w:pPr>
        <w:pStyle w:val="Prosttext"/>
        <w:rPr>
          <w:rStyle w:val="dn"/>
          <w:rFonts w:ascii="Tahoma" w:eastAsia="Tahoma" w:hAnsi="Tahoma" w:cs="Tahoma"/>
          <w:color w:val="auto"/>
        </w:rPr>
      </w:pPr>
      <w:r>
        <w:rPr>
          <w:rStyle w:val="dn"/>
          <w:rFonts w:ascii="Tahoma" w:eastAsia="Tahoma" w:hAnsi="Tahoma" w:cs="Tahoma"/>
          <w:color w:val="auto"/>
        </w:rPr>
        <w:t>Bankovní spojení:</w:t>
      </w:r>
      <w:r>
        <w:rPr>
          <w:rStyle w:val="dn"/>
          <w:rFonts w:ascii="Tahoma" w:eastAsia="Tahoma" w:hAnsi="Tahoma" w:cs="Tahoma"/>
          <w:color w:val="auto"/>
        </w:rPr>
        <w:tab/>
        <w:t>Česká spořitelna, a.s.</w:t>
      </w:r>
    </w:p>
    <w:p w14:paraId="36502A36" w14:textId="77777777" w:rsidR="00F42702" w:rsidRDefault="00F42702">
      <w:pPr>
        <w:pStyle w:val="Prosttext"/>
        <w:rPr>
          <w:rStyle w:val="dn"/>
          <w:rFonts w:ascii="Tahoma" w:eastAsia="Tahoma" w:hAnsi="Tahoma" w:cs="Tahoma"/>
          <w:color w:val="auto"/>
        </w:rPr>
      </w:pPr>
      <w:r>
        <w:rPr>
          <w:rStyle w:val="dn"/>
          <w:rFonts w:ascii="Tahoma" w:eastAsia="Tahoma" w:hAnsi="Tahoma" w:cs="Tahoma"/>
          <w:color w:val="auto"/>
        </w:rPr>
        <w:t>č. účtu:</w:t>
      </w:r>
      <w:r>
        <w:rPr>
          <w:rStyle w:val="dn"/>
          <w:rFonts w:ascii="Tahoma" w:eastAsia="Tahoma" w:hAnsi="Tahoma" w:cs="Tahoma"/>
          <w:color w:val="auto"/>
        </w:rPr>
        <w:tab/>
      </w:r>
      <w:r>
        <w:rPr>
          <w:rStyle w:val="dn"/>
          <w:rFonts w:ascii="Tahoma" w:eastAsia="Tahoma" w:hAnsi="Tahoma" w:cs="Tahoma"/>
          <w:color w:val="auto"/>
        </w:rPr>
        <w:tab/>
      </w:r>
      <w:r>
        <w:rPr>
          <w:rStyle w:val="dn"/>
          <w:rFonts w:ascii="Tahoma" w:eastAsia="Tahoma" w:hAnsi="Tahoma" w:cs="Tahoma"/>
          <w:color w:val="auto"/>
        </w:rPr>
        <w:tab/>
        <w:t>81359399/0800</w:t>
      </w:r>
    </w:p>
    <w:p w14:paraId="3C701D81" w14:textId="77777777" w:rsidR="00F42702" w:rsidRDefault="00F42702">
      <w:pPr>
        <w:pStyle w:val="Prosttext"/>
        <w:rPr>
          <w:rStyle w:val="dn"/>
          <w:rFonts w:ascii="Tahoma" w:eastAsia="Tahoma" w:hAnsi="Tahoma" w:cs="Tahoma"/>
        </w:rPr>
      </w:pPr>
    </w:p>
    <w:p w14:paraId="3428A712" w14:textId="77777777" w:rsidR="00D838F5" w:rsidRPr="00F42702" w:rsidRDefault="00067F69">
      <w:pPr>
        <w:pStyle w:val="Prosttext"/>
        <w:rPr>
          <w:rStyle w:val="dn"/>
          <w:rFonts w:ascii="Tahoma" w:eastAsia="Tahoma" w:hAnsi="Tahoma" w:cs="Tahoma"/>
        </w:rPr>
      </w:pPr>
      <w:r w:rsidRPr="00F42702">
        <w:rPr>
          <w:rStyle w:val="dn"/>
          <w:rFonts w:ascii="Tahoma" w:hAnsi="Tahoma"/>
        </w:rPr>
        <w:t>(dá</w:t>
      </w:r>
      <w:r w:rsidRPr="00F42702">
        <w:rPr>
          <w:rStyle w:val="dn"/>
          <w:rFonts w:ascii="Tahoma" w:hAnsi="Tahoma"/>
          <w:lang w:val="de-DE"/>
        </w:rPr>
        <w:t xml:space="preserve">le </w:t>
      </w:r>
      <w:proofErr w:type="spellStart"/>
      <w:r w:rsidRPr="00F42702">
        <w:rPr>
          <w:rStyle w:val="dn"/>
          <w:rFonts w:ascii="Tahoma" w:hAnsi="Tahoma"/>
          <w:lang w:val="de-DE"/>
        </w:rPr>
        <w:t>jen</w:t>
      </w:r>
      <w:proofErr w:type="spellEnd"/>
      <w:r w:rsidRPr="00F42702">
        <w:rPr>
          <w:rStyle w:val="dn"/>
          <w:rFonts w:ascii="Tahoma" w:hAnsi="Tahoma"/>
          <w:lang w:val="de-DE"/>
        </w:rPr>
        <w:t xml:space="preserve">: </w:t>
      </w:r>
      <w:r w:rsidRPr="00F42702">
        <w:rPr>
          <w:rStyle w:val="dn"/>
          <w:rFonts w:ascii="Tahoma" w:hAnsi="Tahoma"/>
        </w:rPr>
        <w:t>„</w:t>
      </w:r>
      <w:r w:rsidRPr="00F42702">
        <w:rPr>
          <w:rStyle w:val="dn"/>
          <w:rFonts w:ascii="Tahoma" w:hAnsi="Tahoma"/>
          <w:b/>
          <w:bCs/>
        </w:rPr>
        <w:t>odběratel</w:t>
      </w:r>
      <w:r w:rsidRPr="00F42702">
        <w:rPr>
          <w:rStyle w:val="dn"/>
          <w:rFonts w:ascii="Tahoma" w:hAnsi="Tahoma"/>
        </w:rPr>
        <w:t>“)</w:t>
      </w:r>
    </w:p>
    <w:p w14:paraId="169E22C7" w14:textId="77777777" w:rsidR="00D838F5" w:rsidRPr="00F42702" w:rsidRDefault="00D838F5">
      <w:pPr>
        <w:pStyle w:val="Prosttext"/>
        <w:rPr>
          <w:rStyle w:val="dn"/>
          <w:rFonts w:ascii="Tahoma" w:eastAsia="Tahoma" w:hAnsi="Tahoma" w:cs="Tahoma"/>
        </w:rPr>
      </w:pPr>
    </w:p>
    <w:p w14:paraId="4BA8D979" w14:textId="4A66DA4E" w:rsidR="00D838F5" w:rsidRDefault="00067F69">
      <w:pPr>
        <w:pStyle w:val="Prosttext"/>
        <w:jc w:val="both"/>
        <w:rPr>
          <w:rStyle w:val="dn"/>
          <w:rFonts w:ascii="Tahoma" w:eastAsia="Tahoma" w:hAnsi="Tahoma" w:cs="Tahoma"/>
        </w:rPr>
      </w:pPr>
      <w:r w:rsidRPr="00F42702">
        <w:rPr>
          <w:rStyle w:val="dn"/>
          <w:rFonts w:ascii="Tahoma" w:hAnsi="Tahoma"/>
        </w:rPr>
        <w:t xml:space="preserve">uzavírají na základě </w:t>
      </w:r>
      <w:proofErr w:type="spellStart"/>
      <w:r w:rsidRPr="00F42702">
        <w:rPr>
          <w:rStyle w:val="dn"/>
          <w:rFonts w:ascii="Tahoma" w:hAnsi="Tahoma"/>
        </w:rPr>
        <w:t>vzájemn</w:t>
      </w:r>
      <w:proofErr w:type="spellEnd"/>
      <w:r w:rsidRPr="00F42702">
        <w:rPr>
          <w:rStyle w:val="dn"/>
          <w:rFonts w:ascii="Tahoma" w:hAnsi="Tahoma"/>
          <w:lang w:val="fr-FR"/>
        </w:rPr>
        <w:t xml:space="preserve">é </w:t>
      </w:r>
      <w:r w:rsidRPr="00F42702">
        <w:rPr>
          <w:rStyle w:val="dn"/>
          <w:rFonts w:ascii="Tahoma" w:hAnsi="Tahoma"/>
        </w:rPr>
        <w:t>shody tuto Smlouvu na do</w:t>
      </w:r>
      <w:r w:rsidR="002F1917">
        <w:rPr>
          <w:rStyle w:val="dn"/>
          <w:rFonts w:ascii="Tahoma" w:hAnsi="Tahoma"/>
        </w:rPr>
        <w:t>dávky</w:t>
      </w:r>
      <w:r w:rsidR="000F4F6F">
        <w:rPr>
          <w:rStyle w:val="dn"/>
          <w:rFonts w:ascii="Tahoma" w:hAnsi="Tahoma"/>
        </w:rPr>
        <w:t xml:space="preserve"> stravy</w:t>
      </w:r>
      <w:r w:rsidR="002F1917">
        <w:rPr>
          <w:rStyle w:val="dn"/>
          <w:rFonts w:ascii="Tahoma" w:hAnsi="Tahoma"/>
        </w:rPr>
        <w:t xml:space="preserve"> pro uživatele služeb ÚSS4</w:t>
      </w:r>
      <w:r w:rsidRPr="00F42702">
        <w:rPr>
          <w:rStyle w:val="dn"/>
          <w:rFonts w:ascii="Tahoma" w:hAnsi="Tahoma"/>
        </w:rPr>
        <w:t xml:space="preserve"> (dá</w:t>
      </w:r>
      <w:r w:rsidRPr="00F42702">
        <w:rPr>
          <w:rStyle w:val="dn"/>
          <w:rFonts w:ascii="Tahoma" w:hAnsi="Tahoma"/>
          <w:lang w:val="de-DE"/>
        </w:rPr>
        <w:t xml:space="preserve">le </w:t>
      </w:r>
      <w:proofErr w:type="spellStart"/>
      <w:r w:rsidRPr="00F42702">
        <w:rPr>
          <w:rStyle w:val="dn"/>
          <w:rFonts w:ascii="Tahoma" w:hAnsi="Tahoma"/>
          <w:lang w:val="de-DE"/>
        </w:rPr>
        <w:t>jen</w:t>
      </w:r>
      <w:proofErr w:type="spellEnd"/>
      <w:r w:rsidRPr="00F42702">
        <w:rPr>
          <w:rStyle w:val="dn"/>
          <w:rFonts w:ascii="Tahoma" w:hAnsi="Tahoma"/>
          <w:lang w:val="de-DE"/>
        </w:rPr>
        <w:t xml:space="preserve">: </w:t>
      </w:r>
      <w:r w:rsidRPr="00F42702">
        <w:rPr>
          <w:rStyle w:val="dn"/>
          <w:rFonts w:ascii="Tahoma" w:hAnsi="Tahoma"/>
        </w:rPr>
        <w:t>„</w:t>
      </w:r>
      <w:r w:rsidRPr="00F42702">
        <w:rPr>
          <w:rStyle w:val="dn"/>
          <w:rFonts w:ascii="Tahoma" w:hAnsi="Tahoma"/>
          <w:b/>
          <w:bCs/>
          <w:lang w:val="fr-FR"/>
        </w:rPr>
        <w:t>Smlouva</w:t>
      </w:r>
      <w:r w:rsidRPr="00F42702">
        <w:rPr>
          <w:rStyle w:val="dn"/>
          <w:rFonts w:ascii="Tahoma" w:hAnsi="Tahoma"/>
        </w:rPr>
        <w:t>“):</w:t>
      </w:r>
    </w:p>
    <w:p w14:paraId="27ABE51A" w14:textId="77777777" w:rsidR="00D838F5" w:rsidRDefault="00067F69">
      <w:pPr>
        <w:jc w:val="both"/>
        <w:rPr>
          <w:rStyle w:val="dn"/>
          <w:rFonts w:ascii="Tahoma" w:eastAsia="Tahoma" w:hAnsi="Tahoma" w:cs="Tahoma"/>
        </w:rPr>
      </w:pPr>
      <w:r>
        <w:rPr>
          <w:rStyle w:val="dn"/>
          <w:rFonts w:ascii="Tahoma" w:hAnsi="Tahoma"/>
        </w:rPr>
        <w:t xml:space="preserve"> </w:t>
      </w:r>
    </w:p>
    <w:p w14:paraId="0880F0BD" w14:textId="77777777" w:rsidR="00D838F5" w:rsidRDefault="00067F69">
      <w:pPr>
        <w:pStyle w:val="Prosttext"/>
        <w:jc w:val="center"/>
        <w:rPr>
          <w:rStyle w:val="dn"/>
          <w:rFonts w:ascii="Tahoma" w:eastAsia="Tahoma" w:hAnsi="Tahoma" w:cs="Tahoma"/>
          <w:b/>
          <w:bCs/>
        </w:rPr>
      </w:pPr>
      <w:r>
        <w:rPr>
          <w:rStyle w:val="dn"/>
          <w:rFonts w:ascii="Tahoma" w:hAnsi="Tahoma"/>
          <w:b/>
          <w:bCs/>
        </w:rPr>
        <w:t>Čl. 1</w:t>
      </w:r>
    </w:p>
    <w:p w14:paraId="55A0316A" w14:textId="77777777" w:rsidR="00D838F5" w:rsidRDefault="00067F69">
      <w:pPr>
        <w:pStyle w:val="Prosttext"/>
        <w:jc w:val="center"/>
        <w:rPr>
          <w:rStyle w:val="dn"/>
          <w:rFonts w:ascii="Tahoma" w:eastAsia="Tahoma" w:hAnsi="Tahoma" w:cs="Tahoma"/>
          <w:b/>
          <w:bCs/>
        </w:rPr>
      </w:pPr>
      <w:r>
        <w:rPr>
          <w:rStyle w:val="dn"/>
          <w:rFonts w:ascii="Tahoma" w:hAnsi="Tahoma"/>
          <w:b/>
          <w:bCs/>
        </w:rPr>
        <w:t>Předmět smlouvy</w:t>
      </w:r>
    </w:p>
    <w:p w14:paraId="7D949688" w14:textId="77777777" w:rsidR="00D838F5" w:rsidRDefault="00D838F5">
      <w:pPr>
        <w:pStyle w:val="Prosttext"/>
        <w:jc w:val="center"/>
        <w:rPr>
          <w:rStyle w:val="dn"/>
          <w:rFonts w:ascii="Tahoma" w:eastAsia="Tahoma" w:hAnsi="Tahoma" w:cs="Tahoma"/>
          <w:b/>
          <w:bCs/>
        </w:rPr>
      </w:pPr>
    </w:p>
    <w:p w14:paraId="485FD63E" w14:textId="1990454E" w:rsidR="00D838F5" w:rsidRDefault="00067F69">
      <w:pPr>
        <w:numPr>
          <w:ilvl w:val="0"/>
          <w:numId w:val="2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 xml:space="preserve">Předmětem této Smlouvy je závazek dodavatele připravovat </w:t>
      </w:r>
      <w:r w:rsidR="002F1917">
        <w:rPr>
          <w:rStyle w:val="dn"/>
          <w:rFonts w:ascii="Tahoma" w:hAnsi="Tahoma"/>
        </w:rPr>
        <w:t xml:space="preserve">stravu včetně </w:t>
      </w:r>
      <w:r>
        <w:rPr>
          <w:rStyle w:val="dn"/>
          <w:rFonts w:ascii="Tahoma" w:hAnsi="Tahoma"/>
        </w:rPr>
        <w:t>hotov</w:t>
      </w:r>
      <w:r w:rsidR="00400DAD">
        <w:rPr>
          <w:rStyle w:val="dn"/>
          <w:rFonts w:ascii="Tahoma" w:hAnsi="Tahoma"/>
        </w:rPr>
        <w:t>ých</w:t>
      </w:r>
      <w:r>
        <w:rPr>
          <w:rStyle w:val="dn"/>
          <w:rFonts w:ascii="Tahoma" w:hAnsi="Tahoma"/>
        </w:rPr>
        <w:t xml:space="preserve"> jíd</w:t>
      </w:r>
      <w:r w:rsidR="002F1917">
        <w:rPr>
          <w:rStyle w:val="dn"/>
          <w:rFonts w:ascii="Tahoma" w:hAnsi="Tahoma"/>
        </w:rPr>
        <w:t>el</w:t>
      </w:r>
      <w:r>
        <w:rPr>
          <w:rStyle w:val="dn"/>
          <w:rFonts w:ascii="Tahoma" w:hAnsi="Tahoma"/>
        </w:rPr>
        <w:t xml:space="preserve">, </w:t>
      </w:r>
      <w:proofErr w:type="spellStart"/>
      <w:r>
        <w:rPr>
          <w:rStyle w:val="dn"/>
          <w:rFonts w:ascii="Tahoma" w:hAnsi="Tahoma"/>
        </w:rPr>
        <w:t>kter</w:t>
      </w:r>
      <w:proofErr w:type="spellEnd"/>
      <w:r w:rsidR="00400DAD">
        <w:rPr>
          <w:rStyle w:val="dn"/>
          <w:rFonts w:ascii="Tahoma" w:hAnsi="Tahoma"/>
          <w:lang w:val="fr-FR"/>
        </w:rPr>
        <w:t>á</w:t>
      </w:r>
      <w:r>
        <w:rPr>
          <w:rStyle w:val="dn"/>
          <w:rFonts w:ascii="Tahoma" w:hAnsi="Tahoma"/>
          <w:lang w:val="fr-FR"/>
        </w:rPr>
        <w:t xml:space="preserve"> </w:t>
      </w:r>
      <w:r>
        <w:rPr>
          <w:rStyle w:val="dn"/>
          <w:rFonts w:ascii="Tahoma" w:hAnsi="Tahoma"/>
        </w:rPr>
        <w:t>se sklá</w:t>
      </w:r>
      <w:r w:rsidR="00264EF9">
        <w:rPr>
          <w:rStyle w:val="dn"/>
          <w:rFonts w:ascii="Tahoma" w:hAnsi="Tahoma"/>
        </w:rPr>
        <w:t xml:space="preserve">dají z polévky a hlavního jídla </w:t>
      </w:r>
      <w:r w:rsidR="000F4F6F">
        <w:rPr>
          <w:rStyle w:val="dn"/>
          <w:rFonts w:ascii="Tahoma" w:hAnsi="Tahoma"/>
        </w:rPr>
        <w:t xml:space="preserve">a </w:t>
      </w:r>
      <w:r w:rsidR="00F14BAC">
        <w:rPr>
          <w:rStyle w:val="dn"/>
          <w:rFonts w:ascii="Tahoma" w:hAnsi="Tahoma"/>
        </w:rPr>
        <w:t xml:space="preserve">jsou </w:t>
      </w:r>
      <w:r>
        <w:rPr>
          <w:rStyle w:val="dn"/>
          <w:rFonts w:ascii="Tahoma" w:hAnsi="Tahoma"/>
        </w:rPr>
        <w:t>určen</w:t>
      </w:r>
      <w:r w:rsidR="00400DAD">
        <w:rPr>
          <w:rStyle w:val="dn"/>
          <w:rFonts w:ascii="Tahoma" w:hAnsi="Tahoma"/>
        </w:rPr>
        <w:t>a</w:t>
      </w:r>
      <w:r>
        <w:rPr>
          <w:rStyle w:val="dn"/>
          <w:rFonts w:ascii="Tahoma" w:hAnsi="Tahoma"/>
        </w:rPr>
        <w:t xml:space="preserve"> </w:t>
      </w:r>
      <w:r w:rsidRPr="00F42702">
        <w:rPr>
          <w:rStyle w:val="dn"/>
          <w:rFonts w:ascii="Tahoma" w:hAnsi="Tahoma"/>
          <w:color w:val="auto"/>
        </w:rPr>
        <w:t xml:space="preserve">pro </w:t>
      </w:r>
      <w:r w:rsidR="002F1917">
        <w:rPr>
          <w:rStyle w:val="dn"/>
          <w:rFonts w:ascii="Tahoma" w:hAnsi="Tahoma"/>
          <w:color w:val="auto"/>
        </w:rPr>
        <w:t>uživatele</w:t>
      </w:r>
      <w:r w:rsidRPr="00F42702">
        <w:rPr>
          <w:rStyle w:val="dn"/>
          <w:rFonts w:ascii="Tahoma" w:hAnsi="Tahoma"/>
          <w:color w:val="auto"/>
        </w:rPr>
        <w:t xml:space="preserve"> pobytových odlehčovacích služeb</w:t>
      </w:r>
      <w:r w:rsidR="00400DAD">
        <w:rPr>
          <w:rStyle w:val="dn"/>
          <w:rFonts w:ascii="Tahoma" w:hAnsi="Tahoma"/>
          <w:color w:val="auto"/>
        </w:rPr>
        <w:t xml:space="preserve"> </w:t>
      </w:r>
      <w:r w:rsidRPr="00F42702">
        <w:rPr>
          <w:rStyle w:val="dn"/>
          <w:rFonts w:ascii="Tahoma" w:hAnsi="Tahoma"/>
          <w:color w:val="auto"/>
        </w:rPr>
        <w:t>OZ J</w:t>
      </w:r>
      <w:r w:rsidRPr="00F42702">
        <w:rPr>
          <w:rStyle w:val="dn"/>
          <w:rFonts w:ascii="Tahoma" w:hAnsi="Tahoma"/>
          <w:color w:val="auto"/>
        </w:rPr>
        <w:t>í</w:t>
      </w:r>
      <w:r w:rsidRPr="00F42702">
        <w:rPr>
          <w:rStyle w:val="dn"/>
          <w:rFonts w:ascii="Tahoma" w:hAnsi="Tahoma"/>
          <w:color w:val="auto"/>
        </w:rPr>
        <w:t xml:space="preserve">lovská na </w:t>
      </w:r>
      <w:r>
        <w:rPr>
          <w:rStyle w:val="dn"/>
          <w:rFonts w:ascii="Tahoma" w:hAnsi="Tahoma"/>
        </w:rPr>
        <w:t>Praze 4 (dále též „</w:t>
      </w:r>
      <w:r>
        <w:rPr>
          <w:rStyle w:val="dn"/>
          <w:rFonts w:ascii="Tahoma" w:hAnsi="Tahoma"/>
          <w:b/>
          <w:bCs/>
        </w:rPr>
        <w:t>oběd</w:t>
      </w:r>
      <w:r>
        <w:rPr>
          <w:rStyle w:val="dn"/>
          <w:rFonts w:ascii="Tahoma" w:hAnsi="Tahoma"/>
        </w:rPr>
        <w:t>“ nebo „</w:t>
      </w:r>
      <w:r>
        <w:rPr>
          <w:rStyle w:val="dn"/>
          <w:rFonts w:ascii="Tahoma" w:hAnsi="Tahoma"/>
          <w:b/>
          <w:bCs/>
        </w:rPr>
        <w:t>jídlo</w:t>
      </w:r>
      <w:r>
        <w:rPr>
          <w:rStyle w:val="dn"/>
          <w:rFonts w:ascii="Tahoma" w:hAnsi="Tahoma"/>
        </w:rPr>
        <w:t>“), zajistit jej</w:t>
      </w:r>
      <w:r w:rsidR="00400DAD">
        <w:rPr>
          <w:rStyle w:val="dn"/>
          <w:rFonts w:ascii="Tahoma" w:hAnsi="Tahoma"/>
        </w:rPr>
        <w:t>í</w:t>
      </w:r>
      <w:r>
        <w:rPr>
          <w:rStyle w:val="dn"/>
          <w:rFonts w:ascii="Tahoma" w:hAnsi="Tahoma"/>
        </w:rPr>
        <w:t xml:space="preserve"> dovoz a předání v určeném místě, č</w:t>
      </w:r>
      <w:r>
        <w:rPr>
          <w:rStyle w:val="dn"/>
          <w:rFonts w:ascii="Tahoma" w:hAnsi="Tahoma"/>
          <w:lang w:val="es-ES_tradnl"/>
        </w:rPr>
        <w:t>ase a v</w:t>
      </w:r>
      <w:r>
        <w:rPr>
          <w:rStyle w:val="dn"/>
          <w:rFonts w:ascii="Tahoma" w:hAnsi="Tahoma"/>
        </w:rPr>
        <w:t xml:space="preserve"> rozsahu dle objednávky odběratele, a to každý </w:t>
      </w:r>
      <w:r>
        <w:rPr>
          <w:rStyle w:val="dn"/>
          <w:rFonts w:ascii="Tahoma" w:hAnsi="Tahoma"/>
          <w:lang w:val="pt-PT"/>
        </w:rPr>
        <w:t>den</w:t>
      </w:r>
      <w:r w:rsidR="000F4F6F">
        <w:rPr>
          <w:rStyle w:val="dn"/>
          <w:rFonts w:ascii="Tahoma" w:hAnsi="Tahoma"/>
          <w:lang w:val="pt-PT"/>
        </w:rPr>
        <w:t xml:space="preserve"> včetně víkendů</w:t>
      </w:r>
      <w:r>
        <w:rPr>
          <w:rStyle w:val="dn"/>
          <w:rFonts w:ascii="Tahoma" w:hAnsi="Tahoma"/>
          <w:lang w:val="pt-PT"/>
        </w:rPr>
        <w:t xml:space="preserve"> formou celodenn</w:t>
      </w:r>
      <w:proofErr w:type="spellStart"/>
      <w:r>
        <w:rPr>
          <w:rStyle w:val="dn"/>
          <w:rFonts w:ascii="Tahoma" w:hAnsi="Tahoma"/>
        </w:rPr>
        <w:t>ího</w:t>
      </w:r>
      <w:proofErr w:type="spellEnd"/>
      <w:r>
        <w:rPr>
          <w:rStyle w:val="dn"/>
          <w:rFonts w:ascii="Tahoma" w:hAnsi="Tahoma"/>
        </w:rPr>
        <w:t xml:space="preserve"> stravování – snídaně, svačina, oběd, svačina, večeře, druhá večeře.</w:t>
      </w:r>
    </w:p>
    <w:p w14:paraId="1FAAE5A9" w14:textId="77777777" w:rsidR="00D838F5" w:rsidRDefault="00D838F5">
      <w:pPr>
        <w:jc w:val="both"/>
        <w:rPr>
          <w:rStyle w:val="dn"/>
          <w:rFonts w:ascii="Tahoma" w:eastAsia="Tahoma" w:hAnsi="Tahoma" w:cs="Tahoma"/>
        </w:rPr>
      </w:pPr>
    </w:p>
    <w:p w14:paraId="7A3955C3" w14:textId="621DEF94" w:rsidR="00D838F5" w:rsidRDefault="00067F69">
      <w:pPr>
        <w:numPr>
          <w:ilvl w:val="0"/>
          <w:numId w:val="2"/>
        </w:numPr>
        <w:jc w:val="both"/>
        <w:rPr>
          <w:rFonts w:ascii="Tahoma" w:hAnsi="Tahoma"/>
          <w:lang w:val="da-DK"/>
        </w:rPr>
      </w:pPr>
      <w:r>
        <w:rPr>
          <w:rStyle w:val="dn"/>
          <w:rFonts w:ascii="Tahoma" w:hAnsi="Tahoma"/>
          <w:lang w:val="da-DK"/>
        </w:rPr>
        <w:t>Celodenn</w:t>
      </w:r>
      <w:r>
        <w:rPr>
          <w:rStyle w:val="dn"/>
          <w:rFonts w:ascii="Tahoma" w:hAnsi="Tahoma"/>
        </w:rPr>
        <w:t xml:space="preserve">í stravování bude odebíráno pro průměrně </w:t>
      </w:r>
      <w:r>
        <w:rPr>
          <w:rStyle w:val="dn"/>
          <w:rFonts w:ascii="Tahoma" w:hAnsi="Tahoma"/>
          <w:lang w:val="it-IT"/>
        </w:rPr>
        <w:t xml:space="preserve">cca 20 </w:t>
      </w:r>
      <w:r w:rsidR="002F1917">
        <w:rPr>
          <w:rStyle w:val="dn"/>
          <w:rFonts w:ascii="Tahoma" w:hAnsi="Tahoma"/>
        </w:rPr>
        <w:t xml:space="preserve">uživatelů </w:t>
      </w:r>
      <w:r>
        <w:rPr>
          <w:rStyle w:val="dn"/>
          <w:rFonts w:ascii="Tahoma" w:hAnsi="Tahoma"/>
        </w:rPr>
        <w:t xml:space="preserve"> sociálních služeb každý den. Odběratel je </w:t>
      </w:r>
      <w:proofErr w:type="spellStart"/>
      <w:r>
        <w:rPr>
          <w:rStyle w:val="dn"/>
          <w:rFonts w:ascii="Tahoma" w:hAnsi="Tahoma"/>
        </w:rPr>
        <w:t>oprávně</w:t>
      </w:r>
      <w:proofErr w:type="spellEnd"/>
      <w:r w:rsidR="006A688E">
        <w:rPr>
          <w:rStyle w:val="dn"/>
          <w:rFonts w:ascii="Tahoma" w:hAnsi="Tahoma"/>
          <w:lang w:val="de-DE"/>
        </w:rPr>
        <w:t xml:space="preserve">n </w:t>
      </w:r>
      <w:proofErr w:type="spellStart"/>
      <w:r>
        <w:rPr>
          <w:rStyle w:val="dn"/>
          <w:rFonts w:ascii="Tahoma" w:hAnsi="Tahoma"/>
          <w:lang w:val="de-DE"/>
        </w:rPr>
        <w:t>odebrat</w:t>
      </w:r>
      <w:proofErr w:type="spellEnd"/>
      <w:r>
        <w:rPr>
          <w:rStyle w:val="dn"/>
          <w:rFonts w:ascii="Tahoma" w:hAnsi="Tahoma"/>
          <w:lang w:val="de-DE"/>
        </w:rPr>
        <w:t xml:space="preserve"> </w:t>
      </w:r>
      <w:proofErr w:type="spellStart"/>
      <w:r>
        <w:rPr>
          <w:rStyle w:val="dn"/>
          <w:rFonts w:ascii="Tahoma" w:hAnsi="Tahoma"/>
          <w:lang w:val="de-DE"/>
        </w:rPr>
        <w:t>ni</w:t>
      </w:r>
      <w:r>
        <w:rPr>
          <w:rStyle w:val="dn"/>
          <w:rFonts w:ascii="Tahoma" w:hAnsi="Tahoma"/>
        </w:rPr>
        <w:t>žší</w:t>
      </w:r>
      <w:proofErr w:type="spellEnd"/>
      <w:r>
        <w:rPr>
          <w:rStyle w:val="dn"/>
          <w:rFonts w:ascii="Tahoma" w:hAnsi="Tahoma"/>
        </w:rPr>
        <w:t xml:space="preserve"> i vyšší počet jídel, </w:t>
      </w:r>
      <w:r w:rsidR="00400DAD">
        <w:rPr>
          <w:rStyle w:val="dn"/>
          <w:rFonts w:ascii="Tahoma" w:hAnsi="Tahoma"/>
        </w:rPr>
        <w:t xml:space="preserve">max. však pro 30 odběratelů, a to </w:t>
      </w:r>
      <w:r>
        <w:rPr>
          <w:rStyle w:val="dn"/>
          <w:rFonts w:ascii="Tahoma" w:hAnsi="Tahoma"/>
        </w:rPr>
        <w:t>vždy dle sv</w:t>
      </w:r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 xml:space="preserve">vlastní potřeby a při dodržení podmínek objednávání jídel ve smyslu této Smlouvy. </w:t>
      </w:r>
    </w:p>
    <w:p w14:paraId="049C2416" w14:textId="77777777" w:rsidR="00D838F5" w:rsidRDefault="00D838F5">
      <w:pPr>
        <w:ind w:left="284"/>
        <w:jc w:val="both"/>
        <w:rPr>
          <w:rStyle w:val="dn"/>
          <w:rFonts w:ascii="Tahoma" w:eastAsia="Tahoma" w:hAnsi="Tahoma" w:cs="Tahoma"/>
        </w:rPr>
      </w:pPr>
    </w:p>
    <w:p w14:paraId="75211869" w14:textId="63009C56" w:rsidR="00D838F5" w:rsidRDefault="00067F69">
      <w:pPr>
        <w:numPr>
          <w:ilvl w:val="0"/>
          <w:numId w:val="2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Dodavatel prohlašuje, že disponuje platným podnikatelským oprávnění</w:t>
      </w:r>
      <w:r>
        <w:rPr>
          <w:rStyle w:val="dn"/>
          <w:rFonts w:ascii="Tahoma" w:hAnsi="Tahoma"/>
          <w:lang w:val="pt-PT"/>
        </w:rPr>
        <w:t>m</w:t>
      </w:r>
      <w:r w:rsidR="00852A15">
        <w:rPr>
          <w:rStyle w:val="dn"/>
          <w:rFonts w:ascii="Tahoma" w:hAnsi="Tahoma"/>
          <w:lang w:val="pt-PT"/>
        </w:rPr>
        <w:t>,</w:t>
      </w:r>
      <w:r>
        <w:rPr>
          <w:rStyle w:val="dn"/>
          <w:rFonts w:ascii="Tahoma" w:hAnsi="Tahoma"/>
          <w:lang w:val="pt-PT"/>
        </w:rPr>
        <w:t xml:space="preserve"> umo</w:t>
      </w:r>
      <w:proofErr w:type="spellStart"/>
      <w:r>
        <w:rPr>
          <w:rStyle w:val="dn"/>
          <w:rFonts w:ascii="Tahoma" w:hAnsi="Tahoma"/>
        </w:rPr>
        <w:t>žňujícím</w:t>
      </w:r>
      <w:proofErr w:type="spellEnd"/>
      <w:r>
        <w:rPr>
          <w:rStyle w:val="dn"/>
          <w:rFonts w:ascii="Tahoma" w:hAnsi="Tahoma"/>
        </w:rPr>
        <w:t xml:space="preserve"> mu dostát předmětu této Smlouvy, a že je nezávisle na s tím spojených odborných předpokladech dostatečně způsobilý k tomu, aby předmět této Smlouvy a další smluvní ujednání níže uvedená naplnil.</w:t>
      </w:r>
    </w:p>
    <w:p w14:paraId="11B26BBC" w14:textId="77777777" w:rsidR="00D838F5" w:rsidRDefault="00D838F5">
      <w:pPr>
        <w:pStyle w:val="Odstavecseseznamem"/>
        <w:ind w:left="284" w:hanging="284"/>
        <w:rPr>
          <w:rStyle w:val="dn"/>
          <w:rFonts w:ascii="Tahoma" w:eastAsia="Tahoma" w:hAnsi="Tahoma" w:cs="Tahoma"/>
        </w:rPr>
      </w:pPr>
    </w:p>
    <w:p w14:paraId="04DBBAE1" w14:textId="77777777" w:rsidR="00D838F5" w:rsidRDefault="00067F69">
      <w:pPr>
        <w:numPr>
          <w:ilvl w:val="0"/>
          <w:numId w:val="2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Odběratel se zavazuje poskytnut</w:t>
      </w:r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plnění převzít a zaplatit za něj dodavateli dohodnutou cenu.</w:t>
      </w:r>
    </w:p>
    <w:p w14:paraId="7C9D0A53" w14:textId="77777777" w:rsidR="00D838F5" w:rsidRDefault="00D838F5">
      <w:pPr>
        <w:ind w:left="284" w:hanging="284"/>
        <w:jc w:val="both"/>
        <w:rPr>
          <w:rStyle w:val="dn"/>
          <w:rFonts w:ascii="Tahoma" w:eastAsia="Tahoma" w:hAnsi="Tahoma" w:cs="Tahoma"/>
        </w:rPr>
      </w:pPr>
    </w:p>
    <w:p w14:paraId="2FA20206" w14:textId="77777777" w:rsidR="00D838F5" w:rsidRDefault="00D838F5">
      <w:pPr>
        <w:ind w:left="284" w:hanging="284"/>
        <w:jc w:val="both"/>
        <w:rPr>
          <w:rStyle w:val="dn"/>
          <w:rFonts w:ascii="Tahoma" w:eastAsia="Tahoma" w:hAnsi="Tahoma" w:cs="Tahoma"/>
        </w:rPr>
      </w:pPr>
    </w:p>
    <w:p w14:paraId="75345AFF" w14:textId="77777777" w:rsidR="00D838F5" w:rsidRDefault="00067F69">
      <w:pPr>
        <w:keepNext/>
        <w:keepLines/>
        <w:widowControl w:val="0"/>
        <w:ind w:left="284"/>
        <w:jc w:val="center"/>
        <w:rPr>
          <w:rStyle w:val="dn"/>
          <w:rFonts w:ascii="Tahoma" w:eastAsia="Tahoma" w:hAnsi="Tahoma" w:cs="Tahoma"/>
          <w:b/>
          <w:bCs/>
        </w:rPr>
      </w:pPr>
      <w:r>
        <w:rPr>
          <w:rStyle w:val="dn"/>
          <w:rFonts w:ascii="Tahoma" w:hAnsi="Tahoma"/>
          <w:b/>
          <w:bCs/>
        </w:rPr>
        <w:lastRenderedPageBreak/>
        <w:t>Čl. 2</w:t>
      </w:r>
    </w:p>
    <w:p w14:paraId="7493D907" w14:textId="77777777" w:rsidR="00D838F5" w:rsidRDefault="00067F69">
      <w:pPr>
        <w:keepNext/>
        <w:keepLines/>
        <w:widowControl w:val="0"/>
        <w:jc w:val="center"/>
        <w:rPr>
          <w:rStyle w:val="dn"/>
          <w:rFonts w:ascii="Tahoma" w:eastAsia="Tahoma" w:hAnsi="Tahoma" w:cs="Tahoma"/>
          <w:b/>
          <w:bCs/>
        </w:rPr>
      </w:pPr>
      <w:r>
        <w:rPr>
          <w:rStyle w:val="dn"/>
          <w:rFonts w:ascii="Tahoma" w:hAnsi="Tahoma"/>
          <w:b/>
          <w:bCs/>
        </w:rPr>
        <w:t>Specifikace a podmínky přípravy jí</w:t>
      </w:r>
      <w:r>
        <w:rPr>
          <w:rStyle w:val="dn"/>
          <w:rFonts w:ascii="Tahoma" w:hAnsi="Tahoma"/>
          <w:b/>
          <w:bCs/>
          <w:lang w:val="it-IT"/>
        </w:rPr>
        <w:t xml:space="preserve">del </w:t>
      </w:r>
    </w:p>
    <w:p w14:paraId="66F9CD10" w14:textId="77777777" w:rsidR="00D838F5" w:rsidRDefault="00D838F5">
      <w:pPr>
        <w:keepNext/>
        <w:keepLines/>
        <w:widowControl w:val="0"/>
        <w:jc w:val="center"/>
        <w:rPr>
          <w:rStyle w:val="dn"/>
          <w:rFonts w:ascii="Tahoma" w:eastAsia="Tahoma" w:hAnsi="Tahoma" w:cs="Tahoma"/>
          <w:b/>
          <w:bCs/>
        </w:rPr>
      </w:pPr>
    </w:p>
    <w:p w14:paraId="183CD1D5" w14:textId="77777777" w:rsidR="00D838F5" w:rsidRDefault="00067F69">
      <w:pPr>
        <w:keepNext/>
        <w:keepLines/>
        <w:widowControl w:val="0"/>
        <w:numPr>
          <w:ilvl w:val="0"/>
          <w:numId w:val="4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 xml:space="preserve">Dodavatel je povinen pro každý </w:t>
      </w:r>
      <w:r>
        <w:rPr>
          <w:rStyle w:val="dn"/>
          <w:rFonts w:ascii="Tahoma" w:hAnsi="Tahoma"/>
          <w:lang w:val="nl-NL"/>
        </w:rPr>
        <w:t>den nab</w:t>
      </w:r>
      <w:proofErr w:type="spellStart"/>
      <w:r>
        <w:rPr>
          <w:rStyle w:val="dn"/>
          <w:rFonts w:ascii="Tahoma" w:hAnsi="Tahoma"/>
        </w:rPr>
        <w:t>ídnout</w:t>
      </w:r>
      <w:proofErr w:type="spellEnd"/>
      <w:r>
        <w:rPr>
          <w:rStyle w:val="dn"/>
          <w:rFonts w:ascii="Tahoma" w:hAnsi="Tahoma"/>
        </w:rPr>
        <w:t xml:space="preserve"> a zajistit obědy v rozsahu:</w:t>
      </w:r>
    </w:p>
    <w:p w14:paraId="704A84E2" w14:textId="77777777" w:rsidR="00D838F5" w:rsidRDefault="00D838F5">
      <w:pPr>
        <w:pStyle w:val="BodyText21"/>
        <w:keepNext/>
        <w:keepLines/>
        <w:tabs>
          <w:tab w:val="left" w:pos="284"/>
        </w:tabs>
        <w:rPr>
          <w:rStyle w:val="dn"/>
          <w:rFonts w:ascii="Tahoma" w:eastAsia="Tahoma" w:hAnsi="Tahoma" w:cs="Tahoma"/>
          <w:color w:val="FF0000"/>
          <w:sz w:val="20"/>
          <w:szCs w:val="20"/>
          <w:u w:color="FF0000"/>
        </w:rPr>
      </w:pPr>
    </w:p>
    <w:p w14:paraId="75D8CE41" w14:textId="77777777" w:rsidR="00D838F5" w:rsidRDefault="00067F69">
      <w:pPr>
        <w:keepNext/>
        <w:keepLines/>
        <w:widowControl w:val="0"/>
        <w:numPr>
          <w:ilvl w:val="0"/>
          <w:numId w:val="6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minimálně 2 druhy polévek,</w:t>
      </w:r>
    </w:p>
    <w:p w14:paraId="196D9312" w14:textId="77777777" w:rsidR="00D838F5" w:rsidRDefault="00067F69">
      <w:pPr>
        <w:keepNext/>
        <w:keepLines/>
        <w:widowControl w:val="0"/>
        <w:numPr>
          <w:ilvl w:val="0"/>
          <w:numId w:val="6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4 druhy hlavních hotových jídel,</w:t>
      </w:r>
    </w:p>
    <w:p w14:paraId="1BAFCBF8" w14:textId="77777777" w:rsidR="00D838F5" w:rsidRDefault="00067F69">
      <w:pPr>
        <w:keepNext/>
        <w:keepLines/>
        <w:widowControl w:val="0"/>
        <w:numPr>
          <w:ilvl w:val="0"/>
          <w:numId w:val="6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2 druhy dietního hlavního jídla – jeden druh pro žlučníkovou dietu a jeden druh diabetického jídla.</w:t>
      </w:r>
    </w:p>
    <w:p w14:paraId="4230A5F0" w14:textId="77777777" w:rsidR="00D838F5" w:rsidRDefault="00D838F5">
      <w:pPr>
        <w:jc w:val="both"/>
        <w:rPr>
          <w:rStyle w:val="dn"/>
          <w:rFonts w:ascii="Tahoma" w:eastAsia="Tahoma" w:hAnsi="Tahoma" w:cs="Tahoma"/>
        </w:rPr>
      </w:pPr>
    </w:p>
    <w:p w14:paraId="5F5AAE8B" w14:textId="595C05D3" w:rsidR="00D838F5" w:rsidRDefault="00067F69">
      <w:pPr>
        <w:numPr>
          <w:ilvl w:val="0"/>
          <w:numId w:val="7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Dodavatel je povinen dodržovat minimálně tyto zásady pro hotová jídla</w:t>
      </w:r>
      <w:r w:rsidR="008A5ED1">
        <w:rPr>
          <w:rStyle w:val="dn"/>
          <w:rFonts w:ascii="Tahoma" w:hAnsi="Tahoma"/>
        </w:rPr>
        <w:t>, snídaně a svačiny</w:t>
      </w:r>
      <w:r w:rsidR="00B75C71">
        <w:rPr>
          <w:rStyle w:val="dn"/>
          <w:rFonts w:ascii="Tahoma" w:hAnsi="Tahoma"/>
        </w:rPr>
        <w:t>, včetně zajištění pitného režimu</w:t>
      </w:r>
      <w:r w:rsidR="00973835">
        <w:rPr>
          <w:rStyle w:val="dn"/>
          <w:rFonts w:ascii="Tahoma" w:hAnsi="Tahoma"/>
        </w:rPr>
        <w:t xml:space="preserve"> ke každému jídlu á 200 ml</w:t>
      </w:r>
      <w:r>
        <w:rPr>
          <w:rStyle w:val="dn"/>
          <w:rFonts w:ascii="Tahoma" w:hAnsi="Tahoma"/>
        </w:rPr>
        <w:t>:</w:t>
      </w:r>
    </w:p>
    <w:p w14:paraId="34E6F9D7" w14:textId="77777777" w:rsidR="00D838F5" w:rsidRDefault="00D838F5">
      <w:pPr>
        <w:pStyle w:val="BodyText21"/>
        <w:widowControl/>
        <w:tabs>
          <w:tab w:val="left" w:pos="284"/>
        </w:tabs>
        <w:rPr>
          <w:rStyle w:val="dn"/>
          <w:rFonts w:ascii="Tahoma" w:eastAsia="Tahoma" w:hAnsi="Tahoma" w:cs="Tahoma"/>
          <w:color w:val="FF0000"/>
          <w:sz w:val="20"/>
          <w:szCs w:val="20"/>
          <w:u w:color="FF0000"/>
        </w:rPr>
      </w:pPr>
    </w:p>
    <w:tbl>
      <w:tblPr>
        <w:tblStyle w:val="TableNormal"/>
        <w:tblW w:w="8930" w:type="dxa"/>
        <w:tblInd w:w="2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1984"/>
      </w:tblGrid>
      <w:tr w:rsidR="00D838F5" w14:paraId="6AC4C5CF" w14:textId="77777777">
        <w:trPr>
          <w:trHeight w:val="2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B83CD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  <w:b/>
                <w:bCs/>
              </w:rPr>
              <w:t>Druh pokrmu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C0906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  <w:b/>
                <w:bCs/>
              </w:rPr>
              <w:t xml:space="preserve">Množství </w:t>
            </w:r>
            <w:r>
              <w:rPr>
                <w:rStyle w:val="dn"/>
                <w:rFonts w:ascii="Tahoma" w:hAnsi="Tahoma"/>
                <w:b/>
                <w:bCs/>
                <w:lang w:val="de-DE"/>
              </w:rPr>
              <w:t xml:space="preserve">v </w:t>
            </w:r>
            <w:proofErr w:type="spellStart"/>
            <w:r>
              <w:rPr>
                <w:rStyle w:val="dn"/>
                <w:rFonts w:ascii="Tahoma" w:hAnsi="Tahoma"/>
                <w:b/>
                <w:bCs/>
                <w:lang w:val="de-DE"/>
              </w:rPr>
              <w:t>litrech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2CB7A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  <w:b/>
                <w:bCs/>
              </w:rPr>
              <w:t>Poznámka</w:t>
            </w:r>
          </w:p>
        </w:tc>
      </w:tr>
      <w:tr w:rsidR="00D838F5" w14:paraId="7FA04472" w14:textId="77777777">
        <w:trPr>
          <w:trHeight w:val="27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58E46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Polévky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FDD3D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0,20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71D6A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vč</w:t>
            </w:r>
            <w:r>
              <w:rPr>
                <w:rStyle w:val="dn"/>
                <w:rFonts w:ascii="Tahoma" w:hAnsi="Tahoma"/>
                <w:lang w:val="nl-NL"/>
              </w:rPr>
              <w:t>. vlo</w:t>
            </w:r>
            <w:proofErr w:type="spellStart"/>
            <w:r>
              <w:rPr>
                <w:rStyle w:val="dn"/>
                <w:rFonts w:ascii="Tahoma" w:hAnsi="Tahoma"/>
              </w:rPr>
              <w:t>žky</w:t>
            </w:r>
            <w:proofErr w:type="spellEnd"/>
            <w:r>
              <w:rPr>
                <w:rStyle w:val="dn"/>
                <w:rFonts w:ascii="Tahoma" w:hAnsi="Tahoma"/>
              </w:rPr>
              <w:t>/zavářky</w:t>
            </w:r>
          </w:p>
        </w:tc>
      </w:tr>
      <w:tr w:rsidR="00D838F5" w14:paraId="0AB676B7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EBA8E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Omáčky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7BE37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91BA6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vč</w:t>
            </w:r>
            <w:r>
              <w:rPr>
                <w:rStyle w:val="dn"/>
                <w:rFonts w:ascii="Tahoma" w:hAnsi="Tahoma"/>
                <w:lang w:val="nl-NL"/>
              </w:rPr>
              <w:t>. vlo</w:t>
            </w:r>
            <w:proofErr w:type="spellStart"/>
            <w:r>
              <w:rPr>
                <w:rStyle w:val="dn"/>
                <w:rFonts w:ascii="Tahoma" w:hAnsi="Tahoma"/>
              </w:rPr>
              <w:t>žky</w:t>
            </w:r>
            <w:proofErr w:type="spellEnd"/>
          </w:p>
        </w:tc>
      </w:tr>
      <w:tr w:rsidR="00D838F5" w14:paraId="21193422" w14:textId="77777777">
        <w:trPr>
          <w:trHeight w:val="265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501EE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Šťávy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7CAD3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0,20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CBF71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vč</w:t>
            </w:r>
            <w:r>
              <w:rPr>
                <w:rStyle w:val="dn"/>
                <w:rFonts w:ascii="Tahoma" w:hAnsi="Tahoma"/>
                <w:lang w:val="nl-NL"/>
              </w:rPr>
              <w:t>. vlo</w:t>
            </w:r>
            <w:proofErr w:type="spellStart"/>
            <w:r>
              <w:rPr>
                <w:rStyle w:val="dn"/>
                <w:rFonts w:ascii="Tahoma" w:hAnsi="Tahoma"/>
              </w:rPr>
              <w:t>žky</w:t>
            </w:r>
            <w:proofErr w:type="spellEnd"/>
          </w:p>
        </w:tc>
      </w:tr>
      <w:tr w:rsidR="00C36C5E" w14:paraId="0A38D382" w14:textId="77777777">
        <w:trPr>
          <w:trHeight w:val="2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00F2D" w14:textId="6536E0DA" w:rsidR="00C36C5E" w:rsidRDefault="001037C3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  <w:b/>
                <w:bCs/>
              </w:rPr>
            </w:pPr>
            <w:r>
              <w:rPr>
                <w:rStyle w:val="dn"/>
                <w:rFonts w:ascii="Tahoma" w:hAnsi="Tahoma"/>
                <w:b/>
                <w:bCs/>
              </w:rPr>
              <w:t>Snídaně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31215" w14:textId="1AADE563" w:rsidR="00C36C5E" w:rsidRDefault="001037C3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  <w:b/>
                <w:bCs/>
              </w:rPr>
            </w:pPr>
            <w:r>
              <w:rPr>
                <w:rStyle w:val="dn"/>
                <w:rFonts w:ascii="Tahoma" w:hAnsi="Tahoma"/>
                <w:b/>
                <w:bCs/>
              </w:rPr>
              <w:t>Množství v gramech/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97635" w14:textId="28A3623A" w:rsidR="00C36C5E" w:rsidRDefault="001037C3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  <w:b/>
                <w:bCs/>
              </w:rPr>
            </w:pPr>
            <w:r>
              <w:rPr>
                <w:rStyle w:val="dn"/>
                <w:rFonts w:ascii="Tahoma" w:hAnsi="Tahoma"/>
                <w:b/>
                <w:bCs/>
              </w:rPr>
              <w:t>Poznámka</w:t>
            </w:r>
          </w:p>
        </w:tc>
      </w:tr>
      <w:tr w:rsidR="001037C3" w14:paraId="1E492429" w14:textId="77777777" w:rsidTr="00CC5438">
        <w:trPr>
          <w:trHeight w:val="2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569FD" w14:textId="06EAD30A" w:rsidR="001037C3" w:rsidRPr="00CC5438" w:rsidRDefault="00CC5438" w:rsidP="00CC5438">
            <w:pPr>
              <w:widowControl w:val="0"/>
              <w:spacing w:line="276" w:lineRule="auto"/>
              <w:rPr>
                <w:rStyle w:val="dn"/>
                <w:rFonts w:ascii="Tahoma" w:hAnsi="Tahoma"/>
              </w:rPr>
            </w:pPr>
            <w:r>
              <w:rPr>
                <w:rStyle w:val="dn"/>
                <w:rFonts w:ascii="Tahoma" w:hAnsi="Tahoma"/>
              </w:rPr>
              <w:t>Pečivo</w:t>
            </w:r>
            <w:r w:rsidR="00233559">
              <w:rPr>
                <w:rStyle w:val="dn"/>
                <w:rFonts w:ascii="Tahoma" w:hAnsi="Tahoma"/>
              </w:rPr>
              <w:t xml:space="preserve"> 2ks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FCB9A" w14:textId="53B53EA2" w:rsidR="001037C3" w:rsidRPr="00F01102" w:rsidRDefault="00233559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</w:rPr>
            </w:pPr>
            <w:r w:rsidRPr="00F01102">
              <w:rPr>
                <w:rStyle w:val="dn"/>
                <w:rFonts w:ascii="Tahoma" w:hAnsi="Tahoma"/>
              </w:rPr>
              <w:t>2 x 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2B1BC" w14:textId="77777777" w:rsidR="001037C3" w:rsidRDefault="001037C3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  <w:b/>
                <w:bCs/>
              </w:rPr>
            </w:pPr>
          </w:p>
        </w:tc>
      </w:tr>
      <w:tr w:rsidR="00CC5438" w14:paraId="20B9EB4F" w14:textId="77777777" w:rsidTr="00CC5438">
        <w:trPr>
          <w:trHeight w:val="2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297DB" w14:textId="13D23B1C" w:rsidR="00CC5438" w:rsidRPr="00233559" w:rsidRDefault="00233559" w:rsidP="00233559">
            <w:pPr>
              <w:widowControl w:val="0"/>
              <w:spacing w:line="276" w:lineRule="auto"/>
              <w:rPr>
                <w:rStyle w:val="dn"/>
                <w:rFonts w:ascii="Tahoma" w:hAnsi="Tahoma"/>
              </w:rPr>
            </w:pPr>
            <w:r>
              <w:rPr>
                <w:rStyle w:val="dn"/>
                <w:rFonts w:ascii="Tahoma" w:hAnsi="Tahoma"/>
              </w:rPr>
              <w:t xml:space="preserve">Šunka, sýr, pomazánka, </w:t>
            </w:r>
            <w:r w:rsidR="009C2EEB">
              <w:rPr>
                <w:rStyle w:val="dn"/>
                <w:rFonts w:ascii="Tahoma" w:hAnsi="Tahoma"/>
              </w:rPr>
              <w:t>zelenina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8AC89" w14:textId="3D9E2DB3" w:rsidR="00CC5438" w:rsidRPr="00F01102" w:rsidRDefault="009C2EEB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</w:rPr>
            </w:pPr>
            <w:r w:rsidRPr="00F01102">
              <w:rPr>
                <w:rStyle w:val="dn"/>
                <w:rFonts w:ascii="Tahoma" w:hAnsi="Tahoma"/>
              </w:rPr>
              <w:t>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FE6E7" w14:textId="77777777" w:rsidR="00CC5438" w:rsidRDefault="00CC5438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  <w:b/>
                <w:bCs/>
              </w:rPr>
            </w:pPr>
          </w:p>
        </w:tc>
      </w:tr>
      <w:tr w:rsidR="009C2EEB" w14:paraId="60509787" w14:textId="77777777" w:rsidTr="00CC5438">
        <w:trPr>
          <w:trHeight w:val="2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6D100" w14:textId="0DBA855B" w:rsidR="009C2EEB" w:rsidRDefault="009C2EEB" w:rsidP="00233559">
            <w:pPr>
              <w:widowControl w:val="0"/>
              <w:spacing w:line="276" w:lineRule="auto"/>
              <w:rPr>
                <w:rStyle w:val="dn"/>
                <w:rFonts w:ascii="Tahoma" w:hAnsi="Tahoma"/>
              </w:rPr>
            </w:pPr>
            <w:r>
              <w:rPr>
                <w:rStyle w:val="dn"/>
                <w:rFonts w:ascii="Tahoma" w:hAnsi="Tahoma"/>
              </w:rPr>
              <w:t>Máslo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CCE7B" w14:textId="1A783759" w:rsidR="009C2EEB" w:rsidRPr="00F01102" w:rsidRDefault="007E1E4D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</w:rPr>
            </w:pPr>
            <w:r w:rsidRPr="00F01102">
              <w:rPr>
                <w:rStyle w:val="dn"/>
                <w:rFonts w:ascii="Tahoma" w:hAnsi="Tahoma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A2A96" w14:textId="77777777" w:rsidR="009C2EEB" w:rsidRDefault="009C2EEB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  <w:b/>
                <w:bCs/>
              </w:rPr>
            </w:pPr>
          </w:p>
        </w:tc>
      </w:tr>
      <w:tr w:rsidR="007E1E4D" w14:paraId="5F42AFD7" w14:textId="77777777" w:rsidTr="00CC5438">
        <w:trPr>
          <w:trHeight w:val="2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BF501" w14:textId="4A5BAA4A" w:rsidR="007E1E4D" w:rsidRDefault="00F01102" w:rsidP="00233559">
            <w:pPr>
              <w:widowControl w:val="0"/>
              <w:spacing w:line="276" w:lineRule="auto"/>
              <w:rPr>
                <w:rStyle w:val="dn"/>
                <w:rFonts w:ascii="Tahoma" w:hAnsi="Tahoma"/>
              </w:rPr>
            </w:pPr>
            <w:r>
              <w:rPr>
                <w:rStyle w:val="dn"/>
                <w:rFonts w:ascii="Tahoma" w:hAnsi="Tahoma"/>
              </w:rPr>
              <w:t>Čaj, mléko, melta, kakao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323F8" w14:textId="242EB423" w:rsidR="007E1E4D" w:rsidRPr="00F01102" w:rsidRDefault="00F01102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</w:rPr>
            </w:pPr>
            <w:r w:rsidRPr="00F01102">
              <w:rPr>
                <w:rStyle w:val="dn"/>
                <w:rFonts w:ascii="Tahoma" w:hAnsi="Tahoma"/>
              </w:rPr>
              <w:t>200 ml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7BDA1" w14:textId="77777777" w:rsidR="007E1E4D" w:rsidRDefault="007E1E4D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  <w:b/>
                <w:bCs/>
              </w:rPr>
            </w:pPr>
          </w:p>
        </w:tc>
      </w:tr>
      <w:tr w:rsidR="00D748E9" w14:paraId="03133A8B" w14:textId="77777777">
        <w:trPr>
          <w:trHeight w:val="2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38FAB" w14:textId="0A8AF4CF" w:rsidR="00D748E9" w:rsidRDefault="00A22E7E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  <w:b/>
                <w:bCs/>
              </w:rPr>
            </w:pPr>
            <w:r>
              <w:rPr>
                <w:rStyle w:val="dn"/>
                <w:rFonts w:ascii="Tahoma" w:hAnsi="Tahoma"/>
                <w:b/>
                <w:bCs/>
              </w:rPr>
              <w:t>Svačiny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B605F" w14:textId="4AD66639" w:rsidR="00D748E9" w:rsidRDefault="004E2C6F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  <w:b/>
                <w:bCs/>
              </w:rPr>
            </w:pPr>
            <w:r>
              <w:rPr>
                <w:rStyle w:val="dn"/>
                <w:rFonts w:ascii="Tahoma" w:hAnsi="Tahoma"/>
                <w:b/>
                <w:bCs/>
              </w:rPr>
              <w:t>Množství v gramech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D00C5" w14:textId="77777777" w:rsidR="00D748E9" w:rsidRDefault="00D748E9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  <w:b/>
                <w:bCs/>
              </w:rPr>
            </w:pPr>
          </w:p>
        </w:tc>
      </w:tr>
      <w:tr w:rsidR="00D748E9" w14:paraId="21BA090E" w14:textId="77777777" w:rsidTr="00A22E7E">
        <w:trPr>
          <w:trHeight w:val="2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C995C" w14:textId="58779758" w:rsidR="00D748E9" w:rsidRPr="004E2C6F" w:rsidRDefault="00231BBC" w:rsidP="004E2C6F">
            <w:pPr>
              <w:widowControl w:val="0"/>
              <w:spacing w:line="276" w:lineRule="auto"/>
              <w:rPr>
                <w:rStyle w:val="dn"/>
                <w:rFonts w:ascii="Tahoma" w:hAnsi="Tahoma"/>
              </w:rPr>
            </w:pPr>
            <w:r>
              <w:rPr>
                <w:rStyle w:val="dn"/>
                <w:rFonts w:ascii="Tahoma" w:hAnsi="Tahoma"/>
              </w:rPr>
              <w:t>Pečivo, sladké/slané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40EC0" w14:textId="130AC1C2" w:rsidR="00D748E9" w:rsidRPr="007970DC" w:rsidRDefault="00231BBC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</w:rPr>
            </w:pPr>
            <w:r w:rsidRPr="007970DC">
              <w:rPr>
                <w:rStyle w:val="dn"/>
                <w:rFonts w:ascii="Tahoma" w:hAnsi="Tahoma"/>
              </w:rPr>
              <w:t>1 x 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6BBA9" w14:textId="77777777" w:rsidR="00D748E9" w:rsidRDefault="00D748E9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  <w:b/>
                <w:bCs/>
              </w:rPr>
            </w:pPr>
          </w:p>
        </w:tc>
      </w:tr>
      <w:tr w:rsidR="00D748E9" w14:paraId="3DDEED62" w14:textId="77777777" w:rsidTr="00A22E7E">
        <w:trPr>
          <w:trHeight w:val="2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D0117" w14:textId="2DBA3A3C" w:rsidR="00D748E9" w:rsidRPr="004E2C6F" w:rsidRDefault="00ED2AF2" w:rsidP="004E2C6F">
            <w:pPr>
              <w:widowControl w:val="0"/>
              <w:spacing w:line="276" w:lineRule="auto"/>
              <w:rPr>
                <w:rStyle w:val="dn"/>
                <w:rFonts w:ascii="Tahoma" w:hAnsi="Tahoma"/>
              </w:rPr>
            </w:pPr>
            <w:r>
              <w:rPr>
                <w:rStyle w:val="dn"/>
                <w:rFonts w:ascii="Tahoma" w:hAnsi="Tahoma"/>
              </w:rPr>
              <w:t>Ovoce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FAA65" w14:textId="6DB8F0CA" w:rsidR="00D748E9" w:rsidRPr="007970DC" w:rsidRDefault="00ED2AF2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</w:rPr>
            </w:pPr>
            <w:r w:rsidRPr="007970DC">
              <w:rPr>
                <w:rStyle w:val="dn"/>
                <w:rFonts w:ascii="Tahoma" w:hAnsi="Tahoma"/>
              </w:rPr>
              <w:t>1 ks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8B2C5" w14:textId="77777777" w:rsidR="00D748E9" w:rsidRDefault="00D748E9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  <w:b/>
                <w:bCs/>
              </w:rPr>
            </w:pPr>
          </w:p>
        </w:tc>
      </w:tr>
      <w:tr w:rsidR="00383845" w14:paraId="57374D8A" w14:textId="77777777" w:rsidTr="00A22E7E">
        <w:trPr>
          <w:trHeight w:val="2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5C54A" w14:textId="656E37AC" w:rsidR="00383845" w:rsidRDefault="00383845" w:rsidP="004E2C6F">
            <w:pPr>
              <w:widowControl w:val="0"/>
              <w:spacing w:line="276" w:lineRule="auto"/>
              <w:rPr>
                <w:rStyle w:val="dn"/>
                <w:rFonts w:ascii="Tahoma" w:hAnsi="Tahoma"/>
              </w:rPr>
            </w:pPr>
            <w:r>
              <w:rPr>
                <w:rStyle w:val="dn"/>
                <w:rFonts w:ascii="Tahoma" w:hAnsi="Tahoma"/>
              </w:rPr>
              <w:t>Jogurt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E8E76" w14:textId="15B16F80" w:rsidR="00383845" w:rsidRPr="007970DC" w:rsidRDefault="00383845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</w:rPr>
            </w:pPr>
            <w:r>
              <w:rPr>
                <w:rStyle w:val="dn"/>
                <w:rFonts w:ascii="Tahoma" w:hAnsi="Tahoma"/>
              </w:rPr>
              <w:t>120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C11E6" w14:textId="77777777" w:rsidR="00383845" w:rsidRDefault="00383845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  <w:b/>
                <w:bCs/>
              </w:rPr>
            </w:pPr>
          </w:p>
        </w:tc>
      </w:tr>
      <w:tr w:rsidR="00A22E7E" w14:paraId="4B9AF934" w14:textId="77777777" w:rsidTr="00A22E7E">
        <w:trPr>
          <w:trHeight w:val="2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056D1" w14:textId="7C90C299" w:rsidR="00A22E7E" w:rsidRPr="004E2C6F" w:rsidRDefault="007970DC" w:rsidP="004E2C6F">
            <w:pPr>
              <w:widowControl w:val="0"/>
              <w:spacing w:line="276" w:lineRule="auto"/>
              <w:rPr>
                <w:rStyle w:val="dn"/>
                <w:rFonts w:ascii="Tahoma" w:hAnsi="Tahoma"/>
              </w:rPr>
            </w:pPr>
            <w:r>
              <w:rPr>
                <w:rStyle w:val="dn"/>
                <w:rFonts w:ascii="Tahoma" w:hAnsi="Tahoma"/>
              </w:rPr>
              <w:t>Čaj, šťáva, voda, mléko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F6FAE" w14:textId="110A8084" w:rsidR="00A22E7E" w:rsidRPr="007970DC" w:rsidRDefault="007970DC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</w:rPr>
            </w:pPr>
            <w:r w:rsidRPr="007970DC">
              <w:rPr>
                <w:rStyle w:val="dn"/>
                <w:rFonts w:ascii="Tahoma" w:hAnsi="Tahoma"/>
              </w:rPr>
              <w:t>200 ml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C6BA9" w14:textId="77777777" w:rsidR="00A22E7E" w:rsidRDefault="00A22E7E">
            <w:pPr>
              <w:widowControl w:val="0"/>
              <w:spacing w:line="276" w:lineRule="auto"/>
              <w:jc w:val="center"/>
              <w:rPr>
                <w:rStyle w:val="dn"/>
                <w:rFonts w:ascii="Tahoma" w:hAnsi="Tahoma"/>
                <w:b/>
                <w:bCs/>
              </w:rPr>
            </w:pPr>
          </w:p>
        </w:tc>
      </w:tr>
      <w:tr w:rsidR="00D838F5" w14:paraId="6E266A93" w14:textId="77777777">
        <w:trPr>
          <w:trHeight w:val="2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1CD46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  <w:b/>
                <w:bCs/>
              </w:rPr>
              <w:t>Masa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CD6DC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  <w:b/>
                <w:bCs/>
              </w:rPr>
              <w:t>Množství v gramech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BAD5B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  <w:b/>
                <w:bCs/>
              </w:rPr>
              <w:t>Poznámka</w:t>
            </w:r>
          </w:p>
        </w:tc>
      </w:tr>
      <w:tr w:rsidR="00D838F5" w14:paraId="50EAE568" w14:textId="77777777">
        <w:trPr>
          <w:trHeight w:val="27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3869B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Vepřové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FD63B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A5AD2" w14:textId="77777777" w:rsidR="00D838F5" w:rsidRDefault="00D838F5"/>
        </w:tc>
      </w:tr>
      <w:tr w:rsidR="00D838F5" w14:paraId="35F850B3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FACAF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Hovězí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09C13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07153" w14:textId="77777777" w:rsidR="00D838F5" w:rsidRDefault="00D838F5"/>
        </w:tc>
      </w:tr>
      <w:tr w:rsidR="00D838F5" w14:paraId="1D0CDB12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CAAD0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Drůbeží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1A17D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D0D87" w14:textId="77777777" w:rsidR="00D838F5" w:rsidRDefault="00D838F5"/>
        </w:tc>
      </w:tr>
      <w:tr w:rsidR="00D838F5" w14:paraId="6DBEB36D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D1217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Uzené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BB9F2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95E97" w14:textId="77777777" w:rsidR="00D838F5" w:rsidRDefault="00D838F5"/>
        </w:tc>
      </w:tr>
      <w:tr w:rsidR="00D838F5" w14:paraId="03EF7045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63E01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Mletá masa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58B4C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DC1C4" w14:textId="77777777" w:rsidR="00D838F5" w:rsidRDefault="00D838F5"/>
        </w:tc>
      </w:tr>
      <w:tr w:rsidR="00D838F5" w14:paraId="046ABE09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2C87B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Droby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1E01D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F92AD" w14:textId="77777777" w:rsidR="00D838F5" w:rsidRDefault="00D838F5"/>
        </w:tc>
      </w:tr>
      <w:tr w:rsidR="00D838F5" w14:paraId="310E0382" w14:textId="77777777">
        <w:trPr>
          <w:trHeight w:val="265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901D1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Stehna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7584A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2CC8C" w14:textId="77777777" w:rsidR="00D838F5" w:rsidRDefault="00D838F5"/>
        </w:tc>
      </w:tr>
      <w:tr w:rsidR="00D838F5" w14:paraId="06B9AB53" w14:textId="77777777">
        <w:trPr>
          <w:trHeight w:val="2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95464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  <w:b/>
                <w:bCs/>
              </w:rPr>
              <w:t>Přílohy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742B7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  <w:b/>
                <w:bCs/>
              </w:rPr>
              <w:t>Množství v gramech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73DC7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  <w:b/>
                <w:bCs/>
              </w:rPr>
              <w:t>Poznámka</w:t>
            </w:r>
          </w:p>
        </w:tc>
      </w:tr>
      <w:tr w:rsidR="00D838F5" w14:paraId="55768D8E" w14:textId="77777777">
        <w:trPr>
          <w:trHeight w:val="27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E5331" w14:textId="77777777" w:rsidR="00D838F5" w:rsidRDefault="00067F69">
            <w:pPr>
              <w:widowControl w:val="0"/>
              <w:spacing w:line="276" w:lineRule="auto"/>
              <w:jc w:val="both"/>
            </w:pPr>
            <w:proofErr w:type="spellStart"/>
            <w:r>
              <w:rPr>
                <w:rStyle w:val="dn"/>
                <w:rFonts w:ascii="Tahoma" w:hAnsi="Tahoma"/>
                <w:lang w:val="en-US"/>
              </w:rPr>
              <w:t>Brambory</w:t>
            </w:r>
            <w:proofErr w:type="spellEnd"/>
            <w:r>
              <w:rPr>
                <w:rStyle w:val="dn"/>
                <w:rFonts w:ascii="Tahoma" w:hAnsi="Tahoma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Tahoma" w:hAnsi="Tahoma"/>
                <w:lang w:val="en-US"/>
              </w:rPr>
              <w:t>va</w:t>
            </w:r>
            <w:r>
              <w:rPr>
                <w:rStyle w:val="dn"/>
                <w:rFonts w:ascii="Tahoma" w:hAnsi="Tahoma"/>
              </w:rPr>
              <w:t>řené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A2F95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0241F" w14:textId="77777777" w:rsidR="00D838F5" w:rsidRDefault="00D838F5"/>
        </w:tc>
      </w:tr>
      <w:tr w:rsidR="00D838F5" w14:paraId="11139B9F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167B0" w14:textId="77777777" w:rsidR="00D838F5" w:rsidRDefault="00067F69">
            <w:pPr>
              <w:widowControl w:val="0"/>
              <w:spacing w:line="276" w:lineRule="auto"/>
              <w:jc w:val="both"/>
            </w:pPr>
            <w:proofErr w:type="spellStart"/>
            <w:r>
              <w:rPr>
                <w:rStyle w:val="dn"/>
                <w:rFonts w:ascii="Tahoma" w:hAnsi="Tahoma"/>
              </w:rPr>
              <w:t>Houskov</w:t>
            </w:r>
            <w:proofErr w:type="spellEnd"/>
            <w:r>
              <w:rPr>
                <w:rStyle w:val="dn"/>
                <w:rFonts w:ascii="Tahoma" w:hAnsi="Tahoma"/>
                <w:lang w:val="fr-FR"/>
              </w:rPr>
              <w:t xml:space="preserve">é </w:t>
            </w:r>
            <w:r>
              <w:rPr>
                <w:rStyle w:val="dn"/>
                <w:rFonts w:ascii="Tahoma" w:hAnsi="Tahoma"/>
              </w:rPr>
              <w:t>knedlíky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3A261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160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93C1B" w14:textId="77777777" w:rsidR="00D838F5" w:rsidRDefault="00D838F5"/>
        </w:tc>
      </w:tr>
      <w:tr w:rsidR="00D838F5" w14:paraId="78EACAE2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5E500" w14:textId="77777777" w:rsidR="00D838F5" w:rsidRDefault="00067F69">
            <w:pPr>
              <w:widowControl w:val="0"/>
              <w:spacing w:line="276" w:lineRule="auto"/>
              <w:jc w:val="both"/>
            </w:pPr>
            <w:proofErr w:type="spellStart"/>
            <w:r>
              <w:rPr>
                <w:rStyle w:val="dn"/>
                <w:rFonts w:ascii="Tahoma" w:hAnsi="Tahoma"/>
              </w:rPr>
              <w:lastRenderedPageBreak/>
              <w:t>Bramborov</w:t>
            </w:r>
            <w:proofErr w:type="spellEnd"/>
            <w:r>
              <w:rPr>
                <w:rStyle w:val="dn"/>
                <w:rFonts w:ascii="Tahoma" w:hAnsi="Tahoma"/>
                <w:lang w:val="fr-FR"/>
              </w:rPr>
              <w:t xml:space="preserve">é </w:t>
            </w:r>
            <w:r>
              <w:rPr>
                <w:rStyle w:val="dn"/>
                <w:rFonts w:ascii="Tahoma" w:hAnsi="Tahoma"/>
              </w:rPr>
              <w:t>knedlíky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EFA5A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7483A" w14:textId="77777777" w:rsidR="00D838F5" w:rsidRDefault="00D838F5"/>
        </w:tc>
      </w:tr>
      <w:tr w:rsidR="00D838F5" w14:paraId="2A2C0E3E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63D01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Rýže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F47C5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14CCB" w14:textId="77777777" w:rsidR="00D838F5" w:rsidRDefault="00D838F5"/>
        </w:tc>
      </w:tr>
      <w:tr w:rsidR="00D838F5" w14:paraId="35724C06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B3C28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Těstoviny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FD05A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8F66C" w14:textId="77777777" w:rsidR="00D838F5" w:rsidRDefault="00D838F5"/>
        </w:tc>
      </w:tr>
      <w:tr w:rsidR="00D838F5" w14:paraId="25436601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B6442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Opečen</w:t>
            </w:r>
            <w:r>
              <w:rPr>
                <w:rStyle w:val="dn"/>
                <w:rFonts w:ascii="Tahoma" w:hAnsi="Tahoma"/>
                <w:lang w:val="fr-FR"/>
              </w:rPr>
              <w:t xml:space="preserve">é </w:t>
            </w:r>
            <w:r>
              <w:rPr>
                <w:rStyle w:val="dn"/>
                <w:rFonts w:ascii="Tahoma" w:hAnsi="Tahoma"/>
              </w:rPr>
              <w:t>brambory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22F44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BFDC5" w14:textId="77777777" w:rsidR="00D838F5" w:rsidRDefault="00D838F5"/>
        </w:tc>
      </w:tr>
      <w:tr w:rsidR="00D838F5" w14:paraId="602932D6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CFC85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Hranolky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05115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37982" w14:textId="77777777" w:rsidR="00D838F5" w:rsidRDefault="00D838F5"/>
        </w:tc>
      </w:tr>
      <w:tr w:rsidR="00D838F5" w14:paraId="1AB1D131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027F1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Nastavovaná kaše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9071D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2D713" w14:textId="77777777" w:rsidR="00D838F5" w:rsidRDefault="00D838F5"/>
        </w:tc>
      </w:tr>
      <w:tr w:rsidR="00D838F5" w14:paraId="0CEB6BCB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2FDBF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Jihočeská lepenice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D6407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319A3" w14:textId="77777777" w:rsidR="00D838F5" w:rsidRDefault="00D838F5"/>
        </w:tc>
      </w:tr>
      <w:tr w:rsidR="00D838F5" w14:paraId="2734C39E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2FB9A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Bramborový salát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B06E8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4C275" w14:textId="77777777" w:rsidR="00D838F5" w:rsidRDefault="00D838F5"/>
        </w:tc>
      </w:tr>
      <w:tr w:rsidR="00D838F5" w14:paraId="52CDFAC6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15852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Bramborová kaše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6060D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2E667" w14:textId="77777777" w:rsidR="00D838F5" w:rsidRDefault="00D838F5"/>
        </w:tc>
      </w:tr>
      <w:tr w:rsidR="00D838F5" w14:paraId="0B0B5E7D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A5359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Bramboráky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C59DE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08000" w14:textId="77777777" w:rsidR="00D838F5" w:rsidRDefault="00D838F5"/>
        </w:tc>
      </w:tr>
      <w:tr w:rsidR="00D838F5" w14:paraId="1F12511B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496C2" w14:textId="77777777" w:rsidR="00D838F5" w:rsidRDefault="00067F69">
            <w:pPr>
              <w:widowControl w:val="0"/>
              <w:spacing w:line="276" w:lineRule="auto"/>
              <w:jc w:val="both"/>
            </w:pPr>
            <w:proofErr w:type="spellStart"/>
            <w:r>
              <w:rPr>
                <w:rStyle w:val="dn"/>
                <w:rFonts w:ascii="Tahoma" w:hAnsi="Tahoma"/>
              </w:rPr>
              <w:t>Bramborov</w:t>
            </w:r>
            <w:proofErr w:type="spellEnd"/>
            <w:r>
              <w:rPr>
                <w:rStyle w:val="dn"/>
                <w:rFonts w:ascii="Tahoma" w:hAnsi="Tahoma"/>
                <w:lang w:val="fr-FR"/>
              </w:rPr>
              <w:t xml:space="preserve">é </w:t>
            </w:r>
            <w:r>
              <w:rPr>
                <w:rStyle w:val="dn"/>
                <w:rFonts w:ascii="Tahoma" w:hAnsi="Tahoma"/>
              </w:rPr>
              <w:t>placky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876E7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615F" w14:textId="77777777" w:rsidR="00D838F5" w:rsidRDefault="00D838F5"/>
        </w:tc>
      </w:tr>
      <w:tr w:rsidR="00D838F5" w14:paraId="1F3A541B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E3940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Špenát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707D1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3C646" w14:textId="77777777" w:rsidR="00D838F5" w:rsidRDefault="00D838F5"/>
        </w:tc>
      </w:tr>
      <w:tr w:rsidR="00D838F5" w14:paraId="744C3217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96022" w14:textId="77777777" w:rsidR="00D838F5" w:rsidRDefault="00067F69">
            <w:pPr>
              <w:widowControl w:val="0"/>
              <w:spacing w:line="276" w:lineRule="auto"/>
              <w:jc w:val="both"/>
            </w:pPr>
            <w:proofErr w:type="spellStart"/>
            <w:r>
              <w:rPr>
                <w:rStyle w:val="dn"/>
                <w:rFonts w:ascii="Tahoma" w:hAnsi="Tahoma"/>
                <w:lang w:val="de-DE"/>
              </w:rPr>
              <w:t>Zel</w:t>
            </w:r>
            <w:proofErr w:type="spellEnd"/>
            <w:r>
              <w:rPr>
                <w:rStyle w:val="dn"/>
                <w:rFonts w:ascii="Tahoma" w:hAnsi="Tahoma"/>
              </w:rPr>
              <w:t>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9C767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38618" w14:textId="77777777" w:rsidR="00D838F5" w:rsidRDefault="00D838F5"/>
        </w:tc>
      </w:tr>
      <w:tr w:rsidR="00D838F5" w14:paraId="03F948CB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A815C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Zelenina k masu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17A91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7E5D8" w14:textId="77777777" w:rsidR="00D838F5" w:rsidRDefault="00D838F5"/>
        </w:tc>
      </w:tr>
      <w:tr w:rsidR="00D838F5" w14:paraId="3504F30D" w14:textId="77777777">
        <w:trPr>
          <w:trHeight w:val="265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A4580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Zelenina bez masa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90A5B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F0A25" w14:textId="77777777" w:rsidR="00D838F5" w:rsidRDefault="00D838F5"/>
        </w:tc>
      </w:tr>
      <w:tr w:rsidR="00D838F5" w14:paraId="3EBA12DA" w14:textId="77777777">
        <w:trPr>
          <w:trHeight w:val="2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D09C0" w14:textId="77777777" w:rsidR="00D838F5" w:rsidRDefault="00067F69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dn"/>
                <w:rFonts w:ascii="Tahoma" w:hAnsi="Tahoma"/>
                <w:b/>
                <w:bCs/>
              </w:rPr>
              <w:t>Porcovan</w:t>
            </w:r>
            <w:proofErr w:type="spellEnd"/>
            <w:r>
              <w:rPr>
                <w:rStyle w:val="dn"/>
                <w:rFonts w:ascii="Tahoma" w:hAnsi="Tahoma"/>
                <w:b/>
                <w:bCs/>
                <w:lang w:val="fr-FR"/>
              </w:rPr>
              <w:t xml:space="preserve">é </w:t>
            </w:r>
            <w:r>
              <w:rPr>
                <w:rStyle w:val="dn"/>
                <w:rFonts w:ascii="Tahoma" w:hAnsi="Tahoma"/>
                <w:b/>
                <w:bCs/>
              </w:rPr>
              <w:t>pokrmy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BBDED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  <w:b/>
                <w:bCs/>
              </w:rPr>
              <w:t>Množství v gramech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20943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  <w:b/>
                <w:bCs/>
              </w:rPr>
              <w:t>Poznámka</w:t>
            </w:r>
          </w:p>
        </w:tc>
      </w:tr>
      <w:tr w:rsidR="00D838F5" w14:paraId="1266BB4B" w14:textId="77777777">
        <w:trPr>
          <w:trHeight w:val="27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201ED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Rizoto s masem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09493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09D13" w14:textId="77777777" w:rsidR="00D838F5" w:rsidRDefault="00D838F5"/>
        </w:tc>
      </w:tr>
      <w:tr w:rsidR="00D838F5" w14:paraId="7AB7FA99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FA7A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Rizoto bez masa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4BFB5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B7519" w14:textId="77777777" w:rsidR="00D838F5" w:rsidRDefault="00D838F5"/>
        </w:tc>
      </w:tr>
      <w:tr w:rsidR="00D838F5" w14:paraId="63F2A413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5BA76" w14:textId="77777777" w:rsidR="00D838F5" w:rsidRDefault="00067F69">
            <w:pPr>
              <w:widowControl w:val="0"/>
              <w:spacing w:line="276" w:lineRule="auto"/>
            </w:pPr>
            <w:r>
              <w:rPr>
                <w:rStyle w:val="dn"/>
                <w:rFonts w:ascii="Tahoma" w:hAnsi="Tahoma"/>
              </w:rPr>
              <w:t>Zapečen</w:t>
            </w:r>
            <w:r>
              <w:rPr>
                <w:rStyle w:val="dn"/>
                <w:rFonts w:ascii="Tahoma" w:hAnsi="Tahoma"/>
                <w:lang w:val="fr-FR"/>
              </w:rPr>
              <w:t xml:space="preserve">é </w:t>
            </w:r>
            <w:r>
              <w:rPr>
                <w:rStyle w:val="dn"/>
                <w:rFonts w:ascii="Tahoma" w:hAnsi="Tahoma"/>
              </w:rPr>
              <w:t>těstoviny s masem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F3CDF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F2888" w14:textId="77777777" w:rsidR="00D838F5" w:rsidRDefault="00D838F5"/>
        </w:tc>
      </w:tr>
      <w:tr w:rsidR="00D838F5" w14:paraId="1018F481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D4F5B" w14:textId="77777777" w:rsidR="00D838F5" w:rsidRDefault="00067F69">
            <w:pPr>
              <w:widowControl w:val="0"/>
              <w:spacing w:line="276" w:lineRule="auto"/>
            </w:pPr>
            <w:r>
              <w:rPr>
                <w:rStyle w:val="dn"/>
                <w:rFonts w:ascii="Tahoma" w:hAnsi="Tahoma"/>
              </w:rPr>
              <w:t>Zapečen</w:t>
            </w:r>
            <w:r>
              <w:rPr>
                <w:rStyle w:val="dn"/>
                <w:rFonts w:ascii="Tahoma" w:hAnsi="Tahoma"/>
                <w:lang w:val="fr-FR"/>
              </w:rPr>
              <w:t xml:space="preserve">é </w:t>
            </w:r>
            <w:r>
              <w:rPr>
                <w:rStyle w:val="dn"/>
                <w:rFonts w:ascii="Tahoma" w:hAnsi="Tahoma"/>
              </w:rPr>
              <w:t>těstoviny bez masa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A49D3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EEF8D" w14:textId="77777777" w:rsidR="00D838F5" w:rsidRDefault="00D838F5"/>
        </w:tc>
      </w:tr>
      <w:tr w:rsidR="00D838F5" w14:paraId="51CC8E0E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8AB24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Zapečen</w:t>
            </w:r>
            <w:r>
              <w:rPr>
                <w:rStyle w:val="dn"/>
                <w:rFonts w:ascii="Tahoma" w:hAnsi="Tahoma"/>
                <w:lang w:val="fr-FR"/>
              </w:rPr>
              <w:t xml:space="preserve">é </w:t>
            </w:r>
            <w:r>
              <w:rPr>
                <w:rStyle w:val="dn"/>
                <w:rFonts w:ascii="Tahoma" w:hAnsi="Tahoma"/>
              </w:rPr>
              <w:t>brambory bez masa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A5959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14:paraId="3AC279EF" w14:textId="77777777" w:rsidR="00D838F5" w:rsidRDefault="00067F69">
            <w:pPr>
              <w:widowControl w:val="0"/>
              <w:spacing w:line="276" w:lineRule="auto"/>
              <w:ind w:left="851"/>
              <w:jc w:val="both"/>
            </w:pPr>
            <w:r>
              <w:rPr>
                <w:rStyle w:val="dn"/>
                <w:rFonts w:ascii="Tahoma" w:hAnsi="Tahoma"/>
              </w:rPr>
              <w:t> </w:t>
            </w:r>
          </w:p>
        </w:tc>
      </w:tr>
      <w:tr w:rsidR="00D838F5" w14:paraId="613A5AC5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28CD3" w14:textId="77777777" w:rsidR="00D838F5" w:rsidRDefault="00067F69">
            <w:pPr>
              <w:widowControl w:val="0"/>
              <w:spacing w:line="276" w:lineRule="auto"/>
            </w:pPr>
            <w:r>
              <w:rPr>
                <w:rStyle w:val="dn"/>
                <w:rFonts w:ascii="Tahoma" w:hAnsi="Tahoma"/>
              </w:rPr>
              <w:t>Zapečen</w:t>
            </w:r>
            <w:r>
              <w:rPr>
                <w:rStyle w:val="dn"/>
                <w:rFonts w:ascii="Tahoma" w:hAnsi="Tahoma"/>
                <w:lang w:val="fr-FR"/>
              </w:rPr>
              <w:t xml:space="preserve">é </w:t>
            </w:r>
            <w:proofErr w:type="spellStart"/>
            <w:r>
              <w:rPr>
                <w:rStyle w:val="dn"/>
                <w:rFonts w:ascii="Tahoma" w:hAnsi="Tahoma"/>
                <w:lang w:val="en-US"/>
              </w:rPr>
              <w:t>brambory</w:t>
            </w:r>
            <w:proofErr w:type="spellEnd"/>
            <w:r>
              <w:rPr>
                <w:rStyle w:val="dn"/>
                <w:rFonts w:ascii="Tahoma" w:hAnsi="Tahoma"/>
                <w:lang w:val="en-US"/>
              </w:rPr>
              <w:t xml:space="preserve"> s</w:t>
            </w:r>
            <w:r>
              <w:rPr>
                <w:rStyle w:val="dn"/>
                <w:rFonts w:ascii="Tahoma" w:hAnsi="Tahoma"/>
              </w:rPr>
              <w:t> masem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1370B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14:paraId="55F98A45" w14:textId="77777777" w:rsidR="00D838F5" w:rsidRDefault="00067F69">
            <w:pPr>
              <w:widowControl w:val="0"/>
              <w:spacing w:line="276" w:lineRule="auto"/>
              <w:ind w:left="851"/>
              <w:jc w:val="both"/>
            </w:pPr>
            <w:r>
              <w:rPr>
                <w:rStyle w:val="dn"/>
                <w:rFonts w:ascii="Tahoma" w:hAnsi="Tahoma"/>
              </w:rPr>
              <w:t> </w:t>
            </w:r>
          </w:p>
        </w:tc>
      </w:tr>
      <w:tr w:rsidR="00D838F5" w14:paraId="4145ABD9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93260" w14:textId="77777777" w:rsidR="00D838F5" w:rsidRDefault="00067F69">
            <w:pPr>
              <w:widowControl w:val="0"/>
              <w:spacing w:line="276" w:lineRule="auto"/>
            </w:pPr>
            <w:r>
              <w:rPr>
                <w:rStyle w:val="dn"/>
                <w:rFonts w:ascii="Tahoma" w:hAnsi="Tahoma"/>
              </w:rPr>
              <w:t>Bramborové šišky s posypem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E5B8C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14:paraId="5C9AFF6C" w14:textId="77777777" w:rsidR="00D838F5" w:rsidRDefault="00067F69">
            <w:pPr>
              <w:widowControl w:val="0"/>
              <w:spacing w:line="276" w:lineRule="auto"/>
              <w:ind w:left="851"/>
              <w:jc w:val="both"/>
            </w:pPr>
            <w:r>
              <w:rPr>
                <w:rStyle w:val="dn"/>
                <w:rFonts w:ascii="Tahoma" w:hAnsi="Tahoma"/>
              </w:rPr>
              <w:t> </w:t>
            </w:r>
          </w:p>
        </w:tc>
      </w:tr>
      <w:tr w:rsidR="00D838F5" w14:paraId="326EE92E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E86F7" w14:textId="77777777" w:rsidR="00D838F5" w:rsidRDefault="00067F69">
            <w:pPr>
              <w:widowControl w:val="0"/>
              <w:spacing w:line="276" w:lineRule="auto"/>
              <w:jc w:val="both"/>
            </w:pPr>
            <w:proofErr w:type="spellStart"/>
            <w:r>
              <w:rPr>
                <w:rStyle w:val="dn"/>
                <w:rFonts w:ascii="Tahoma" w:hAnsi="Tahoma"/>
              </w:rPr>
              <w:t>Sladk</w:t>
            </w:r>
            <w:proofErr w:type="spellEnd"/>
            <w:r>
              <w:rPr>
                <w:rStyle w:val="dn"/>
                <w:rFonts w:ascii="Tahoma" w:hAnsi="Tahoma"/>
                <w:lang w:val="fr-FR"/>
              </w:rPr>
              <w:t xml:space="preserve">é </w:t>
            </w:r>
            <w:r>
              <w:rPr>
                <w:rStyle w:val="dn"/>
                <w:rFonts w:ascii="Tahoma" w:hAnsi="Tahoma"/>
              </w:rPr>
              <w:t>kaše s posypem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C711E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14:paraId="38BC7F5D" w14:textId="77777777" w:rsidR="00D838F5" w:rsidRDefault="00067F69">
            <w:pPr>
              <w:widowControl w:val="0"/>
              <w:spacing w:line="276" w:lineRule="auto"/>
              <w:ind w:left="851"/>
              <w:jc w:val="both"/>
            </w:pPr>
            <w:r>
              <w:rPr>
                <w:rStyle w:val="dn"/>
                <w:rFonts w:ascii="Tahoma" w:hAnsi="Tahoma"/>
              </w:rPr>
              <w:t> </w:t>
            </w:r>
          </w:p>
        </w:tc>
      </w:tr>
      <w:tr w:rsidR="00D838F5" w14:paraId="21312A5A" w14:textId="77777777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44DBE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Palačinky včetně ozdoby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76F88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14:paraId="6B5E7165" w14:textId="77777777" w:rsidR="00D838F5" w:rsidRDefault="00067F69">
            <w:pPr>
              <w:widowControl w:val="0"/>
              <w:spacing w:line="276" w:lineRule="auto"/>
              <w:ind w:left="851"/>
              <w:jc w:val="both"/>
            </w:pPr>
            <w:r>
              <w:rPr>
                <w:rStyle w:val="dn"/>
                <w:rFonts w:ascii="Tahoma" w:hAnsi="Tahoma"/>
              </w:rPr>
              <w:t> </w:t>
            </w:r>
          </w:p>
        </w:tc>
      </w:tr>
      <w:tr w:rsidR="00D838F5" w14:paraId="03AF9A8E" w14:textId="77777777">
        <w:trPr>
          <w:trHeight w:val="265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27F81" w14:textId="77777777" w:rsidR="00D838F5" w:rsidRDefault="00067F69">
            <w:pPr>
              <w:widowControl w:val="0"/>
              <w:spacing w:line="276" w:lineRule="auto"/>
              <w:jc w:val="both"/>
            </w:pPr>
            <w:r>
              <w:rPr>
                <w:rStyle w:val="dn"/>
                <w:rFonts w:ascii="Tahoma" w:hAnsi="Tahoma"/>
              </w:rPr>
              <w:t>Mí</w:t>
            </w:r>
            <w:proofErr w:type="spellStart"/>
            <w:r>
              <w:rPr>
                <w:rStyle w:val="dn"/>
                <w:rFonts w:ascii="Tahoma" w:hAnsi="Tahoma"/>
                <w:lang w:val="en-US"/>
              </w:rPr>
              <w:t>chan</w:t>
            </w:r>
            <w:proofErr w:type="spellEnd"/>
            <w:r>
              <w:rPr>
                <w:rStyle w:val="dn"/>
                <w:rFonts w:ascii="Tahoma" w:hAnsi="Tahoma"/>
                <w:lang w:val="fr-FR"/>
              </w:rPr>
              <w:t xml:space="preserve">é </w:t>
            </w:r>
            <w:r>
              <w:rPr>
                <w:rStyle w:val="dn"/>
                <w:rFonts w:ascii="Tahoma" w:hAnsi="Tahoma"/>
              </w:rPr>
              <w:t>těstoviny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27CA4" w14:textId="77777777" w:rsidR="00D838F5" w:rsidRDefault="00067F69">
            <w:pPr>
              <w:widowControl w:val="0"/>
              <w:spacing w:line="276" w:lineRule="auto"/>
              <w:jc w:val="center"/>
            </w:pPr>
            <w:r>
              <w:rPr>
                <w:rStyle w:val="dn"/>
                <w:rFonts w:ascii="Tahoma" w:hAnsi="Tahom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14:paraId="19844DF6" w14:textId="77777777" w:rsidR="00D838F5" w:rsidRDefault="00067F69">
            <w:pPr>
              <w:widowControl w:val="0"/>
              <w:spacing w:line="276" w:lineRule="auto"/>
              <w:ind w:left="851"/>
              <w:jc w:val="both"/>
            </w:pPr>
            <w:r>
              <w:rPr>
                <w:rStyle w:val="dn"/>
                <w:rFonts w:ascii="Tahoma" w:hAnsi="Tahoma"/>
              </w:rPr>
              <w:t> </w:t>
            </w:r>
          </w:p>
        </w:tc>
      </w:tr>
    </w:tbl>
    <w:p w14:paraId="02C8F84E" w14:textId="77777777" w:rsidR="00D838F5" w:rsidRDefault="00D838F5">
      <w:pPr>
        <w:pStyle w:val="BodyText21"/>
        <w:tabs>
          <w:tab w:val="left" w:pos="284"/>
        </w:tabs>
        <w:ind w:left="123" w:hanging="123"/>
        <w:jc w:val="left"/>
        <w:rPr>
          <w:rStyle w:val="dn"/>
          <w:rFonts w:ascii="Tahoma" w:eastAsia="Tahoma" w:hAnsi="Tahoma" w:cs="Tahoma"/>
          <w:color w:val="FF0000"/>
          <w:sz w:val="20"/>
          <w:szCs w:val="20"/>
          <w:u w:color="FF0000"/>
        </w:rPr>
      </w:pPr>
    </w:p>
    <w:p w14:paraId="72EA7D15" w14:textId="77777777" w:rsidR="00D838F5" w:rsidRDefault="00D838F5">
      <w:pPr>
        <w:pStyle w:val="BodyText21"/>
        <w:tabs>
          <w:tab w:val="left" w:pos="284"/>
        </w:tabs>
        <w:ind w:left="15" w:hanging="15"/>
        <w:rPr>
          <w:rStyle w:val="dn"/>
          <w:rFonts w:ascii="Tahoma" w:eastAsia="Tahoma" w:hAnsi="Tahoma" w:cs="Tahoma"/>
          <w:color w:val="FF0000"/>
          <w:sz w:val="20"/>
          <w:szCs w:val="20"/>
          <w:u w:color="FF0000"/>
        </w:rPr>
      </w:pPr>
    </w:p>
    <w:p w14:paraId="28CD8A0A" w14:textId="77777777" w:rsidR="00D838F5" w:rsidRDefault="00D838F5">
      <w:pPr>
        <w:pStyle w:val="BodyText21"/>
        <w:widowControl/>
        <w:tabs>
          <w:tab w:val="left" w:pos="284"/>
        </w:tabs>
        <w:rPr>
          <w:rStyle w:val="dn"/>
          <w:rFonts w:ascii="Tahoma" w:eastAsia="Tahoma" w:hAnsi="Tahoma" w:cs="Tahoma"/>
          <w:color w:val="FF0000"/>
          <w:sz w:val="20"/>
          <w:szCs w:val="20"/>
          <w:u w:color="FF0000"/>
        </w:rPr>
      </w:pPr>
    </w:p>
    <w:p w14:paraId="70357254" w14:textId="77777777" w:rsidR="00D838F5" w:rsidRDefault="00067F69">
      <w:pPr>
        <w:numPr>
          <w:ilvl w:val="0"/>
          <w:numId w:val="8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 xml:space="preserve">Jídla bude dodavatel dodávat ve formě tepelně zpracovaných pokrmů či studených pokrmů v závislosti na povaze pokrmu. </w:t>
      </w:r>
      <w:proofErr w:type="spellStart"/>
      <w:r>
        <w:rPr>
          <w:rStyle w:val="dn"/>
          <w:rFonts w:ascii="Tahoma" w:hAnsi="Tahoma"/>
        </w:rPr>
        <w:t>Případn</w:t>
      </w:r>
      <w:proofErr w:type="spellEnd"/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změny budou odběratelem případně sděleny během plnění této Smlouvy.</w:t>
      </w:r>
    </w:p>
    <w:p w14:paraId="4D6FF268" w14:textId="77777777" w:rsidR="00D838F5" w:rsidRDefault="00D838F5">
      <w:pPr>
        <w:ind w:left="567"/>
        <w:jc w:val="both"/>
        <w:rPr>
          <w:rStyle w:val="dn"/>
          <w:rFonts w:ascii="Tahoma" w:eastAsia="Tahoma" w:hAnsi="Tahoma" w:cs="Tahoma"/>
        </w:rPr>
      </w:pPr>
    </w:p>
    <w:p w14:paraId="5AB35D37" w14:textId="7702531C" w:rsidR="00D838F5" w:rsidRDefault="00067F69">
      <w:pPr>
        <w:numPr>
          <w:ilvl w:val="0"/>
          <w:numId w:val="4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Složení jí</w:t>
      </w:r>
      <w:r>
        <w:rPr>
          <w:rStyle w:val="dn"/>
          <w:rFonts w:ascii="Tahoma" w:hAnsi="Tahoma"/>
          <w:lang w:val="es-ES_tradnl"/>
        </w:rPr>
        <w:t>del mus</w:t>
      </w:r>
      <w:r>
        <w:rPr>
          <w:rStyle w:val="dn"/>
          <w:rFonts w:ascii="Tahoma" w:hAnsi="Tahoma"/>
        </w:rPr>
        <w:t>í odpoví</w:t>
      </w:r>
      <w:r>
        <w:rPr>
          <w:rStyle w:val="dn"/>
          <w:rFonts w:ascii="Tahoma" w:hAnsi="Tahoma"/>
          <w:lang w:val="nl-NL"/>
        </w:rPr>
        <w:t>dat v</w:t>
      </w:r>
      <w:proofErr w:type="spellStart"/>
      <w:r>
        <w:rPr>
          <w:rStyle w:val="dn"/>
          <w:rFonts w:ascii="Tahoma" w:hAnsi="Tahoma"/>
        </w:rPr>
        <w:t>šem</w:t>
      </w:r>
      <w:proofErr w:type="spellEnd"/>
      <w:r>
        <w:rPr>
          <w:rStyle w:val="dn"/>
          <w:rFonts w:ascii="Tahoma" w:hAnsi="Tahoma"/>
        </w:rPr>
        <w:t xml:space="preserve"> stanoveným normativům správného složení stravy pro strávníky v seniorském věku</w:t>
      </w:r>
      <w:r w:rsidR="008F24C3">
        <w:rPr>
          <w:rStyle w:val="dn"/>
          <w:rFonts w:ascii="Tahoma" w:hAnsi="Tahoma"/>
        </w:rPr>
        <w:t xml:space="preserve"> a dietním potřebám uživatelů</w:t>
      </w:r>
      <w:r w:rsidR="00852A15">
        <w:rPr>
          <w:rStyle w:val="dn"/>
          <w:rFonts w:ascii="Tahoma" w:hAnsi="Tahoma"/>
        </w:rPr>
        <w:t>.</w:t>
      </w:r>
    </w:p>
    <w:p w14:paraId="2E0BF43A" w14:textId="77777777" w:rsidR="00D838F5" w:rsidRDefault="00D838F5">
      <w:pPr>
        <w:pStyle w:val="Odstavecseseznamem"/>
        <w:rPr>
          <w:rStyle w:val="dn"/>
          <w:rFonts w:ascii="Tahoma" w:eastAsia="Tahoma" w:hAnsi="Tahoma" w:cs="Tahoma"/>
        </w:rPr>
      </w:pPr>
    </w:p>
    <w:p w14:paraId="1BA52878" w14:textId="77777777" w:rsidR="00D838F5" w:rsidRDefault="00067F69">
      <w:pPr>
        <w:numPr>
          <w:ilvl w:val="0"/>
          <w:numId w:val="4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lastRenderedPageBreak/>
        <w:t>Dodavatel je povinen ze zdravotního i ekonomického hlediska využívat sezónní zeleniny a ovoce, m</w:t>
      </w:r>
      <w:r>
        <w:rPr>
          <w:rStyle w:val="dn"/>
          <w:rFonts w:ascii="Tahoma" w:hAnsi="Tahoma"/>
        </w:rPr>
        <w:t>a</w:t>
      </w:r>
      <w:r>
        <w:rPr>
          <w:rStyle w:val="dn"/>
          <w:rFonts w:ascii="Tahoma" w:hAnsi="Tahoma"/>
        </w:rPr>
        <w:t>ximálně využívat čerstvý</w:t>
      </w:r>
      <w:proofErr w:type="spellStart"/>
      <w:r>
        <w:rPr>
          <w:rStyle w:val="dn"/>
          <w:rFonts w:ascii="Tahoma" w:hAnsi="Tahoma"/>
          <w:lang w:val="en-US"/>
        </w:rPr>
        <w:t>ch</w:t>
      </w:r>
      <w:proofErr w:type="spellEnd"/>
      <w:r>
        <w:rPr>
          <w:rStyle w:val="dn"/>
          <w:rFonts w:ascii="Tahoma" w:hAnsi="Tahoma"/>
          <w:lang w:val="en-US"/>
        </w:rPr>
        <w:t xml:space="preserve"> </w:t>
      </w:r>
      <w:proofErr w:type="spellStart"/>
      <w:r>
        <w:rPr>
          <w:rStyle w:val="dn"/>
          <w:rFonts w:ascii="Tahoma" w:hAnsi="Tahoma"/>
          <w:lang w:val="en-US"/>
        </w:rPr>
        <w:t>surovin</w:t>
      </w:r>
      <w:proofErr w:type="spellEnd"/>
      <w:r>
        <w:rPr>
          <w:rStyle w:val="dn"/>
          <w:rFonts w:ascii="Tahoma" w:hAnsi="Tahoma"/>
          <w:lang w:val="en-US"/>
        </w:rPr>
        <w:t xml:space="preserve"> p</w:t>
      </w:r>
      <w:proofErr w:type="spellStart"/>
      <w:r>
        <w:rPr>
          <w:rStyle w:val="dn"/>
          <w:rFonts w:ascii="Tahoma" w:hAnsi="Tahoma"/>
        </w:rPr>
        <w:t>ři</w:t>
      </w:r>
      <w:proofErr w:type="spellEnd"/>
      <w:r>
        <w:rPr>
          <w:rStyle w:val="dn"/>
          <w:rFonts w:ascii="Tahoma" w:hAnsi="Tahoma"/>
        </w:rPr>
        <w:t xml:space="preserve"> přípravě jídel a v minimálním rozsahu využívat instantních n</w:t>
      </w:r>
      <w:r>
        <w:rPr>
          <w:rStyle w:val="dn"/>
          <w:rFonts w:ascii="Tahoma" w:hAnsi="Tahoma"/>
        </w:rPr>
        <w:t>á</w:t>
      </w:r>
      <w:r>
        <w:rPr>
          <w:rStyle w:val="dn"/>
          <w:rFonts w:ascii="Tahoma" w:hAnsi="Tahoma"/>
        </w:rPr>
        <w:t xml:space="preserve">hražek, dochucovadel, jako např. </w:t>
      </w:r>
      <w:proofErr w:type="spellStart"/>
      <w:r>
        <w:rPr>
          <w:rStyle w:val="dn"/>
          <w:rFonts w:ascii="Tahoma" w:hAnsi="Tahoma"/>
        </w:rPr>
        <w:t>polévkov</w:t>
      </w:r>
      <w:proofErr w:type="spellEnd"/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bujóny atd.</w:t>
      </w:r>
    </w:p>
    <w:p w14:paraId="2A0E3D71" w14:textId="77777777" w:rsidR="00D838F5" w:rsidRDefault="00D838F5">
      <w:pPr>
        <w:pStyle w:val="Odstavecseseznamem"/>
        <w:rPr>
          <w:rStyle w:val="dn"/>
          <w:rFonts w:ascii="Tahoma" w:eastAsia="Tahoma" w:hAnsi="Tahoma" w:cs="Tahoma"/>
        </w:rPr>
      </w:pPr>
    </w:p>
    <w:p w14:paraId="7F57D437" w14:textId="77777777" w:rsidR="00D838F5" w:rsidRDefault="00067F69">
      <w:pPr>
        <w:numPr>
          <w:ilvl w:val="0"/>
          <w:numId w:val="4"/>
        </w:numPr>
        <w:jc w:val="both"/>
        <w:rPr>
          <w:rFonts w:ascii="Tahoma" w:hAnsi="Tahoma"/>
        </w:rPr>
      </w:pPr>
      <w:proofErr w:type="spellStart"/>
      <w:r>
        <w:rPr>
          <w:rStyle w:val="dn"/>
          <w:rFonts w:ascii="Tahoma" w:hAnsi="Tahoma"/>
        </w:rPr>
        <w:t>Dodan</w:t>
      </w:r>
      <w:proofErr w:type="spellEnd"/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jídlo bude splňovat vešker</w:t>
      </w:r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 xml:space="preserve">požadavky na kvalitu a bezpečnost potravin dle </w:t>
      </w:r>
      <w:proofErr w:type="spellStart"/>
      <w:r>
        <w:rPr>
          <w:rStyle w:val="dn"/>
          <w:rFonts w:ascii="Tahoma" w:hAnsi="Tahoma"/>
        </w:rPr>
        <w:t>platn</w:t>
      </w:r>
      <w:proofErr w:type="spellEnd"/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legislativy Č</w:t>
      </w:r>
      <w:r>
        <w:rPr>
          <w:rStyle w:val="dn"/>
          <w:rFonts w:ascii="Tahoma" w:hAnsi="Tahoma"/>
          <w:lang w:val="de-DE"/>
        </w:rPr>
        <w:t>R a EU.</w:t>
      </w:r>
    </w:p>
    <w:p w14:paraId="67753CB6" w14:textId="77777777" w:rsidR="00D838F5" w:rsidRDefault="00D838F5">
      <w:pPr>
        <w:pStyle w:val="Default"/>
        <w:ind w:left="720"/>
        <w:rPr>
          <w:rStyle w:val="dn"/>
          <w:rFonts w:ascii="Tahoma" w:eastAsia="Tahoma" w:hAnsi="Tahoma" w:cs="Tahoma"/>
          <w:sz w:val="20"/>
          <w:szCs w:val="20"/>
        </w:rPr>
      </w:pPr>
    </w:p>
    <w:p w14:paraId="17A70057" w14:textId="77777777" w:rsidR="00D838F5" w:rsidRDefault="00067F69">
      <w:pPr>
        <w:pStyle w:val="Default"/>
        <w:numPr>
          <w:ilvl w:val="0"/>
          <w:numId w:val="4"/>
        </w:numPr>
        <w:jc w:val="both"/>
        <w:rPr>
          <w:rFonts w:ascii="Tahoma" w:hAnsi="Tahoma"/>
          <w:sz w:val="20"/>
          <w:szCs w:val="20"/>
        </w:rPr>
      </w:pPr>
      <w:r>
        <w:rPr>
          <w:rStyle w:val="dn"/>
          <w:rFonts w:ascii="Tahoma" w:hAnsi="Tahoma"/>
          <w:sz w:val="20"/>
          <w:szCs w:val="20"/>
        </w:rPr>
        <w:t xml:space="preserve">Dodavatel musí při výrobě jídel a při jejich přepravě dodržovat obecně </w:t>
      </w:r>
      <w:proofErr w:type="spellStart"/>
      <w:r>
        <w:rPr>
          <w:rStyle w:val="dn"/>
          <w:rFonts w:ascii="Tahoma" w:hAnsi="Tahoma"/>
          <w:sz w:val="20"/>
          <w:szCs w:val="20"/>
        </w:rPr>
        <w:t>závazn</w:t>
      </w:r>
      <w:proofErr w:type="spellEnd"/>
      <w:r>
        <w:rPr>
          <w:rStyle w:val="dn"/>
          <w:rFonts w:ascii="Tahoma" w:hAnsi="Tahoma"/>
          <w:sz w:val="20"/>
          <w:szCs w:val="20"/>
          <w:lang w:val="fr-FR"/>
        </w:rPr>
        <w:t xml:space="preserve">é </w:t>
      </w:r>
      <w:r>
        <w:rPr>
          <w:rStyle w:val="dn"/>
          <w:rFonts w:ascii="Tahoma" w:hAnsi="Tahoma"/>
          <w:sz w:val="20"/>
          <w:szCs w:val="20"/>
        </w:rPr>
        <w:t xml:space="preserve">a </w:t>
      </w:r>
      <w:proofErr w:type="spellStart"/>
      <w:r>
        <w:rPr>
          <w:rStyle w:val="dn"/>
          <w:rFonts w:ascii="Tahoma" w:hAnsi="Tahoma"/>
          <w:sz w:val="20"/>
          <w:szCs w:val="20"/>
        </w:rPr>
        <w:t>hygienick</w:t>
      </w:r>
      <w:proofErr w:type="spellEnd"/>
      <w:r>
        <w:rPr>
          <w:rStyle w:val="dn"/>
          <w:rFonts w:ascii="Tahoma" w:hAnsi="Tahoma"/>
          <w:sz w:val="20"/>
          <w:szCs w:val="20"/>
          <w:lang w:val="fr-FR"/>
        </w:rPr>
        <w:t xml:space="preserve">é </w:t>
      </w:r>
      <w:r>
        <w:rPr>
          <w:rStyle w:val="dn"/>
          <w:rFonts w:ascii="Tahoma" w:hAnsi="Tahoma"/>
          <w:sz w:val="20"/>
          <w:szCs w:val="20"/>
        </w:rPr>
        <w:t xml:space="preserve">předpisy a podmínky dalších právních předpisů, </w:t>
      </w:r>
      <w:proofErr w:type="spellStart"/>
      <w:r>
        <w:rPr>
          <w:rStyle w:val="dn"/>
          <w:rFonts w:ascii="Tahoma" w:hAnsi="Tahoma"/>
          <w:sz w:val="20"/>
          <w:szCs w:val="20"/>
        </w:rPr>
        <w:t>kter</w:t>
      </w:r>
      <w:proofErr w:type="spellEnd"/>
      <w:r>
        <w:rPr>
          <w:rStyle w:val="dn"/>
          <w:rFonts w:ascii="Tahoma" w:hAnsi="Tahoma"/>
          <w:sz w:val="20"/>
          <w:szCs w:val="20"/>
          <w:lang w:val="fr-FR"/>
        </w:rPr>
        <w:t xml:space="preserve">é </w:t>
      </w:r>
      <w:r>
        <w:rPr>
          <w:rStyle w:val="dn"/>
          <w:rFonts w:ascii="Tahoma" w:hAnsi="Tahoma"/>
          <w:sz w:val="20"/>
          <w:szCs w:val="20"/>
        </w:rPr>
        <w:t>upravují podmínky provádění jednotlivých činností dod</w:t>
      </w:r>
      <w:r>
        <w:rPr>
          <w:rStyle w:val="dn"/>
          <w:rFonts w:ascii="Tahoma" w:hAnsi="Tahoma"/>
          <w:sz w:val="20"/>
          <w:szCs w:val="20"/>
        </w:rPr>
        <w:t>a</w:t>
      </w:r>
      <w:r>
        <w:rPr>
          <w:rStyle w:val="dn"/>
          <w:rFonts w:ascii="Tahoma" w:hAnsi="Tahoma"/>
          <w:sz w:val="20"/>
          <w:szCs w:val="20"/>
        </w:rPr>
        <w:t>vatele pro výrobu a přepravu stravy.</w:t>
      </w:r>
    </w:p>
    <w:p w14:paraId="7CC4C47F" w14:textId="77777777" w:rsidR="00D838F5" w:rsidRDefault="00D838F5">
      <w:pPr>
        <w:pStyle w:val="Odstavecseseznamem"/>
        <w:rPr>
          <w:rStyle w:val="dn"/>
          <w:rFonts w:ascii="Tahoma" w:eastAsia="Tahoma" w:hAnsi="Tahoma" w:cs="Tahoma"/>
        </w:rPr>
      </w:pPr>
    </w:p>
    <w:p w14:paraId="23B33380" w14:textId="77777777" w:rsidR="00D838F5" w:rsidRDefault="00067F69">
      <w:pPr>
        <w:numPr>
          <w:ilvl w:val="0"/>
          <w:numId w:val="4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 xml:space="preserve">Po celou dobu platnosti a účinnosti této smlouvy bude mít dodavatel pro provozovnu, ze </w:t>
      </w:r>
      <w:proofErr w:type="spellStart"/>
      <w:r>
        <w:rPr>
          <w:rStyle w:val="dn"/>
          <w:rFonts w:ascii="Tahoma" w:hAnsi="Tahoma"/>
        </w:rPr>
        <w:t>kter</w:t>
      </w:r>
      <w:proofErr w:type="spellEnd"/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budou jídla odběrateli dodáváno, zpracovaný systém HACCP, a bude plnit požadavky z tohoto systému vypl</w:t>
      </w:r>
      <w:r>
        <w:rPr>
          <w:rStyle w:val="dn"/>
          <w:rFonts w:ascii="Tahoma" w:hAnsi="Tahoma"/>
        </w:rPr>
        <w:t>ý</w:t>
      </w:r>
      <w:r>
        <w:rPr>
          <w:rStyle w:val="dn"/>
          <w:rFonts w:ascii="Tahoma" w:hAnsi="Tahoma"/>
        </w:rPr>
        <w:t>vající – systém zajištění zdravotní bezpečnosti potravin podle Nařízení Evropského parlamentu a Rady (ES) č. 852/2004 o hygieně potravin, ustanovení zákona č. 258/2000 Sb. a vyhlášky č. 137/2004, ve znění platných změn a doplňků.</w:t>
      </w:r>
    </w:p>
    <w:p w14:paraId="2CCB769D" w14:textId="77777777" w:rsidR="00D838F5" w:rsidRDefault="00D838F5">
      <w:pPr>
        <w:pStyle w:val="Odstavecseseznamem"/>
        <w:rPr>
          <w:rStyle w:val="dn"/>
          <w:rFonts w:ascii="Tahoma" w:eastAsia="Tahoma" w:hAnsi="Tahoma" w:cs="Tahoma"/>
        </w:rPr>
      </w:pPr>
    </w:p>
    <w:p w14:paraId="149238F5" w14:textId="77777777" w:rsidR="00D838F5" w:rsidRDefault="00067F69">
      <w:pPr>
        <w:numPr>
          <w:ilvl w:val="0"/>
          <w:numId w:val="4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 xml:space="preserve">Dodavatel je v provozovně, ze </w:t>
      </w:r>
      <w:proofErr w:type="spellStart"/>
      <w:r>
        <w:rPr>
          <w:rStyle w:val="dn"/>
          <w:rFonts w:ascii="Tahoma" w:hAnsi="Tahoma"/>
        </w:rPr>
        <w:t>kter</w:t>
      </w:r>
      <w:proofErr w:type="spellEnd"/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budou jídla odběrateli dodávána, povinen provádět pravidelnou deratizaci, dezinfekci a dezinsekci.</w:t>
      </w:r>
    </w:p>
    <w:p w14:paraId="489FD343" w14:textId="77777777" w:rsidR="00D838F5" w:rsidRDefault="00D838F5">
      <w:pPr>
        <w:pStyle w:val="Odstavecseseznamem"/>
        <w:rPr>
          <w:rStyle w:val="dn"/>
          <w:rFonts w:ascii="Tahoma" w:eastAsia="Tahoma" w:hAnsi="Tahoma" w:cs="Tahoma"/>
        </w:rPr>
      </w:pPr>
    </w:p>
    <w:p w14:paraId="36789D63" w14:textId="77777777" w:rsidR="00D838F5" w:rsidRDefault="00067F69">
      <w:pPr>
        <w:numPr>
          <w:ilvl w:val="0"/>
          <w:numId w:val="4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Dodavatel je povinen zajišťovat nákupy masa každý pracovní den.</w:t>
      </w:r>
    </w:p>
    <w:p w14:paraId="4C3AB5F5" w14:textId="77777777" w:rsidR="00D838F5" w:rsidRDefault="00D838F5">
      <w:pPr>
        <w:rPr>
          <w:rStyle w:val="dn"/>
          <w:rFonts w:ascii="Tahoma" w:eastAsia="Tahoma" w:hAnsi="Tahoma" w:cs="Tahoma"/>
        </w:rPr>
      </w:pPr>
    </w:p>
    <w:p w14:paraId="03634D6D" w14:textId="77777777" w:rsidR="00D838F5" w:rsidRDefault="00067F69">
      <w:pPr>
        <w:numPr>
          <w:ilvl w:val="0"/>
          <w:numId w:val="4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 xml:space="preserve">Dodavatel bude používat obalový materiál splňující </w:t>
      </w:r>
      <w:proofErr w:type="spellStart"/>
      <w:r>
        <w:rPr>
          <w:rStyle w:val="dn"/>
          <w:rFonts w:ascii="Tahoma" w:hAnsi="Tahoma"/>
        </w:rPr>
        <w:t>hygienick</w:t>
      </w:r>
      <w:proofErr w:type="spellEnd"/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požadavky na výrobky určen</w:t>
      </w:r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 xml:space="preserve">pro styk s potravinami a pokrmy dle </w:t>
      </w:r>
      <w:proofErr w:type="spellStart"/>
      <w:r>
        <w:rPr>
          <w:rStyle w:val="dn"/>
          <w:rFonts w:ascii="Tahoma" w:hAnsi="Tahoma"/>
        </w:rPr>
        <w:t>platn</w:t>
      </w:r>
      <w:proofErr w:type="spellEnd"/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legislativy Č</w:t>
      </w:r>
      <w:r>
        <w:rPr>
          <w:rStyle w:val="dn"/>
          <w:rFonts w:ascii="Tahoma" w:hAnsi="Tahoma"/>
          <w:lang w:val="de-DE"/>
        </w:rPr>
        <w:t>R a EU.</w:t>
      </w:r>
    </w:p>
    <w:p w14:paraId="3029DFEB" w14:textId="77777777" w:rsidR="00D838F5" w:rsidRDefault="00D838F5" w:rsidP="00443BF8">
      <w:pPr>
        <w:pStyle w:val="BodyText21"/>
        <w:widowControl/>
        <w:tabs>
          <w:tab w:val="left" w:pos="284"/>
        </w:tabs>
        <w:rPr>
          <w:rStyle w:val="dn"/>
          <w:rFonts w:ascii="Tahoma" w:eastAsia="Tahoma" w:hAnsi="Tahoma" w:cs="Tahoma"/>
          <w:sz w:val="20"/>
          <w:szCs w:val="20"/>
          <w:shd w:val="clear" w:color="auto" w:fill="FFFF00"/>
        </w:rPr>
      </w:pPr>
    </w:p>
    <w:p w14:paraId="518018DB" w14:textId="77777777" w:rsidR="00D838F5" w:rsidRDefault="00067F69">
      <w:pPr>
        <w:ind w:left="284"/>
        <w:jc w:val="center"/>
        <w:rPr>
          <w:rStyle w:val="dn"/>
          <w:rFonts w:ascii="Tahoma" w:eastAsia="Tahoma" w:hAnsi="Tahoma" w:cs="Tahoma"/>
          <w:b/>
          <w:bCs/>
        </w:rPr>
      </w:pPr>
      <w:r>
        <w:rPr>
          <w:rStyle w:val="dn"/>
          <w:rFonts w:ascii="Tahoma" w:hAnsi="Tahoma"/>
          <w:b/>
          <w:bCs/>
        </w:rPr>
        <w:t>Čl. 3</w:t>
      </w:r>
    </w:p>
    <w:p w14:paraId="3A466546" w14:textId="77777777" w:rsidR="00D838F5" w:rsidRDefault="00067F69">
      <w:pPr>
        <w:pStyle w:val="Prosttext"/>
        <w:jc w:val="center"/>
        <w:rPr>
          <w:rStyle w:val="dn"/>
          <w:rFonts w:ascii="Tahoma" w:eastAsia="Tahoma" w:hAnsi="Tahoma" w:cs="Tahoma"/>
          <w:b/>
          <w:bCs/>
        </w:rPr>
      </w:pPr>
      <w:r>
        <w:rPr>
          <w:rStyle w:val="dn"/>
          <w:rFonts w:ascii="Tahoma" w:hAnsi="Tahoma"/>
          <w:b/>
          <w:bCs/>
        </w:rPr>
        <w:t>Objednávky, dodávky a předání jídel</w:t>
      </w:r>
    </w:p>
    <w:p w14:paraId="39A7EE7E" w14:textId="77777777" w:rsidR="00D838F5" w:rsidRDefault="00D838F5">
      <w:pPr>
        <w:pStyle w:val="Prosttext"/>
        <w:rPr>
          <w:rStyle w:val="dn"/>
          <w:rFonts w:ascii="Tahoma" w:eastAsia="Tahoma" w:hAnsi="Tahoma" w:cs="Tahoma"/>
          <w:shd w:val="clear" w:color="auto" w:fill="FFFF00"/>
        </w:rPr>
      </w:pPr>
    </w:p>
    <w:p w14:paraId="7A753D39" w14:textId="77777777" w:rsidR="00D838F5" w:rsidRDefault="00067F69">
      <w:pPr>
        <w:numPr>
          <w:ilvl w:val="1"/>
          <w:numId w:val="10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Dodavatel je povinen pověřen</w:t>
      </w:r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osobě odběratele předkládat ke schválení týdenní jídelní lístky v </w:t>
      </w:r>
      <w:proofErr w:type="spellStart"/>
      <w:r>
        <w:rPr>
          <w:rStyle w:val="dn"/>
          <w:rFonts w:ascii="Tahoma" w:hAnsi="Tahoma"/>
        </w:rPr>
        <w:t>elektronick</w:t>
      </w:r>
      <w:proofErr w:type="spellEnd"/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podobě, a to nejpozději 10 pracovních dní před zahájením daného týdne.</w:t>
      </w:r>
    </w:p>
    <w:p w14:paraId="7EBAB1A8" w14:textId="77777777" w:rsidR="00D838F5" w:rsidRDefault="00D838F5">
      <w:pPr>
        <w:ind w:left="567"/>
        <w:jc w:val="both"/>
        <w:rPr>
          <w:rStyle w:val="dn"/>
          <w:rFonts w:ascii="Tahoma" w:eastAsia="Tahoma" w:hAnsi="Tahoma" w:cs="Tahoma"/>
        </w:rPr>
      </w:pPr>
    </w:p>
    <w:p w14:paraId="5B3E8745" w14:textId="77777777" w:rsidR="00D838F5" w:rsidRDefault="00067F69">
      <w:pPr>
        <w:numPr>
          <w:ilvl w:val="1"/>
          <w:numId w:val="10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 xml:space="preserve">Objednávky jídel budou prováděny prostřednictvím </w:t>
      </w:r>
      <w:proofErr w:type="spellStart"/>
      <w:r>
        <w:rPr>
          <w:rStyle w:val="dn"/>
          <w:rFonts w:ascii="Tahoma" w:hAnsi="Tahoma"/>
        </w:rPr>
        <w:t>elektronick</w:t>
      </w:r>
      <w:proofErr w:type="spellEnd"/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 xml:space="preserve">objednávky na e-mailovou adresu dodavatele, kterou odběrateli poskytne po uzavření této Smlouvy. </w:t>
      </w:r>
      <w:proofErr w:type="spellStart"/>
      <w:r>
        <w:rPr>
          <w:rStyle w:val="dn"/>
          <w:rFonts w:ascii="Tahoma" w:hAnsi="Tahoma"/>
        </w:rPr>
        <w:t>Mimořádn</w:t>
      </w:r>
      <w:proofErr w:type="spellEnd"/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změny mohou být d</w:t>
      </w:r>
      <w:r>
        <w:rPr>
          <w:rStyle w:val="dn"/>
          <w:rFonts w:ascii="Tahoma" w:hAnsi="Tahoma"/>
        </w:rPr>
        <w:t>o</w:t>
      </w:r>
      <w:r>
        <w:rPr>
          <w:rStyle w:val="dn"/>
          <w:rFonts w:ascii="Tahoma" w:hAnsi="Tahoma"/>
        </w:rPr>
        <w:t>davateli hlášeny telefonicky na číslo určen</w:t>
      </w:r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dodavatelem.</w:t>
      </w:r>
      <w:r w:rsidR="008F24C3">
        <w:rPr>
          <w:rStyle w:val="dn"/>
          <w:rFonts w:ascii="Tahoma" w:hAnsi="Tahoma"/>
        </w:rPr>
        <w:t xml:space="preserve"> Odhlašování stravy bude probíhat nejpozději den předem do 10 hod.</w:t>
      </w:r>
    </w:p>
    <w:p w14:paraId="08D84B0B" w14:textId="77777777" w:rsidR="00D838F5" w:rsidRDefault="00D838F5">
      <w:pPr>
        <w:pStyle w:val="Odstavecseseznamem"/>
        <w:rPr>
          <w:rStyle w:val="dn"/>
          <w:rFonts w:ascii="Tahoma" w:eastAsia="Tahoma" w:hAnsi="Tahoma" w:cs="Tahoma"/>
        </w:rPr>
      </w:pPr>
    </w:p>
    <w:p w14:paraId="6CC3AAD4" w14:textId="610DE829" w:rsidR="00D838F5" w:rsidRDefault="00067F69">
      <w:pPr>
        <w:numPr>
          <w:ilvl w:val="1"/>
          <w:numId w:val="10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Všechna jídla budou dodávána v</w:t>
      </w:r>
      <w:r w:rsidR="00852A15">
        <w:rPr>
          <w:rStyle w:val="dn"/>
          <w:rFonts w:ascii="Tahoma" w:hAnsi="Tahoma"/>
        </w:rPr>
        <w:t> </w:t>
      </w:r>
      <w:r>
        <w:rPr>
          <w:rStyle w:val="dn"/>
          <w:rFonts w:ascii="Tahoma" w:hAnsi="Tahoma"/>
        </w:rPr>
        <w:t>gastronádobách</w:t>
      </w:r>
      <w:r w:rsidR="00852A15">
        <w:rPr>
          <w:rStyle w:val="dn"/>
          <w:rFonts w:ascii="Tahoma" w:hAnsi="Tahoma"/>
        </w:rPr>
        <w:t xml:space="preserve"> dodavatele</w:t>
      </w:r>
      <w:r>
        <w:rPr>
          <w:rStyle w:val="dn"/>
          <w:rFonts w:ascii="Tahoma" w:hAnsi="Tahoma"/>
        </w:rPr>
        <w:t xml:space="preserve">, </w:t>
      </w:r>
      <w:proofErr w:type="spellStart"/>
      <w:r>
        <w:rPr>
          <w:rStyle w:val="dn"/>
          <w:rFonts w:ascii="Tahoma" w:hAnsi="Tahoma"/>
        </w:rPr>
        <w:t>kter</w:t>
      </w:r>
      <w:proofErr w:type="spellEnd"/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odpovídají způsobu uchování jídel dle platných právních předpisů.</w:t>
      </w:r>
    </w:p>
    <w:p w14:paraId="297D6BF2" w14:textId="77777777" w:rsidR="00D838F5" w:rsidRDefault="00D838F5">
      <w:pPr>
        <w:pStyle w:val="Odstavecseseznamem"/>
        <w:rPr>
          <w:rStyle w:val="dn"/>
          <w:rFonts w:ascii="Tahoma" w:eastAsia="Tahoma" w:hAnsi="Tahoma" w:cs="Tahoma"/>
        </w:rPr>
      </w:pPr>
    </w:p>
    <w:p w14:paraId="4BA2F02A" w14:textId="77777777" w:rsidR="00D838F5" w:rsidRDefault="00067F69">
      <w:pPr>
        <w:numPr>
          <w:ilvl w:val="1"/>
          <w:numId w:val="10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Gastronádoby dle předchozího odstavce, příp. jin</w:t>
      </w:r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 xml:space="preserve">přepravní </w:t>
      </w:r>
      <w:r>
        <w:rPr>
          <w:rStyle w:val="dn"/>
          <w:rFonts w:ascii="Tahoma" w:hAnsi="Tahoma"/>
          <w:lang w:val="pt-PT"/>
        </w:rPr>
        <w:t>a expedi</w:t>
      </w:r>
      <w:r>
        <w:rPr>
          <w:rStyle w:val="dn"/>
          <w:rFonts w:ascii="Tahoma" w:hAnsi="Tahoma"/>
        </w:rPr>
        <w:t>ční nádoby budou odběratelem vráceny následující den v rámci převzetí jí</w:t>
      </w:r>
      <w:r>
        <w:rPr>
          <w:rStyle w:val="dn"/>
          <w:rFonts w:ascii="Tahoma" w:hAnsi="Tahoma"/>
          <w:lang w:val="it-IT"/>
        </w:rPr>
        <w:t>del na tento den. Myt</w:t>
      </w:r>
      <w:r>
        <w:rPr>
          <w:rStyle w:val="dn"/>
          <w:rFonts w:ascii="Tahoma" w:hAnsi="Tahoma"/>
        </w:rPr>
        <w:t>í těchto boxů/nádob zajišťuje dodav</w:t>
      </w:r>
      <w:r>
        <w:rPr>
          <w:rStyle w:val="dn"/>
          <w:rFonts w:ascii="Tahoma" w:hAnsi="Tahoma"/>
        </w:rPr>
        <w:t>a</w:t>
      </w:r>
      <w:r>
        <w:rPr>
          <w:rStyle w:val="dn"/>
          <w:rFonts w:ascii="Tahoma" w:hAnsi="Tahoma"/>
        </w:rPr>
        <w:t>tel.</w:t>
      </w:r>
    </w:p>
    <w:p w14:paraId="44E45F83" w14:textId="77777777" w:rsidR="00D838F5" w:rsidRDefault="00D838F5">
      <w:pPr>
        <w:ind w:left="567"/>
        <w:jc w:val="both"/>
        <w:rPr>
          <w:rStyle w:val="dn"/>
          <w:rFonts w:ascii="Tahoma" w:eastAsia="Tahoma" w:hAnsi="Tahoma" w:cs="Tahoma"/>
        </w:rPr>
      </w:pPr>
    </w:p>
    <w:p w14:paraId="0830FFC8" w14:textId="77777777" w:rsidR="00D838F5" w:rsidRDefault="00D838F5">
      <w:pPr>
        <w:pStyle w:val="Odstavecseseznamem"/>
        <w:rPr>
          <w:rStyle w:val="dn"/>
          <w:rFonts w:ascii="Tahoma" w:eastAsia="Tahoma" w:hAnsi="Tahoma" w:cs="Tahoma"/>
        </w:rPr>
      </w:pPr>
    </w:p>
    <w:p w14:paraId="5AD1514E" w14:textId="77777777" w:rsidR="00D838F5" w:rsidRDefault="00067F69">
      <w:pPr>
        <w:numPr>
          <w:ilvl w:val="1"/>
          <w:numId w:val="10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 xml:space="preserve">Obědy musí </w:t>
      </w:r>
      <w:r w:rsidRPr="00F42702">
        <w:rPr>
          <w:rStyle w:val="dn"/>
          <w:rFonts w:ascii="Tahoma" w:hAnsi="Tahoma"/>
        </w:rPr>
        <w:t>být doručeny na adresu</w:t>
      </w:r>
      <w:r w:rsidR="00F42702">
        <w:rPr>
          <w:rStyle w:val="dn"/>
          <w:rFonts w:ascii="Tahoma" w:hAnsi="Tahoma"/>
        </w:rPr>
        <w:t xml:space="preserve"> Praha 4, Jílovská 432/11</w:t>
      </w:r>
      <w:r w:rsidRPr="00F42702">
        <w:rPr>
          <w:rStyle w:val="dn"/>
          <w:rFonts w:ascii="Tahoma" w:hAnsi="Tahoma"/>
        </w:rPr>
        <w:t>, a to nejpozději</w:t>
      </w:r>
      <w:r>
        <w:rPr>
          <w:rStyle w:val="dn"/>
          <w:rFonts w:ascii="Tahoma" w:hAnsi="Tahoma"/>
        </w:rPr>
        <w:t xml:space="preserve"> do </w:t>
      </w:r>
      <w:r w:rsidR="00F42702">
        <w:rPr>
          <w:rStyle w:val="dn"/>
          <w:rFonts w:ascii="Tahoma" w:hAnsi="Tahoma"/>
        </w:rPr>
        <w:t>10</w:t>
      </w:r>
      <w:r>
        <w:rPr>
          <w:rStyle w:val="dn"/>
          <w:rFonts w:ascii="Tahoma" w:hAnsi="Tahoma"/>
        </w:rPr>
        <w:t>:00 hodin daného dne.</w:t>
      </w:r>
      <w:r w:rsidR="008F24C3">
        <w:rPr>
          <w:rStyle w:val="dn"/>
          <w:rFonts w:ascii="Tahoma" w:hAnsi="Tahoma"/>
        </w:rPr>
        <w:t xml:space="preserve"> Snídaně musí být doručeny na stejnou adresu do 7:00 hodin a večeře nejpozději do 15:00 hodin.</w:t>
      </w:r>
    </w:p>
    <w:p w14:paraId="2B28F946" w14:textId="77777777" w:rsidR="00D838F5" w:rsidRDefault="00D838F5">
      <w:pPr>
        <w:pStyle w:val="Odstavecseseznamem"/>
        <w:rPr>
          <w:rStyle w:val="dn"/>
          <w:rFonts w:ascii="Tahoma" w:eastAsia="Tahoma" w:hAnsi="Tahoma" w:cs="Tahoma"/>
        </w:rPr>
      </w:pPr>
    </w:p>
    <w:p w14:paraId="5DEFC766" w14:textId="77777777" w:rsidR="00D838F5" w:rsidRDefault="00067F69">
      <w:pPr>
        <w:numPr>
          <w:ilvl w:val="1"/>
          <w:numId w:val="10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Přebírání obědů a jejich následný výdej zajišťují pracovníci odběratele.</w:t>
      </w:r>
    </w:p>
    <w:p w14:paraId="52C16D25" w14:textId="77777777" w:rsidR="00D838F5" w:rsidRDefault="00D838F5">
      <w:pPr>
        <w:pStyle w:val="Odstavecseseznamem"/>
        <w:rPr>
          <w:rStyle w:val="dn"/>
          <w:rFonts w:ascii="Tahoma" w:eastAsia="Tahoma" w:hAnsi="Tahoma" w:cs="Tahoma"/>
        </w:rPr>
      </w:pPr>
    </w:p>
    <w:p w14:paraId="6184FD28" w14:textId="77777777" w:rsidR="00D838F5" w:rsidRDefault="00067F69">
      <w:pPr>
        <w:numPr>
          <w:ilvl w:val="1"/>
          <w:numId w:val="10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Dodávky jednotlivých jídel budou dodavatelem realizovány v rozsahu požadavků a objednávek v kvalitě, množství, v příslušném obalu, při dodržení hygienických podmínek a ve stanovené</w:t>
      </w:r>
      <w:r>
        <w:rPr>
          <w:rStyle w:val="dn"/>
          <w:rFonts w:ascii="Tahoma" w:hAnsi="Tahoma"/>
          <w:lang w:val="pt-PT"/>
        </w:rPr>
        <w:t>m term</w:t>
      </w:r>
      <w:proofErr w:type="spellStart"/>
      <w:r>
        <w:rPr>
          <w:rStyle w:val="dn"/>
          <w:rFonts w:ascii="Tahoma" w:hAnsi="Tahoma"/>
        </w:rPr>
        <w:t>ínu</w:t>
      </w:r>
      <w:proofErr w:type="spellEnd"/>
      <w:r>
        <w:rPr>
          <w:rStyle w:val="dn"/>
          <w:rFonts w:ascii="Tahoma" w:hAnsi="Tahoma"/>
        </w:rPr>
        <w:t xml:space="preserve"> na určen</w:t>
      </w:r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místo dle podmínek uvedených v té</w:t>
      </w:r>
      <w:r>
        <w:rPr>
          <w:rStyle w:val="dn"/>
          <w:rFonts w:ascii="Tahoma" w:hAnsi="Tahoma"/>
          <w:lang w:val="pt-PT"/>
        </w:rPr>
        <w:t>to Smlouv</w:t>
      </w:r>
      <w:r>
        <w:rPr>
          <w:rStyle w:val="dn"/>
          <w:rFonts w:ascii="Tahoma" w:hAnsi="Tahoma"/>
        </w:rPr>
        <w:t>ě.</w:t>
      </w:r>
    </w:p>
    <w:p w14:paraId="45F0C3C5" w14:textId="77777777" w:rsidR="00D838F5" w:rsidRDefault="00D838F5">
      <w:pPr>
        <w:pStyle w:val="Odstavecseseznamem"/>
        <w:ind w:left="0"/>
        <w:rPr>
          <w:rStyle w:val="dn"/>
          <w:rFonts w:ascii="Tahoma" w:eastAsia="Tahoma" w:hAnsi="Tahoma" w:cs="Tahoma"/>
        </w:rPr>
      </w:pPr>
    </w:p>
    <w:p w14:paraId="4093270C" w14:textId="77777777" w:rsidR="00D838F5" w:rsidRDefault="00067F69">
      <w:pPr>
        <w:numPr>
          <w:ilvl w:val="1"/>
          <w:numId w:val="10"/>
        </w:numPr>
        <w:jc w:val="both"/>
        <w:rPr>
          <w:rStyle w:val="dn"/>
          <w:rFonts w:ascii="Tahoma" w:hAnsi="Tahoma"/>
        </w:rPr>
      </w:pPr>
      <w:r>
        <w:rPr>
          <w:rStyle w:val="dn"/>
          <w:rFonts w:ascii="Tahoma" w:hAnsi="Tahoma"/>
        </w:rPr>
        <w:t>Dodavatel zajistí dopravu jídel tak, aby nedošlo ke kontaminaci pokrmů a potravin.</w:t>
      </w:r>
    </w:p>
    <w:p w14:paraId="684DBFF6" w14:textId="77777777" w:rsidR="00610B34" w:rsidRDefault="00610B34" w:rsidP="00610B34">
      <w:pPr>
        <w:ind w:left="567"/>
        <w:jc w:val="both"/>
        <w:rPr>
          <w:rStyle w:val="dn"/>
          <w:rFonts w:ascii="Tahoma" w:hAnsi="Tahoma"/>
        </w:rPr>
      </w:pPr>
    </w:p>
    <w:p w14:paraId="09CA40F3" w14:textId="77777777" w:rsidR="00F97304" w:rsidRDefault="00F97304">
      <w:pPr>
        <w:numPr>
          <w:ilvl w:val="1"/>
          <w:numId w:val="10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 xml:space="preserve">Dodavatel je povinen zabezpečit, aby </w:t>
      </w:r>
      <w:r w:rsidR="00F7764E">
        <w:rPr>
          <w:rStyle w:val="dn"/>
          <w:rFonts w:ascii="Tahoma" w:hAnsi="Tahoma"/>
        </w:rPr>
        <w:t>teplota</w:t>
      </w:r>
      <w:r w:rsidR="00610B34">
        <w:rPr>
          <w:rStyle w:val="dn"/>
          <w:rFonts w:ascii="Tahoma" w:hAnsi="Tahoma"/>
        </w:rPr>
        <w:t xml:space="preserve"> </w:t>
      </w:r>
      <w:r w:rsidR="00F7764E">
        <w:rPr>
          <w:rStyle w:val="dn"/>
          <w:rFonts w:ascii="Tahoma" w:hAnsi="Tahoma"/>
        </w:rPr>
        <w:t>pokrmů při jejich předání odběrateli byla</w:t>
      </w:r>
      <w:r w:rsidR="00610B34">
        <w:rPr>
          <w:rStyle w:val="dn"/>
          <w:rFonts w:ascii="Tahoma" w:hAnsi="Tahoma"/>
        </w:rPr>
        <w:t xml:space="preserve"> </w:t>
      </w:r>
      <w:r w:rsidR="00610B34" w:rsidRPr="00F7764E">
        <w:rPr>
          <w:rStyle w:val="dn"/>
          <w:rFonts w:ascii="Tahoma" w:hAnsi="Tahoma"/>
          <w:b/>
        </w:rPr>
        <w:t>80°C</w:t>
      </w:r>
      <w:r w:rsidR="00F7764E">
        <w:rPr>
          <w:rStyle w:val="dn"/>
          <w:rFonts w:ascii="Tahoma" w:hAnsi="Tahoma"/>
          <w:b/>
        </w:rPr>
        <w:t xml:space="preserve"> a aby teplota a</w:t>
      </w:r>
      <w:r w:rsidR="00E6707F">
        <w:rPr>
          <w:rStyle w:val="dn"/>
          <w:rFonts w:ascii="Tahoma" w:hAnsi="Tahoma"/>
          <w:b/>
        </w:rPr>
        <w:t xml:space="preserve"> </w:t>
      </w:r>
      <w:r w:rsidR="00F7764E">
        <w:rPr>
          <w:rStyle w:val="dn"/>
          <w:rFonts w:ascii="Tahoma" w:hAnsi="Tahoma"/>
          <w:b/>
        </w:rPr>
        <w:t>přesný čas dovaření pok</w:t>
      </w:r>
      <w:r w:rsidR="00E6707F">
        <w:rPr>
          <w:rStyle w:val="dn"/>
          <w:rFonts w:ascii="Tahoma" w:hAnsi="Tahoma"/>
          <w:b/>
        </w:rPr>
        <w:t>rmů byly řádně zaz</w:t>
      </w:r>
      <w:r w:rsidR="00F7764E">
        <w:rPr>
          <w:rStyle w:val="dn"/>
          <w:rFonts w:ascii="Tahoma" w:hAnsi="Tahoma"/>
          <w:b/>
        </w:rPr>
        <w:t>namenány do průvodní dokument</w:t>
      </w:r>
      <w:r w:rsidR="00F7764E">
        <w:rPr>
          <w:rStyle w:val="dn"/>
          <w:rFonts w:ascii="Tahoma" w:hAnsi="Tahoma"/>
          <w:b/>
        </w:rPr>
        <w:t>a</w:t>
      </w:r>
      <w:r w:rsidR="00F7764E">
        <w:rPr>
          <w:rStyle w:val="dn"/>
          <w:rFonts w:ascii="Tahoma" w:hAnsi="Tahoma"/>
          <w:b/>
        </w:rPr>
        <w:t>ce.</w:t>
      </w:r>
      <w:r w:rsidR="00610B34">
        <w:rPr>
          <w:rStyle w:val="dn"/>
          <w:rFonts w:ascii="Tahoma" w:hAnsi="Tahoma"/>
        </w:rPr>
        <w:t xml:space="preserve"> </w:t>
      </w:r>
    </w:p>
    <w:p w14:paraId="2F2A5211" w14:textId="77777777" w:rsidR="00D838F5" w:rsidRDefault="00D838F5">
      <w:pPr>
        <w:pStyle w:val="Odstavecseseznamem"/>
        <w:rPr>
          <w:rStyle w:val="dn"/>
          <w:rFonts w:ascii="Tahoma" w:eastAsia="Tahoma" w:hAnsi="Tahoma" w:cs="Tahoma"/>
        </w:rPr>
      </w:pPr>
    </w:p>
    <w:p w14:paraId="059B1AF7" w14:textId="77777777" w:rsidR="00D838F5" w:rsidRDefault="00067F69" w:rsidP="006732B1">
      <w:pPr>
        <w:pStyle w:val="Prosttext"/>
        <w:keepNext/>
        <w:keepLines/>
        <w:widowControl w:val="0"/>
        <w:jc w:val="center"/>
        <w:rPr>
          <w:rStyle w:val="dn"/>
          <w:rFonts w:ascii="Tahoma" w:eastAsia="Tahoma" w:hAnsi="Tahoma" w:cs="Tahoma"/>
          <w:b/>
          <w:bCs/>
        </w:rPr>
      </w:pPr>
      <w:r>
        <w:rPr>
          <w:rStyle w:val="dn"/>
          <w:rFonts w:ascii="Tahoma" w:hAnsi="Tahoma"/>
          <w:b/>
          <w:bCs/>
        </w:rPr>
        <w:lastRenderedPageBreak/>
        <w:t>Čl. 4</w:t>
      </w:r>
    </w:p>
    <w:p w14:paraId="2A661F78" w14:textId="56EDF04E" w:rsidR="00D838F5" w:rsidRDefault="00067F69" w:rsidP="006732B1">
      <w:pPr>
        <w:pStyle w:val="Prosttext"/>
        <w:keepNext/>
        <w:keepLines/>
        <w:widowControl w:val="0"/>
        <w:jc w:val="center"/>
        <w:rPr>
          <w:rStyle w:val="dn"/>
          <w:rFonts w:ascii="Tahoma" w:eastAsia="Tahoma" w:hAnsi="Tahoma" w:cs="Tahoma"/>
          <w:b/>
          <w:bCs/>
        </w:rPr>
      </w:pPr>
      <w:r>
        <w:rPr>
          <w:rStyle w:val="dn"/>
          <w:rFonts w:ascii="Tahoma" w:hAnsi="Tahoma"/>
          <w:b/>
          <w:bCs/>
        </w:rPr>
        <w:t xml:space="preserve">Cena </w:t>
      </w:r>
      <w:r w:rsidR="00852A15">
        <w:rPr>
          <w:rStyle w:val="dn"/>
          <w:rFonts w:ascii="Tahoma" w:hAnsi="Tahoma"/>
          <w:b/>
          <w:bCs/>
        </w:rPr>
        <w:t>plnění a</w:t>
      </w:r>
      <w:r>
        <w:rPr>
          <w:rStyle w:val="dn"/>
          <w:rFonts w:ascii="Tahoma" w:hAnsi="Tahoma"/>
          <w:b/>
          <w:bCs/>
        </w:rPr>
        <w:t xml:space="preserve"> způsob úhrady</w:t>
      </w:r>
      <w:r w:rsidR="00852A15">
        <w:rPr>
          <w:rStyle w:val="dn"/>
          <w:rFonts w:ascii="Tahoma" w:hAnsi="Tahoma"/>
          <w:b/>
          <w:bCs/>
        </w:rPr>
        <w:t>, event. změna ceny</w:t>
      </w:r>
      <w:r>
        <w:rPr>
          <w:rStyle w:val="dn"/>
          <w:rFonts w:ascii="Tahoma" w:hAnsi="Tahoma"/>
          <w:b/>
          <w:bCs/>
        </w:rPr>
        <w:t xml:space="preserve"> </w:t>
      </w:r>
    </w:p>
    <w:p w14:paraId="2AD1F8BD" w14:textId="77777777" w:rsidR="00D838F5" w:rsidRDefault="00D838F5">
      <w:pPr>
        <w:pStyle w:val="Prosttext"/>
        <w:rPr>
          <w:rStyle w:val="dn"/>
          <w:rFonts w:ascii="Tahoma" w:eastAsia="Tahoma" w:hAnsi="Tahoma" w:cs="Tahoma"/>
          <w:shd w:val="clear" w:color="auto" w:fill="FFFF00"/>
        </w:rPr>
      </w:pPr>
    </w:p>
    <w:p w14:paraId="544042B3" w14:textId="77777777" w:rsidR="00D838F5" w:rsidRDefault="00067F69">
      <w:pPr>
        <w:numPr>
          <w:ilvl w:val="1"/>
          <w:numId w:val="12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Cena plnění je stanovena jako maximální, nejvýše přípustná a obsahuje vešker</w:t>
      </w:r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 xml:space="preserve">náklady </w:t>
      </w:r>
      <w:proofErr w:type="spellStart"/>
      <w:r>
        <w:rPr>
          <w:rStyle w:val="dn"/>
          <w:rFonts w:ascii="Tahoma" w:hAnsi="Tahoma"/>
        </w:rPr>
        <w:t>nezbytn</w:t>
      </w:r>
      <w:proofErr w:type="spellEnd"/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k realizaci předmětu smlouvy, vč. nákladů na pořízení surovin, energií, obalového materiálu pro zaji</w:t>
      </w:r>
      <w:r>
        <w:rPr>
          <w:rStyle w:val="dn"/>
          <w:rFonts w:ascii="Tahoma" w:hAnsi="Tahoma"/>
        </w:rPr>
        <w:t>š</w:t>
      </w:r>
      <w:r>
        <w:rPr>
          <w:rStyle w:val="dn"/>
          <w:rFonts w:ascii="Tahoma" w:hAnsi="Tahoma"/>
        </w:rPr>
        <w:t>tění dodání jídel, nákladů na dopravu, personální zajištění činností dodavatele dle této Smlouvy.</w:t>
      </w:r>
    </w:p>
    <w:p w14:paraId="404BB747" w14:textId="77777777" w:rsidR="00D838F5" w:rsidRDefault="00D838F5">
      <w:pPr>
        <w:ind w:left="567"/>
        <w:jc w:val="both"/>
        <w:rPr>
          <w:rStyle w:val="dn"/>
          <w:rFonts w:ascii="Tahoma" w:eastAsia="Tahoma" w:hAnsi="Tahoma" w:cs="Tahoma"/>
        </w:rPr>
      </w:pPr>
    </w:p>
    <w:p w14:paraId="33C2E800" w14:textId="5484AD1D" w:rsidR="00D838F5" w:rsidRPr="00443BF8" w:rsidRDefault="00067F69" w:rsidP="00C16897">
      <w:pPr>
        <w:numPr>
          <w:ilvl w:val="1"/>
          <w:numId w:val="12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 xml:space="preserve">Cena 1 celodenního stravování ve smyslu této Smlouvy činí 170 Kč </w:t>
      </w:r>
      <w:r w:rsidR="00F42702">
        <w:rPr>
          <w:rStyle w:val="dn"/>
          <w:rFonts w:ascii="Tahoma" w:hAnsi="Tahoma"/>
        </w:rPr>
        <w:t>vč</w:t>
      </w:r>
      <w:r w:rsidR="006A688E">
        <w:rPr>
          <w:rStyle w:val="dn"/>
          <w:rFonts w:ascii="Tahoma" w:hAnsi="Tahoma"/>
        </w:rPr>
        <w:t>.</w:t>
      </w:r>
      <w:r>
        <w:rPr>
          <w:rStyle w:val="dn"/>
          <w:rFonts w:ascii="Tahoma" w:hAnsi="Tahoma"/>
        </w:rPr>
        <w:t xml:space="preserve"> DPH</w:t>
      </w:r>
      <w:r w:rsidR="00F42702">
        <w:rPr>
          <w:rStyle w:val="dn"/>
          <w:rFonts w:ascii="Tahoma" w:hAnsi="Tahoma"/>
        </w:rPr>
        <w:t xml:space="preserve">, </w:t>
      </w:r>
      <w:proofErr w:type="spellStart"/>
      <w:r>
        <w:rPr>
          <w:rStyle w:val="dn"/>
          <w:rFonts w:ascii="Tahoma" w:hAnsi="Tahoma"/>
        </w:rPr>
        <w:t>kter</w:t>
      </w:r>
      <w:proofErr w:type="spellEnd"/>
      <w:r w:rsidR="00C16897">
        <w:rPr>
          <w:rStyle w:val="dn"/>
          <w:rFonts w:ascii="Tahoma" w:hAnsi="Tahoma"/>
          <w:lang w:val="fr-FR"/>
        </w:rPr>
        <w:t>á</w:t>
      </w:r>
      <w:r>
        <w:rPr>
          <w:rStyle w:val="dn"/>
          <w:rFonts w:ascii="Tahoma" w:hAnsi="Tahoma"/>
          <w:lang w:val="fr-FR"/>
        </w:rPr>
        <w:t xml:space="preserve"> </w:t>
      </w:r>
      <w:r>
        <w:rPr>
          <w:rStyle w:val="dn"/>
          <w:rFonts w:ascii="Tahoma" w:hAnsi="Tahoma"/>
        </w:rPr>
        <w:t xml:space="preserve">v době uzavření této Smlouvy činí 15 %. </w:t>
      </w:r>
      <w:r w:rsidR="00C16897">
        <w:rPr>
          <w:rStyle w:val="dn"/>
          <w:rFonts w:ascii="Tahoma" w:hAnsi="Tahoma"/>
        </w:rPr>
        <w:t>Uvedená c</w:t>
      </w:r>
      <w:r w:rsidR="00083DE9">
        <w:rPr>
          <w:rStyle w:val="dn"/>
          <w:rFonts w:ascii="Tahoma" w:hAnsi="Tahoma"/>
        </w:rPr>
        <w:t>ena</w:t>
      </w:r>
      <w:r w:rsidR="00E06E38">
        <w:rPr>
          <w:rStyle w:val="dn"/>
          <w:rFonts w:ascii="Tahoma" w:hAnsi="Tahoma"/>
        </w:rPr>
        <w:t xml:space="preserve"> </w:t>
      </w:r>
      <w:r w:rsidR="00C16897">
        <w:rPr>
          <w:rStyle w:val="dn"/>
          <w:rFonts w:ascii="Tahoma" w:hAnsi="Tahoma"/>
        </w:rPr>
        <w:t xml:space="preserve">je maximální možná, a to dle </w:t>
      </w:r>
      <w:proofErr w:type="spellStart"/>
      <w:r w:rsidR="00C16897">
        <w:rPr>
          <w:rStyle w:val="dn"/>
          <w:rFonts w:ascii="Tahoma" w:hAnsi="Tahoma"/>
        </w:rPr>
        <w:t>ust</w:t>
      </w:r>
      <w:proofErr w:type="spellEnd"/>
      <w:r w:rsidR="00C16897">
        <w:rPr>
          <w:rStyle w:val="dn"/>
          <w:rFonts w:ascii="Tahoma" w:hAnsi="Tahoma"/>
        </w:rPr>
        <w:t xml:space="preserve">. § 10, odst. 2, písm. b), bod 1. </w:t>
      </w:r>
      <w:proofErr w:type="spellStart"/>
      <w:r w:rsidR="00C16897">
        <w:rPr>
          <w:rStyle w:val="dn"/>
          <w:rFonts w:ascii="Tahoma" w:hAnsi="Tahoma"/>
        </w:rPr>
        <w:t>vyhl</w:t>
      </w:r>
      <w:proofErr w:type="spellEnd"/>
      <w:r w:rsidR="008A1474">
        <w:rPr>
          <w:rStyle w:val="dn"/>
          <w:rFonts w:ascii="Tahoma" w:hAnsi="Tahoma"/>
        </w:rPr>
        <w:t>.</w:t>
      </w:r>
      <w:r w:rsidR="00C16897">
        <w:rPr>
          <w:rStyle w:val="dn"/>
          <w:rFonts w:ascii="Tahoma" w:hAnsi="Tahoma"/>
        </w:rPr>
        <w:t xml:space="preserve"> č. 505/2006 Sb. Jakákoliv změna </w:t>
      </w:r>
      <w:r w:rsidR="00FC4A82">
        <w:rPr>
          <w:rStyle w:val="dn"/>
          <w:rFonts w:ascii="Tahoma" w:hAnsi="Tahoma"/>
        </w:rPr>
        <w:t>výše ceny ve smyslu jejího na</w:t>
      </w:r>
      <w:r w:rsidR="008A1474">
        <w:rPr>
          <w:rStyle w:val="dn"/>
          <w:rFonts w:ascii="Tahoma" w:hAnsi="Tahoma"/>
        </w:rPr>
        <w:t xml:space="preserve">výšení, </w:t>
      </w:r>
      <w:r w:rsidR="00C16897">
        <w:rPr>
          <w:rStyle w:val="dn"/>
          <w:rFonts w:ascii="Tahoma" w:hAnsi="Tahoma"/>
        </w:rPr>
        <w:t>je možná pouze po n</w:t>
      </w:r>
      <w:r w:rsidR="00C16897">
        <w:rPr>
          <w:rStyle w:val="dn"/>
          <w:rFonts w:ascii="Tahoma" w:hAnsi="Tahoma"/>
        </w:rPr>
        <w:t>a</w:t>
      </w:r>
      <w:r w:rsidR="00C16897">
        <w:rPr>
          <w:rStyle w:val="dn"/>
          <w:rFonts w:ascii="Tahoma" w:hAnsi="Tahoma"/>
        </w:rPr>
        <w:t>bytí účinnosti novelizace této vyhlášky</w:t>
      </w:r>
      <w:r w:rsidR="008A1474">
        <w:rPr>
          <w:rStyle w:val="dn"/>
          <w:rFonts w:ascii="Tahoma" w:hAnsi="Tahoma"/>
        </w:rPr>
        <w:t>, kte</w:t>
      </w:r>
      <w:r w:rsidR="00FC4A82">
        <w:rPr>
          <w:rStyle w:val="dn"/>
          <w:rFonts w:ascii="Tahoma" w:hAnsi="Tahoma"/>
        </w:rPr>
        <w:t>rá by takovéto navýšení</w:t>
      </w:r>
      <w:r w:rsidR="008A1474">
        <w:rPr>
          <w:rStyle w:val="dn"/>
          <w:rFonts w:ascii="Tahoma" w:hAnsi="Tahoma"/>
        </w:rPr>
        <w:t xml:space="preserve"> povol</w:t>
      </w:r>
      <w:r w:rsidR="008A1474">
        <w:rPr>
          <w:rStyle w:val="dn"/>
          <w:rFonts w:ascii="Tahoma" w:hAnsi="Tahoma"/>
        </w:rPr>
        <w:t>o</w:t>
      </w:r>
      <w:r w:rsidR="008A1474">
        <w:rPr>
          <w:rStyle w:val="dn"/>
          <w:rFonts w:ascii="Tahoma" w:hAnsi="Tahoma"/>
        </w:rPr>
        <w:t>vala.</w:t>
      </w:r>
      <w:r w:rsidR="00C16897">
        <w:rPr>
          <w:rStyle w:val="dn"/>
          <w:rFonts w:ascii="Tahoma" w:hAnsi="Tahoma"/>
        </w:rPr>
        <w:t xml:space="preserve"> </w:t>
      </w:r>
    </w:p>
    <w:p w14:paraId="574B0D3C" w14:textId="77777777" w:rsidR="00D838F5" w:rsidRDefault="00D838F5">
      <w:pPr>
        <w:pStyle w:val="Odstavecseseznamem"/>
        <w:rPr>
          <w:rStyle w:val="dn"/>
          <w:rFonts w:ascii="Tahoma" w:eastAsia="Tahoma" w:hAnsi="Tahoma" w:cs="Tahoma"/>
        </w:rPr>
      </w:pPr>
    </w:p>
    <w:p w14:paraId="75478A57" w14:textId="3FE92CA3" w:rsidR="00D838F5" w:rsidRDefault="00067F69">
      <w:pPr>
        <w:numPr>
          <w:ilvl w:val="1"/>
          <w:numId w:val="12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Dodavatel garantuje výši ceny při zachování požadovan</w:t>
      </w:r>
      <w:r w:rsidR="00E06E38"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  <w:lang w:val="en-US"/>
        </w:rPr>
        <w:t>kvality j</w:t>
      </w:r>
      <w:r>
        <w:rPr>
          <w:rStyle w:val="dn"/>
          <w:rFonts w:ascii="Tahoma" w:hAnsi="Tahoma"/>
        </w:rPr>
        <w:t>í</w:t>
      </w:r>
      <w:r>
        <w:rPr>
          <w:rStyle w:val="dn"/>
          <w:rFonts w:ascii="Tahoma" w:hAnsi="Tahoma"/>
          <w:lang w:val="it-IT"/>
        </w:rPr>
        <w:t>del (kvalita surovin, v</w:t>
      </w:r>
      <w:r>
        <w:rPr>
          <w:rStyle w:val="dn"/>
          <w:rFonts w:ascii="Tahoma" w:hAnsi="Tahoma"/>
        </w:rPr>
        <w:t xml:space="preserve">áhy masa apod.) </w:t>
      </w:r>
    </w:p>
    <w:p w14:paraId="6A99201F" w14:textId="77777777" w:rsidR="00D838F5" w:rsidRDefault="00D838F5">
      <w:pPr>
        <w:jc w:val="both"/>
        <w:rPr>
          <w:rStyle w:val="dn"/>
          <w:rFonts w:ascii="Tahoma" w:eastAsia="Tahoma" w:hAnsi="Tahoma" w:cs="Tahoma"/>
        </w:rPr>
      </w:pPr>
    </w:p>
    <w:p w14:paraId="365546B9" w14:textId="2AD270D0" w:rsidR="00D838F5" w:rsidRDefault="00067F69">
      <w:pPr>
        <w:numPr>
          <w:ilvl w:val="1"/>
          <w:numId w:val="12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Cena bude hrazena odběratelem dle skutečného množství dodan</w:t>
      </w:r>
      <w:r w:rsidR="006732B1">
        <w:rPr>
          <w:rStyle w:val="dn"/>
          <w:rFonts w:ascii="Tahoma" w:hAnsi="Tahoma"/>
        </w:rPr>
        <w:t xml:space="preserve">ých jídel </w:t>
      </w:r>
      <w:r>
        <w:rPr>
          <w:rStyle w:val="dn"/>
          <w:rFonts w:ascii="Tahoma" w:hAnsi="Tahoma"/>
        </w:rPr>
        <w:t>za příslušný měsíc. Vyúčt</w:t>
      </w:r>
      <w:r>
        <w:rPr>
          <w:rStyle w:val="dn"/>
          <w:rFonts w:ascii="Tahoma" w:hAnsi="Tahoma"/>
        </w:rPr>
        <w:t>o</w:t>
      </w:r>
      <w:r>
        <w:rPr>
          <w:rStyle w:val="dn"/>
          <w:rFonts w:ascii="Tahoma" w:hAnsi="Tahoma"/>
        </w:rPr>
        <w:t xml:space="preserve">vání dodaných jídel dle zadaných objednávek a potvrzených dodacích listů bude </w:t>
      </w:r>
      <w:proofErr w:type="spellStart"/>
      <w:r>
        <w:rPr>
          <w:rStyle w:val="dn"/>
          <w:rFonts w:ascii="Tahoma" w:hAnsi="Tahoma"/>
        </w:rPr>
        <w:t>provádě</w:t>
      </w:r>
      <w:bookmarkStart w:id="0" w:name="_GoBack"/>
      <w:bookmarkEnd w:id="0"/>
      <w:proofErr w:type="spellEnd"/>
      <w:r>
        <w:rPr>
          <w:rStyle w:val="dn"/>
          <w:rFonts w:ascii="Tahoma" w:hAnsi="Tahoma"/>
          <w:lang w:val="it-IT"/>
        </w:rPr>
        <w:t>no m</w:t>
      </w:r>
      <w:proofErr w:type="spellStart"/>
      <w:r>
        <w:rPr>
          <w:rStyle w:val="dn"/>
          <w:rFonts w:ascii="Tahoma" w:hAnsi="Tahoma"/>
        </w:rPr>
        <w:t>ěsíční</w:t>
      </w:r>
      <w:proofErr w:type="spellEnd"/>
      <w:r>
        <w:rPr>
          <w:rStyle w:val="dn"/>
          <w:rFonts w:ascii="Tahoma" w:hAnsi="Tahoma"/>
        </w:rPr>
        <w:t xml:space="preserve"> fakturou, vždy do 5. dne v měsíci za plnění uskutečněná v předchozím měsíci. </w:t>
      </w:r>
    </w:p>
    <w:p w14:paraId="0086F117" w14:textId="77777777" w:rsidR="00D838F5" w:rsidRDefault="00D838F5">
      <w:pPr>
        <w:ind w:left="567"/>
        <w:jc w:val="both"/>
        <w:rPr>
          <w:rStyle w:val="dn"/>
          <w:rFonts w:ascii="Tahoma" w:eastAsia="Tahoma" w:hAnsi="Tahoma" w:cs="Tahoma"/>
        </w:rPr>
      </w:pPr>
    </w:p>
    <w:p w14:paraId="53DBB694" w14:textId="6480C3A1" w:rsidR="00D838F5" w:rsidRDefault="00067F69">
      <w:pPr>
        <w:numPr>
          <w:ilvl w:val="1"/>
          <w:numId w:val="12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Splatnost faktur vystavovaných v </w:t>
      </w:r>
      <w:r>
        <w:rPr>
          <w:rStyle w:val="dn"/>
          <w:rFonts w:ascii="Tahoma" w:hAnsi="Tahoma"/>
          <w:lang w:val="fr-FR"/>
        </w:rPr>
        <w:t>souladu s</w:t>
      </w:r>
      <w:r>
        <w:rPr>
          <w:rStyle w:val="dn"/>
          <w:rFonts w:ascii="Tahoma" w:hAnsi="Tahoma"/>
        </w:rPr>
        <w:t xml:space="preserve"> touto Smlouvou se stanovuje na 30 dnů ode dne </w:t>
      </w:r>
      <w:r w:rsidR="00852A15">
        <w:rPr>
          <w:rStyle w:val="dn"/>
          <w:rFonts w:ascii="Tahoma" w:hAnsi="Tahoma"/>
        </w:rPr>
        <w:t>doručení odběrateli</w:t>
      </w:r>
      <w:r>
        <w:rPr>
          <w:rStyle w:val="dn"/>
          <w:rFonts w:ascii="Tahoma" w:hAnsi="Tahoma"/>
        </w:rPr>
        <w:t>. Faktury musejí být doručeny do 3 pracovních dnů ode dne vystavení na adresu odběratele uvedenou v záhlaví této Smlouvy. V případě pozdější</w:t>
      </w:r>
      <w:r>
        <w:rPr>
          <w:rStyle w:val="dn"/>
          <w:rFonts w:ascii="Tahoma" w:hAnsi="Tahoma"/>
          <w:lang w:val="pt-PT"/>
        </w:rPr>
        <w:t>ho doru</w:t>
      </w:r>
      <w:proofErr w:type="spellStart"/>
      <w:r>
        <w:rPr>
          <w:rStyle w:val="dn"/>
          <w:rFonts w:ascii="Tahoma" w:hAnsi="Tahoma"/>
        </w:rPr>
        <w:t>čení</w:t>
      </w:r>
      <w:proofErr w:type="spellEnd"/>
      <w:r>
        <w:rPr>
          <w:rStyle w:val="dn"/>
          <w:rFonts w:ascii="Tahoma" w:hAnsi="Tahoma"/>
        </w:rPr>
        <w:t xml:space="preserve"> faktury, než stanoví tato Smlouva, se o tuto dobu prodlužuje délka splatnosti faktury. Fakturu je </w:t>
      </w:r>
      <w:proofErr w:type="spellStart"/>
      <w:r>
        <w:rPr>
          <w:rStyle w:val="dn"/>
          <w:rFonts w:ascii="Tahoma" w:hAnsi="Tahoma"/>
        </w:rPr>
        <w:t>možn</w:t>
      </w:r>
      <w:proofErr w:type="spellEnd"/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 xml:space="preserve">zasílat rovněž elektronickou formou prostřednictvím emailu na adresu: </w:t>
      </w:r>
      <w:hyperlink r:id="rId11" w:history="1">
        <w:r>
          <w:rPr>
            <w:rStyle w:val="Hyperlink0"/>
            <w:rFonts w:ascii="Tahoma" w:hAnsi="Tahoma"/>
          </w:rPr>
          <w:t>vrchni.sestra@uss4.cz</w:t>
        </w:r>
      </w:hyperlink>
      <w:r>
        <w:rPr>
          <w:rStyle w:val="dn"/>
          <w:rFonts w:ascii="Tahoma" w:hAnsi="Tahoma"/>
        </w:rPr>
        <w:t xml:space="preserve"> </w:t>
      </w:r>
    </w:p>
    <w:p w14:paraId="2EF82096" w14:textId="77777777" w:rsidR="00D838F5" w:rsidRDefault="00D838F5">
      <w:pPr>
        <w:pStyle w:val="Odstavecseseznamem"/>
        <w:rPr>
          <w:rStyle w:val="dn"/>
          <w:rFonts w:ascii="Tahoma" w:eastAsia="Tahoma" w:hAnsi="Tahoma" w:cs="Tahoma"/>
        </w:rPr>
      </w:pPr>
    </w:p>
    <w:p w14:paraId="0006F11D" w14:textId="663EA571" w:rsidR="00D838F5" w:rsidRDefault="00067F69">
      <w:pPr>
        <w:numPr>
          <w:ilvl w:val="1"/>
          <w:numId w:val="12"/>
        </w:numPr>
        <w:jc w:val="both"/>
        <w:rPr>
          <w:rStyle w:val="dn"/>
          <w:rFonts w:ascii="Tahoma" w:hAnsi="Tahoma"/>
        </w:rPr>
      </w:pPr>
      <w:r>
        <w:rPr>
          <w:rStyle w:val="dn"/>
          <w:rFonts w:ascii="Tahoma" w:hAnsi="Tahoma"/>
        </w:rPr>
        <w:t xml:space="preserve">Daňový doklad dle tohoto článku bude obsahovat </w:t>
      </w:r>
      <w:proofErr w:type="spellStart"/>
      <w:r>
        <w:rPr>
          <w:rStyle w:val="dn"/>
          <w:rFonts w:ascii="Tahoma" w:hAnsi="Tahoma"/>
        </w:rPr>
        <w:t>pojmov</w:t>
      </w:r>
      <w:proofErr w:type="spellEnd"/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nálež</w:t>
      </w:r>
      <w:r>
        <w:rPr>
          <w:rStyle w:val="dn"/>
          <w:rFonts w:ascii="Tahoma" w:hAnsi="Tahoma"/>
          <w:lang w:val="it-IT"/>
        </w:rPr>
        <w:t>itosti da</w:t>
      </w:r>
      <w:proofErr w:type="spellStart"/>
      <w:r>
        <w:rPr>
          <w:rStyle w:val="dn"/>
          <w:rFonts w:ascii="Tahoma" w:hAnsi="Tahoma"/>
        </w:rPr>
        <w:t>ňového</w:t>
      </w:r>
      <w:proofErr w:type="spellEnd"/>
      <w:r>
        <w:rPr>
          <w:rStyle w:val="dn"/>
          <w:rFonts w:ascii="Tahoma" w:hAnsi="Tahoma"/>
        </w:rPr>
        <w:t xml:space="preserve"> dokladu stanoven</w:t>
      </w:r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zákonem č. 235/2004 Sb., o dani z př</w:t>
      </w:r>
      <w:r>
        <w:rPr>
          <w:rStyle w:val="dn"/>
          <w:rFonts w:ascii="Tahoma" w:hAnsi="Tahoma"/>
          <w:lang w:val="pt-PT"/>
        </w:rPr>
        <w:t>idan</w:t>
      </w:r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hodnoty, ve znění pozdějších předpisů, a zákonem č</w:t>
      </w:r>
      <w:r>
        <w:rPr>
          <w:rStyle w:val="dn"/>
          <w:rFonts w:ascii="Tahoma" w:hAnsi="Tahoma"/>
          <w:lang w:val="pt-PT"/>
        </w:rPr>
        <w:t xml:space="preserve">. 563/1991 Sb., o </w:t>
      </w:r>
      <w:r>
        <w:rPr>
          <w:rStyle w:val="dn"/>
          <w:rFonts w:ascii="Tahoma" w:hAnsi="Tahoma"/>
        </w:rPr>
        <w:t>účetnictví, ve znění pozdějších předpisů. V případě, že daňový doklad nebude obs</w:t>
      </w:r>
      <w:r>
        <w:rPr>
          <w:rStyle w:val="dn"/>
          <w:rFonts w:ascii="Tahoma" w:hAnsi="Tahoma"/>
        </w:rPr>
        <w:t>a</w:t>
      </w:r>
      <w:r>
        <w:rPr>
          <w:rStyle w:val="dn"/>
          <w:rFonts w:ascii="Tahoma" w:hAnsi="Tahoma"/>
        </w:rPr>
        <w:t xml:space="preserve">hovat správné údaje či bude neúplný, je </w:t>
      </w:r>
      <w:proofErr w:type="spellStart"/>
      <w:r>
        <w:rPr>
          <w:rStyle w:val="dn"/>
          <w:rFonts w:ascii="Tahoma" w:hAnsi="Tahoma"/>
        </w:rPr>
        <w:t>odbě</w:t>
      </w:r>
      <w:proofErr w:type="spellEnd"/>
      <w:r>
        <w:rPr>
          <w:rStyle w:val="dn"/>
          <w:rFonts w:ascii="Tahoma" w:hAnsi="Tahoma"/>
          <w:lang w:val="nl-NL"/>
        </w:rPr>
        <w:t>ratel opr</w:t>
      </w:r>
      <w:proofErr w:type="spellStart"/>
      <w:r>
        <w:rPr>
          <w:rStyle w:val="dn"/>
          <w:rFonts w:ascii="Tahoma" w:hAnsi="Tahoma"/>
        </w:rPr>
        <w:t>ávněn</w:t>
      </w:r>
      <w:proofErr w:type="spellEnd"/>
      <w:r>
        <w:rPr>
          <w:rStyle w:val="dn"/>
          <w:rFonts w:ascii="Tahoma" w:hAnsi="Tahoma"/>
        </w:rPr>
        <w:t xml:space="preserve"> daňový doklad vrátit ve lhůtě do data j</w:t>
      </w:r>
      <w:r>
        <w:rPr>
          <w:rStyle w:val="dn"/>
          <w:rFonts w:ascii="Tahoma" w:hAnsi="Tahoma"/>
        </w:rPr>
        <w:t>e</w:t>
      </w:r>
      <w:r>
        <w:rPr>
          <w:rStyle w:val="dn"/>
          <w:rFonts w:ascii="Tahoma" w:hAnsi="Tahoma"/>
        </w:rPr>
        <w:t>ho splatnosti dodavateli. Dodavatel je povinen takový daňový doklad opravit, aby splňoval podmínky stanoven</w:t>
      </w:r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v tomto článku.</w:t>
      </w:r>
    </w:p>
    <w:p w14:paraId="0C5DBDA4" w14:textId="77777777" w:rsidR="006732B1" w:rsidRDefault="006732B1" w:rsidP="006732B1">
      <w:pPr>
        <w:ind w:left="567"/>
        <w:jc w:val="both"/>
        <w:rPr>
          <w:rStyle w:val="dn"/>
          <w:rFonts w:ascii="Tahoma" w:hAnsi="Tahoma"/>
        </w:rPr>
      </w:pPr>
    </w:p>
    <w:p w14:paraId="255C981D" w14:textId="52D928E8" w:rsidR="00610B34" w:rsidRDefault="002A4150">
      <w:pPr>
        <w:numPr>
          <w:ilvl w:val="1"/>
          <w:numId w:val="12"/>
        </w:numPr>
        <w:jc w:val="both"/>
        <w:rPr>
          <w:rFonts w:ascii="Tahoma" w:hAnsi="Tahoma"/>
        </w:rPr>
      </w:pPr>
      <w:r>
        <w:rPr>
          <w:rFonts w:ascii="Tahoma" w:hAnsi="Tahoma"/>
        </w:rPr>
        <w:t>Veškeré platby budou ze stran</w:t>
      </w:r>
      <w:r w:rsidR="00610B34">
        <w:rPr>
          <w:rFonts w:ascii="Tahoma" w:hAnsi="Tahoma"/>
        </w:rPr>
        <w:t>y odběratele poukazovány na účet dodavatele uvedený v záhlaví této smlouvy</w:t>
      </w:r>
      <w:r w:rsidR="00E81EDB">
        <w:rPr>
          <w:rFonts w:ascii="Tahoma" w:hAnsi="Tahoma"/>
        </w:rPr>
        <w:t xml:space="preserve"> či na jiný účet uvedený na faktuře odběratele.</w:t>
      </w:r>
      <w:r w:rsidR="007F111F">
        <w:rPr>
          <w:rFonts w:ascii="Tahoma" w:hAnsi="Tahoma"/>
        </w:rPr>
        <w:t xml:space="preserve"> </w:t>
      </w:r>
      <w:r w:rsidR="007F111F" w:rsidRPr="00443BF8">
        <w:rPr>
          <w:rFonts w:ascii="Tahoma" w:hAnsi="Tahoma"/>
        </w:rPr>
        <w:t>Pokud bude na faktuře uvedeno nesprávné čí</w:t>
      </w:r>
      <w:r w:rsidR="007F111F" w:rsidRPr="00443BF8">
        <w:rPr>
          <w:rFonts w:ascii="Tahoma" w:hAnsi="Tahoma"/>
        </w:rPr>
        <w:t>s</w:t>
      </w:r>
      <w:r w:rsidR="007F111F" w:rsidRPr="00443BF8">
        <w:rPr>
          <w:rFonts w:ascii="Tahoma" w:hAnsi="Tahoma"/>
        </w:rPr>
        <w:t>lo účtu</w:t>
      </w:r>
      <w:r w:rsidR="00554EF3" w:rsidRPr="00443BF8">
        <w:rPr>
          <w:rFonts w:ascii="Tahoma" w:hAnsi="Tahoma"/>
        </w:rPr>
        <w:t xml:space="preserve"> a ze strany odběratele bude na toto číslo řádně plněno, má se za to, že jeho finanční závazek vůči dodavateli byl, bez ohledu na uvedenou skutečnost, beze zbytku splněn.</w:t>
      </w:r>
      <w:r w:rsidR="007F111F">
        <w:rPr>
          <w:rFonts w:ascii="Tahoma" w:hAnsi="Tahoma"/>
        </w:rPr>
        <w:t xml:space="preserve"> </w:t>
      </w:r>
      <w:r w:rsidR="00E81EDB">
        <w:rPr>
          <w:rFonts w:ascii="Tahoma" w:hAnsi="Tahoma"/>
        </w:rPr>
        <w:t xml:space="preserve"> Příslušné číslo účtu b</w:t>
      </w:r>
      <w:r w:rsidR="00E81EDB">
        <w:rPr>
          <w:rFonts w:ascii="Tahoma" w:hAnsi="Tahoma"/>
        </w:rPr>
        <w:t>u</w:t>
      </w:r>
      <w:r w:rsidR="00E81EDB">
        <w:rPr>
          <w:rFonts w:ascii="Tahoma" w:hAnsi="Tahoma"/>
        </w:rPr>
        <w:t>de zároveň sděleno správci daně jako účet používaný pro jeho ekonomickou činnosti.</w:t>
      </w:r>
    </w:p>
    <w:p w14:paraId="156FFE2E" w14:textId="77777777" w:rsidR="00D838F5" w:rsidRPr="00554EF3" w:rsidRDefault="00D838F5" w:rsidP="00554EF3">
      <w:pPr>
        <w:rPr>
          <w:rStyle w:val="dn"/>
          <w:rFonts w:ascii="Tahoma" w:eastAsia="Tahoma" w:hAnsi="Tahoma" w:cs="Tahoma"/>
        </w:rPr>
      </w:pPr>
    </w:p>
    <w:p w14:paraId="0476F6C4" w14:textId="77777777" w:rsidR="00D838F5" w:rsidRDefault="00067F69">
      <w:pPr>
        <w:ind w:left="284"/>
        <w:jc w:val="center"/>
        <w:rPr>
          <w:rStyle w:val="dn"/>
          <w:rFonts w:ascii="Tahoma" w:eastAsia="Tahoma" w:hAnsi="Tahoma" w:cs="Tahoma"/>
          <w:b/>
          <w:bCs/>
        </w:rPr>
      </w:pPr>
      <w:r>
        <w:rPr>
          <w:rStyle w:val="dn"/>
          <w:rFonts w:ascii="Tahoma" w:hAnsi="Tahoma"/>
          <w:b/>
          <w:bCs/>
        </w:rPr>
        <w:t>Čl. 5</w:t>
      </w:r>
    </w:p>
    <w:p w14:paraId="62E57EB0" w14:textId="77777777" w:rsidR="00D838F5" w:rsidRDefault="00067F69">
      <w:pPr>
        <w:pStyle w:val="Prosttext"/>
        <w:jc w:val="center"/>
        <w:rPr>
          <w:rStyle w:val="dn"/>
          <w:rFonts w:ascii="Tahoma" w:eastAsia="Tahoma" w:hAnsi="Tahoma" w:cs="Tahoma"/>
          <w:b/>
          <w:bCs/>
        </w:rPr>
      </w:pPr>
      <w:r>
        <w:rPr>
          <w:rStyle w:val="dn"/>
          <w:rFonts w:ascii="Tahoma" w:hAnsi="Tahoma"/>
          <w:b/>
          <w:bCs/>
        </w:rPr>
        <w:t xml:space="preserve">Ostatní podmínky </w:t>
      </w:r>
    </w:p>
    <w:p w14:paraId="193A1CB4" w14:textId="77777777" w:rsidR="00D838F5" w:rsidRDefault="00D838F5">
      <w:pPr>
        <w:pStyle w:val="Prosttext"/>
        <w:ind w:left="284"/>
        <w:jc w:val="both"/>
        <w:rPr>
          <w:rStyle w:val="dn"/>
          <w:rFonts w:ascii="Tahoma" w:eastAsia="Tahoma" w:hAnsi="Tahoma" w:cs="Tahoma"/>
          <w:shd w:val="clear" w:color="auto" w:fill="FFFF00"/>
        </w:rPr>
      </w:pPr>
    </w:p>
    <w:p w14:paraId="656BD50B" w14:textId="77777777" w:rsidR="00D838F5" w:rsidRDefault="00067F69">
      <w:pPr>
        <w:pStyle w:val="Prosttext"/>
        <w:numPr>
          <w:ilvl w:val="1"/>
          <w:numId w:val="14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 xml:space="preserve">Odběratel bude písemně sdělovat dodavateli všechny </w:t>
      </w:r>
      <w:proofErr w:type="spellStart"/>
      <w:r>
        <w:rPr>
          <w:rStyle w:val="dn"/>
          <w:rFonts w:ascii="Tahoma" w:hAnsi="Tahoma"/>
        </w:rPr>
        <w:t>podstatn</w:t>
      </w:r>
      <w:proofErr w:type="spellEnd"/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 xml:space="preserve">okolnosti, </w:t>
      </w:r>
      <w:proofErr w:type="spellStart"/>
      <w:r>
        <w:rPr>
          <w:rStyle w:val="dn"/>
          <w:rFonts w:ascii="Tahoma" w:hAnsi="Tahoma"/>
        </w:rPr>
        <w:t>kter</w:t>
      </w:r>
      <w:proofErr w:type="spellEnd"/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 xml:space="preserve">mohou mít vliv na dohodnutý způsob objednávání jídel, jejich kvalitu a způsob dopravy. </w:t>
      </w:r>
    </w:p>
    <w:p w14:paraId="74D8F4EA" w14:textId="77777777" w:rsidR="00D838F5" w:rsidRDefault="00D838F5">
      <w:pPr>
        <w:pStyle w:val="Odstavecseseznamem"/>
        <w:rPr>
          <w:rStyle w:val="dn"/>
          <w:rFonts w:ascii="Tahoma" w:eastAsia="Tahoma" w:hAnsi="Tahoma" w:cs="Tahoma"/>
        </w:rPr>
      </w:pPr>
    </w:p>
    <w:p w14:paraId="4238A0C1" w14:textId="77777777" w:rsidR="00D838F5" w:rsidRDefault="00067F69">
      <w:pPr>
        <w:pStyle w:val="Prosttext"/>
        <w:numPr>
          <w:ilvl w:val="1"/>
          <w:numId w:val="14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Dodavatel umožní odběrateli na základě předchozího požadavku vstup do přípravných prostor tak, aby mohlo dojít ke kontrole dodržování hygienických předpisů při přípravě jídla.</w:t>
      </w:r>
    </w:p>
    <w:p w14:paraId="5A5C85DC" w14:textId="77777777" w:rsidR="00D838F5" w:rsidRDefault="00D838F5" w:rsidP="00554EF3">
      <w:pPr>
        <w:jc w:val="both"/>
        <w:rPr>
          <w:rStyle w:val="dn"/>
          <w:rFonts w:ascii="Tahoma" w:eastAsia="Tahoma" w:hAnsi="Tahoma" w:cs="Tahoma"/>
          <w:shd w:val="clear" w:color="auto" w:fill="FFFF00"/>
        </w:rPr>
      </w:pPr>
    </w:p>
    <w:p w14:paraId="2A884215" w14:textId="77777777" w:rsidR="00D838F5" w:rsidRDefault="00067F69">
      <w:pPr>
        <w:pStyle w:val="Prosttext"/>
        <w:jc w:val="center"/>
        <w:rPr>
          <w:rStyle w:val="dn"/>
          <w:rFonts w:ascii="Tahoma" w:eastAsia="Tahoma" w:hAnsi="Tahoma" w:cs="Tahoma"/>
          <w:b/>
          <w:bCs/>
        </w:rPr>
      </w:pPr>
      <w:r>
        <w:rPr>
          <w:rStyle w:val="dn"/>
          <w:rFonts w:ascii="Tahoma" w:hAnsi="Tahoma"/>
          <w:b/>
          <w:bCs/>
        </w:rPr>
        <w:t>Čl. 6</w:t>
      </w:r>
    </w:p>
    <w:p w14:paraId="485BEE74" w14:textId="61F6F2C2" w:rsidR="00D838F5" w:rsidRDefault="00067F69">
      <w:pPr>
        <w:pStyle w:val="Prosttext"/>
        <w:jc w:val="center"/>
        <w:rPr>
          <w:rStyle w:val="dn"/>
          <w:rFonts w:ascii="Tahoma" w:eastAsia="Tahoma" w:hAnsi="Tahoma" w:cs="Tahoma"/>
          <w:b/>
          <w:bCs/>
        </w:rPr>
      </w:pPr>
      <w:r>
        <w:rPr>
          <w:rStyle w:val="dn"/>
          <w:rFonts w:ascii="Tahoma" w:hAnsi="Tahoma"/>
          <w:b/>
          <w:bCs/>
        </w:rPr>
        <w:t xml:space="preserve">Doba trvání smlouvy a </w:t>
      </w:r>
      <w:r w:rsidR="00A40D58">
        <w:rPr>
          <w:rStyle w:val="dn"/>
          <w:rFonts w:ascii="Tahoma" w:hAnsi="Tahoma"/>
          <w:b/>
          <w:bCs/>
        </w:rPr>
        <w:t xml:space="preserve">možnosti </w:t>
      </w:r>
      <w:r>
        <w:rPr>
          <w:rStyle w:val="dn"/>
          <w:rFonts w:ascii="Tahoma" w:hAnsi="Tahoma"/>
          <w:b/>
          <w:bCs/>
        </w:rPr>
        <w:t>její</w:t>
      </w:r>
      <w:r w:rsidR="00A40D58">
        <w:rPr>
          <w:rStyle w:val="dn"/>
          <w:rFonts w:ascii="Tahoma" w:hAnsi="Tahoma"/>
          <w:b/>
          <w:bCs/>
        </w:rPr>
        <w:t>ho</w:t>
      </w:r>
      <w:r>
        <w:rPr>
          <w:rStyle w:val="dn"/>
          <w:rFonts w:ascii="Tahoma" w:hAnsi="Tahoma"/>
          <w:b/>
          <w:bCs/>
        </w:rPr>
        <w:t xml:space="preserve"> ukončení</w:t>
      </w:r>
    </w:p>
    <w:p w14:paraId="09D7B548" w14:textId="77777777" w:rsidR="00D838F5" w:rsidRDefault="00D838F5">
      <w:pPr>
        <w:pStyle w:val="Prosttext"/>
        <w:jc w:val="both"/>
        <w:rPr>
          <w:rStyle w:val="dn"/>
          <w:rFonts w:ascii="Tahoma" w:eastAsia="Tahoma" w:hAnsi="Tahoma" w:cs="Tahoma"/>
          <w:shd w:val="clear" w:color="auto" w:fill="FFFF00"/>
        </w:rPr>
      </w:pPr>
    </w:p>
    <w:p w14:paraId="3352362B" w14:textId="77777777" w:rsidR="00D838F5" w:rsidRDefault="00067F69">
      <w:pPr>
        <w:pStyle w:val="Prosttext"/>
        <w:numPr>
          <w:ilvl w:val="1"/>
          <w:numId w:val="16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 xml:space="preserve">Tato Smlouva se uzavírá na dobu </w:t>
      </w:r>
      <w:proofErr w:type="spellStart"/>
      <w:r>
        <w:rPr>
          <w:rStyle w:val="dn"/>
          <w:rFonts w:ascii="Tahoma" w:hAnsi="Tahoma"/>
        </w:rPr>
        <w:t>neurč</w:t>
      </w:r>
      <w:proofErr w:type="spellEnd"/>
      <w:r>
        <w:rPr>
          <w:rStyle w:val="dn"/>
          <w:rFonts w:ascii="Tahoma" w:hAnsi="Tahoma"/>
          <w:lang w:val="pt-PT"/>
        </w:rPr>
        <w:t>itou s</w:t>
      </w:r>
      <w:r>
        <w:rPr>
          <w:rStyle w:val="dn"/>
          <w:rFonts w:ascii="Tahoma" w:hAnsi="Tahoma"/>
        </w:rPr>
        <w:t> účinností od prvního dne kalendářního měsíce násled</w:t>
      </w:r>
      <w:r>
        <w:rPr>
          <w:rStyle w:val="dn"/>
          <w:rFonts w:ascii="Tahoma" w:hAnsi="Tahoma"/>
        </w:rPr>
        <w:t>u</w:t>
      </w:r>
      <w:r>
        <w:rPr>
          <w:rStyle w:val="dn"/>
          <w:rFonts w:ascii="Tahoma" w:hAnsi="Tahoma"/>
        </w:rPr>
        <w:t>jícího po kalendářním měsíci, ve kterém byla tato Smlouva podepsána oběma smluvními stranami.</w:t>
      </w:r>
    </w:p>
    <w:p w14:paraId="73F4CD22" w14:textId="77777777" w:rsidR="00D838F5" w:rsidRDefault="00D838F5">
      <w:pPr>
        <w:pStyle w:val="Prosttext"/>
        <w:ind w:left="720"/>
        <w:jc w:val="both"/>
        <w:rPr>
          <w:rStyle w:val="dn"/>
          <w:rFonts w:ascii="Tahoma" w:eastAsia="Tahoma" w:hAnsi="Tahoma" w:cs="Tahoma"/>
        </w:rPr>
      </w:pPr>
    </w:p>
    <w:p w14:paraId="116E966D" w14:textId="77777777" w:rsidR="00D838F5" w:rsidRDefault="00067F69">
      <w:pPr>
        <w:pStyle w:val="Prosttext"/>
        <w:numPr>
          <w:ilvl w:val="1"/>
          <w:numId w:val="16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 xml:space="preserve">Tuto Smlouvu je </w:t>
      </w:r>
      <w:proofErr w:type="spellStart"/>
      <w:r>
        <w:rPr>
          <w:rStyle w:val="dn"/>
          <w:rFonts w:ascii="Tahoma" w:hAnsi="Tahoma"/>
        </w:rPr>
        <w:t>možn</w:t>
      </w:r>
      <w:proofErr w:type="spellEnd"/>
      <w:r w:rsidR="00AF24DF">
        <w:rPr>
          <w:rStyle w:val="dn"/>
          <w:rFonts w:ascii="Tahoma" w:hAnsi="Tahoma"/>
          <w:lang w:val="fr-FR"/>
        </w:rPr>
        <w:t>é</w:t>
      </w:r>
      <w:r>
        <w:rPr>
          <w:rStyle w:val="dn"/>
          <w:rFonts w:ascii="Tahoma" w:hAnsi="Tahoma"/>
          <w:lang w:val="fr-FR"/>
        </w:rPr>
        <w:t xml:space="preserve"> </w:t>
      </w:r>
      <w:r>
        <w:rPr>
          <w:rStyle w:val="dn"/>
          <w:rFonts w:ascii="Tahoma" w:hAnsi="Tahoma"/>
        </w:rPr>
        <w:t>ukončit některým z těchto způsobů:</w:t>
      </w:r>
    </w:p>
    <w:p w14:paraId="5A8D9DDA" w14:textId="77777777" w:rsidR="00D838F5" w:rsidRDefault="00D838F5">
      <w:pPr>
        <w:pStyle w:val="Prosttext"/>
        <w:ind w:left="426"/>
        <w:jc w:val="both"/>
        <w:rPr>
          <w:rStyle w:val="dn"/>
          <w:rFonts w:ascii="Tahoma" w:eastAsia="Tahoma" w:hAnsi="Tahoma" w:cs="Tahoma"/>
          <w:shd w:val="clear" w:color="auto" w:fill="FFFF00"/>
        </w:rPr>
      </w:pPr>
    </w:p>
    <w:p w14:paraId="05ED8E43" w14:textId="77777777" w:rsidR="00D838F5" w:rsidRDefault="00067F69">
      <w:pPr>
        <w:pStyle w:val="Odstavecseseznamem"/>
        <w:numPr>
          <w:ilvl w:val="0"/>
          <w:numId w:val="18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dohodou smluvních stran;</w:t>
      </w:r>
    </w:p>
    <w:p w14:paraId="0577608F" w14:textId="77777777" w:rsidR="00D838F5" w:rsidRDefault="00067F69">
      <w:pPr>
        <w:pStyle w:val="Odstavecseseznamem"/>
        <w:numPr>
          <w:ilvl w:val="0"/>
          <w:numId w:val="18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výpovědí kterékoliv smluvní strany bez udání důvodů s výpovědní dobou 3 měsíců, přičemž v</w:t>
      </w:r>
      <w:r>
        <w:rPr>
          <w:rStyle w:val="dn"/>
          <w:rFonts w:ascii="Tahoma" w:hAnsi="Tahoma"/>
        </w:rPr>
        <w:t>ý</w:t>
      </w:r>
      <w:r>
        <w:rPr>
          <w:rStyle w:val="dn"/>
          <w:rFonts w:ascii="Tahoma" w:hAnsi="Tahoma"/>
        </w:rPr>
        <w:t xml:space="preserve">povědní doba začne plynout prvním dnem měsíce následujícího po doručení </w:t>
      </w:r>
      <w:proofErr w:type="spellStart"/>
      <w:r>
        <w:rPr>
          <w:rStyle w:val="dn"/>
          <w:rFonts w:ascii="Tahoma" w:hAnsi="Tahoma"/>
        </w:rPr>
        <w:t>písemn</w:t>
      </w:r>
      <w:proofErr w:type="spellEnd"/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výpovědi;</w:t>
      </w:r>
    </w:p>
    <w:p w14:paraId="4FBFF49D" w14:textId="77777777" w:rsidR="00D838F5" w:rsidRDefault="00067F69">
      <w:pPr>
        <w:pStyle w:val="Odstavecseseznamem"/>
        <w:numPr>
          <w:ilvl w:val="0"/>
          <w:numId w:val="18"/>
        </w:numPr>
        <w:jc w:val="both"/>
        <w:rPr>
          <w:rStyle w:val="dn"/>
          <w:rFonts w:ascii="Tahoma" w:hAnsi="Tahoma"/>
        </w:rPr>
      </w:pPr>
      <w:r>
        <w:rPr>
          <w:rStyle w:val="dn"/>
          <w:rFonts w:ascii="Tahoma" w:hAnsi="Tahoma"/>
        </w:rPr>
        <w:t>odstoupením kterékoliv ze smluvních stran za podmínek uvedených v § 2001 a následujících o</w:t>
      </w:r>
      <w:r>
        <w:rPr>
          <w:rStyle w:val="dn"/>
          <w:rFonts w:ascii="Tahoma" w:hAnsi="Tahoma"/>
        </w:rPr>
        <w:t>b</w:t>
      </w:r>
      <w:r>
        <w:rPr>
          <w:rStyle w:val="dn"/>
          <w:rFonts w:ascii="Tahoma" w:hAnsi="Tahoma"/>
        </w:rPr>
        <w:t>čanského zákoníku;</w:t>
      </w:r>
    </w:p>
    <w:p w14:paraId="1217FA63" w14:textId="0259DAA3" w:rsidR="00E6707F" w:rsidRPr="00E6707F" w:rsidRDefault="00E6707F" w:rsidP="00E6707F">
      <w:pPr>
        <w:ind w:left="993"/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Za hrubé porušení smlouvy se považuje na straně odběratele nehrazení ceny d</w:t>
      </w:r>
      <w:r w:rsidR="007F111F">
        <w:rPr>
          <w:rFonts w:ascii="Tahoma" w:hAnsi="Tahoma"/>
        </w:rPr>
        <w:t>odávek stravy p</w:t>
      </w:r>
      <w:r w:rsidR="007F111F">
        <w:rPr>
          <w:rFonts w:ascii="Tahoma" w:hAnsi="Tahoma"/>
        </w:rPr>
        <w:t>o</w:t>
      </w:r>
      <w:r w:rsidR="00852A15">
        <w:rPr>
          <w:rFonts w:ascii="Tahoma" w:hAnsi="Tahoma"/>
        </w:rPr>
        <w:t xml:space="preserve">dobu delší než </w:t>
      </w:r>
      <w:r w:rsidR="00E81EDB">
        <w:rPr>
          <w:rFonts w:ascii="Tahoma" w:hAnsi="Tahoma"/>
        </w:rPr>
        <w:t>jeden</w:t>
      </w:r>
      <w:r>
        <w:rPr>
          <w:rFonts w:ascii="Tahoma" w:hAnsi="Tahoma"/>
        </w:rPr>
        <w:t xml:space="preserve"> měsíc ode dne splatnosti faktury. Na straně dodavatele se za hrubé </w:t>
      </w:r>
      <w:r w:rsidR="007F111F">
        <w:rPr>
          <w:rFonts w:ascii="Tahoma" w:hAnsi="Tahoma"/>
        </w:rPr>
        <w:t>p</w:t>
      </w:r>
      <w:r>
        <w:rPr>
          <w:rFonts w:ascii="Tahoma" w:hAnsi="Tahoma"/>
        </w:rPr>
        <w:t>oruš</w:t>
      </w:r>
      <w:r>
        <w:rPr>
          <w:rFonts w:ascii="Tahoma" w:hAnsi="Tahoma"/>
        </w:rPr>
        <w:t>e</w:t>
      </w:r>
      <w:r>
        <w:rPr>
          <w:rFonts w:ascii="Tahoma" w:hAnsi="Tahoma"/>
        </w:rPr>
        <w:t>ní smlouvy považuje opakované porušování dodávek stravy, opakované dodávky stravy ve špatné kvalitě či množství, které neodpovídá předepsaného rozsahu.</w:t>
      </w:r>
    </w:p>
    <w:p w14:paraId="3CED6927" w14:textId="77777777" w:rsidR="00D838F5" w:rsidRDefault="00067F69">
      <w:pPr>
        <w:pStyle w:val="Odstavecseseznamem"/>
        <w:numPr>
          <w:ilvl w:val="0"/>
          <w:numId w:val="18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odstoupením odběratele v případě opakovaného porušení závazných předpisů pro oblast str</w:t>
      </w:r>
      <w:r>
        <w:rPr>
          <w:rStyle w:val="dn"/>
          <w:rFonts w:ascii="Tahoma" w:hAnsi="Tahoma"/>
        </w:rPr>
        <w:t>a</w:t>
      </w:r>
      <w:r>
        <w:rPr>
          <w:rStyle w:val="dn"/>
          <w:rFonts w:ascii="Tahoma" w:hAnsi="Tahoma"/>
        </w:rPr>
        <w:t xml:space="preserve">vování při průběhu přípravy a dopravy jídel, na </w:t>
      </w:r>
      <w:proofErr w:type="spellStart"/>
      <w:r>
        <w:rPr>
          <w:rStyle w:val="dn"/>
          <w:rFonts w:ascii="Tahoma" w:hAnsi="Tahoma"/>
        </w:rPr>
        <w:t>kter</w:t>
      </w:r>
      <w:proofErr w:type="spellEnd"/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>byl dodavatel opakovaně písemně upozo</w:t>
      </w:r>
      <w:r>
        <w:rPr>
          <w:rStyle w:val="dn"/>
          <w:rFonts w:ascii="Tahoma" w:hAnsi="Tahoma"/>
        </w:rPr>
        <w:t>r</w:t>
      </w:r>
      <w:r>
        <w:rPr>
          <w:rStyle w:val="dn"/>
          <w:rFonts w:ascii="Tahoma" w:hAnsi="Tahoma"/>
        </w:rPr>
        <w:t>něn.</w:t>
      </w:r>
    </w:p>
    <w:p w14:paraId="2B587797" w14:textId="77777777" w:rsidR="00D838F5" w:rsidRDefault="00D838F5">
      <w:pPr>
        <w:pStyle w:val="Prosttext"/>
        <w:rPr>
          <w:rStyle w:val="dn"/>
          <w:rFonts w:ascii="Tahoma" w:eastAsia="Tahoma" w:hAnsi="Tahoma" w:cs="Tahoma"/>
          <w:b/>
          <w:bCs/>
          <w:shd w:val="clear" w:color="auto" w:fill="FFFF00"/>
        </w:rPr>
      </w:pPr>
    </w:p>
    <w:p w14:paraId="7BF0A1E9" w14:textId="77777777" w:rsidR="00D838F5" w:rsidRDefault="00067F69">
      <w:pPr>
        <w:pStyle w:val="Prosttext"/>
        <w:jc w:val="center"/>
        <w:rPr>
          <w:rStyle w:val="dn"/>
          <w:rFonts w:ascii="Tahoma" w:eastAsia="Tahoma" w:hAnsi="Tahoma" w:cs="Tahoma"/>
          <w:b/>
          <w:bCs/>
        </w:rPr>
      </w:pPr>
      <w:r>
        <w:rPr>
          <w:rStyle w:val="dn"/>
          <w:rFonts w:ascii="Tahoma" w:hAnsi="Tahoma"/>
          <w:b/>
          <w:bCs/>
        </w:rPr>
        <w:t>Čl. 7</w:t>
      </w:r>
    </w:p>
    <w:p w14:paraId="5980617A" w14:textId="77777777" w:rsidR="00D838F5" w:rsidRDefault="00067F69">
      <w:pPr>
        <w:pStyle w:val="Prosttext"/>
        <w:ind w:left="709" w:hanging="709"/>
        <w:jc w:val="center"/>
        <w:rPr>
          <w:rStyle w:val="dn"/>
          <w:rFonts w:ascii="Tahoma" w:eastAsia="Tahoma" w:hAnsi="Tahoma" w:cs="Tahoma"/>
          <w:b/>
          <w:bCs/>
        </w:rPr>
      </w:pPr>
      <w:r>
        <w:rPr>
          <w:rStyle w:val="dn"/>
          <w:rFonts w:ascii="Tahoma" w:hAnsi="Tahoma"/>
          <w:b/>
          <w:bCs/>
        </w:rPr>
        <w:t>Závěrečná ustanovení</w:t>
      </w:r>
    </w:p>
    <w:p w14:paraId="2D286CA6" w14:textId="77777777" w:rsidR="00D838F5" w:rsidRDefault="00D838F5">
      <w:pPr>
        <w:pStyle w:val="Prosttext"/>
        <w:ind w:left="426"/>
        <w:jc w:val="both"/>
        <w:rPr>
          <w:rStyle w:val="dn"/>
          <w:rFonts w:ascii="Tahoma" w:eastAsia="Tahoma" w:hAnsi="Tahoma" w:cs="Tahoma"/>
          <w:shd w:val="clear" w:color="auto" w:fill="FFFF00"/>
        </w:rPr>
      </w:pPr>
    </w:p>
    <w:p w14:paraId="02DCE24B" w14:textId="77777777" w:rsidR="00D838F5" w:rsidRDefault="00067F69">
      <w:pPr>
        <w:pStyle w:val="Prosttext"/>
        <w:numPr>
          <w:ilvl w:val="1"/>
          <w:numId w:val="20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Tato Smlouva je vyhotovena ve dvou stejnopisech, přičemž každá smluvní strana obdrží jeden.</w:t>
      </w:r>
    </w:p>
    <w:p w14:paraId="6EE1FD62" w14:textId="77777777" w:rsidR="00D838F5" w:rsidRDefault="00D838F5">
      <w:pPr>
        <w:pStyle w:val="Prosttext"/>
        <w:ind w:left="720"/>
        <w:jc w:val="both"/>
        <w:rPr>
          <w:rStyle w:val="dn"/>
          <w:rFonts w:ascii="Tahoma" w:eastAsia="Tahoma" w:hAnsi="Tahoma" w:cs="Tahoma"/>
        </w:rPr>
      </w:pPr>
    </w:p>
    <w:p w14:paraId="6EC283E6" w14:textId="33F3444F" w:rsidR="00D838F5" w:rsidRDefault="00067F69" w:rsidP="00BE4326">
      <w:pPr>
        <w:pStyle w:val="Prosttext"/>
        <w:numPr>
          <w:ilvl w:val="1"/>
          <w:numId w:val="20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>Práva a povinnosti neupraven</w:t>
      </w:r>
      <w:r>
        <w:rPr>
          <w:rStyle w:val="dn"/>
          <w:rFonts w:ascii="Tahoma" w:hAnsi="Tahoma"/>
          <w:lang w:val="fr-FR"/>
        </w:rPr>
        <w:t xml:space="preserve">é </w:t>
      </w:r>
      <w:r>
        <w:rPr>
          <w:rStyle w:val="dn"/>
          <w:rFonts w:ascii="Tahoma" w:hAnsi="Tahoma"/>
        </w:rPr>
        <w:t xml:space="preserve">touto smlouvou se řídí </w:t>
      </w:r>
      <w:r w:rsidR="00BE4326">
        <w:rPr>
          <w:rStyle w:val="dn"/>
          <w:rFonts w:ascii="Tahoma" w:hAnsi="Tahoma"/>
        </w:rPr>
        <w:t>zák. č. 89/2012 Sb.,</w:t>
      </w:r>
      <w:r w:rsidR="00852A15">
        <w:rPr>
          <w:rStyle w:val="dn"/>
          <w:rFonts w:ascii="Tahoma" w:hAnsi="Tahoma"/>
        </w:rPr>
        <w:t xml:space="preserve"> </w:t>
      </w:r>
      <w:r>
        <w:rPr>
          <w:rStyle w:val="dn"/>
          <w:rFonts w:ascii="Tahoma" w:hAnsi="Tahoma"/>
        </w:rPr>
        <w:t>občanský zákoník.</w:t>
      </w:r>
    </w:p>
    <w:p w14:paraId="374B03AB" w14:textId="77777777" w:rsidR="00D838F5" w:rsidRDefault="00D838F5">
      <w:pPr>
        <w:pStyle w:val="Odstavecseseznamem"/>
        <w:rPr>
          <w:rStyle w:val="dn"/>
          <w:rFonts w:ascii="Tahoma" w:eastAsia="Tahoma" w:hAnsi="Tahoma" w:cs="Tahoma"/>
        </w:rPr>
      </w:pPr>
    </w:p>
    <w:p w14:paraId="53D88D5D" w14:textId="16904A9E" w:rsidR="00D838F5" w:rsidRDefault="00067F69">
      <w:pPr>
        <w:pStyle w:val="Prosttext"/>
        <w:numPr>
          <w:ilvl w:val="1"/>
          <w:numId w:val="20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 xml:space="preserve">Tuto Smlouvu lze změnit pouze písemně, a to formou číslovaných dodatků </w:t>
      </w:r>
      <w:r>
        <w:rPr>
          <w:rStyle w:val="dn"/>
          <w:rFonts w:ascii="Tahoma" w:hAnsi="Tahoma"/>
          <w:lang w:val="fr-FR"/>
        </w:rPr>
        <w:t>ke Smlouv</w:t>
      </w:r>
      <w:r>
        <w:rPr>
          <w:rStyle w:val="dn"/>
          <w:rFonts w:ascii="Tahoma" w:hAnsi="Tahoma"/>
        </w:rPr>
        <w:t>ě</w:t>
      </w:r>
      <w:r>
        <w:rPr>
          <w:rStyle w:val="dn"/>
          <w:rFonts w:ascii="Tahoma" w:hAnsi="Tahoma"/>
          <w:lang w:val="pt-PT"/>
        </w:rPr>
        <w:t>, podeps</w:t>
      </w:r>
      <w:r>
        <w:rPr>
          <w:rStyle w:val="dn"/>
          <w:rFonts w:ascii="Tahoma" w:hAnsi="Tahoma"/>
          <w:lang w:val="pt-PT"/>
        </w:rPr>
        <w:t>a</w:t>
      </w:r>
      <w:r>
        <w:rPr>
          <w:rStyle w:val="dn"/>
          <w:rFonts w:ascii="Tahoma" w:hAnsi="Tahoma"/>
          <w:lang w:val="pt-PT"/>
        </w:rPr>
        <w:t>n</w:t>
      </w:r>
      <w:proofErr w:type="spellStart"/>
      <w:r>
        <w:rPr>
          <w:rStyle w:val="dn"/>
          <w:rFonts w:ascii="Tahoma" w:hAnsi="Tahoma"/>
        </w:rPr>
        <w:t>ý</w:t>
      </w:r>
      <w:r w:rsidR="002A4150">
        <w:rPr>
          <w:rStyle w:val="dn"/>
          <w:rFonts w:ascii="Tahoma" w:hAnsi="Tahoma"/>
        </w:rPr>
        <w:t>ch</w:t>
      </w:r>
      <w:proofErr w:type="spellEnd"/>
      <w:r>
        <w:rPr>
          <w:rStyle w:val="dn"/>
          <w:rFonts w:ascii="Tahoma" w:hAnsi="Tahoma"/>
        </w:rPr>
        <w:t xml:space="preserve"> oprávněnými zástupci smluvních stran.</w:t>
      </w:r>
    </w:p>
    <w:p w14:paraId="35B4053F" w14:textId="77777777" w:rsidR="00D838F5" w:rsidRDefault="00D838F5">
      <w:pPr>
        <w:pStyle w:val="Odstavecseseznamem"/>
        <w:rPr>
          <w:rStyle w:val="dn"/>
          <w:rFonts w:ascii="Tahoma" w:eastAsia="Tahoma" w:hAnsi="Tahoma" w:cs="Tahoma"/>
        </w:rPr>
      </w:pPr>
    </w:p>
    <w:p w14:paraId="563A2145" w14:textId="1844700A" w:rsidR="00D838F5" w:rsidRDefault="00067F69">
      <w:pPr>
        <w:pStyle w:val="Prosttext"/>
        <w:numPr>
          <w:ilvl w:val="1"/>
          <w:numId w:val="20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</w:rPr>
        <w:t xml:space="preserve">Smluvní strany shodně prohlašují, že si smlouvu před podpisem </w:t>
      </w:r>
      <w:proofErr w:type="spellStart"/>
      <w:r>
        <w:rPr>
          <w:rStyle w:val="dn"/>
          <w:rFonts w:ascii="Tahoma" w:hAnsi="Tahoma"/>
        </w:rPr>
        <w:t>přeč</w:t>
      </w:r>
      <w:r>
        <w:rPr>
          <w:rStyle w:val="dn"/>
          <w:rFonts w:ascii="Tahoma" w:hAnsi="Tahoma"/>
          <w:lang w:val="en-US"/>
        </w:rPr>
        <w:t>etly</w:t>
      </w:r>
      <w:proofErr w:type="spellEnd"/>
      <w:r>
        <w:rPr>
          <w:rStyle w:val="dn"/>
          <w:rFonts w:ascii="Tahoma" w:hAnsi="Tahoma"/>
          <w:lang w:val="en-US"/>
        </w:rPr>
        <w:t xml:space="preserve"> a </w:t>
      </w:r>
      <w:r>
        <w:rPr>
          <w:rStyle w:val="dn"/>
          <w:rFonts w:ascii="Tahoma" w:hAnsi="Tahoma"/>
        </w:rPr>
        <w:t xml:space="preserve">že ji uzavřely </w:t>
      </w:r>
      <w:r w:rsidR="002A4150">
        <w:rPr>
          <w:rStyle w:val="dn"/>
          <w:rFonts w:ascii="Tahoma" w:hAnsi="Tahoma"/>
        </w:rPr>
        <w:t xml:space="preserve">nikoliv v tísni či za nápadně nevýhodných podmínek. </w:t>
      </w:r>
    </w:p>
    <w:p w14:paraId="0F1B36AD" w14:textId="77777777" w:rsidR="00D838F5" w:rsidRDefault="00D838F5">
      <w:pPr>
        <w:pStyle w:val="Odstavecseseznamem"/>
        <w:rPr>
          <w:rStyle w:val="dn"/>
          <w:rFonts w:ascii="Tahoma" w:eastAsia="Tahoma" w:hAnsi="Tahoma" w:cs="Tahoma"/>
        </w:rPr>
      </w:pPr>
    </w:p>
    <w:p w14:paraId="220D3FD3" w14:textId="60D65649" w:rsidR="00D838F5" w:rsidRDefault="00067F69">
      <w:pPr>
        <w:pStyle w:val="Prosttext"/>
        <w:numPr>
          <w:ilvl w:val="1"/>
          <w:numId w:val="20"/>
        </w:numPr>
        <w:jc w:val="both"/>
        <w:rPr>
          <w:rFonts w:ascii="Tahoma" w:hAnsi="Tahoma"/>
          <w:lang w:val="pt-PT"/>
        </w:rPr>
      </w:pPr>
      <w:r>
        <w:rPr>
          <w:rStyle w:val="dn"/>
          <w:rFonts w:ascii="Tahoma" w:hAnsi="Tahoma"/>
          <w:lang w:val="pt-PT"/>
        </w:rPr>
        <w:t>Tato Smlouva nab</w:t>
      </w:r>
      <w:proofErr w:type="spellStart"/>
      <w:r>
        <w:rPr>
          <w:rStyle w:val="dn"/>
          <w:rFonts w:ascii="Tahoma" w:hAnsi="Tahoma"/>
        </w:rPr>
        <w:t>ývá</w:t>
      </w:r>
      <w:proofErr w:type="spellEnd"/>
      <w:r w:rsidR="007F111F">
        <w:rPr>
          <w:rStyle w:val="dn"/>
          <w:rFonts w:ascii="Tahoma" w:hAnsi="Tahoma"/>
        </w:rPr>
        <w:t xml:space="preserve"> platnosti a účinnosti </w:t>
      </w:r>
      <w:r>
        <w:rPr>
          <w:rStyle w:val="dn"/>
          <w:rFonts w:ascii="Tahoma" w:hAnsi="Tahoma"/>
        </w:rPr>
        <w:t>dnem</w:t>
      </w:r>
      <w:r w:rsidR="007F111F">
        <w:rPr>
          <w:rStyle w:val="dn"/>
          <w:rFonts w:ascii="Tahoma" w:hAnsi="Tahoma"/>
        </w:rPr>
        <w:t xml:space="preserve"> </w:t>
      </w:r>
      <w:r>
        <w:rPr>
          <w:rStyle w:val="dn"/>
          <w:rFonts w:ascii="Tahoma" w:hAnsi="Tahoma"/>
        </w:rPr>
        <w:t xml:space="preserve"> podpisu oprávněnými zástupci obou smluvních stran</w:t>
      </w:r>
      <w:r w:rsidR="007F111F">
        <w:rPr>
          <w:rStyle w:val="dn"/>
          <w:rFonts w:ascii="Tahoma" w:hAnsi="Tahoma"/>
        </w:rPr>
        <w:t>.</w:t>
      </w:r>
    </w:p>
    <w:p w14:paraId="7156453C" w14:textId="77777777" w:rsidR="00D838F5" w:rsidRDefault="00067F69">
      <w:pPr>
        <w:pStyle w:val="Prosttext"/>
        <w:ind w:left="720"/>
        <w:jc w:val="both"/>
        <w:rPr>
          <w:rStyle w:val="dn"/>
          <w:rFonts w:ascii="Tahoma" w:eastAsia="Tahoma" w:hAnsi="Tahoma" w:cs="Tahoma"/>
        </w:rPr>
      </w:pPr>
      <w:r>
        <w:rPr>
          <w:rStyle w:val="dn"/>
          <w:rFonts w:ascii="Tahoma" w:hAnsi="Tahoma"/>
        </w:rPr>
        <w:t xml:space="preserve"> </w:t>
      </w:r>
    </w:p>
    <w:p w14:paraId="15AB08DC" w14:textId="77777777" w:rsidR="00D838F5" w:rsidRDefault="00D838F5">
      <w:pPr>
        <w:pStyle w:val="Prosttext"/>
        <w:ind w:left="426"/>
        <w:jc w:val="both"/>
        <w:rPr>
          <w:rStyle w:val="dn"/>
          <w:rFonts w:ascii="Tahoma" w:eastAsia="Tahoma" w:hAnsi="Tahoma" w:cs="Tahoma"/>
          <w:shd w:val="clear" w:color="auto" w:fill="FFFF00"/>
        </w:rPr>
      </w:pPr>
    </w:p>
    <w:p w14:paraId="5D7F8F5A" w14:textId="77777777" w:rsidR="00D838F5" w:rsidRDefault="00D838F5">
      <w:pPr>
        <w:pStyle w:val="Prosttext"/>
        <w:rPr>
          <w:rStyle w:val="dn"/>
          <w:rFonts w:ascii="Tahoma" w:eastAsia="Tahoma" w:hAnsi="Tahoma" w:cs="Tahoma"/>
          <w:shd w:val="clear" w:color="auto" w:fill="FFFF00"/>
        </w:rPr>
      </w:pPr>
    </w:p>
    <w:p w14:paraId="01AB48B7" w14:textId="50FE74E4" w:rsidR="00D838F5" w:rsidRDefault="00067F69">
      <w:pPr>
        <w:pStyle w:val="Prosttext"/>
        <w:ind w:firstLine="567"/>
        <w:rPr>
          <w:rStyle w:val="dn"/>
          <w:rFonts w:ascii="Tahoma" w:eastAsia="Tahoma" w:hAnsi="Tahoma" w:cs="Tahoma"/>
        </w:rPr>
      </w:pPr>
      <w:r>
        <w:rPr>
          <w:rStyle w:val="dn"/>
          <w:rFonts w:ascii="Tahoma" w:hAnsi="Tahoma"/>
        </w:rPr>
        <w:t xml:space="preserve">V Praze, dne  ……………                                    </w:t>
      </w:r>
      <w:r>
        <w:rPr>
          <w:rStyle w:val="dn"/>
          <w:rFonts w:ascii="Tahoma" w:hAnsi="Tahoma"/>
        </w:rPr>
        <w:tab/>
        <w:t>V</w:t>
      </w:r>
      <w:r w:rsidR="00852A15">
        <w:rPr>
          <w:rStyle w:val="dn"/>
          <w:rFonts w:ascii="Tahoma" w:hAnsi="Tahoma"/>
        </w:rPr>
        <w:t> </w:t>
      </w:r>
      <w:r>
        <w:rPr>
          <w:rStyle w:val="dn"/>
          <w:rFonts w:ascii="Tahoma" w:hAnsi="Tahoma"/>
        </w:rPr>
        <w:t>Praze</w:t>
      </w:r>
      <w:r w:rsidR="00852A15">
        <w:rPr>
          <w:rStyle w:val="dn"/>
          <w:rFonts w:ascii="Tahoma" w:hAnsi="Tahoma"/>
        </w:rPr>
        <w:t>,</w:t>
      </w:r>
      <w:r>
        <w:rPr>
          <w:rStyle w:val="dn"/>
          <w:rFonts w:ascii="Tahoma" w:hAnsi="Tahoma"/>
        </w:rPr>
        <w:t xml:space="preserve"> dne ……………</w:t>
      </w:r>
    </w:p>
    <w:p w14:paraId="23113FDE" w14:textId="77777777" w:rsidR="00D838F5" w:rsidRDefault="00067F69">
      <w:pPr>
        <w:pStyle w:val="Prosttext"/>
        <w:rPr>
          <w:rStyle w:val="dn"/>
          <w:rFonts w:ascii="Tahoma" w:eastAsia="Tahoma" w:hAnsi="Tahoma" w:cs="Tahoma"/>
        </w:rPr>
      </w:pPr>
      <w:r>
        <w:rPr>
          <w:rStyle w:val="dn"/>
          <w:rFonts w:ascii="Tahoma" w:hAnsi="Tahoma"/>
        </w:rPr>
        <w:t xml:space="preserve">     </w:t>
      </w:r>
    </w:p>
    <w:p w14:paraId="67CBE1A5" w14:textId="77777777" w:rsidR="00D838F5" w:rsidRDefault="00067F69">
      <w:pPr>
        <w:pStyle w:val="Prosttext"/>
        <w:ind w:firstLine="567"/>
        <w:rPr>
          <w:rStyle w:val="dn"/>
          <w:rFonts w:ascii="Tahoma" w:eastAsia="Tahoma" w:hAnsi="Tahoma" w:cs="Tahoma"/>
        </w:rPr>
      </w:pPr>
      <w:r>
        <w:rPr>
          <w:rStyle w:val="dn"/>
          <w:rFonts w:ascii="Tahoma" w:hAnsi="Tahoma"/>
          <w:b/>
          <w:bCs/>
        </w:rPr>
        <w:t>Odběratel</w:t>
      </w:r>
      <w:r>
        <w:rPr>
          <w:rStyle w:val="dn"/>
          <w:rFonts w:ascii="Tahoma" w:hAnsi="Tahoma"/>
        </w:rPr>
        <w:t xml:space="preserve">            </w:t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  <w:b/>
          <w:bCs/>
        </w:rPr>
        <w:t>Dodavatel</w:t>
      </w:r>
      <w:r>
        <w:rPr>
          <w:rStyle w:val="dn"/>
          <w:rFonts w:ascii="Tahoma" w:hAnsi="Tahoma"/>
        </w:rPr>
        <w:t xml:space="preserve"> </w:t>
      </w:r>
    </w:p>
    <w:p w14:paraId="139C580D" w14:textId="77777777" w:rsidR="00D838F5" w:rsidRDefault="00D838F5">
      <w:pPr>
        <w:pStyle w:val="Prosttext"/>
        <w:rPr>
          <w:rStyle w:val="dn"/>
          <w:rFonts w:ascii="Tahoma" w:eastAsia="Tahoma" w:hAnsi="Tahoma" w:cs="Tahoma"/>
        </w:rPr>
      </w:pPr>
    </w:p>
    <w:p w14:paraId="6FEAADC8" w14:textId="77777777" w:rsidR="00D838F5" w:rsidRDefault="00067F69">
      <w:pPr>
        <w:pStyle w:val="Prosttext"/>
        <w:rPr>
          <w:rStyle w:val="dn"/>
          <w:rFonts w:ascii="Tahoma" w:eastAsia="Tahoma" w:hAnsi="Tahoma" w:cs="Tahoma"/>
        </w:rPr>
      </w:pPr>
      <w:r>
        <w:rPr>
          <w:rStyle w:val="dn"/>
          <w:rFonts w:ascii="Tahoma" w:hAnsi="Tahoma"/>
        </w:rPr>
        <w:t xml:space="preserve"> </w:t>
      </w:r>
    </w:p>
    <w:p w14:paraId="1919C14D" w14:textId="77777777" w:rsidR="00D838F5" w:rsidRDefault="00067F69">
      <w:pPr>
        <w:pStyle w:val="Prosttext"/>
        <w:rPr>
          <w:rStyle w:val="dn"/>
          <w:rFonts w:ascii="Tahoma" w:eastAsia="Tahoma" w:hAnsi="Tahoma" w:cs="Tahoma"/>
        </w:rPr>
      </w:pPr>
      <w:r>
        <w:rPr>
          <w:rStyle w:val="dn"/>
          <w:rFonts w:ascii="Tahoma" w:hAnsi="Tahoma"/>
        </w:rPr>
        <w:t xml:space="preserve">    </w:t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</w:r>
    </w:p>
    <w:p w14:paraId="0C197354" w14:textId="77777777" w:rsidR="00D838F5" w:rsidRDefault="00067F69">
      <w:pPr>
        <w:pStyle w:val="Prosttext"/>
        <w:spacing w:after="120"/>
        <w:ind w:firstLine="567"/>
        <w:rPr>
          <w:rStyle w:val="dn"/>
          <w:rFonts w:ascii="Tahoma" w:hAnsi="Tahoma"/>
        </w:rPr>
      </w:pPr>
      <w:r>
        <w:rPr>
          <w:rStyle w:val="dn"/>
          <w:rFonts w:ascii="Tahoma" w:hAnsi="Tahoma"/>
        </w:rPr>
        <w:t xml:space="preserve">………………………………………………… </w:t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  <w:t>………………………………………………</w:t>
      </w:r>
    </w:p>
    <w:p w14:paraId="476A1483" w14:textId="2971DFBE" w:rsidR="00D838F5" w:rsidRPr="00314FFE" w:rsidRDefault="00314FFE" w:rsidP="00314FFE">
      <w:pPr>
        <w:pStyle w:val="Prosttext"/>
        <w:spacing w:after="120"/>
        <w:ind w:firstLine="567"/>
        <w:rPr>
          <w:rFonts w:ascii="Tahoma" w:eastAsia="Tahoma" w:hAnsi="Tahoma" w:cs="Tahoma"/>
        </w:rPr>
      </w:pPr>
      <w:r>
        <w:rPr>
          <w:rStyle w:val="dn"/>
          <w:rFonts w:ascii="Tahoma" w:hAnsi="Tahoma"/>
        </w:rPr>
        <w:t>Mgr. Linda Obrtelová, ředitelka</w:t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</w:r>
      <w:r>
        <w:rPr>
          <w:rStyle w:val="dn"/>
          <w:rFonts w:ascii="Tahoma" w:hAnsi="Tahoma"/>
        </w:rPr>
        <w:tab/>
      </w:r>
      <w:r w:rsidR="00844894">
        <w:rPr>
          <w:rStyle w:val="dn"/>
          <w:rFonts w:ascii="Tahoma" w:hAnsi="Tahoma"/>
        </w:rPr>
        <w:t xml:space="preserve">       </w:t>
      </w:r>
      <w:r>
        <w:rPr>
          <w:rStyle w:val="dn"/>
          <w:rFonts w:ascii="Tahoma" w:hAnsi="Tahoma"/>
        </w:rPr>
        <w:t>Marek Novák, jednatel</w:t>
      </w:r>
    </w:p>
    <w:sectPr w:rsidR="00D838F5" w:rsidRPr="00314FFE">
      <w:headerReference w:type="default" r:id="rId12"/>
      <w:footerReference w:type="default" r:id="rId13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ED365" w14:textId="77777777" w:rsidR="00806527" w:rsidRDefault="00806527">
      <w:r>
        <w:separator/>
      </w:r>
    </w:p>
  </w:endnote>
  <w:endnote w:type="continuationSeparator" w:id="0">
    <w:p w14:paraId="1D076B1D" w14:textId="77777777" w:rsidR="00806527" w:rsidRDefault="0080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70F91" w14:textId="77777777" w:rsidR="00D838F5" w:rsidRDefault="00067F69">
    <w:pPr>
      <w:pStyle w:val="Zpat"/>
      <w:pBdr>
        <w:top w:val="single" w:sz="4" w:space="0" w:color="000000"/>
      </w:pBdr>
      <w:jc w:val="right"/>
    </w:pPr>
    <w:r>
      <w:rPr>
        <w:rStyle w:val="dn"/>
        <w:rFonts w:ascii="Calibri" w:eastAsia="Calibri" w:hAnsi="Calibri" w:cs="Calibri"/>
        <w:i/>
        <w:iCs/>
      </w:rPr>
      <w:fldChar w:fldCharType="begin"/>
    </w:r>
    <w:r>
      <w:rPr>
        <w:rStyle w:val="dn"/>
        <w:rFonts w:ascii="Calibri" w:eastAsia="Calibri" w:hAnsi="Calibri" w:cs="Calibri"/>
        <w:i/>
        <w:iCs/>
      </w:rPr>
      <w:instrText xml:space="preserve"> PAGE </w:instrText>
    </w:r>
    <w:r>
      <w:rPr>
        <w:rStyle w:val="dn"/>
        <w:rFonts w:ascii="Calibri" w:eastAsia="Calibri" w:hAnsi="Calibri" w:cs="Calibri"/>
        <w:i/>
        <w:iCs/>
      </w:rPr>
      <w:fldChar w:fldCharType="separate"/>
    </w:r>
    <w:r w:rsidR="00E06E38">
      <w:rPr>
        <w:rStyle w:val="dn"/>
        <w:rFonts w:ascii="Calibri" w:eastAsia="Calibri" w:hAnsi="Calibri" w:cs="Calibri"/>
        <w:i/>
        <w:iCs/>
        <w:noProof/>
      </w:rPr>
      <w:t>5</w:t>
    </w:r>
    <w:r>
      <w:rPr>
        <w:rStyle w:val="dn"/>
        <w:rFonts w:ascii="Calibri" w:eastAsia="Calibri" w:hAnsi="Calibri" w:cs="Calibri"/>
        <w:i/>
        <w:iCs/>
      </w:rPr>
      <w:fldChar w:fldCharType="end"/>
    </w:r>
    <w:r>
      <w:rPr>
        <w:rStyle w:val="dn"/>
        <w:rFonts w:ascii="Calibri" w:eastAsia="Calibri" w:hAnsi="Calibri" w:cs="Calibri"/>
        <w:i/>
        <w:iCs/>
      </w:rPr>
      <w:t xml:space="preserve"> / </w:t>
    </w:r>
    <w:r>
      <w:rPr>
        <w:rStyle w:val="dn"/>
        <w:rFonts w:ascii="Calibri" w:eastAsia="Calibri" w:hAnsi="Calibri" w:cs="Calibri"/>
        <w:i/>
        <w:iCs/>
      </w:rPr>
      <w:fldChar w:fldCharType="begin"/>
    </w:r>
    <w:r>
      <w:rPr>
        <w:rStyle w:val="dn"/>
        <w:rFonts w:ascii="Calibri" w:eastAsia="Calibri" w:hAnsi="Calibri" w:cs="Calibri"/>
        <w:i/>
        <w:iCs/>
      </w:rPr>
      <w:instrText xml:space="preserve"> NUMPAGES </w:instrText>
    </w:r>
    <w:r>
      <w:rPr>
        <w:rStyle w:val="dn"/>
        <w:rFonts w:ascii="Calibri" w:eastAsia="Calibri" w:hAnsi="Calibri" w:cs="Calibri"/>
        <w:i/>
        <w:iCs/>
      </w:rPr>
      <w:fldChar w:fldCharType="separate"/>
    </w:r>
    <w:r w:rsidR="00E06E38">
      <w:rPr>
        <w:rStyle w:val="dn"/>
        <w:rFonts w:ascii="Calibri" w:eastAsia="Calibri" w:hAnsi="Calibri" w:cs="Calibri"/>
        <w:i/>
        <w:iCs/>
        <w:noProof/>
      </w:rPr>
      <w:t>6</w:t>
    </w:r>
    <w:r>
      <w:rPr>
        <w:rStyle w:val="dn"/>
        <w:rFonts w:ascii="Calibri" w:eastAsia="Calibri" w:hAnsi="Calibri" w:cs="Calibri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F5DA3" w14:textId="77777777" w:rsidR="00806527" w:rsidRDefault="00806527">
      <w:r>
        <w:separator/>
      </w:r>
    </w:p>
  </w:footnote>
  <w:footnote w:type="continuationSeparator" w:id="0">
    <w:p w14:paraId="233A2BC2" w14:textId="77777777" w:rsidR="00806527" w:rsidRDefault="00806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8B5DF" w14:textId="77777777" w:rsidR="00D838F5" w:rsidRDefault="00D838F5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2AA"/>
    <w:multiLevelType w:val="multilevel"/>
    <w:tmpl w:val="E87A26AC"/>
    <w:numStyleLink w:val="Importovanstyl7"/>
  </w:abstractNum>
  <w:abstractNum w:abstractNumId="1">
    <w:nsid w:val="0D7E501C"/>
    <w:multiLevelType w:val="hybridMultilevel"/>
    <w:tmpl w:val="64D6D062"/>
    <w:numStyleLink w:val="Importovanstyl2"/>
  </w:abstractNum>
  <w:abstractNum w:abstractNumId="2">
    <w:nsid w:val="0F7F2CAF"/>
    <w:multiLevelType w:val="hybridMultilevel"/>
    <w:tmpl w:val="050C1F16"/>
    <w:styleLink w:val="Importovanstyl4"/>
    <w:lvl w:ilvl="0" w:tplc="02446BC2">
      <w:start w:val="1"/>
      <w:numFmt w:val="lowerLetter"/>
      <w:lvlText w:val="%1)"/>
      <w:lvlJc w:val="left"/>
      <w:pPr>
        <w:tabs>
          <w:tab w:val="left" w:pos="1134"/>
        </w:tabs>
        <w:ind w:left="1418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E0FC4">
      <w:start w:val="1"/>
      <w:numFmt w:val="lowerLetter"/>
      <w:lvlText w:val="%2)"/>
      <w:lvlJc w:val="left"/>
      <w:pPr>
        <w:tabs>
          <w:tab w:val="left" w:pos="1134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449EE4">
      <w:start w:val="1"/>
      <w:numFmt w:val="lowerLetter"/>
      <w:lvlText w:val="%3)"/>
      <w:lvlJc w:val="left"/>
      <w:pPr>
        <w:tabs>
          <w:tab w:val="left" w:pos="1134"/>
        </w:tabs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806096">
      <w:start w:val="1"/>
      <w:numFmt w:val="lowerLetter"/>
      <w:lvlText w:val="%4)"/>
      <w:lvlJc w:val="left"/>
      <w:pPr>
        <w:tabs>
          <w:tab w:val="left" w:pos="1134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84E66E">
      <w:start w:val="1"/>
      <w:numFmt w:val="lowerLetter"/>
      <w:lvlText w:val="%5)"/>
      <w:lvlJc w:val="left"/>
      <w:pPr>
        <w:tabs>
          <w:tab w:val="left" w:pos="1134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8EA1D8">
      <w:start w:val="1"/>
      <w:numFmt w:val="lowerLetter"/>
      <w:lvlText w:val="%6)"/>
      <w:lvlJc w:val="left"/>
      <w:pPr>
        <w:tabs>
          <w:tab w:val="left" w:pos="1134"/>
        </w:tabs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FE7A00">
      <w:start w:val="1"/>
      <w:numFmt w:val="lowerLetter"/>
      <w:lvlText w:val="%7)"/>
      <w:lvlJc w:val="left"/>
      <w:pPr>
        <w:tabs>
          <w:tab w:val="left" w:pos="1134"/>
        </w:tabs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260D58">
      <w:start w:val="1"/>
      <w:numFmt w:val="lowerLetter"/>
      <w:lvlText w:val="%8)"/>
      <w:lvlJc w:val="left"/>
      <w:pPr>
        <w:tabs>
          <w:tab w:val="left" w:pos="1134"/>
        </w:tabs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503BCA">
      <w:start w:val="1"/>
      <w:numFmt w:val="lowerLetter"/>
      <w:lvlText w:val="%9)"/>
      <w:lvlJc w:val="left"/>
      <w:pPr>
        <w:tabs>
          <w:tab w:val="left" w:pos="1134"/>
        </w:tabs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93A7E7E"/>
    <w:multiLevelType w:val="multilevel"/>
    <w:tmpl w:val="4D287F6E"/>
    <w:numStyleLink w:val="Importovanstyl5"/>
  </w:abstractNum>
  <w:abstractNum w:abstractNumId="4">
    <w:nsid w:val="218A60F5"/>
    <w:multiLevelType w:val="multilevel"/>
    <w:tmpl w:val="1ACED6A6"/>
    <w:numStyleLink w:val="Importovanstyl6"/>
  </w:abstractNum>
  <w:abstractNum w:abstractNumId="5">
    <w:nsid w:val="2F323F48"/>
    <w:multiLevelType w:val="multilevel"/>
    <w:tmpl w:val="1B3C4520"/>
    <w:numStyleLink w:val="Importovanstyl8"/>
  </w:abstractNum>
  <w:abstractNum w:abstractNumId="6">
    <w:nsid w:val="3D797B6E"/>
    <w:multiLevelType w:val="multilevel"/>
    <w:tmpl w:val="A9F0DA10"/>
    <w:styleLink w:val="Importovanstyl10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4C145E60"/>
    <w:multiLevelType w:val="multilevel"/>
    <w:tmpl w:val="1ACED6A6"/>
    <w:styleLink w:val="Importovanstyl6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061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628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555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4482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049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5976" w:hanging="20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4FC454DC"/>
    <w:multiLevelType w:val="hybridMultilevel"/>
    <w:tmpl w:val="BFF25D10"/>
    <w:numStyleLink w:val="Importovanstyl3"/>
  </w:abstractNum>
  <w:abstractNum w:abstractNumId="9">
    <w:nsid w:val="566776D1"/>
    <w:multiLevelType w:val="multilevel"/>
    <w:tmpl w:val="4D287F6E"/>
    <w:styleLink w:val="Importovanstyl5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9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64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00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272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4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80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4527" w:hanging="20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66E1065F"/>
    <w:multiLevelType w:val="multilevel"/>
    <w:tmpl w:val="1B3C4520"/>
    <w:styleLink w:val="Importovanstyl8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6EB025FC"/>
    <w:multiLevelType w:val="hybridMultilevel"/>
    <w:tmpl w:val="050C1F16"/>
    <w:numStyleLink w:val="Importovanstyl4"/>
  </w:abstractNum>
  <w:abstractNum w:abstractNumId="12">
    <w:nsid w:val="70203867"/>
    <w:multiLevelType w:val="multilevel"/>
    <w:tmpl w:val="A9F0DA10"/>
    <w:numStyleLink w:val="Importovanstyl10"/>
  </w:abstractNum>
  <w:abstractNum w:abstractNumId="13">
    <w:nsid w:val="70D32AE6"/>
    <w:multiLevelType w:val="hybridMultilevel"/>
    <w:tmpl w:val="803279E2"/>
    <w:numStyleLink w:val="Importovanstyl9"/>
  </w:abstractNum>
  <w:abstractNum w:abstractNumId="14">
    <w:nsid w:val="70DF7A94"/>
    <w:multiLevelType w:val="hybridMultilevel"/>
    <w:tmpl w:val="BFF25D10"/>
    <w:styleLink w:val="Importovanstyl3"/>
    <w:lvl w:ilvl="0" w:tplc="9B80F2A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9ADAAA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5032B6">
      <w:start w:val="1"/>
      <w:numFmt w:val="lowerRoman"/>
      <w:lvlText w:val="%3."/>
      <w:lvlJc w:val="left"/>
      <w:pPr>
        <w:ind w:left="2007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7602C8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B2D278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484C60">
      <w:start w:val="1"/>
      <w:numFmt w:val="lowerRoman"/>
      <w:lvlText w:val="%6."/>
      <w:lvlJc w:val="left"/>
      <w:pPr>
        <w:ind w:left="4167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E2B7D6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DC7D86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6456DE">
      <w:start w:val="1"/>
      <w:numFmt w:val="lowerRoman"/>
      <w:lvlText w:val="%9."/>
      <w:lvlJc w:val="left"/>
      <w:pPr>
        <w:ind w:left="6327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74750645"/>
    <w:multiLevelType w:val="hybridMultilevel"/>
    <w:tmpl w:val="64D6D062"/>
    <w:styleLink w:val="Importovanstyl2"/>
    <w:lvl w:ilvl="0" w:tplc="E08C186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20C96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EB0DE">
      <w:start w:val="1"/>
      <w:numFmt w:val="lowerRoman"/>
      <w:lvlText w:val="%3."/>
      <w:lvlJc w:val="left"/>
      <w:pPr>
        <w:ind w:left="2007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7EAED4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E09D50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B0E7DA">
      <w:start w:val="1"/>
      <w:numFmt w:val="lowerRoman"/>
      <w:lvlText w:val="%6."/>
      <w:lvlJc w:val="left"/>
      <w:pPr>
        <w:ind w:left="4167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C2898E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B64AAC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B60FF6">
      <w:start w:val="1"/>
      <w:numFmt w:val="lowerRoman"/>
      <w:lvlText w:val="%9."/>
      <w:lvlJc w:val="left"/>
      <w:pPr>
        <w:ind w:left="6327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769F7625"/>
    <w:multiLevelType w:val="multilevel"/>
    <w:tmpl w:val="E87A26AC"/>
    <w:styleLink w:val="Importovanstyl7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7A2B2748"/>
    <w:multiLevelType w:val="hybridMultilevel"/>
    <w:tmpl w:val="803279E2"/>
    <w:styleLink w:val="Importovanstyl9"/>
    <w:lvl w:ilvl="0" w:tplc="5D249E20">
      <w:start w:val="1"/>
      <w:numFmt w:val="bullet"/>
      <w:lvlText w:val="-"/>
      <w:lvlJc w:val="left"/>
      <w:pPr>
        <w:ind w:left="1134" w:hanging="14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A0D342">
      <w:start w:val="1"/>
      <w:numFmt w:val="bullet"/>
      <w:lvlText w:val="o"/>
      <w:lvlJc w:val="left"/>
      <w:pPr>
        <w:ind w:left="198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8746A">
      <w:start w:val="1"/>
      <w:numFmt w:val="bullet"/>
      <w:lvlText w:val="▪"/>
      <w:lvlJc w:val="left"/>
      <w:pPr>
        <w:ind w:left="270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843558">
      <w:start w:val="1"/>
      <w:numFmt w:val="bullet"/>
      <w:lvlText w:val="•"/>
      <w:lvlJc w:val="left"/>
      <w:pPr>
        <w:ind w:left="342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76745C">
      <w:start w:val="1"/>
      <w:numFmt w:val="bullet"/>
      <w:lvlText w:val="o"/>
      <w:lvlJc w:val="left"/>
      <w:pPr>
        <w:ind w:left="414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626D08">
      <w:start w:val="1"/>
      <w:numFmt w:val="bullet"/>
      <w:lvlText w:val="▪"/>
      <w:lvlJc w:val="left"/>
      <w:pPr>
        <w:ind w:left="486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06F102">
      <w:start w:val="1"/>
      <w:numFmt w:val="bullet"/>
      <w:lvlText w:val="•"/>
      <w:lvlJc w:val="left"/>
      <w:pPr>
        <w:ind w:left="558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9E2316">
      <w:start w:val="1"/>
      <w:numFmt w:val="bullet"/>
      <w:lvlText w:val="o"/>
      <w:lvlJc w:val="left"/>
      <w:pPr>
        <w:ind w:left="630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D097A4">
      <w:start w:val="1"/>
      <w:numFmt w:val="bullet"/>
      <w:lvlText w:val="▪"/>
      <w:lvlJc w:val="left"/>
      <w:pPr>
        <w:ind w:left="702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8"/>
  </w:num>
  <w:num w:numId="5">
    <w:abstractNumId w:val="2"/>
  </w:num>
  <w:num w:numId="6">
    <w:abstractNumId w:val="11"/>
  </w:num>
  <w:num w:numId="7">
    <w:abstractNumId w:val="8"/>
    <w:lvlOverride w:ilvl="0">
      <w:startOverride w:val="2"/>
    </w:lvlOverride>
  </w:num>
  <w:num w:numId="8">
    <w:abstractNumId w:val="8"/>
    <w:lvlOverride w:ilvl="0">
      <w:startOverride w:val="3"/>
    </w:lvlOverride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  <w:num w:numId="13">
    <w:abstractNumId w:val="16"/>
  </w:num>
  <w:num w:numId="14">
    <w:abstractNumId w:val="0"/>
  </w:num>
  <w:num w:numId="15">
    <w:abstractNumId w:val="10"/>
  </w:num>
  <w:num w:numId="16">
    <w:abstractNumId w:val="5"/>
  </w:num>
  <w:num w:numId="17">
    <w:abstractNumId w:val="17"/>
  </w:num>
  <w:num w:numId="18">
    <w:abstractNumId w:val="13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F5"/>
    <w:rsid w:val="00067F69"/>
    <w:rsid w:val="00083DE9"/>
    <w:rsid w:val="000A023C"/>
    <w:rsid w:val="000A763B"/>
    <w:rsid w:val="000F4F6F"/>
    <w:rsid w:val="001037C3"/>
    <w:rsid w:val="001D7844"/>
    <w:rsid w:val="001F2943"/>
    <w:rsid w:val="00231BBC"/>
    <w:rsid w:val="00233559"/>
    <w:rsid w:val="00264EF9"/>
    <w:rsid w:val="0026694E"/>
    <w:rsid w:val="00274AA6"/>
    <w:rsid w:val="002A4150"/>
    <w:rsid w:val="002F1917"/>
    <w:rsid w:val="00314FFE"/>
    <w:rsid w:val="00383845"/>
    <w:rsid w:val="003C7299"/>
    <w:rsid w:val="00400DAD"/>
    <w:rsid w:val="00401D01"/>
    <w:rsid w:val="00443BF8"/>
    <w:rsid w:val="00494EC7"/>
    <w:rsid w:val="004E2C6F"/>
    <w:rsid w:val="00554EF3"/>
    <w:rsid w:val="00610B34"/>
    <w:rsid w:val="006732B1"/>
    <w:rsid w:val="006A688E"/>
    <w:rsid w:val="006C4E2D"/>
    <w:rsid w:val="00764841"/>
    <w:rsid w:val="007970DC"/>
    <w:rsid w:val="007C0903"/>
    <w:rsid w:val="007D57AC"/>
    <w:rsid w:val="007E1E4D"/>
    <w:rsid w:val="007F111F"/>
    <w:rsid w:val="00806527"/>
    <w:rsid w:val="00835E2D"/>
    <w:rsid w:val="00844894"/>
    <w:rsid w:val="00852A15"/>
    <w:rsid w:val="0086041A"/>
    <w:rsid w:val="008A1474"/>
    <w:rsid w:val="008A5ED1"/>
    <w:rsid w:val="008C00A9"/>
    <w:rsid w:val="008D7469"/>
    <w:rsid w:val="008F24C3"/>
    <w:rsid w:val="008F58D5"/>
    <w:rsid w:val="00925251"/>
    <w:rsid w:val="00973835"/>
    <w:rsid w:val="009C2EEB"/>
    <w:rsid w:val="009D326A"/>
    <w:rsid w:val="00A044BE"/>
    <w:rsid w:val="00A22E7E"/>
    <w:rsid w:val="00A40D58"/>
    <w:rsid w:val="00AF24DF"/>
    <w:rsid w:val="00B75120"/>
    <w:rsid w:val="00B75C71"/>
    <w:rsid w:val="00BE4326"/>
    <w:rsid w:val="00BF3852"/>
    <w:rsid w:val="00C16897"/>
    <w:rsid w:val="00C36C5E"/>
    <w:rsid w:val="00C93224"/>
    <w:rsid w:val="00CC5438"/>
    <w:rsid w:val="00CF660B"/>
    <w:rsid w:val="00D12452"/>
    <w:rsid w:val="00D240DB"/>
    <w:rsid w:val="00D748E9"/>
    <w:rsid w:val="00D838F5"/>
    <w:rsid w:val="00E02180"/>
    <w:rsid w:val="00E06E38"/>
    <w:rsid w:val="00E6707F"/>
    <w:rsid w:val="00E81EDB"/>
    <w:rsid w:val="00ED2AF2"/>
    <w:rsid w:val="00F01102"/>
    <w:rsid w:val="00F14BAC"/>
    <w:rsid w:val="00F42702"/>
    <w:rsid w:val="00F7764E"/>
    <w:rsid w:val="00F97304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B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dn">
    <w:name w:val="Žádný"/>
  </w:style>
  <w:style w:type="paragraph" w:styleId="Prosttext">
    <w:name w:val="Plain Text"/>
    <w:rPr>
      <w:rFonts w:ascii="Courier New" w:eastAsia="Courier New" w:hAnsi="Courier New" w:cs="Courier New"/>
      <w:color w:val="000000"/>
      <w:u w:color="000000"/>
    </w:rPr>
  </w:style>
  <w:style w:type="paragraph" w:customStyle="1" w:styleId="Normln0">
    <w:name w:val="Normální~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styleId="Odstavecseseznamem">
    <w:name w:val="List Paragraph"/>
    <w:pPr>
      <w:ind w:left="708"/>
    </w:pPr>
    <w:rPr>
      <w:rFonts w:eastAsia="Times New Roman"/>
      <w:color w:val="000000"/>
      <w:u w:color="000000"/>
    </w:rPr>
  </w:style>
  <w:style w:type="numbering" w:customStyle="1" w:styleId="Importovanstyl3">
    <w:name w:val="Importovaný styl 3"/>
    <w:pPr>
      <w:numPr>
        <w:numId w:val="3"/>
      </w:numPr>
    </w:pPr>
  </w:style>
  <w:style w:type="paragraph" w:customStyle="1" w:styleId="BodyText21">
    <w:name w:val="Body Text 21"/>
    <w:pPr>
      <w:widowControl w:val="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5"/>
      </w:numPr>
    </w:pPr>
  </w:style>
  <w:style w:type="paragraph" w:customStyle="1" w:styleId="Default">
    <w:name w:val="Default"/>
    <w:rPr>
      <w:rFonts w:ascii="Palatino Linotype" w:eastAsia="Palatino Linotype" w:hAnsi="Palatino Linotype" w:cs="Palatino Linotype"/>
      <w:color w:val="000000"/>
      <w:sz w:val="24"/>
      <w:szCs w:val="24"/>
      <w:u w:color="000000"/>
    </w:r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character" w:customStyle="1" w:styleId="Hyperlink0">
    <w:name w:val="Hyperlink.0"/>
    <w:basedOn w:val="Hypertextovodkaz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7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64E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E670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707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707F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70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707F"/>
    <w:rPr>
      <w:rFonts w:eastAsia="Times New Roman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dn">
    <w:name w:val="Žádný"/>
  </w:style>
  <w:style w:type="paragraph" w:styleId="Prosttext">
    <w:name w:val="Plain Text"/>
    <w:rPr>
      <w:rFonts w:ascii="Courier New" w:eastAsia="Courier New" w:hAnsi="Courier New" w:cs="Courier New"/>
      <w:color w:val="000000"/>
      <w:u w:color="000000"/>
    </w:rPr>
  </w:style>
  <w:style w:type="paragraph" w:customStyle="1" w:styleId="Normln0">
    <w:name w:val="Normální~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styleId="Odstavecseseznamem">
    <w:name w:val="List Paragraph"/>
    <w:pPr>
      <w:ind w:left="708"/>
    </w:pPr>
    <w:rPr>
      <w:rFonts w:eastAsia="Times New Roman"/>
      <w:color w:val="000000"/>
      <w:u w:color="000000"/>
    </w:rPr>
  </w:style>
  <w:style w:type="numbering" w:customStyle="1" w:styleId="Importovanstyl3">
    <w:name w:val="Importovaný styl 3"/>
    <w:pPr>
      <w:numPr>
        <w:numId w:val="3"/>
      </w:numPr>
    </w:pPr>
  </w:style>
  <w:style w:type="paragraph" w:customStyle="1" w:styleId="BodyText21">
    <w:name w:val="Body Text 21"/>
    <w:pPr>
      <w:widowControl w:val="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5"/>
      </w:numPr>
    </w:pPr>
  </w:style>
  <w:style w:type="paragraph" w:customStyle="1" w:styleId="Default">
    <w:name w:val="Default"/>
    <w:rPr>
      <w:rFonts w:ascii="Palatino Linotype" w:eastAsia="Palatino Linotype" w:hAnsi="Palatino Linotype" w:cs="Palatino Linotype"/>
      <w:color w:val="000000"/>
      <w:sz w:val="24"/>
      <w:szCs w:val="24"/>
      <w:u w:color="000000"/>
    </w:r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character" w:customStyle="1" w:styleId="Hyperlink0">
    <w:name w:val="Hyperlink.0"/>
    <w:basedOn w:val="Hypertextovodkaz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7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64E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E670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707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707F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70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707F"/>
    <w:rPr>
      <w:rFonts w:eastAsia="Times New Roman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vrchni.sestra@uss4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76058C53AAF641976606FCB204F6D1" ma:contentTypeVersion="10" ma:contentTypeDescription="Vytvoří nový dokument" ma:contentTypeScope="" ma:versionID="9b7ad854e18bf1209fe0110d39670b27">
  <xsd:schema xmlns:xsd="http://www.w3.org/2001/XMLSchema" xmlns:xs="http://www.w3.org/2001/XMLSchema" xmlns:p="http://schemas.microsoft.com/office/2006/metadata/properties" xmlns:ns3="6ee60dfc-6a2d-4c88-b233-19a74f3bc921" xmlns:ns4="58674cc6-6a3b-4faa-85ed-c9635429c96c" targetNamespace="http://schemas.microsoft.com/office/2006/metadata/properties" ma:root="true" ma:fieldsID="7dc66846d1e2e036301e0878d641fe9e" ns3:_="" ns4:_="">
    <xsd:import namespace="6ee60dfc-6a2d-4c88-b233-19a74f3bc921"/>
    <xsd:import namespace="58674cc6-6a3b-4faa-85ed-c9635429c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0dfc-6a2d-4c88-b233-19a74f3bc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74cc6-6a3b-4faa-85ed-c9635429c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04476-DBB6-49A2-89AB-FC534F755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4F72F-9B30-4A0A-AA0B-AC4AA1838D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56179-2542-4E99-BCE9-1BBEAA2BF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0dfc-6a2d-4c88-b233-19a74f3bc921"/>
    <ds:schemaRef ds:uri="58674cc6-6a3b-4faa-85ed-c9635429c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1748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Hrubý</dc:creator>
  <cp:lastModifiedBy>nb-pravnik</cp:lastModifiedBy>
  <cp:revision>9</cp:revision>
  <cp:lastPrinted>2019-09-24T05:41:00Z</cp:lastPrinted>
  <dcterms:created xsi:type="dcterms:W3CDTF">2019-09-23T09:48:00Z</dcterms:created>
  <dcterms:modified xsi:type="dcterms:W3CDTF">2019-09-24T05:41:00Z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0x010100D476058C53AAF641976606FCB204F6D1</vt:lpwstr>
  </property>
</Properties>
</file>