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13" w:rsidRPr="002D2E92" w:rsidRDefault="00F42B13" w:rsidP="00F42B13">
      <w:pPr>
        <w:pStyle w:val="Nzev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S M L O U V A </w:t>
      </w:r>
    </w:p>
    <w:p w:rsidR="00F42B13" w:rsidRPr="002D2E92" w:rsidRDefault="00F42B13" w:rsidP="00F42B13">
      <w:pPr>
        <w:pStyle w:val="Nzev"/>
        <w:rPr>
          <w:rFonts w:ascii="Calibri" w:hAnsi="Calibri" w:cs="Arial"/>
          <w:caps/>
          <w:sz w:val="22"/>
          <w:szCs w:val="22"/>
        </w:rPr>
      </w:pPr>
      <w:r w:rsidRPr="002D2E92">
        <w:rPr>
          <w:rFonts w:ascii="Calibri" w:hAnsi="Calibri" w:cs="Arial"/>
          <w:caps/>
          <w:sz w:val="22"/>
          <w:szCs w:val="22"/>
        </w:rPr>
        <w:t xml:space="preserve">o </w:t>
      </w:r>
      <w:r w:rsidR="00E1755D">
        <w:rPr>
          <w:rFonts w:ascii="Calibri" w:hAnsi="Calibri" w:cs="Arial"/>
          <w:caps/>
          <w:sz w:val="22"/>
          <w:szCs w:val="22"/>
        </w:rPr>
        <w:t>pod</w:t>
      </w:r>
      <w:r w:rsidRPr="002D2E92">
        <w:rPr>
          <w:rFonts w:ascii="Calibri" w:hAnsi="Calibri" w:cs="Arial"/>
          <w:caps/>
          <w:sz w:val="22"/>
          <w:szCs w:val="22"/>
        </w:rPr>
        <w:t>nájmu nebytových prostor</w:t>
      </w:r>
      <w:r w:rsidR="006B1E88">
        <w:rPr>
          <w:rFonts w:ascii="Calibri" w:hAnsi="Calibri" w:cs="Arial"/>
          <w:caps/>
          <w:sz w:val="22"/>
          <w:szCs w:val="22"/>
        </w:rPr>
        <w:t xml:space="preserve"> a využití travnaté hrací plochy</w:t>
      </w:r>
    </w:p>
    <w:p w:rsidR="00F42B13" w:rsidRPr="002D2E92" w:rsidRDefault="00F42B13" w:rsidP="00F42B13">
      <w:pPr>
        <w:pStyle w:val="Nzev"/>
        <w:rPr>
          <w:rFonts w:ascii="Calibri" w:hAnsi="Calibri" w:cs="Arial"/>
          <w:b w:val="0"/>
          <w:sz w:val="22"/>
          <w:szCs w:val="22"/>
        </w:rPr>
      </w:pPr>
    </w:p>
    <w:p w:rsidR="00F42B13" w:rsidRPr="002D2E92" w:rsidRDefault="00F42B13" w:rsidP="00F42B13">
      <w:pPr>
        <w:pStyle w:val="Zkladntext"/>
        <w:spacing w:before="120"/>
        <w:jc w:val="center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mezi</w:t>
      </w:r>
    </w:p>
    <w:p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jc w:val="both"/>
        <w:rPr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>Vsetínská sportovní, s.r.o.</w:t>
      </w:r>
    </w:p>
    <w:p w:rsidR="00F42B13" w:rsidRPr="002D2E92" w:rsidRDefault="00F42B13" w:rsidP="00F42B13">
      <w:pPr>
        <w:jc w:val="both"/>
        <w:rPr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 xml:space="preserve">se sídlem:  Na Lapači 394, 755 01 Vsetín </w:t>
      </w:r>
    </w:p>
    <w:p w:rsidR="00F42B13" w:rsidRDefault="00F42B13" w:rsidP="00F42B13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 xml:space="preserve">IČ: </w:t>
      </w:r>
      <w:r w:rsidRPr="002D2E92">
        <w:rPr>
          <w:rFonts w:ascii="Calibri" w:hAnsi="Calibri"/>
          <w:b/>
          <w:bCs/>
          <w:color w:val="000000"/>
          <w:sz w:val="22"/>
          <w:szCs w:val="22"/>
        </w:rPr>
        <w:t>28593987</w:t>
      </w:r>
    </w:p>
    <w:p w:rsidR="0092725F" w:rsidRPr="002D2E92" w:rsidRDefault="0092725F" w:rsidP="00F42B1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DIČ: CZ 28593987</w:t>
      </w:r>
    </w:p>
    <w:p w:rsidR="00F42B13" w:rsidRPr="002D2E92" w:rsidRDefault="00F42B13" w:rsidP="00F42B13">
      <w:pPr>
        <w:jc w:val="both"/>
        <w:rPr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>jejímž jménem jedná.</w:t>
      </w:r>
      <w:r>
        <w:rPr>
          <w:rFonts w:ascii="Calibri" w:hAnsi="Calibri"/>
          <w:b/>
          <w:sz w:val="22"/>
          <w:szCs w:val="22"/>
        </w:rPr>
        <w:t xml:space="preserve">: </w:t>
      </w:r>
      <w:r w:rsidR="000813DE">
        <w:rPr>
          <w:rFonts w:ascii="Calibri" w:hAnsi="Calibri"/>
          <w:b/>
          <w:sz w:val="22"/>
          <w:szCs w:val="22"/>
        </w:rPr>
        <w:t>Mg. Simona Hlaváčová</w:t>
      </w:r>
      <w:r>
        <w:rPr>
          <w:rFonts w:ascii="Calibri" w:hAnsi="Calibri"/>
          <w:b/>
          <w:sz w:val="22"/>
          <w:szCs w:val="22"/>
        </w:rPr>
        <w:t xml:space="preserve">, jednatelka a </w:t>
      </w:r>
      <w:r w:rsidRPr="002D2E92">
        <w:rPr>
          <w:rFonts w:ascii="Calibri" w:hAnsi="Calibri"/>
          <w:b/>
          <w:sz w:val="22"/>
          <w:szCs w:val="22"/>
        </w:rPr>
        <w:t>Mgr. Pavla Stachová, jednatelka</w:t>
      </w:r>
    </w:p>
    <w:p w:rsidR="00F42B13" w:rsidRPr="002D2E92" w:rsidRDefault="00F42B13" w:rsidP="00F42B13">
      <w:pPr>
        <w:jc w:val="both"/>
        <w:rPr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>zapsána v OR vedeném u KS v Ostravě oddíl C, vložka 33684</w:t>
      </w:r>
    </w:p>
    <w:p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Bankovní spojení: ČSOB a.s., č. </w:t>
      </w:r>
      <w:proofErr w:type="spellStart"/>
      <w:r w:rsidRPr="002D2E92">
        <w:rPr>
          <w:rFonts w:ascii="Calibri" w:hAnsi="Calibri" w:cs="Arial"/>
          <w:sz w:val="22"/>
          <w:szCs w:val="22"/>
        </w:rPr>
        <w:t>ú.</w:t>
      </w:r>
      <w:proofErr w:type="spellEnd"/>
      <w:r w:rsidRPr="002D2E92">
        <w:rPr>
          <w:rFonts w:ascii="Calibri" w:hAnsi="Calibri" w:cs="Arial"/>
          <w:sz w:val="22"/>
          <w:szCs w:val="22"/>
        </w:rPr>
        <w:t xml:space="preserve">: 230275624/0300       </w:t>
      </w:r>
    </w:p>
    <w:p w:rsidR="0092725F" w:rsidRDefault="00F42B13" w:rsidP="00F42B13">
      <w:pPr>
        <w:rPr>
          <w:rFonts w:ascii="Calibri" w:hAnsi="Calibri" w:cs="Arial"/>
          <w:iCs/>
          <w:sz w:val="22"/>
          <w:szCs w:val="22"/>
        </w:rPr>
      </w:pPr>
      <w:r w:rsidRPr="002D2E92">
        <w:rPr>
          <w:rFonts w:ascii="Calibri" w:hAnsi="Calibri" w:cs="Arial"/>
          <w:iCs/>
          <w:sz w:val="22"/>
          <w:szCs w:val="22"/>
        </w:rPr>
        <w:t>jako</w:t>
      </w:r>
      <w:r w:rsidRPr="002D2E92">
        <w:rPr>
          <w:rFonts w:ascii="Calibri" w:hAnsi="Calibri" w:cs="Arial"/>
          <w:i/>
          <w:sz w:val="22"/>
          <w:szCs w:val="22"/>
        </w:rPr>
        <w:t xml:space="preserve"> </w:t>
      </w:r>
      <w:r w:rsidR="00685DFD">
        <w:rPr>
          <w:rFonts w:ascii="Calibri" w:hAnsi="Calibri" w:cs="Arial"/>
          <w:b/>
          <w:i/>
          <w:sz w:val="22"/>
          <w:szCs w:val="22"/>
        </w:rPr>
        <w:t>nájemce</w:t>
      </w:r>
      <w:r w:rsidR="00F43A6C" w:rsidRPr="002D2E92">
        <w:rPr>
          <w:rFonts w:ascii="Calibri" w:hAnsi="Calibri" w:cs="Arial"/>
          <w:i/>
          <w:sz w:val="22"/>
          <w:szCs w:val="22"/>
        </w:rPr>
        <w:t xml:space="preserve"> </w:t>
      </w:r>
      <w:r w:rsidRPr="002D2E92">
        <w:rPr>
          <w:rFonts w:ascii="Calibri" w:hAnsi="Calibri" w:cs="Arial"/>
          <w:iCs/>
          <w:sz w:val="22"/>
          <w:szCs w:val="22"/>
        </w:rPr>
        <w:t xml:space="preserve">na straně jedné </w:t>
      </w:r>
    </w:p>
    <w:p w:rsidR="0092725F" w:rsidRDefault="0092725F" w:rsidP="00F42B13">
      <w:pPr>
        <w:rPr>
          <w:rFonts w:ascii="Calibri" w:hAnsi="Calibri" w:cs="Arial"/>
          <w:iCs/>
          <w:sz w:val="22"/>
          <w:szCs w:val="22"/>
        </w:rPr>
      </w:pPr>
    </w:p>
    <w:p w:rsidR="00F42B13" w:rsidRPr="002D2E92" w:rsidRDefault="00F42B13" w:rsidP="00F42B13">
      <w:pPr>
        <w:rPr>
          <w:rFonts w:ascii="Calibri" w:hAnsi="Calibri" w:cs="Arial"/>
          <w:i/>
          <w:sz w:val="22"/>
          <w:szCs w:val="22"/>
        </w:rPr>
      </w:pPr>
      <w:r w:rsidRPr="002D2E92">
        <w:rPr>
          <w:rFonts w:ascii="Calibri" w:hAnsi="Calibri" w:cs="Arial"/>
          <w:iCs/>
          <w:sz w:val="22"/>
          <w:szCs w:val="22"/>
        </w:rPr>
        <w:t>a</w:t>
      </w:r>
    </w:p>
    <w:p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ab/>
      </w:r>
    </w:p>
    <w:p w:rsidR="00F42B13" w:rsidRDefault="00276FFE" w:rsidP="00F42B13">
      <w:pPr>
        <w:rPr>
          <w:rStyle w:val="platne1"/>
          <w:rFonts w:ascii="Calibri" w:hAnsi="Calibri"/>
          <w:b/>
          <w:sz w:val="22"/>
          <w:szCs w:val="22"/>
        </w:rPr>
      </w:pPr>
      <w:r>
        <w:rPr>
          <w:rStyle w:val="platne1"/>
          <w:rFonts w:ascii="Calibri" w:hAnsi="Calibri"/>
          <w:b/>
          <w:sz w:val="22"/>
          <w:szCs w:val="22"/>
        </w:rPr>
        <w:t xml:space="preserve">FC </w:t>
      </w:r>
      <w:proofErr w:type="gramStart"/>
      <w:r>
        <w:rPr>
          <w:rStyle w:val="platne1"/>
          <w:rFonts w:ascii="Calibri" w:hAnsi="Calibri"/>
          <w:b/>
          <w:sz w:val="22"/>
          <w:szCs w:val="22"/>
        </w:rPr>
        <w:t xml:space="preserve">Vsetín, </w:t>
      </w:r>
      <w:proofErr w:type="spellStart"/>
      <w:r>
        <w:rPr>
          <w:rStyle w:val="platne1"/>
          <w:rFonts w:ascii="Calibri" w:hAnsi="Calibri"/>
          <w:b/>
          <w:sz w:val="22"/>
          <w:szCs w:val="22"/>
        </w:rPr>
        <w:t>z.s</w:t>
      </w:r>
      <w:proofErr w:type="spellEnd"/>
      <w:r>
        <w:rPr>
          <w:rStyle w:val="platne1"/>
          <w:rFonts w:ascii="Calibri" w:hAnsi="Calibri"/>
          <w:b/>
          <w:sz w:val="22"/>
          <w:szCs w:val="22"/>
        </w:rPr>
        <w:t>.</w:t>
      </w:r>
      <w:proofErr w:type="gramEnd"/>
    </w:p>
    <w:p w:rsidR="00D268DB" w:rsidRPr="002D2E92" w:rsidRDefault="00276FFE" w:rsidP="00F42B13">
      <w:pPr>
        <w:rPr>
          <w:rStyle w:val="platne1"/>
          <w:rFonts w:ascii="Calibri" w:hAnsi="Calibri"/>
          <w:b/>
          <w:sz w:val="22"/>
          <w:szCs w:val="22"/>
        </w:rPr>
      </w:pPr>
      <w:proofErr w:type="spellStart"/>
      <w:r>
        <w:rPr>
          <w:rStyle w:val="platne1"/>
          <w:rFonts w:ascii="Calibri" w:hAnsi="Calibri"/>
          <w:b/>
          <w:sz w:val="22"/>
          <w:szCs w:val="22"/>
        </w:rPr>
        <w:t>Sp</w:t>
      </w:r>
      <w:proofErr w:type="spellEnd"/>
      <w:r>
        <w:rPr>
          <w:rStyle w:val="platne1"/>
          <w:rFonts w:ascii="Calibri" w:hAnsi="Calibri"/>
          <w:b/>
          <w:sz w:val="22"/>
          <w:szCs w:val="22"/>
        </w:rPr>
        <w:t>. Zn. L3162, vedená u KS Ostrava</w:t>
      </w:r>
    </w:p>
    <w:p w:rsidR="00F42B13" w:rsidRPr="002D2E92" w:rsidRDefault="00D45259" w:rsidP="00F42B13">
      <w:pPr>
        <w:rPr>
          <w:rStyle w:val="platne1"/>
          <w:rFonts w:ascii="Calibri" w:hAnsi="Calibri"/>
          <w:b/>
          <w:sz w:val="22"/>
          <w:szCs w:val="22"/>
        </w:rPr>
      </w:pPr>
      <w:r>
        <w:rPr>
          <w:rStyle w:val="platne1"/>
          <w:rFonts w:ascii="Calibri" w:hAnsi="Calibri"/>
          <w:b/>
          <w:sz w:val="22"/>
          <w:szCs w:val="22"/>
        </w:rPr>
        <w:t xml:space="preserve">Tyršova </w:t>
      </w:r>
      <w:r w:rsidR="00276FFE">
        <w:rPr>
          <w:rStyle w:val="platne1"/>
          <w:rFonts w:ascii="Calibri" w:hAnsi="Calibri"/>
          <w:b/>
          <w:sz w:val="22"/>
          <w:szCs w:val="22"/>
        </w:rPr>
        <w:t>2237</w:t>
      </w:r>
      <w:r>
        <w:rPr>
          <w:rStyle w:val="platne1"/>
          <w:rFonts w:ascii="Calibri" w:hAnsi="Calibri"/>
          <w:b/>
          <w:sz w:val="22"/>
          <w:szCs w:val="22"/>
        </w:rPr>
        <w:t xml:space="preserve">, </w:t>
      </w:r>
      <w:r w:rsidR="00F42B13" w:rsidRPr="002D2E92">
        <w:rPr>
          <w:rStyle w:val="platne1"/>
          <w:rFonts w:ascii="Calibri" w:hAnsi="Calibri"/>
          <w:b/>
          <w:sz w:val="22"/>
          <w:szCs w:val="22"/>
        </w:rPr>
        <w:t>PSČ 755 01</w:t>
      </w:r>
      <w:r w:rsidR="00FD4A5A">
        <w:rPr>
          <w:rStyle w:val="platne1"/>
          <w:rFonts w:ascii="Calibri" w:hAnsi="Calibri"/>
          <w:b/>
          <w:sz w:val="22"/>
          <w:szCs w:val="22"/>
        </w:rPr>
        <w:t xml:space="preserve"> Vsetín</w:t>
      </w:r>
    </w:p>
    <w:p w:rsidR="00F42B13" w:rsidRPr="002D2E92" w:rsidRDefault="00F42B13" w:rsidP="00F42B13">
      <w:pPr>
        <w:rPr>
          <w:rStyle w:val="platne1"/>
          <w:rFonts w:ascii="Calibri" w:hAnsi="Calibri"/>
          <w:b/>
          <w:sz w:val="22"/>
          <w:szCs w:val="22"/>
        </w:rPr>
      </w:pPr>
      <w:r w:rsidRPr="002D2E92">
        <w:rPr>
          <w:rStyle w:val="platne1"/>
          <w:rFonts w:ascii="Calibri" w:hAnsi="Calibri"/>
          <w:b/>
          <w:sz w:val="22"/>
          <w:szCs w:val="22"/>
        </w:rPr>
        <w:t xml:space="preserve">IČ: </w:t>
      </w:r>
      <w:r w:rsidR="00D45259">
        <w:rPr>
          <w:rStyle w:val="platne1"/>
          <w:rFonts w:ascii="Calibri" w:hAnsi="Calibri"/>
          <w:b/>
          <w:sz w:val="22"/>
          <w:szCs w:val="22"/>
        </w:rPr>
        <w:t>62364697</w:t>
      </w:r>
    </w:p>
    <w:p w:rsidR="00457AF4" w:rsidRDefault="00F42B13" w:rsidP="00F42B13">
      <w:pPr>
        <w:rPr>
          <w:rStyle w:val="platne1"/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>jejímž jménem jedná</w:t>
      </w:r>
      <w:r w:rsidR="00D45259">
        <w:rPr>
          <w:rStyle w:val="platne1"/>
          <w:rFonts w:ascii="Calibri" w:hAnsi="Calibri"/>
          <w:b/>
          <w:sz w:val="22"/>
          <w:szCs w:val="22"/>
        </w:rPr>
        <w:t xml:space="preserve">: </w:t>
      </w:r>
      <w:r w:rsidR="000813DE">
        <w:rPr>
          <w:rStyle w:val="platne1"/>
          <w:rFonts w:ascii="Calibri" w:hAnsi="Calibri"/>
          <w:b/>
          <w:sz w:val="22"/>
          <w:szCs w:val="22"/>
        </w:rPr>
        <w:t>Petr Říha</w:t>
      </w:r>
      <w:r w:rsidR="00D268DB">
        <w:rPr>
          <w:rStyle w:val="platne1"/>
          <w:rFonts w:ascii="Calibri" w:hAnsi="Calibri"/>
          <w:b/>
          <w:sz w:val="22"/>
          <w:szCs w:val="22"/>
        </w:rPr>
        <w:t>, předseda VV</w:t>
      </w:r>
    </w:p>
    <w:p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Bankovní spojení:</w:t>
      </w:r>
      <w:r w:rsidR="00276FFE">
        <w:rPr>
          <w:rFonts w:ascii="Calibri" w:hAnsi="Calibri" w:cs="Arial"/>
          <w:sz w:val="22"/>
          <w:szCs w:val="22"/>
        </w:rPr>
        <w:t xml:space="preserve"> FIO banka, a.s., č. ú: 2901040535/2010</w:t>
      </w:r>
    </w:p>
    <w:p w:rsidR="00F42B13" w:rsidRPr="00EB3482" w:rsidRDefault="00F42B13" w:rsidP="00F42B13">
      <w:pPr>
        <w:rPr>
          <w:rFonts w:ascii="Calibri" w:hAnsi="Calibri" w:cs="Arial"/>
          <w:b/>
          <w:sz w:val="22"/>
          <w:szCs w:val="22"/>
        </w:rPr>
      </w:pPr>
      <w:r w:rsidRPr="00457AF4">
        <w:rPr>
          <w:rStyle w:val="platne1"/>
          <w:rFonts w:ascii="Calibri" w:hAnsi="Calibri"/>
          <w:sz w:val="22"/>
          <w:szCs w:val="22"/>
        </w:rPr>
        <w:t>j</w:t>
      </w:r>
      <w:r w:rsidRPr="00457AF4">
        <w:rPr>
          <w:rFonts w:ascii="Calibri" w:hAnsi="Calibri" w:cs="Arial"/>
          <w:iCs/>
          <w:sz w:val="22"/>
          <w:szCs w:val="22"/>
        </w:rPr>
        <w:t>ako</w:t>
      </w:r>
      <w:r w:rsidRPr="00EB3482">
        <w:rPr>
          <w:rFonts w:ascii="Calibri" w:hAnsi="Calibri" w:cs="Arial"/>
          <w:b/>
          <w:i/>
          <w:sz w:val="22"/>
          <w:szCs w:val="22"/>
        </w:rPr>
        <w:t xml:space="preserve"> </w:t>
      </w:r>
      <w:r w:rsidR="00633380">
        <w:rPr>
          <w:rFonts w:ascii="Calibri" w:hAnsi="Calibri" w:cs="Arial"/>
          <w:b/>
          <w:i/>
          <w:sz w:val="22"/>
          <w:szCs w:val="22"/>
        </w:rPr>
        <w:t>pod</w:t>
      </w:r>
      <w:r w:rsidR="00685DFD">
        <w:rPr>
          <w:rFonts w:ascii="Calibri" w:hAnsi="Calibri" w:cs="Arial"/>
          <w:b/>
          <w:i/>
          <w:sz w:val="22"/>
          <w:szCs w:val="22"/>
        </w:rPr>
        <w:t>nájemce</w:t>
      </w:r>
      <w:r w:rsidRPr="00EB3482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457AF4">
        <w:rPr>
          <w:rFonts w:ascii="Calibri" w:hAnsi="Calibri" w:cs="Arial"/>
          <w:iCs/>
          <w:sz w:val="22"/>
          <w:szCs w:val="22"/>
        </w:rPr>
        <w:t>na straně druhé</w:t>
      </w:r>
    </w:p>
    <w:p w:rsidR="00F42B13" w:rsidRPr="002D2E92" w:rsidRDefault="00F42B13" w:rsidP="00F42B13">
      <w:pPr>
        <w:jc w:val="center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b/>
          <w:sz w:val="22"/>
          <w:szCs w:val="22"/>
        </w:rPr>
        <w:t>t a k t o:</w:t>
      </w:r>
    </w:p>
    <w:p w:rsidR="00F42B13" w:rsidRPr="002D2E92" w:rsidRDefault="00F42B13" w:rsidP="00F42B13">
      <w:pPr>
        <w:tabs>
          <w:tab w:val="left" w:pos="3495"/>
        </w:tabs>
        <w:rPr>
          <w:rFonts w:ascii="Calibri" w:hAnsi="Calibri" w:cs="Arial"/>
          <w:b/>
          <w:sz w:val="22"/>
          <w:szCs w:val="22"/>
        </w:rPr>
      </w:pP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I.</w:t>
      </w:r>
    </w:p>
    <w:p w:rsidR="00F42B13" w:rsidRPr="002D2E92" w:rsidRDefault="00F42B13" w:rsidP="00F42B13">
      <w:pPr>
        <w:tabs>
          <w:tab w:val="left" w:pos="3420"/>
          <w:tab w:val="left" w:pos="5220"/>
          <w:tab w:val="left" w:pos="7560"/>
        </w:tabs>
        <w:rPr>
          <w:rFonts w:ascii="Calibri" w:hAnsi="Calibri" w:cs="Arial"/>
          <w:color w:val="FFFFFF"/>
          <w:sz w:val="22"/>
          <w:szCs w:val="22"/>
        </w:rPr>
      </w:pPr>
    </w:p>
    <w:p w:rsidR="00D45259" w:rsidRDefault="00F43A6C" w:rsidP="00F42B13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</w:t>
      </w:r>
      <w:r w:rsidR="00F42B13" w:rsidRPr="002D2E92">
        <w:rPr>
          <w:rFonts w:ascii="Calibri" w:hAnsi="Calibri" w:cs="Arial"/>
          <w:sz w:val="22"/>
          <w:szCs w:val="22"/>
        </w:rPr>
        <w:t>j</w:t>
      </w:r>
      <w:r>
        <w:rPr>
          <w:rFonts w:ascii="Calibri" w:hAnsi="Calibri" w:cs="Arial"/>
          <w:sz w:val="22"/>
          <w:szCs w:val="22"/>
        </w:rPr>
        <w:t>emce</w:t>
      </w:r>
      <w:r w:rsidR="00F42B13" w:rsidRPr="002D2E92">
        <w:rPr>
          <w:rFonts w:ascii="Calibri" w:hAnsi="Calibri" w:cs="Arial"/>
          <w:sz w:val="22"/>
          <w:szCs w:val="22"/>
        </w:rPr>
        <w:t xml:space="preserve"> prohlašuje, že je </w:t>
      </w:r>
      <w:r w:rsidR="00591B7D" w:rsidRPr="002D2E92">
        <w:rPr>
          <w:rFonts w:ascii="Calibri" w:hAnsi="Calibri" w:cs="Arial"/>
          <w:sz w:val="22"/>
          <w:szCs w:val="22"/>
        </w:rPr>
        <w:t>z titulu nájemní smlouvy</w:t>
      </w:r>
      <w:r w:rsidR="00591B7D">
        <w:rPr>
          <w:rFonts w:ascii="Calibri" w:hAnsi="Calibri" w:cs="Arial"/>
          <w:sz w:val="22"/>
          <w:szCs w:val="22"/>
        </w:rPr>
        <w:t xml:space="preserve"> č. 56/2-13/13</w:t>
      </w:r>
      <w:r w:rsidR="00591B7D" w:rsidRPr="002D2E92">
        <w:rPr>
          <w:rFonts w:ascii="Calibri" w:hAnsi="Calibri" w:cs="Arial"/>
          <w:sz w:val="22"/>
          <w:szCs w:val="22"/>
        </w:rPr>
        <w:t>, uzavřené mezi ním a městem Vsetín, co by výlučným vlastníkem uvedené budovy</w:t>
      </w:r>
      <w:r w:rsidR="00591B7D">
        <w:rPr>
          <w:rFonts w:ascii="Calibri" w:hAnsi="Calibri" w:cs="Arial"/>
          <w:sz w:val="22"/>
          <w:szCs w:val="22"/>
        </w:rPr>
        <w:t>,</w:t>
      </w:r>
      <w:r w:rsidR="00591B7D" w:rsidRPr="002D2E92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>oprávněným uživatelem nemovitosti</w:t>
      </w:r>
      <w:r w:rsidR="002D4455">
        <w:rPr>
          <w:rFonts w:ascii="Calibri" w:hAnsi="Calibri" w:cs="Arial"/>
          <w:sz w:val="22"/>
          <w:szCs w:val="22"/>
        </w:rPr>
        <w:t xml:space="preserve">: </w:t>
      </w:r>
    </w:p>
    <w:p w:rsidR="002D4455" w:rsidRDefault="002D4455" w:rsidP="00F42B13">
      <w:pPr>
        <w:pStyle w:val="Zkladntext"/>
        <w:rPr>
          <w:rFonts w:ascii="Calibri" w:hAnsi="Calibri" w:cs="Arial"/>
          <w:sz w:val="22"/>
          <w:szCs w:val="22"/>
        </w:rPr>
      </w:pPr>
    </w:p>
    <w:p w:rsidR="002D4455" w:rsidRDefault="002D4455" w:rsidP="00F42B13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budova bez </w:t>
      </w:r>
      <w:proofErr w:type="gramStart"/>
      <w:r>
        <w:rPr>
          <w:rFonts w:ascii="Calibri" w:hAnsi="Calibri" w:cs="Arial"/>
          <w:sz w:val="22"/>
          <w:szCs w:val="22"/>
        </w:rPr>
        <w:t>č.p.</w:t>
      </w:r>
      <w:proofErr w:type="gramEnd"/>
      <w:r>
        <w:rPr>
          <w:rFonts w:ascii="Calibri" w:hAnsi="Calibri" w:cs="Arial"/>
          <w:sz w:val="22"/>
          <w:szCs w:val="22"/>
        </w:rPr>
        <w:t xml:space="preserve">, stavba občanské vybavenosti, stojící na pozemku </w:t>
      </w:r>
      <w:proofErr w:type="spellStart"/>
      <w:r>
        <w:rPr>
          <w:rFonts w:ascii="Calibri" w:hAnsi="Calibri" w:cs="Arial"/>
          <w:sz w:val="22"/>
          <w:szCs w:val="22"/>
        </w:rPr>
        <w:t>p.č</w:t>
      </w:r>
      <w:proofErr w:type="spellEnd"/>
      <w:r>
        <w:rPr>
          <w:rFonts w:ascii="Calibri" w:hAnsi="Calibri" w:cs="Arial"/>
          <w:sz w:val="22"/>
          <w:szCs w:val="22"/>
        </w:rPr>
        <w:t>. 491/4, ostatní plocha</w:t>
      </w:r>
    </w:p>
    <w:p w:rsidR="002D4455" w:rsidRDefault="002D4455" w:rsidP="00F42B13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části pozemku </w:t>
      </w:r>
      <w:proofErr w:type="spellStart"/>
      <w:proofErr w:type="gramStart"/>
      <w:r>
        <w:rPr>
          <w:rFonts w:ascii="Calibri" w:hAnsi="Calibri" w:cs="Arial"/>
          <w:sz w:val="22"/>
          <w:szCs w:val="22"/>
        </w:rPr>
        <w:t>p.č</w:t>
      </w:r>
      <w:proofErr w:type="spellEnd"/>
      <w:r>
        <w:rPr>
          <w:rFonts w:ascii="Calibri" w:hAnsi="Calibri" w:cs="Arial"/>
          <w:sz w:val="22"/>
          <w:szCs w:val="22"/>
        </w:rPr>
        <w:t>.</w:t>
      </w:r>
      <w:proofErr w:type="gramEnd"/>
      <w:r>
        <w:rPr>
          <w:rFonts w:ascii="Calibri" w:hAnsi="Calibri" w:cs="Arial"/>
          <w:sz w:val="22"/>
          <w:szCs w:val="22"/>
        </w:rPr>
        <w:t xml:space="preserve"> 491/4, ostatní plocha, </w:t>
      </w:r>
    </w:p>
    <w:p w:rsidR="002D4455" w:rsidRDefault="002D4455" w:rsidP="00F42B13">
      <w:pPr>
        <w:pStyle w:val="Zkladntext"/>
        <w:rPr>
          <w:rFonts w:ascii="Calibri" w:hAnsi="Calibri" w:cs="Arial"/>
          <w:sz w:val="22"/>
          <w:szCs w:val="22"/>
        </w:rPr>
      </w:pPr>
    </w:p>
    <w:p w:rsidR="002D4455" w:rsidRDefault="002D4455" w:rsidP="00F42B13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 vše v obci Vsetín, </w:t>
      </w:r>
      <w:proofErr w:type="spellStart"/>
      <w:proofErr w:type="gramStart"/>
      <w:r>
        <w:rPr>
          <w:rFonts w:ascii="Calibri" w:hAnsi="Calibri" w:cs="Arial"/>
          <w:sz w:val="22"/>
          <w:szCs w:val="22"/>
        </w:rPr>
        <w:t>k.ú</w:t>
      </w:r>
      <w:proofErr w:type="spellEnd"/>
      <w:r>
        <w:rPr>
          <w:rFonts w:ascii="Calibri" w:hAnsi="Calibri" w:cs="Arial"/>
          <w:sz w:val="22"/>
          <w:szCs w:val="22"/>
        </w:rPr>
        <w:t>.</w:t>
      </w:r>
      <w:proofErr w:type="gramEnd"/>
      <w:r>
        <w:rPr>
          <w:rFonts w:ascii="Calibri" w:hAnsi="Calibri" w:cs="Arial"/>
          <w:sz w:val="22"/>
          <w:szCs w:val="22"/>
        </w:rPr>
        <w:t xml:space="preserve"> Vsetín, zapsáno v KN vedeném u katastrálního úřadu Zlínského kraje katastrální pracoviště Vsetín na LV č. 10001, kdy existence stavby je ověřena kolaudačním souhlasem </w:t>
      </w:r>
      <w:proofErr w:type="gramStart"/>
      <w:r>
        <w:rPr>
          <w:rFonts w:ascii="Calibri" w:hAnsi="Calibri" w:cs="Arial"/>
          <w:sz w:val="22"/>
          <w:szCs w:val="22"/>
        </w:rPr>
        <w:t>č.j.</w:t>
      </w:r>
      <w:proofErr w:type="gramEnd"/>
      <w:r>
        <w:rPr>
          <w:rFonts w:ascii="Calibri" w:hAnsi="Calibri" w:cs="Arial"/>
          <w:sz w:val="22"/>
          <w:szCs w:val="22"/>
        </w:rPr>
        <w:t xml:space="preserve"> MUVS-S 9561/2013/OUPSŘ-330/Su-4 vydaným </w:t>
      </w:r>
      <w:proofErr w:type="spellStart"/>
      <w:r>
        <w:rPr>
          <w:rFonts w:ascii="Calibri" w:hAnsi="Calibri" w:cs="Arial"/>
          <w:sz w:val="22"/>
          <w:szCs w:val="22"/>
        </w:rPr>
        <w:t>MěÚ</w:t>
      </w:r>
      <w:proofErr w:type="spellEnd"/>
      <w:r>
        <w:rPr>
          <w:rFonts w:ascii="Calibri" w:hAnsi="Calibri" w:cs="Arial"/>
          <w:sz w:val="22"/>
          <w:szCs w:val="22"/>
        </w:rPr>
        <w:t xml:space="preserve"> Vsetín OÚPSŘD. Předmětná část výše citovaného pozemku je vyznačena ve snímku katastrální mapy, který tvoří grafickou přílohu této smlouvy</w:t>
      </w:r>
      <w:r w:rsidR="00591B7D">
        <w:rPr>
          <w:rFonts w:ascii="Calibri" w:hAnsi="Calibri" w:cs="Arial"/>
          <w:sz w:val="22"/>
          <w:szCs w:val="22"/>
        </w:rPr>
        <w:t xml:space="preserve"> </w:t>
      </w:r>
      <w:r w:rsidR="00591B7D" w:rsidRPr="00374042">
        <w:rPr>
          <w:rFonts w:ascii="Calibri" w:hAnsi="Calibri"/>
          <w:sz w:val="22"/>
          <w:szCs w:val="22"/>
        </w:rPr>
        <w:t xml:space="preserve">(dále jen „ předmětné </w:t>
      </w:r>
      <w:proofErr w:type="gramStart"/>
      <w:r w:rsidR="00591B7D" w:rsidRPr="00374042">
        <w:rPr>
          <w:rFonts w:ascii="Calibri" w:hAnsi="Calibri"/>
          <w:sz w:val="22"/>
          <w:szCs w:val="22"/>
        </w:rPr>
        <w:t>nemovitosti“),</w:t>
      </w:r>
      <w:r>
        <w:rPr>
          <w:rFonts w:ascii="Calibri" w:hAnsi="Calibri" w:cs="Arial"/>
          <w:sz w:val="22"/>
          <w:szCs w:val="22"/>
        </w:rPr>
        <w:t>.</w:t>
      </w:r>
      <w:proofErr w:type="gramEnd"/>
    </w:p>
    <w:p w:rsidR="00F42B13" w:rsidRDefault="00D45259" w:rsidP="002D4455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74042">
        <w:rPr>
          <w:rFonts w:ascii="Calibri" w:hAnsi="Calibri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>a to</w:t>
      </w:r>
      <w:r w:rsidR="00F42B13">
        <w:rPr>
          <w:rFonts w:ascii="Calibri" w:hAnsi="Calibri" w:cs="Arial"/>
          <w:sz w:val="22"/>
          <w:szCs w:val="22"/>
        </w:rPr>
        <w:t>.</w:t>
      </w:r>
      <w:r w:rsidR="00E1755D">
        <w:rPr>
          <w:rFonts w:ascii="Calibri" w:hAnsi="Calibri" w:cs="Arial"/>
          <w:sz w:val="22"/>
          <w:szCs w:val="22"/>
        </w:rPr>
        <w:t xml:space="preserve"> </w:t>
      </w:r>
    </w:p>
    <w:p w:rsidR="00E1755D" w:rsidRDefault="00E1755D" w:rsidP="00E1755D">
      <w:pPr>
        <w:pStyle w:val="Bezmezer"/>
        <w:ind w:left="284"/>
        <w:rPr>
          <w:rFonts w:ascii="Calibri" w:hAnsi="Calibri"/>
          <w:sz w:val="22"/>
          <w:szCs w:val="22"/>
        </w:rPr>
      </w:pPr>
    </w:p>
    <w:p w:rsidR="006776FA" w:rsidRPr="00E1755D" w:rsidRDefault="006776FA" w:rsidP="00E1755D">
      <w:pPr>
        <w:pStyle w:val="Bezmezer"/>
        <w:ind w:left="284"/>
        <w:rPr>
          <w:rFonts w:ascii="Calibri" w:hAnsi="Calibri"/>
          <w:sz w:val="22"/>
          <w:szCs w:val="22"/>
        </w:rPr>
      </w:pPr>
    </w:p>
    <w:p w:rsidR="00E1755D" w:rsidRDefault="00E1755D" w:rsidP="00E1755D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6776FA" w:rsidRDefault="006776FA" w:rsidP="00E1755D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9E121D" w:rsidRPr="002D2E92" w:rsidRDefault="009E121D" w:rsidP="00E1755D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pStyle w:val="Zkladntext"/>
        <w:jc w:val="center"/>
        <w:rPr>
          <w:rFonts w:ascii="Calibri" w:hAnsi="Calibri" w:cs="Arial"/>
          <w:b/>
          <w:bCs/>
          <w:sz w:val="22"/>
          <w:szCs w:val="22"/>
        </w:rPr>
      </w:pPr>
      <w:r w:rsidRPr="002D2E92">
        <w:rPr>
          <w:rFonts w:ascii="Calibri" w:hAnsi="Calibri" w:cs="Arial"/>
          <w:b/>
          <w:bCs/>
          <w:sz w:val="22"/>
          <w:szCs w:val="22"/>
        </w:rPr>
        <w:lastRenderedPageBreak/>
        <w:t>II.</w:t>
      </w: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Předmět </w:t>
      </w:r>
      <w:r w:rsidR="00E1755D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nájmu</w:t>
      </w:r>
    </w:p>
    <w:p w:rsidR="00F42B13" w:rsidRPr="002D2E92" w:rsidRDefault="00F42B13" w:rsidP="00F42B13">
      <w:pPr>
        <w:rPr>
          <w:rFonts w:ascii="Calibri" w:hAnsi="Calibri" w:cs="Arial"/>
          <w:b/>
          <w:bCs/>
          <w:sz w:val="22"/>
          <w:szCs w:val="22"/>
        </w:rPr>
      </w:pPr>
    </w:p>
    <w:p w:rsidR="006776FA" w:rsidRDefault="00685DFD" w:rsidP="006776FA">
      <w:pPr>
        <w:pStyle w:val="Zkladntextodsazen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Nájemce</w:t>
      </w:r>
      <w:r w:rsidR="00F43A6C" w:rsidRPr="002D2E92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 xml:space="preserve">touto smlouvou </w:t>
      </w:r>
      <w:r w:rsidR="00591B7D">
        <w:rPr>
          <w:rFonts w:ascii="Calibri" w:hAnsi="Calibri" w:cs="Arial"/>
          <w:sz w:val="22"/>
          <w:szCs w:val="22"/>
        </w:rPr>
        <w:t>poskytuje</w:t>
      </w:r>
      <w:r w:rsidR="00F42B13" w:rsidRPr="002D2E92">
        <w:rPr>
          <w:rFonts w:ascii="Calibri" w:hAnsi="Calibri" w:cs="Arial"/>
          <w:sz w:val="22"/>
          <w:szCs w:val="22"/>
        </w:rPr>
        <w:t xml:space="preserve"> </w:t>
      </w:r>
      <w:r w:rsidR="00457AF4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nájemci </w:t>
      </w:r>
      <w:r w:rsidR="00591B7D">
        <w:rPr>
          <w:rFonts w:ascii="Calibri" w:hAnsi="Calibri" w:cs="Arial"/>
          <w:sz w:val="22"/>
          <w:szCs w:val="22"/>
        </w:rPr>
        <w:t xml:space="preserve">do podnájmu </w:t>
      </w:r>
      <w:r w:rsidR="00F42B13" w:rsidRPr="002D2E92">
        <w:rPr>
          <w:rFonts w:ascii="Calibri" w:hAnsi="Calibri" w:cs="Arial"/>
          <w:sz w:val="22"/>
          <w:szCs w:val="22"/>
        </w:rPr>
        <w:t>níže uvedené nebyto</w:t>
      </w:r>
      <w:r w:rsidR="00FD4A5A">
        <w:rPr>
          <w:rFonts w:ascii="Calibri" w:hAnsi="Calibri" w:cs="Arial"/>
          <w:sz w:val="22"/>
          <w:szCs w:val="22"/>
        </w:rPr>
        <w:t>vé prostory ve Vsetíně</w:t>
      </w:r>
      <w:r w:rsidR="00F42B13" w:rsidRPr="002D2E92">
        <w:rPr>
          <w:rFonts w:ascii="Calibri" w:hAnsi="Calibri" w:cs="Arial"/>
          <w:sz w:val="22"/>
          <w:szCs w:val="22"/>
        </w:rPr>
        <w:t xml:space="preserve"> o celkové výměře dle projektové dokumentace takto:</w:t>
      </w:r>
    </w:p>
    <w:p w:rsidR="006776FA" w:rsidRDefault="006776FA" w:rsidP="006776FA">
      <w:pPr>
        <w:pStyle w:val="Zkladntextodsazen"/>
        <w:jc w:val="both"/>
        <w:rPr>
          <w:rFonts w:ascii="Calibri" w:hAnsi="Calibri" w:cs="Arial"/>
          <w:b/>
          <w:sz w:val="22"/>
          <w:szCs w:val="22"/>
        </w:rPr>
      </w:pPr>
    </w:p>
    <w:p w:rsidR="006776FA" w:rsidRDefault="00542E3B" w:rsidP="000813DE">
      <w:pPr>
        <w:pStyle w:val="Zkladntextodsazen"/>
        <w:ind w:left="0" w:right="7654" w:firstLine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8F4861B" wp14:editId="41C082F6">
            <wp:simplePos x="0" y="0"/>
            <wp:positionH relativeFrom="column">
              <wp:align>center</wp:align>
            </wp:positionH>
            <wp:positionV relativeFrom="paragraph">
              <wp:posOffset>506095</wp:posOffset>
            </wp:positionV>
            <wp:extent cx="5133340" cy="4418965"/>
            <wp:effectExtent l="0" t="0" r="0" b="0"/>
            <wp:wrapTight wrapText="bothSides">
              <wp:wrapPolygon edited="0">
                <wp:start x="0" y="0"/>
                <wp:lineTo x="0" y="21510"/>
                <wp:lineTo x="21482" y="21510"/>
                <wp:lineTo x="21482" y="0"/>
                <wp:lineTo x="0" y="0"/>
              </wp:wrapPolygon>
            </wp:wrapTight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441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B13" w:rsidRPr="006776FA">
        <w:rPr>
          <w:rFonts w:ascii="Calibri" w:hAnsi="Calibri" w:cs="Arial"/>
          <w:b/>
          <w:sz w:val="22"/>
          <w:szCs w:val="22"/>
        </w:rPr>
        <w:t xml:space="preserve"> </w:t>
      </w:r>
      <w:proofErr w:type="gramStart"/>
      <w:r w:rsidR="000813DE">
        <w:rPr>
          <w:rFonts w:ascii="Calibri" w:hAnsi="Calibri" w:cs="Arial"/>
          <w:b/>
          <w:sz w:val="22"/>
          <w:szCs w:val="22"/>
        </w:rPr>
        <w:t xml:space="preserve">A) </w:t>
      </w:r>
      <w:r w:rsidR="00F43A6C">
        <w:rPr>
          <w:rFonts w:ascii="Calibri" w:hAnsi="Calibri" w:cs="Arial"/>
          <w:b/>
          <w:sz w:val="22"/>
          <w:szCs w:val="22"/>
        </w:rPr>
        <w:t xml:space="preserve"> Zázemí</w:t>
      </w:r>
      <w:proofErr w:type="gramEnd"/>
    </w:p>
    <w:p w:rsidR="000813DE" w:rsidRDefault="000813DE" w:rsidP="000813DE">
      <w:pPr>
        <w:pStyle w:val="Zkladntextodsazen"/>
        <w:jc w:val="center"/>
        <w:rPr>
          <w:rFonts w:ascii="Calibri" w:hAnsi="Calibri" w:cs="Arial"/>
          <w:b/>
          <w:sz w:val="22"/>
          <w:szCs w:val="22"/>
        </w:rPr>
      </w:pPr>
    </w:p>
    <w:p w:rsidR="000813DE" w:rsidRDefault="000813DE" w:rsidP="00F42B13">
      <w:pPr>
        <w:pStyle w:val="Zkladntextodsazen2"/>
        <w:tabs>
          <w:tab w:val="left" w:pos="2880"/>
          <w:tab w:val="left" w:pos="4680"/>
          <w:tab w:val="left" w:pos="7020"/>
        </w:tabs>
        <w:ind w:left="0" w:firstLine="0"/>
        <w:rPr>
          <w:rFonts w:ascii="Calibri" w:hAnsi="Calibri" w:cs="Arial"/>
          <w:sz w:val="22"/>
          <w:szCs w:val="22"/>
        </w:rPr>
      </w:pPr>
    </w:p>
    <w:p w:rsidR="00F42B13" w:rsidRDefault="00457AF4" w:rsidP="00F42B13">
      <w:pPr>
        <w:pStyle w:val="Zkladntextodsazen2"/>
        <w:tabs>
          <w:tab w:val="left" w:pos="2880"/>
          <w:tab w:val="left" w:pos="4680"/>
          <w:tab w:val="left" w:pos="7020"/>
        </w:tabs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nebytové prostory do užívání přijímá a zavazuje se za už</w:t>
      </w:r>
      <w:r w:rsidR="00F42B13">
        <w:rPr>
          <w:rFonts w:ascii="Calibri" w:hAnsi="Calibri" w:cs="Arial"/>
          <w:sz w:val="22"/>
          <w:szCs w:val="22"/>
        </w:rPr>
        <w:t>ívá</w:t>
      </w:r>
      <w:r w:rsidR="00BE6EFD">
        <w:rPr>
          <w:rFonts w:ascii="Calibri" w:hAnsi="Calibri" w:cs="Arial"/>
          <w:sz w:val="22"/>
          <w:szCs w:val="22"/>
        </w:rPr>
        <w:t xml:space="preserve">ní nebytových prostor platit </w:t>
      </w:r>
      <w:r w:rsidR="00633380">
        <w:rPr>
          <w:rFonts w:ascii="Calibri" w:hAnsi="Calibri" w:cs="Arial"/>
          <w:sz w:val="22"/>
          <w:szCs w:val="22"/>
        </w:rPr>
        <w:t>pod</w:t>
      </w:r>
      <w:r w:rsidR="00F42B13">
        <w:rPr>
          <w:rFonts w:ascii="Calibri" w:hAnsi="Calibri" w:cs="Arial"/>
          <w:sz w:val="22"/>
          <w:szCs w:val="22"/>
        </w:rPr>
        <w:t>nájem a úhradu za sl</w:t>
      </w:r>
      <w:r w:rsidR="00F42B13" w:rsidRPr="002D2E92">
        <w:rPr>
          <w:rFonts w:ascii="Calibri" w:hAnsi="Calibri" w:cs="Arial"/>
          <w:sz w:val="22"/>
          <w:szCs w:val="22"/>
        </w:rPr>
        <w:t>užby spojené s </w:t>
      </w:r>
      <w:r w:rsidR="00633380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nájmem.</w:t>
      </w:r>
    </w:p>
    <w:p w:rsidR="00F42B13" w:rsidRPr="00E50144" w:rsidRDefault="00F42B13" w:rsidP="006776FA">
      <w:pPr>
        <w:pStyle w:val="Zkladntextodsazen2"/>
        <w:ind w:left="0" w:firstLine="0"/>
        <w:rPr>
          <w:rFonts w:ascii="Calibri" w:hAnsi="Calibri" w:cs="Arial"/>
          <w:b/>
          <w:sz w:val="22"/>
          <w:szCs w:val="22"/>
        </w:rPr>
      </w:pPr>
    </w:p>
    <w:p w:rsidR="00F42B13" w:rsidRPr="00E50144" w:rsidRDefault="006776FA" w:rsidP="00F42B13">
      <w:pPr>
        <w:pStyle w:val="Zkladntextodsazen2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</w:t>
      </w:r>
      <w:r w:rsidR="00F42B13">
        <w:rPr>
          <w:rFonts w:ascii="Calibri" w:hAnsi="Calibri" w:cs="Arial"/>
          <w:b/>
          <w:sz w:val="22"/>
          <w:szCs w:val="22"/>
        </w:rPr>
        <w:t>)</w:t>
      </w:r>
      <w:r w:rsidR="00591B7D">
        <w:rPr>
          <w:rFonts w:ascii="Calibri" w:hAnsi="Calibri" w:cs="Arial"/>
          <w:b/>
          <w:sz w:val="22"/>
          <w:szCs w:val="22"/>
        </w:rPr>
        <w:t xml:space="preserve"> </w:t>
      </w:r>
      <w:r w:rsidR="00F42B13" w:rsidRPr="00E50144">
        <w:rPr>
          <w:rFonts w:ascii="Calibri" w:hAnsi="Calibri" w:cs="Arial"/>
          <w:b/>
          <w:sz w:val="22"/>
          <w:szCs w:val="22"/>
        </w:rPr>
        <w:t>Společné prostory</w:t>
      </w:r>
      <w:r w:rsidR="00F42B13" w:rsidRPr="00E50144">
        <w:rPr>
          <w:rFonts w:ascii="Calibri" w:hAnsi="Calibri" w:cs="Arial"/>
          <w:sz w:val="22"/>
          <w:szCs w:val="22"/>
        </w:rPr>
        <w:t xml:space="preserve"> </w:t>
      </w:r>
    </w:p>
    <w:p w:rsidR="00633380" w:rsidRDefault="00F42B13" w:rsidP="008C501C">
      <w:pPr>
        <w:pStyle w:val="Zkladntextodsazen2"/>
        <w:ind w:left="426" w:firstLine="0"/>
        <w:rPr>
          <w:rFonts w:ascii="Calibri" w:hAnsi="Calibri" w:cs="Arial"/>
          <w:sz w:val="22"/>
          <w:szCs w:val="22"/>
        </w:rPr>
      </w:pPr>
      <w:r w:rsidRPr="00E50144">
        <w:rPr>
          <w:rFonts w:ascii="Calibri" w:hAnsi="Calibri" w:cs="Arial"/>
          <w:sz w:val="22"/>
          <w:szCs w:val="22"/>
        </w:rPr>
        <w:t>Spolu s výše vym</w:t>
      </w:r>
      <w:r w:rsidR="00BE6EFD">
        <w:rPr>
          <w:rFonts w:ascii="Calibri" w:hAnsi="Calibri" w:cs="Arial"/>
          <w:sz w:val="22"/>
          <w:szCs w:val="22"/>
        </w:rPr>
        <w:t xml:space="preserve">ezeným předmětem podnájmu je </w:t>
      </w:r>
      <w:r w:rsidR="00F43A6C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E50144">
        <w:rPr>
          <w:rFonts w:ascii="Calibri" w:hAnsi="Calibri" w:cs="Arial"/>
          <w:sz w:val="22"/>
          <w:szCs w:val="22"/>
        </w:rPr>
        <w:t xml:space="preserve"> oprávněn užívat též společné prostory </w:t>
      </w:r>
      <w:r>
        <w:rPr>
          <w:rFonts w:ascii="Calibri" w:hAnsi="Calibri" w:cs="Arial"/>
          <w:sz w:val="22"/>
          <w:szCs w:val="22"/>
        </w:rPr>
        <w:t>fotbalového areálu</w:t>
      </w:r>
      <w:r w:rsidRPr="00E50144">
        <w:rPr>
          <w:rFonts w:ascii="Calibri" w:hAnsi="Calibri" w:cs="Arial"/>
          <w:sz w:val="22"/>
          <w:szCs w:val="22"/>
        </w:rPr>
        <w:t xml:space="preserve"> (</w:t>
      </w:r>
      <w:r w:rsidR="008C501C">
        <w:rPr>
          <w:rFonts w:ascii="Calibri" w:hAnsi="Calibri" w:cs="Arial"/>
          <w:sz w:val="22"/>
          <w:szCs w:val="22"/>
        </w:rPr>
        <w:t xml:space="preserve">venkovní veřejné prostory), </w:t>
      </w:r>
      <w:r w:rsidRPr="00E50144">
        <w:rPr>
          <w:rFonts w:ascii="Calibri" w:hAnsi="Calibri" w:cs="Arial"/>
          <w:sz w:val="22"/>
          <w:szCs w:val="22"/>
        </w:rPr>
        <w:t>a to v rozsahu nezbytném pro řádné užívání pronajatých prostor dle písmene A tohoto článku.</w:t>
      </w:r>
    </w:p>
    <w:p w:rsidR="007B40C6" w:rsidRDefault="00F42B13" w:rsidP="007B40C6">
      <w:pPr>
        <w:pStyle w:val="Zkladntextodsazen2"/>
        <w:ind w:left="426" w:firstLine="0"/>
        <w:rPr>
          <w:rFonts w:ascii="Calibri" w:hAnsi="Calibri" w:cs="Arial"/>
          <w:sz w:val="22"/>
          <w:szCs w:val="22"/>
        </w:rPr>
      </w:pPr>
      <w:r w:rsidRPr="00E50144">
        <w:rPr>
          <w:rFonts w:ascii="Calibri" w:hAnsi="Calibri" w:cs="Arial"/>
          <w:sz w:val="22"/>
          <w:szCs w:val="22"/>
        </w:rPr>
        <w:t xml:space="preserve"> </w:t>
      </w:r>
    </w:p>
    <w:p w:rsidR="00F42B13" w:rsidRPr="002D2E92" w:rsidRDefault="00F42B13" w:rsidP="00685DFD">
      <w:pPr>
        <w:pStyle w:val="Zkladntextodsazen2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(2)</w:t>
      </w:r>
      <w:r w:rsidRPr="002D2E92">
        <w:rPr>
          <w:rFonts w:ascii="Calibri" w:hAnsi="Calibri" w:cs="Arial"/>
          <w:sz w:val="22"/>
          <w:szCs w:val="22"/>
        </w:rPr>
        <w:tab/>
        <w:t xml:space="preserve">Předmět této </w:t>
      </w:r>
      <w:r w:rsidR="0063338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nájemní smlouvy se </w:t>
      </w:r>
      <w:r w:rsidR="00BE6EFD">
        <w:rPr>
          <w:rFonts w:ascii="Calibri" w:hAnsi="Calibri" w:cs="Arial"/>
          <w:sz w:val="22"/>
          <w:szCs w:val="22"/>
        </w:rPr>
        <w:t xml:space="preserve">dává </w:t>
      </w:r>
      <w:r w:rsidR="00633380">
        <w:rPr>
          <w:rFonts w:ascii="Calibri" w:hAnsi="Calibri" w:cs="Arial"/>
          <w:sz w:val="22"/>
          <w:szCs w:val="22"/>
        </w:rPr>
        <w:t>pod</w:t>
      </w:r>
      <w:r>
        <w:rPr>
          <w:rFonts w:ascii="Calibri" w:hAnsi="Calibri" w:cs="Arial"/>
          <w:sz w:val="22"/>
          <w:szCs w:val="22"/>
        </w:rPr>
        <w:t xml:space="preserve">nájemci do užívání </w:t>
      </w:r>
      <w:r w:rsidRPr="002D2E92">
        <w:rPr>
          <w:rFonts w:ascii="Calibri" w:hAnsi="Calibri" w:cs="Arial"/>
          <w:sz w:val="22"/>
          <w:szCs w:val="22"/>
        </w:rPr>
        <w:t>za účelem provozování sportovní činnosti (</w:t>
      </w:r>
      <w:r>
        <w:rPr>
          <w:rFonts w:ascii="Calibri" w:hAnsi="Calibri" w:cs="Arial"/>
          <w:sz w:val="22"/>
          <w:szCs w:val="22"/>
        </w:rPr>
        <w:t>fotbalu</w:t>
      </w:r>
      <w:r w:rsidR="00FD4A5A">
        <w:rPr>
          <w:rFonts w:ascii="Calibri" w:hAnsi="Calibri" w:cs="Arial"/>
          <w:sz w:val="22"/>
          <w:szCs w:val="22"/>
        </w:rPr>
        <w:t>)</w:t>
      </w:r>
      <w:r w:rsidRPr="002D2E92">
        <w:rPr>
          <w:rFonts w:ascii="Calibri" w:hAnsi="Calibri" w:cs="Arial"/>
          <w:sz w:val="22"/>
          <w:szCs w:val="22"/>
        </w:rPr>
        <w:t xml:space="preserve">. Změnit dohodnutý účel užívání pronajatých nebytových prostor může </w:t>
      </w:r>
      <w:r w:rsidR="0063338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jen s předchozím písemným souhlasem </w:t>
      </w:r>
      <w:r w:rsidR="00685DFD">
        <w:rPr>
          <w:rFonts w:ascii="Calibri" w:hAnsi="Calibri" w:cs="Arial"/>
          <w:sz w:val="22"/>
          <w:szCs w:val="22"/>
        </w:rPr>
        <w:t xml:space="preserve">nájemce. </w:t>
      </w:r>
    </w:p>
    <w:p w:rsidR="00633380" w:rsidRDefault="00F42B13" w:rsidP="00F42B13">
      <w:pPr>
        <w:pStyle w:val="Zkladntextodsazen2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lastRenderedPageBreak/>
        <w:t>(3)</w:t>
      </w:r>
      <w:r w:rsidRPr="002D2E92">
        <w:rPr>
          <w:rFonts w:ascii="Calibri" w:hAnsi="Calibri" w:cs="Arial"/>
          <w:sz w:val="22"/>
          <w:szCs w:val="22"/>
        </w:rPr>
        <w:tab/>
      </w:r>
      <w:r w:rsidR="0063338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prohlašuje, že je mu stav nebytových prostor pronajatých touto smlouvou důkladně znám</w:t>
      </w:r>
      <w:r w:rsidR="001A1E36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a že tento předmět </w:t>
      </w:r>
      <w:r w:rsidR="0063338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nájmu je způsobilý k řádnému užívání k účelu vymezenému touto smlouvou.</w:t>
      </w:r>
      <w:r w:rsidR="00BE6EFD">
        <w:rPr>
          <w:rFonts w:ascii="Calibri" w:hAnsi="Calibri" w:cs="Arial"/>
          <w:sz w:val="22"/>
          <w:szCs w:val="22"/>
        </w:rPr>
        <w:t xml:space="preserve"> </w:t>
      </w:r>
    </w:p>
    <w:p w:rsidR="00633380" w:rsidRPr="002D2E92" w:rsidRDefault="00633380" w:rsidP="00F42B13">
      <w:pPr>
        <w:pStyle w:val="Zkladntextodsazen2"/>
        <w:rPr>
          <w:rFonts w:ascii="Calibri" w:hAnsi="Calibri" w:cs="Arial"/>
          <w:sz w:val="22"/>
          <w:szCs w:val="22"/>
        </w:rPr>
      </w:pPr>
    </w:p>
    <w:p w:rsidR="00F42B13" w:rsidRDefault="00633380" w:rsidP="00F42B13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prohlašuje, že u těch částí příslušenství a součástí nebytových prostor, při jejichž užívání je nutno dodržovat zvláštní pravidla, popřípadě je užívání upraveno návodem nebo technickými normami, byl s těmito pravidly, návody a technickými normami </w:t>
      </w:r>
      <w:r w:rsidR="00685DFD">
        <w:rPr>
          <w:rFonts w:ascii="Calibri" w:hAnsi="Calibri" w:cs="Arial"/>
          <w:sz w:val="22"/>
          <w:szCs w:val="22"/>
        </w:rPr>
        <w:t>nájemc</w:t>
      </w:r>
      <w:r w:rsidR="00F42B13" w:rsidRPr="002D2E92">
        <w:rPr>
          <w:rFonts w:ascii="Calibri" w:hAnsi="Calibri" w:cs="Arial"/>
          <w:sz w:val="22"/>
          <w:szCs w:val="22"/>
        </w:rPr>
        <w:t xml:space="preserve">em před převzetím předmětu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nájmu do užívání dle této smlouvy seznámen či je důkladně zná ze své předchozí činnosti. 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však není povinen seznamovat </w:t>
      </w:r>
      <w:r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s pravidly obecně známými. </w:t>
      </w:r>
    </w:p>
    <w:p w:rsidR="00F42B13" w:rsidRDefault="00F42B13" w:rsidP="00F42B13">
      <w:pPr>
        <w:pStyle w:val="Zkladntextodsazen2"/>
        <w:tabs>
          <w:tab w:val="num" w:pos="540"/>
        </w:tabs>
        <w:ind w:left="540" w:firstLine="0"/>
        <w:rPr>
          <w:rFonts w:ascii="Calibri" w:hAnsi="Calibri" w:cs="Arial"/>
          <w:sz w:val="22"/>
          <w:szCs w:val="22"/>
        </w:rPr>
      </w:pPr>
    </w:p>
    <w:p w:rsidR="00F42B13" w:rsidRPr="002D2E92" w:rsidRDefault="00BE6EFD" w:rsidP="00F42B13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Touto smlouvou se </w:t>
      </w:r>
      <w:r w:rsidR="00633380">
        <w:rPr>
          <w:rFonts w:ascii="Calibri" w:hAnsi="Calibri" w:cs="Arial"/>
          <w:sz w:val="22"/>
          <w:szCs w:val="22"/>
        </w:rPr>
        <w:t>pod</w:t>
      </w:r>
      <w:r w:rsidR="00F42B13">
        <w:rPr>
          <w:rFonts w:ascii="Calibri" w:hAnsi="Calibri" w:cs="Arial"/>
          <w:sz w:val="22"/>
          <w:szCs w:val="22"/>
        </w:rPr>
        <w:t>náj</w:t>
      </w:r>
      <w:r>
        <w:rPr>
          <w:rFonts w:ascii="Calibri" w:hAnsi="Calibri" w:cs="Arial"/>
          <w:sz w:val="22"/>
          <w:szCs w:val="22"/>
        </w:rPr>
        <w:t xml:space="preserve">emci umožňuje užívat předmět </w:t>
      </w:r>
      <w:r w:rsidR="00633380">
        <w:rPr>
          <w:rFonts w:ascii="Calibri" w:hAnsi="Calibri" w:cs="Arial"/>
          <w:sz w:val="22"/>
          <w:szCs w:val="22"/>
        </w:rPr>
        <w:t>pod</w:t>
      </w:r>
      <w:r w:rsidR="008C501C">
        <w:rPr>
          <w:rFonts w:ascii="Calibri" w:hAnsi="Calibri" w:cs="Arial"/>
          <w:sz w:val="22"/>
          <w:szCs w:val="22"/>
        </w:rPr>
        <w:t>nájmu uvedený v odst. 1 písm. A</w:t>
      </w:r>
      <w:r w:rsidR="00F42B13">
        <w:rPr>
          <w:rFonts w:ascii="Calibri" w:hAnsi="Calibri" w:cs="Arial"/>
          <w:sz w:val="22"/>
          <w:szCs w:val="22"/>
        </w:rPr>
        <w:t xml:space="preserve">.) tohoto článku každý den v souladu se sjednaným harmonogramem. </w:t>
      </w:r>
    </w:p>
    <w:p w:rsidR="00F42B13" w:rsidRPr="002D2E92" w:rsidRDefault="00F42B13" w:rsidP="00F42B13">
      <w:pPr>
        <w:pStyle w:val="Zkladntextodsazen2"/>
        <w:ind w:left="0" w:firstLine="0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III.</w:t>
      </w:r>
    </w:p>
    <w:p w:rsidR="00F42B13" w:rsidRPr="002D2E92" w:rsidRDefault="00633380" w:rsidP="00F42B13">
      <w:pPr>
        <w:pStyle w:val="Nadpis5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Cs w:val="0"/>
          <w:sz w:val="22"/>
          <w:szCs w:val="22"/>
        </w:rPr>
        <w:t>Podn</w:t>
      </w:r>
      <w:r w:rsidR="00F42B13" w:rsidRPr="002D2E92">
        <w:rPr>
          <w:rFonts w:ascii="Calibri" w:hAnsi="Calibri" w:cs="Arial"/>
          <w:bCs w:val="0"/>
          <w:sz w:val="22"/>
          <w:szCs w:val="22"/>
        </w:rPr>
        <w:t>ájemné</w:t>
      </w:r>
    </w:p>
    <w:p w:rsidR="00F42B13" w:rsidRPr="002D2E92" w:rsidRDefault="00F42B13" w:rsidP="00F42B13">
      <w:pPr>
        <w:jc w:val="both"/>
        <w:rPr>
          <w:rFonts w:ascii="Calibri" w:hAnsi="Calibri" w:cs="Arial"/>
          <w:b/>
          <w:sz w:val="22"/>
          <w:szCs w:val="22"/>
        </w:rPr>
      </w:pPr>
    </w:p>
    <w:p w:rsidR="00F42B13" w:rsidRPr="008C501C" w:rsidRDefault="00633380" w:rsidP="00F42B13">
      <w:pPr>
        <w:numPr>
          <w:ilvl w:val="0"/>
          <w:numId w:val="6"/>
        </w:numPr>
        <w:tabs>
          <w:tab w:val="left" w:pos="540"/>
        </w:tabs>
        <w:spacing w:before="120"/>
        <w:ind w:left="360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se zavazuje za užívání předmětných nebytových prostor zaplatit </w:t>
      </w:r>
      <w:r w:rsidR="00685DFD">
        <w:rPr>
          <w:rFonts w:ascii="Calibri" w:hAnsi="Calibri" w:cs="Arial"/>
          <w:sz w:val="22"/>
          <w:szCs w:val="22"/>
        </w:rPr>
        <w:t>nájemc</w:t>
      </w:r>
      <w:r w:rsidR="00F42B13" w:rsidRPr="002D2E92">
        <w:rPr>
          <w:rFonts w:ascii="Calibri" w:hAnsi="Calibri" w:cs="Arial"/>
          <w:sz w:val="22"/>
          <w:szCs w:val="22"/>
        </w:rPr>
        <w:t xml:space="preserve">i </w:t>
      </w:r>
      <w:r w:rsidR="00BE6EF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nájemné takto:</w:t>
      </w:r>
    </w:p>
    <w:p w:rsidR="008C501C" w:rsidRPr="002D2E92" w:rsidRDefault="008C501C" w:rsidP="008C501C">
      <w:pPr>
        <w:tabs>
          <w:tab w:val="left" w:pos="540"/>
        </w:tabs>
        <w:spacing w:before="120"/>
        <w:ind w:left="36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F42B13" w:rsidRPr="00DD4B1F" w:rsidRDefault="00F42B13" w:rsidP="00DD4B1F">
      <w:pPr>
        <w:pStyle w:val="Odstavecseseznamem"/>
        <w:numPr>
          <w:ilvl w:val="0"/>
          <w:numId w:val="8"/>
        </w:numPr>
        <w:ind w:left="708"/>
        <w:jc w:val="both"/>
        <w:rPr>
          <w:rFonts w:ascii="Calibri" w:hAnsi="Calibri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Za užívání předmětu </w:t>
      </w:r>
      <w:r w:rsidR="0063338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dle čl. II odst. 1 písm. A) této smlouvy </w:t>
      </w:r>
      <w:r>
        <w:rPr>
          <w:rFonts w:ascii="Calibri" w:hAnsi="Calibri" w:cs="Arial"/>
          <w:sz w:val="22"/>
          <w:szCs w:val="22"/>
        </w:rPr>
        <w:t xml:space="preserve">částku </w:t>
      </w:r>
      <w:r w:rsidR="000813DE">
        <w:rPr>
          <w:rFonts w:ascii="Calibri" w:hAnsi="Calibri" w:cs="Arial"/>
          <w:b/>
          <w:sz w:val="22"/>
          <w:szCs w:val="22"/>
        </w:rPr>
        <w:t>50 170</w:t>
      </w:r>
      <w:r w:rsidRPr="001A1E36">
        <w:rPr>
          <w:rFonts w:ascii="Calibri" w:hAnsi="Calibri" w:cs="Arial"/>
          <w:b/>
          <w:sz w:val="22"/>
          <w:szCs w:val="22"/>
        </w:rPr>
        <w:t xml:space="preserve"> Kč</w:t>
      </w:r>
      <w:r w:rsidR="001A1E36">
        <w:rPr>
          <w:rFonts w:ascii="Calibri" w:hAnsi="Calibri" w:cs="Arial"/>
          <w:b/>
          <w:sz w:val="22"/>
          <w:szCs w:val="22"/>
        </w:rPr>
        <w:t xml:space="preserve"> </w:t>
      </w:r>
      <w:r w:rsidRPr="001A1E36">
        <w:rPr>
          <w:rFonts w:ascii="Calibri" w:hAnsi="Calibri" w:cs="Arial"/>
          <w:b/>
          <w:sz w:val="22"/>
          <w:szCs w:val="22"/>
        </w:rPr>
        <w:t>/rok</w:t>
      </w:r>
      <w:r>
        <w:rPr>
          <w:rFonts w:ascii="Calibri" w:hAnsi="Calibri" w:cs="Arial"/>
          <w:sz w:val="22"/>
          <w:szCs w:val="22"/>
        </w:rPr>
        <w:t xml:space="preserve"> (slovy:</w:t>
      </w:r>
      <w:r w:rsidR="0092725F">
        <w:rPr>
          <w:rFonts w:ascii="Calibri" w:hAnsi="Calibri" w:cs="Arial"/>
          <w:sz w:val="22"/>
          <w:szCs w:val="22"/>
        </w:rPr>
        <w:t xml:space="preserve"> </w:t>
      </w:r>
      <w:r w:rsidR="000813DE">
        <w:rPr>
          <w:rFonts w:ascii="Calibri" w:hAnsi="Calibri" w:cs="Arial"/>
          <w:sz w:val="22"/>
          <w:szCs w:val="22"/>
        </w:rPr>
        <w:t xml:space="preserve">padesát tisíc sto sedmdesát </w:t>
      </w:r>
      <w:r>
        <w:rPr>
          <w:rFonts w:ascii="Calibri" w:hAnsi="Calibri" w:cs="Arial"/>
          <w:sz w:val="22"/>
          <w:szCs w:val="22"/>
        </w:rPr>
        <w:t>korun)</w:t>
      </w:r>
      <w:r w:rsidRPr="002D2E92">
        <w:rPr>
          <w:rFonts w:ascii="Calibri" w:hAnsi="Calibri" w:cs="Arial"/>
          <w:sz w:val="22"/>
          <w:szCs w:val="22"/>
        </w:rPr>
        <w:t xml:space="preserve">. Měsíční výše </w:t>
      </w:r>
      <w:r w:rsidR="005A16D4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nájemného tak vzhledem k pronajaté výměře nebytového prostoru</w:t>
      </w:r>
      <w:r w:rsidRPr="002D2E92">
        <w:rPr>
          <w:rFonts w:ascii="Calibri" w:hAnsi="Calibri"/>
          <w:sz w:val="22"/>
          <w:szCs w:val="22"/>
        </w:rPr>
        <w:t xml:space="preserve"> činí </w:t>
      </w:r>
      <w:r w:rsidR="000813DE">
        <w:rPr>
          <w:rFonts w:ascii="Calibri" w:hAnsi="Calibri"/>
          <w:b/>
          <w:sz w:val="22"/>
          <w:szCs w:val="22"/>
        </w:rPr>
        <w:t>4 180</w:t>
      </w:r>
      <w:r w:rsidRPr="001A1E36">
        <w:rPr>
          <w:rFonts w:ascii="Calibri" w:hAnsi="Calibri"/>
          <w:b/>
          <w:sz w:val="22"/>
          <w:szCs w:val="22"/>
        </w:rPr>
        <w:t xml:space="preserve"> </w:t>
      </w:r>
      <w:r w:rsidRPr="001A1E36">
        <w:rPr>
          <w:rFonts w:ascii="Calibri" w:hAnsi="Calibri"/>
          <w:b/>
          <w:bCs/>
          <w:sz w:val="22"/>
          <w:szCs w:val="22"/>
        </w:rPr>
        <w:t>Kč</w:t>
      </w:r>
      <w:r>
        <w:rPr>
          <w:rFonts w:ascii="Calibri" w:hAnsi="Calibri"/>
          <w:bCs/>
          <w:sz w:val="22"/>
          <w:szCs w:val="22"/>
        </w:rPr>
        <w:t xml:space="preserve"> (slovy:</w:t>
      </w:r>
      <w:r w:rsidR="001A1E36">
        <w:rPr>
          <w:rFonts w:ascii="Calibri" w:hAnsi="Calibri"/>
          <w:bCs/>
          <w:sz w:val="22"/>
          <w:szCs w:val="22"/>
        </w:rPr>
        <w:t xml:space="preserve"> </w:t>
      </w:r>
      <w:r w:rsidR="000813DE">
        <w:rPr>
          <w:rFonts w:ascii="Calibri" w:hAnsi="Calibri"/>
          <w:bCs/>
          <w:sz w:val="22"/>
          <w:szCs w:val="22"/>
        </w:rPr>
        <w:t>čtyři tisíce sto osmdesát</w:t>
      </w:r>
      <w:r w:rsidR="008C501C">
        <w:rPr>
          <w:rFonts w:ascii="Calibri" w:hAnsi="Calibri"/>
          <w:bCs/>
          <w:sz w:val="22"/>
          <w:szCs w:val="22"/>
        </w:rPr>
        <w:t xml:space="preserve"> </w:t>
      </w:r>
      <w:r w:rsidR="001A1E36">
        <w:rPr>
          <w:rFonts w:ascii="Calibri" w:hAnsi="Calibri"/>
          <w:bCs/>
          <w:sz w:val="22"/>
          <w:szCs w:val="22"/>
        </w:rPr>
        <w:t>korun</w:t>
      </w:r>
      <w:r>
        <w:rPr>
          <w:rFonts w:ascii="Calibri" w:hAnsi="Calibri"/>
          <w:bCs/>
          <w:sz w:val="22"/>
          <w:szCs w:val="22"/>
        </w:rPr>
        <w:t>)</w:t>
      </w:r>
      <w:r w:rsidR="0092725F">
        <w:rPr>
          <w:rFonts w:ascii="Calibri" w:hAnsi="Calibri"/>
          <w:bCs/>
          <w:sz w:val="22"/>
          <w:szCs w:val="22"/>
        </w:rPr>
        <w:t xml:space="preserve">. </w:t>
      </w:r>
      <w:r w:rsidR="00DD4B1F" w:rsidRPr="00BE6EFD">
        <w:rPr>
          <w:rFonts w:ascii="Calibri" w:hAnsi="Calibri"/>
          <w:bCs/>
          <w:sz w:val="22"/>
          <w:szCs w:val="22"/>
        </w:rPr>
        <w:t xml:space="preserve">K takto stanovené výši </w:t>
      </w:r>
      <w:r w:rsidR="00DD4B1F">
        <w:rPr>
          <w:rFonts w:ascii="Calibri" w:hAnsi="Calibri"/>
          <w:bCs/>
          <w:sz w:val="22"/>
          <w:szCs w:val="22"/>
        </w:rPr>
        <w:t>pod</w:t>
      </w:r>
      <w:r w:rsidR="00DD4B1F" w:rsidRPr="00BE6EFD">
        <w:rPr>
          <w:rFonts w:ascii="Calibri" w:hAnsi="Calibri"/>
          <w:bCs/>
          <w:sz w:val="22"/>
          <w:szCs w:val="22"/>
        </w:rPr>
        <w:t xml:space="preserve">nájmu bude uplatněna daň z přidané hodnoty ve výši sazby daně platné ke dni uskutečnění zdanitelného plnění. </w:t>
      </w:r>
      <w:r w:rsidR="005A16D4">
        <w:rPr>
          <w:rFonts w:ascii="Calibri" w:hAnsi="Calibri"/>
          <w:sz w:val="22"/>
          <w:szCs w:val="22"/>
        </w:rPr>
        <w:t>Podn</w:t>
      </w:r>
      <w:r w:rsidRPr="002D2E92">
        <w:rPr>
          <w:rFonts w:ascii="Calibri" w:hAnsi="Calibri"/>
          <w:sz w:val="22"/>
          <w:szCs w:val="22"/>
        </w:rPr>
        <w:t xml:space="preserve">ájemné za kalendářní měsíc bude hrazeno </w:t>
      </w:r>
      <w:r w:rsidR="00FD4A5A">
        <w:rPr>
          <w:rFonts w:ascii="Calibri" w:hAnsi="Calibri"/>
          <w:sz w:val="22"/>
          <w:szCs w:val="22"/>
        </w:rPr>
        <w:t xml:space="preserve">měsíčně </w:t>
      </w:r>
      <w:r w:rsidRPr="002D2E92">
        <w:rPr>
          <w:rFonts w:ascii="Calibri" w:hAnsi="Calibri"/>
          <w:sz w:val="22"/>
          <w:szCs w:val="22"/>
        </w:rPr>
        <w:t xml:space="preserve">na základě vystaveného daňového dokladu, se splatností do </w:t>
      </w:r>
      <w:r w:rsidR="00457AF4">
        <w:rPr>
          <w:rFonts w:ascii="Calibri" w:hAnsi="Calibri"/>
          <w:sz w:val="22"/>
          <w:szCs w:val="22"/>
        </w:rPr>
        <w:t>25. dne následujícího měsíce</w:t>
      </w:r>
      <w:r w:rsidRPr="002D2E92">
        <w:rPr>
          <w:rFonts w:ascii="Calibri" w:hAnsi="Calibri"/>
          <w:sz w:val="22"/>
          <w:szCs w:val="22"/>
        </w:rPr>
        <w:t xml:space="preserve"> na ú</w:t>
      </w:r>
      <w:r w:rsidR="00633584">
        <w:rPr>
          <w:rFonts w:ascii="Calibri" w:hAnsi="Calibri"/>
          <w:sz w:val="22"/>
          <w:szCs w:val="22"/>
        </w:rPr>
        <w:t xml:space="preserve">čet </w:t>
      </w:r>
      <w:r w:rsidR="00EB0E9F">
        <w:rPr>
          <w:rFonts w:ascii="Calibri" w:hAnsi="Calibri"/>
          <w:sz w:val="22"/>
          <w:szCs w:val="22"/>
        </w:rPr>
        <w:t>nájemc</w:t>
      </w:r>
      <w:r w:rsidR="0063358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.</w:t>
      </w:r>
      <w:r w:rsidR="00DD4B1F">
        <w:rPr>
          <w:rFonts w:ascii="Calibri" w:hAnsi="Calibri"/>
          <w:sz w:val="22"/>
          <w:szCs w:val="22"/>
        </w:rPr>
        <w:t xml:space="preserve"> Z</w:t>
      </w:r>
      <w:r w:rsidR="00DD4B1F" w:rsidRPr="00BE6EFD">
        <w:rPr>
          <w:rFonts w:ascii="Calibri" w:hAnsi="Calibri"/>
          <w:sz w:val="22"/>
          <w:szCs w:val="22"/>
        </w:rPr>
        <w:t>a DUZP se považuje poslední den účtovaného měsíce.</w:t>
      </w:r>
      <w:r w:rsidR="00DD4B1F">
        <w:rPr>
          <w:rFonts w:ascii="Calibri" w:hAnsi="Calibri"/>
          <w:sz w:val="22"/>
          <w:szCs w:val="22"/>
        </w:rPr>
        <w:t xml:space="preserve"> </w:t>
      </w:r>
    </w:p>
    <w:p w:rsidR="00F42B13" w:rsidRPr="002D2E92" w:rsidRDefault="00F42B13" w:rsidP="00F42B13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686ABD" w:rsidRDefault="00F42B13" w:rsidP="00F42B13">
      <w:pPr>
        <w:pStyle w:val="Odstavecseseznamem"/>
        <w:numPr>
          <w:ilvl w:val="0"/>
          <w:numId w:val="8"/>
        </w:numPr>
        <w:ind w:left="708"/>
        <w:jc w:val="both"/>
        <w:rPr>
          <w:rFonts w:ascii="Calibri" w:hAnsi="Calibri"/>
          <w:sz w:val="22"/>
          <w:szCs w:val="22"/>
        </w:rPr>
      </w:pPr>
      <w:r w:rsidRPr="00BE6EFD">
        <w:rPr>
          <w:rFonts w:ascii="Calibri" w:hAnsi="Calibri" w:cs="Arial"/>
          <w:sz w:val="22"/>
          <w:szCs w:val="22"/>
        </w:rPr>
        <w:t xml:space="preserve">Za užívání předmětu </w:t>
      </w:r>
      <w:r w:rsidR="005A16D4">
        <w:rPr>
          <w:rFonts w:ascii="Calibri" w:hAnsi="Calibri" w:cs="Arial"/>
          <w:sz w:val="22"/>
          <w:szCs w:val="22"/>
        </w:rPr>
        <w:t>pod</w:t>
      </w:r>
      <w:r w:rsidRPr="00BE6EFD">
        <w:rPr>
          <w:rFonts w:ascii="Calibri" w:hAnsi="Calibri" w:cs="Arial"/>
          <w:sz w:val="22"/>
          <w:szCs w:val="22"/>
        </w:rPr>
        <w:t xml:space="preserve">nájmu dle čl. II odst. 1 písm. B) této smlouvy částku </w:t>
      </w:r>
      <w:r w:rsidR="008C501C">
        <w:rPr>
          <w:rFonts w:ascii="Calibri" w:hAnsi="Calibri" w:cs="Arial"/>
          <w:b/>
          <w:sz w:val="22"/>
          <w:szCs w:val="22"/>
        </w:rPr>
        <w:t>1 200</w:t>
      </w:r>
      <w:r w:rsidR="001A1E36" w:rsidRPr="00BE6EFD">
        <w:rPr>
          <w:rFonts w:ascii="Calibri" w:hAnsi="Calibri" w:cs="Arial"/>
          <w:b/>
          <w:sz w:val="22"/>
          <w:szCs w:val="22"/>
        </w:rPr>
        <w:t xml:space="preserve"> </w:t>
      </w:r>
      <w:r w:rsidRPr="00BE6EFD">
        <w:rPr>
          <w:rFonts w:ascii="Calibri" w:hAnsi="Calibri" w:cs="Arial"/>
          <w:b/>
          <w:sz w:val="22"/>
          <w:szCs w:val="22"/>
        </w:rPr>
        <w:t>Kč/</w:t>
      </w:r>
      <w:r w:rsidR="008C501C">
        <w:rPr>
          <w:rFonts w:ascii="Calibri" w:hAnsi="Calibri" w:cs="Arial"/>
          <w:b/>
          <w:sz w:val="22"/>
          <w:szCs w:val="22"/>
        </w:rPr>
        <w:t>rok</w:t>
      </w:r>
      <w:r w:rsidR="008C501C">
        <w:rPr>
          <w:rFonts w:ascii="Calibri" w:hAnsi="Calibri" w:cs="Arial"/>
          <w:sz w:val="22"/>
          <w:szCs w:val="22"/>
        </w:rPr>
        <w:t xml:space="preserve"> (slovy: tisíc dvě stě korun). </w:t>
      </w:r>
      <w:r w:rsidR="00DD4B1F" w:rsidRPr="002D2E92">
        <w:rPr>
          <w:rFonts w:ascii="Calibri" w:hAnsi="Calibri" w:cs="Arial"/>
          <w:sz w:val="22"/>
          <w:szCs w:val="22"/>
        </w:rPr>
        <w:t xml:space="preserve">Měsíční výše </w:t>
      </w:r>
      <w:r w:rsidR="00DD4B1F">
        <w:rPr>
          <w:rFonts w:ascii="Calibri" w:hAnsi="Calibri" w:cs="Arial"/>
          <w:sz w:val="22"/>
          <w:szCs w:val="22"/>
        </w:rPr>
        <w:t>pod</w:t>
      </w:r>
      <w:r w:rsidR="00DD4B1F" w:rsidRPr="002D2E92">
        <w:rPr>
          <w:rFonts w:ascii="Calibri" w:hAnsi="Calibri" w:cs="Arial"/>
          <w:sz w:val="22"/>
          <w:szCs w:val="22"/>
        </w:rPr>
        <w:t>nájemného nebytového prostoru</w:t>
      </w:r>
      <w:r w:rsidR="00DD4B1F" w:rsidRPr="002D2E92">
        <w:rPr>
          <w:rFonts w:ascii="Calibri" w:hAnsi="Calibri"/>
          <w:sz w:val="22"/>
          <w:szCs w:val="22"/>
        </w:rPr>
        <w:t xml:space="preserve"> činí </w:t>
      </w:r>
      <w:r w:rsidR="00DD4B1F">
        <w:rPr>
          <w:rFonts w:ascii="Calibri" w:hAnsi="Calibri"/>
          <w:b/>
          <w:sz w:val="22"/>
          <w:szCs w:val="22"/>
        </w:rPr>
        <w:t>100</w:t>
      </w:r>
      <w:r w:rsidR="00DD4B1F" w:rsidRPr="001A1E36">
        <w:rPr>
          <w:rFonts w:ascii="Calibri" w:hAnsi="Calibri"/>
          <w:b/>
          <w:sz w:val="22"/>
          <w:szCs w:val="22"/>
        </w:rPr>
        <w:t xml:space="preserve"> </w:t>
      </w:r>
      <w:r w:rsidR="00DD4B1F" w:rsidRPr="001A1E36">
        <w:rPr>
          <w:rFonts w:ascii="Calibri" w:hAnsi="Calibri"/>
          <w:b/>
          <w:bCs/>
          <w:sz w:val="22"/>
          <w:szCs w:val="22"/>
        </w:rPr>
        <w:t>Kč</w:t>
      </w:r>
      <w:r w:rsidR="00DD4B1F">
        <w:rPr>
          <w:rFonts w:ascii="Calibri" w:hAnsi="Calibri"/>
          <w:bCs/>
          <w:sz w:val="22"/>
          <w:szCs w:val="22"/>
        </w:rPr>
        <w:t xml:space="preserve"> (slovy: sto korun). </w:t>
      </w:r>
      <w:r w:rsidRPr="00BE6EFD">
        <w:rPr>
          <w:rFonts w:ascii="Calibri" w:hAnsi="Calibri"/>
          <w:bCs/>
          <w:sz w:val="22"/>
          <w:szCs w:val="22"/>
        </w:rPr>
        <w:t>K takt</w:t>
      </w:r>
      <w:r w:rsidR="00BE6EFD" w:rsidRPr="00BE6EFD">
        <w:rPr>
          <w:rFonts w:ascii="Calibri" w:hAnsi="Calibri"/>
          <w:bCs/>
          <w:sz w:val="22"/>
          <w:szCs w:val="22"/>
        </w:rPr>
        <w:t xml:space="preserve">o stanovené výši </w:t>
      </w:r>
      <w:r w:rsidR="00686ABD">
        <w:rPr>
          <w:rFonts w:ascii="Calibri" w:hAnsi="Calibri"/>
          <w:bCs/>
          <w:sz w:val="22"/>
          <w:szCs w:val="22"/>
        </w:rPr>
        <w:t>pod</w:t>
      </w:r>
      <w:r w:rsidR="00BE6EFD" w:rsidRPr="00BE6EFD">
        <w:rPr>
          <w:rFonts w:ascii="Calibri" w:hAnsi="Calibri"/>
          <w:bCs/>
          <w:sz w:val="22"/>
          <w:szCs w:val="22"/>
        </w:rPr>
        <w:t xml:space="preserve">nájmu bude </w:t>
      </w:r>
      <w:r w:rsidRPr="00BE6EFD">
        <w:rPr>
          <w:rFonts w:ascii="Calibri" w:hAnsi="Calibri"/>
          <w:bCs/>
          <w:sz w:val="22"/>
          <w:szCs w:val="22"/>
        </w:rPr>
        <w:t xml:space="preserve">uplatněna daň z přidané hodnoty ve výši sazby daně platné ke dni uskutečnění zdanitelného plnění. </w:t>
      </w:r>
      <w:r w:rsidR="00686ABD">
        <w:rPr>
          <w:rFonts w:ascii="Calibri" w:hAnsi="Calibri"/>
          <w:sz w:val="22"/>
          <w:szCs w:val="22"/>
        </w:rPr>
        <w:t>Podn</w:t>
      </w:r>
      <w:r w:rsidRPr="00BE6EFD">
        <w:rPr>
          <w:rFonts w:ascii="Calibri" w:hAnsi="Calibri"/>
          <w:sz w:val="22"/>
          <w:szCs w:val="22"/>
        </w:rPr>
        <w:t>ájemné za kalendářní měsíc bude hrazeno</w:t>
      </w:r>
      <w:r w:rsidR="00DD4B1F">
        <w:rPr>
          <w:rFonts w:ascii="Calibri" w:hAnsi="Calibri"/>
          <w:sz w:val="22"/>
          <w:szCs w:val="22"/>
        </w:rPr>
        <w:t xml:space="preserve"> měsíčně</w:t>
      </w:r>
      <w:r w:rsidRPr="00BE6EFD">
        <w:rPr>
          <w:rFonts w:ascii="Calibri" w:hAnsi="Calibri"/>
          <w:sz w:val="22"/>
          <w:szCs w:val="22"/>
        </w:rPr>
        <w:t xml:space="preserve"> na základě vystaveného daňového dokladu</w:t>
      </w:r>
      <w:r w:rsidR="00DD4B1F">
        <w:rPr>
          <w:rFonts w:ascii="Calibri" w:hAnsi="Calibri"/>
          <w:sz w:val="22"/>
          <w:szCs w:val="22"/>
        </w:rPr>
        <w:t xml:space="preserve"> se splatností do 25. Dne následujícího měsíce na účet </w:t>
      </w:r>
      <w:r w:rsidR="00685DFD">
        <w:rPr>
          <w:rFonts w:ascii="Calibri" w:hAnsi="Calibri"/>
          <w:sz w:val="22"/>
          <w:szCs w:val="22"/>
        </w:rPr>
        <w:t>nájemc</w:t>
      </w:r>
      <w:r w:rsidR="00DD4B1F">
        <w:rPr>
          <w:rFonts w:ascii="Calibri" w:hAnsi="Calibri"/>
          <w:sz w:val="22"/>
          <w:szCs w:val="22"/>
        </w:rPr>
        <w:t>e. Z</w:t>
      </w:r>
      <w:r w:rsidR="0092725F" w:rsidRPr="00BE6EFD">
        <w:rPr>
          <w:rFonts w:ascii="Calibri" w:hAnsi="Calibri"/>
          <w:sz w:val="22"/>
          <w:szCs w:val="22"/>
        </w:rPr>
        <w:t>a DUZP se považuje poslední den účtovaného měsíce</w:t>
      </w:r>
      <w:r w:rsidR="00BE6EFD" w:rsidRPr="00BE6EFD">
        <w:rPr>
          <w:rFonts w:ascii="Calibri" w:hAnsi="Calibri"/>
          <w:sz w:val="22"/>
          <w:szCs w:val="22"/>
        </w:rPr>
        <w:t>.</w:t>
      </w:r>
      <w:r w:rsidR="008C501C">
        <w:rPr>
          <w:rFonts w:ascii="Calibri" w:hAnsi="Calibri"/>
          <w:sz w:val="22"/>
          <w:szCs w:val="22"/>
        </w:rPr>
        <w:t xml:space="preserve"> </w:t>
      </w:r>
    </w:p>
    <w:p w:rsidR="000F1252" w:rsidRDefault="000F1252" w:rsidP="000F1252">
      <w:pPr>
        <w:pStyle w:val="Odstavecseseznamem"/>
        <w:ind w:left="708"/>
        <w:jc w:val="both"/>
        <w:rPr>
          <w:rFonts w:ascii="Calibri" w:hAnsi="Calibri"/>
          <w:sz w:val="22"/>
          <w:szCs w:val="22"/>
        </w:rPr>
      </w:pPr>
    </w:p>
    <w:p w:rsidR="00F42B13" w:rsidRPr="00C90318" w:rsidRDefault="00F42B13" w:rsidP="00BE6EFD">
      <w:pPr>
        <w:pStyle w:val="Odstavecseseznamem"/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C90318">
        <w:rPr>
          <w:rFonts w:ascii="Calibri" w:hAnsi="Calibri"/>
          <w:sz w:val="22"/>
          <w:szCs w:val="22"/>
        </w:rPr>
        <w:t xml:space="preserve">mluvní strany se dále dohodly, že </w:t>
      </w:r>
      <w:r w:rsidR="00686ABD">
        <w:rPr>
          <w:rFonts w:ascii="Calibri" w:hAnsi="Calibri"/>
          <w:sz w:val="22"/>
          <w:szCs w:val="22"/>
        </w:rPr>
        <w:t>pod</w:t>
      </w:r>
      <w:r w:rsidRPr="00C90318">
        <w:rPr>
          <w:rFonts w:ascii="Calibri" w:hAnsi="Calibri"/>
          <w:sz w:val="22"/>
          <w:szCs w:val="22"/>
        </w:rPr>
        <w:t xml:space="preserve">nájemné uvedené odst. 1 je </w:t>
      </w:r>
      <w:r w:rsidR="00EB0E9F">
        <w:rPr>
          <w:rFonts w:ascii="Calibri" w:hAnsi="Calibri"/>
          <w:sz w:val="22"/>
          <w:szCs w:val="22"/>
        </w:rPr>
        <w:t>n</w:t>
      </w:r>
      <w:r w:rsidR="00685DFD">
        <w:rPr>
          <w:rFonts w:ascii="Calibri" w:hAnsi="Calibri"/>
          <w:sz w:val="22"/>
          <w:szCs w:val="22"/>
        </w:rPr>
        <w:t>ájemce</w:t>
      </w:r>
      <w:r w:rsidRPr="00C90318">
        <w:rPr>
          <w:rFonts w:ascii="Calibri" w:hAnsi="Calibri"/>
          <w:sz w:val="22"/>
          <w:szCs w:val="22"/>
        </w:rPr>
        <w:t xml:space="preserve"> oprávněn </w:t>
      </w:r>
      <w:r w:rsidR="00BE6EFD">
        <w:rPr>
          <w:rFonts w:ascii="Calibri" w:hAnsi="Calibri"/>
          <w:sz w:val="22"/>
          <w:szCs w:val="22"/>
        </w:rPr>
        <w:tab/>
      </w:r>
      <w:r w:rsidRPr="00C90318">
        <w:rPr>
          <w:rFonts w:ascii="Calibri" w:hAnsi="Calibri"/>
          <w:sz w:val="22"/>
          <w:szCs w:val="22"/>
        </w:rPr>
        <w:t xml:space="preserve">počínaje 1. dubnem aktuálního kalendářního roku navýšit o roční míru inflace (index </w:t>
      </w:r>
      <w:r w:rsidR="00BE6EFD">
        <w:rPr>
          <w:rFonts w:ascii="Calibri" w:hAnsi="Calibri"/>
          <w:sz w:val="22"/>
          <w:szCs w:val="22"/>
        </w:rPr>
        <w:tab/>
      </w:r>
      <w:r w:rsidRPr="00C90318">
        <w:rPr>
          <w:rFonts w:ascii="Calibri" w:hAnsi="Calibri"/>
          <w:sz w:val="22"/>
          <w:szCs w:val="22"/>
        </w:rPr>
        <w:t xml:space="preserve">spotřebitelských cen) vyhlášenou za předcházející kalendářní rok Českým statistickým </w:t>
      </w:r>
      <w:r w:rsidR="00BE6EFD">
        <w:rPr>
          <w:rFonts w:ascii="Calibri" w:hAnsi="Calibri"/>
          <w:sz w:val="22"/>
          <w:szCs w:val="22"/>
        </w:rPr>
        <w:tab/>
      </w:r>
      <w:r w:rsidRPr="00C90318">
        <w:rPr>
          <w:rFonts w:ascii="Calibri" w:hAnsi="Calibri"/>
          <w:sz w:val="22"/>
          <w:szCs w:val="22"/>
        </w:rPr>
        <w:t xml:space="preserve">úřadem, od 1. 4. aktuálního kalendářního roku. Tuto změnu je </w:t>
      </w:r>
      <w:r w:rsidR="00685DFD">
        <w:rPr>
          <w:rFonts w:ascii="Calibri" w:hAnsi="Calibri"/>
          <w:sz w:val="22"/>
          <w:szCs w:val="22"/>
        </w:rPr>
        <w:t>nájemce</w:t>
      </w:r>
      <w:r w:rsidRPr="00C90318">
        <w:rPr>
          <w:rFonts w:ascii="Calibri" w:hAnsi="Calibri"/>
          <w:sz w:val="22"/>
          <w:szCs w:val="22"/>
        </w:rPr>
        <w:t xml:space="preserve"> oprávněn provést </w:t>
      </w:r>
      <w:r w:rsidR="00BE6EFD">
        <w:rPr>
          <w:rFonts w:ascii="Calibri" w:hAnsi="Calibri"/>
          <w:sz w:val="22"/>
          <w:szCs w:val="22"/>
        </w:rPr>
        <w:tab/>
      </w:r>
      <w:r w:rsidRPr="00C90318">
        <w:rPr>
          <w:rFonts w:ascii="Calibri" w:hAnsi="Calibri"/>
          <w:sz w:val="22"/>
          <w:szCs w:val="22"/>
        </w:rPr>
        <w:t xml:space="preserve">formou oznámení doporučeným dopisem adresovaným nájemci. </w:t>
      </w:r>
    </w:p>
    <w:p w:rsidR="00F42B13" w:rsidRDefault="00F42B13" w:rsidP="00F42B13">
      <w:pPr>
        <w:ind w:left="705"/>
        <w:jc w:val="both"/>
        <w:rPr>
          <w:rFonts w:ascii="Calibri" w:hAnsi="Calibri"/>
          <w:sz w:val="22"/>
          <w:szCs w:val="22"/>
        </w:rPr>
      </w:pPr>
      <w:r w:rsidRPr="002D2E92">
        <w:rPr>
          <w:rFonts w:ascii="Calibri" w:hAnsi="Calibri"/>
          <w:sz w:val="22"/>
          <w:szCs w:val="22"/>
        </w:rPr>
        <w:t xml:space="preserve">Oznámení o zvýšení nájemného a služeb je </w:t>
      </w:r>
      <w:r w:rsidR="00EB0E9F">
        <w:rPr>
          <w:rFonts w:ascii="Calibri" w:hAnsi="Calibri"/>
          <w:sz w:val="22"/>
          <w:szCs w:val="22"/>
        </w:rPr>
        <w:t>n</w:t>
      </w:r>
      <w:r w:rsidR="00685DFD">
        <w:rPr>
          <w:rFonts w:ascii="Calibri" w:hAnsi="Calibri"/>
          <w:sz w:val="22"/>
          <w:szCs w:val="22"/>
        </w:rPr>
        <w:t>ájemce</w:t>
      </w:r>
      <w:r w:rsidRPr="002D2E92">
        <w:rPr>
          <w:rFonts w:ascii="Calibri" w:hAnsi="Calibri"/>
          <w:sz w:val="22"/>
          <w:szCs w:val="22"/>
        </w:rPr>
        <w:t xml:space="preserve"> povinen doručit nájemci vždy nejpozději do 30. 4. aktuálního kalendářního roku.</w:t>
      </w:r>
    </w:p>
    <w:p w:rsidR="00F42B13" w:rsidRDefault="00F42B13" w:rsidP="00F42B13">
      <w:pPr>
        <w:pStyle w:val="Nadpis5"/>
        <w:jc w:val="both"/>
        <w:rPr>
          <w:rFonts w:ascii="Calibri" w:hAnsi="Calibri" w:cs="Arial"/>
          <w:bCs w:val="0"/>
          <w:sz w:val="22"/>
          <w:szCs w:val="22"/>
        </w:rPr>
      </w:pPr>
    </w:p>
    <w:p w:rsidR="00686ABD" w:rsidRDefault="00686ABD" w:rsidP="00686ABD"/>
    <w:p w:rsidR="00F83D3F" w:rsidRPr="00686ABD" w:rsidRDefault="00F83D3F" w:rsidP="00686ABD"/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lastRenderedPageBreak/>
        <w:t>IV.</w:t>
      </w:r>
    </w:p>
    <w:p w:rsidR="00F42B13" w:rsidRPr="002D2E92" w:rsidRDefault="00F42B13" w:rsidP="00F42B13">
      <w:pPr>
        <w:pStyle w:val="Nadpis5"/>
        <w:rPr>
          <w:rFonts w:ascii="Calibri" w:hAnsi="Calibri" w:cs="Arial"/>
          <w:bCs w:val="0"/>
          <w:sz w:val="22"/>
          <w:szCs w:val="22"/>
        </w:rPr>
      </w:pPr>
      <w:r w:rsidRPr="002D2E92">
        <w:rPr>
          <w:rFonts w:ascii="Calibri" w:hAnsi="Calibri" w:cs="Arial"/>
          <w:bCs w:val="0"/>
          <w:sz w:val="22"/>
          <w:szCs w:val="22"/>
        </w:rPr>
        <w:t xml:space="preserve">Služby </w:t>
      </w:r>
    </w:p>
    <w:p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</w:p>
    <w:p w:rsidR="00F42B13" w:rsidRDefault="004C6006" w:rsidP="00F42B1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se zavazuje uhradit </w:t>
      </w:r>
      <w:r w:rsidR="00685DFD">
        <w:rPr>
          <w:rFonts w:ascii="Calibri" w:hAnsi="Calibri" w:cs="Arial"/>
          <w:sz w:val="22"/>
          <w:szCs w:val="22"/>
        </w:rPr>
        <w:t>nájemc</w:t>
      </w:r>
      <w:r w:rsidR="00F42B13" w:rsidRPr="002D2E92">
        <w:rPr>
          <w:rFonts w:ascii="Calibri" w:hAnsi="Calibri" w:cs="Arial"/>
          <w:sz w:val="22"/>
          <w:szCs w:val="22"/>
        </w:rPr>
        <w:t>i náklady spojené s dodávkou služeb souvisejících s </w:t>
      </w:r>
      <w:r w:rsidR="004B57BC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nájmem takto:</w:t>
      </w:r>
    </w:p>
    <w:p w:rsidR="00FD4A5A" w:rsidRPr="002D2E92" w:rsidRDefault="00FD4A5A" w:rsidP="00F42B13">
      <w:pPr>
        <w:jc w:val="both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pStyle w:val="Zkladntextodsazen"/>
        <w:tabs>
          <w:tab w:val="left" w:pos="567"/>
        </w:tabs>
        <w:ind w:left="0" w:firstLine="0"/>
        <w:jc w:val="both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(1)</w:t>
      </w:r>
      <w:r w:rsidRPr="002D2E92"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b/>
          <w:sz w:val="22"/>
          <w:szCs w:val="22"/>
        </w:rPr>
        <w:t xml:space="preserve">elektrická energie </w:t>
      </w:r>
    </w:p>
    <w:p w:rsidR="00F42B13" w:rsidRPr="002D2E92" w:rsidRDefault="00F42B13" w:rsidP="00F42B13">
      <w:pPr>
        <w:pStyle w:val="Zkladntextodsazen"/>
        <w:jc w:val="both"/>
        <w:rPr>
          <w:rFonts w:ascii="Calibri" w:hAnsi="Calibri" w:cs="Arial"/>
          <w:bCs/>
          <w:sz w:val="22"/>
          <w:szCs w:val="22"/>
        </w:rPr>
      </w:pPr>
      <w:r w:rsidRPr="002D2E92">
        <w:rPr>
          <w:rFonts w:ascii="Calibri" w:hAnsi="Calibri" w:cs="Arial"/>
          <w:bCs/>
          <w:sz w:val="22"/>
          <w:szCs w:val="22"/>
        </w:rPr>
        <w:t xml:space="preserve">         </w:t>
      </w:r>
      <w:r w:rsidRPr="002D2E92">
        <w:rPr>
          <w:rFonts w:ascii="Calibri" w:hAnsi="Calibri" w:cs="Arial"/>
          <w:bCs/>
          <w:sz w:val="22"/>
          <w:szCs w:val="22"/>
        </w:rPr>
        <w:tab/>
      </w:r>
      <w:r w:rsidR="000636B1">
        <w:rPr>
          <w:rFonts w:ascii="Calibri" w:hAnsi="Calibri" w:cs="Arial"/>
          <w:bCs/>
          <w:sz w:val="22"/>
          <w:szCs w:val="22"/>
        </w:rPr>
        <w:t>Cena je stanovena dle pr</w:t>
      </w:r>
      <w:r w:rsidR="000813DE">
        <w:rPr>
          <w:rFonts w:ascii="Calibri" w:hAnsi="Calibri" w:cs="Arial"/>
          <w:bCs/>
          <w:sz w:val="22"/>
          <w:szCs w:val="22"/>
        </w:rPr>
        <w:t>ůměrných nákladů za období 01-09/2016</w:t>
      </w:r>
      <w:r w:rsidR="000636B1">
        <w:rPr>
          <w:rFonts w:ascii="Calibri" w:hAnsi="Calibri" w:cs="Arial"/>
          <w:bCs/>
          <w:sz w:val="22"/>
          <w:szCs w:val="22"/>
        </w:rPr>
        <w:t xml:space="preserve"> a na základě podílu spotřeby (99%) a je stanovena paušální částkou ve výši </w:t>
      </w:r>
      <w:r w:rsidR="000813DE">
        <w:rPr>
          <w:rFonts w:ascii="Calibri" w:hAnsi="Calibri" w:cs="Arial"/>
          <w:b/>
          <w:bCs/>
          <w:sz w:val="22"/>
          <w:szCs w:val="22"/>
        </w:rPr>
        <w:t>10 461</w:t>
      </w:r>
      <w:r w:rsidR="000636B1">
        <w:rPr>
          <w:rFonts w:ascii="Calibri" w:hAnsi="Calibri" w:cs="Arial"/>
          <w:bCs/>
          <w:sz w:val="22"/>
          <w:szCs w:val="22"/>
        </w:rPr>
        <w:t xml:space="preserve"> Kč/měsíc bez DPH.</w:t>
      </w:r>
    </w:p>
    <w:p w:rsidR="00853419" w:rsidRPr="00BD44CF" w:rsidRDefault="00853419" w:rsidP="000636B1">
      <w:pPr>
        <w:pStyle w:val="Zkladntextodsazen"/>
        <w:ind w:left="0" w:firstLine="0"/>
        <w:jc w:val="both"/>
        <w:rPr>
          <w:rFonts w:ascii="Calibri" w:hAnsi="Calibri" w:cs="Arial"/>
          <w:bCs/>
          <w:sz w:val="22"/>
          <w:szCs w:val="22"/>
        </w:rPr>
      </w:pPr>
    </w:p>
    <w:p w:rsidR="00F42B13" w:rsidRPr="002D2E92" w:rsidRDefault="000636B1" w:rsidP="00853419">
      <w:pPr>
        <w:pStyle w:val="Zkladntextodsazen"/>
        <w:tabs>
          <w:tab w:val="left" w:pos="540"/>
        </w:tabs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(2</w:t>
      </w:r>
      <w:r w:rsidR="00853419">
        <w:rPr>
          <w:rFonts w:ascii="Calibri" w:hAnsi="Calibri" w:cs="Arial"/>
          <w:bCs/>
          <w:sz w:val="22"/>
          <w:szCs w:val="22"/>
        </w:rPr>
        <w:t>)</w:t>
      </w:r>
      <w:r w:rsidR="00F42B13" w:rsidRPr="002D2E92">
        <w:rPr>
          <w:rFonts w:ascii="Calibri" w:hAnsi="Calibri" w:cs="Arial"/>
          <w:b/>
          <w:bCs/>
          <w:sz w:val="22"/>
          <w:szCs w:val="22"/>
        </w:rPr>
        <w:tab/>
        <w:t>odvoz odpadu</w:t>
      </w:r>
      <w:r w:rsidR="00F42B13" w:rsidRPr="002D2E92">
        <w:rPr>
          <w:rFonts w:ascii="Calibri" w:hAnsi="Calibri" w:cs="Arial"/>
          <w:bCs/>
          <w:sz w:val="22"/>
          <w:szCs w:val="22"/>
        </w:rPr>
        <w:t xml:space="preserve"> </w:t>
      </w:r>
    </w:p>
    <w:p w:rsidR="00BD44CF" w:rsidRDefault="000636B1" w:rsidP="00BD44CF">
      <w:pPr>
        <w:pStyle w:val="Zkladntextodsazen"/>
        <w:tabs>
          <w:tab w:val="left" w:pos="540"/>
        </w:tabs>
        <w:ind w:left="540" w:firstLine="0"/>
        <w:jc w:val="both"/>
        <w:rPr>
          <w:rFonts w:ascii="Calibri" w:hAnsi="Calibri" w:cs="Arial"/>
          <w:bCs/>
          <w:sz w:val="22"/>
          <w:szCs w:val="22"/>
        </w:rPr>
      </w:pPr>
      <w:r w:rsidRPr="000636B1">
        <w:rPr>
          <w:rFonts w:ascii="Calibri" w:hAnsi="Calibri" w:cs="Arial"/>
          <w:bCs/>
          <w:sz w:val="22"/>
          <w:szCs w:val="22"/>
        </w:rPr>
        <w:t>Cena je stanovena dle pr</w:t>
      </w:r>
      <w:r w:rsidR="000813DE">
        <w:rPr>
          <w:rFonts w:ascii="Calibri" w:hAnsi="Calibri" w:cs="Arial"/>
          <w:bCs/>
          <w:sz w:val="22"/>
          <w:szCs w:val="22"/>
        </w:rPr>
        <w:t>ůměrných nákladů za období 01-09/2016</w:t>
      </w:r>
      <w:r w:rsidRPr="000636B1">
        <w:rPr>
          <w:rFonts w:ascii="Calibri" w:hAnsi="Calibri" w:cs="Arial"/>
          <w:bCs/>
          <w:sz w:val="22"/>
          <w:szCs w:val="22"/>
        </w:rPr>
        <w:t xml:space="preserve"> a na základě podílu spotřeby (99%) a je stanovena paušální částkou ve výši </w:t>
      </w:r>
      <w:r w:rsidR="000813DE">
        <w:rPr>
          <w:rFonts w:ascii="Calibri" w:hAnsi="Calibri" w:cs="Arial"/>
          <w:b/>
          <w:bCs/>
          <w:sz w:val="22"/>
          <w:szCs w:val="22"/>
        </w:rPr>
        <w:t>186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0636B1">
        <w:rPr>
          <w:rFonts w:ascii="Calibri" w:hAnsi="Calibri" w:cs="Arial"/>
          <w:bCs/>
          <w:sz w:val="22"/>
          <w:szCs w:val="22"/>
        </w:rPr>
        <w:t>Kč/měsíc bez DPH.</w:t>
      </w:r>
    </w:p>
    <w:p w:rsidR="000636B1" w:rsidRPr="000636B1" w:rsidRDefault="000636B1" w:rsidP="00BD44CF">
      <w:pPr>
        <w:pStyle w:val="Zkladntextodsazen"/>
        <w:tabs>
          <w:tab w:val="left" w:pos="540"/>
        </w:tabs>
        <w:ind w:left="540" w:firstLine="0"/>
        <w:jc w:val="both"/>
        <w:rPr>
          <w:rFonts w:ascii="Calibri" w:hAnsi="Calibri" w:cs="Arial"/>
          <w:bCs/>
          <w:sz w:val="22"/>
          <w:szCs w:val="22"/>
        </w:rPr>
      </w:pPr>
    </w:p>
    <w:p w:rsidR="00F42B13" w:rsidRPr="002F043B" w:rsidRDefault="000636B1" w:rsidP="000636B1">
      <w:pPr>
        <w:pStyle w:val="Zkladntextodsazen"/>
        <w:tabs>
          <w:tab w:val="left" w:pos="540"/>
        </w:tabs>
        <w:ind w:left="0" w:firstLine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(3)</w:t>
      </w:r>
      <w:r>
        <w:rPr>
          <w:rFonts w:ascii="Calibri" w:hAnsi="Calibri" w:cs="Arial"/>
          <w:bCs/>
          <w:sz w:val="22"/>
          <w:szCs w:val="22"/>
        </w:rPr>
        <w:tab/>
      </w:r>
      <w:r w:rsidR="00F42B13" w:rsidRPr="002F043B">
        <w:rPr>
          <w:rFonts w:ascii="Calibri" w:hAnsi="Calibri" w:cs="Arial"/>
          <w:b/>
          <w:bCs/>
          <w:sz w:val="22"/>
          <w:szCs w:val="22"/>
        </w:rPr>
        <w:t>úklid</w:t>
      </w:r>
    </w:p>
    <w:p w:rsidR="003E2AA9" w:rsidRPr="002D2E92" w:rsidRDefault="000636B1" w:rsidP="003E2AA9">
      <w:pPr>
        <w:pStyle w:val="Zkladntextodsazen"/>
        <w:ind w:firstLine="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Cena je stanovena na základ</w:t>
      </w:r>
      <w:r w:rsidR="000813DE">
        <w:rPr>
          <w:rFonts w:ascii="Calibri" w:hAnsi="Calibri" w:cs="Arial"/>
          <w:bCs/>
          <w:sz w:val="22"/>
          <w:szCs w:val="22"/>
        </w:rPr>
        <w:t>ě skutečných nákladů v období 01-09/2016</w:t>
      </w:r>
      <w:r>
        <w:rPr>
          <w:rFonts w:ascii="Calibri" w:hAnsi="Calibri" w:cs="Arial"/>
          <w:bCs/>
          <w:sz w:val="22"/>
          <w:szCs w:val="22"/>
        </w:rPr>
        <w:t xml:space="preserve"> a </w:t>
      </w:r>
      <w:r w:rsidR="00DD4B1F">
        <w:rPr>
          <w:rFonts w:ascii="Calibri" w:hAnsi="Calibri" w:cs="Arial"/>
          <w:bCs/>
          <w:sz w:val="22"/>
          <w:szCs w:val="22"/>
        </w:rPr>
        <w:t>j</w:t>
      </w:r>
      <w:r w:rsidR="00A85FA5">
        <w:rPr>
          <w:rFonts w:ascii="Calibri" w:hAnsi="Calibri" w:cs="Arial"/>
          <w:bCs/>
          <w:sz w:val="22"/>
          <w:szCs w:val="22"/>
        </w:rPr>
        <w:t xml:space="preserve">e </w:t>
      </w:r>
      <w:r w:rsidR="004B57BC">
        <w:rPr>
          <w:rFonts w:ascii="Calibri" w:hAnsi="Calibri" w:cs="Arial"/>
          <w:bCs/>
          <w:sz w:val="22"/>
          <w:szCs w:val="22"/>
        </w:rPr>
        <w:t>stanoven</w:t>
      </w:r>
      <w:r>
        <w:rPr>
          <w:rFonts w:ascii="Calibri" w:hAnsi="Calibri" w:cs="Arial"/>
          <w:bCs/>
          <w:sz w:val="22"/>
          <w:szCs w:val="22"/>
        </w:rPr>
        <w:t>a</w:t>
      </w:r>
      <w:r w:rsidR="004B57BC">
        <w:rPr>
          <w:rFonts w:ascii="Calibri" w:hAnsi="Calibri" w:cs="Arial"/>
          <w:bCs/>
          <w:sz w:val="22"/>
          <w:szCs w:val="22"/>
        </w:rPr>
        <w:t xml:space="preserve"> paušální částkou ve výši</w:t>
      </w:r>
      <w:r w:rsidR="004132A8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4 700 </w:t>
      </w:r>
      <w:r w:rsidR="004132A8" w:rsidRPr="00A85FA5">
        <w:rPr>
          <w:rFonts w:ascii="Calibri" w:hAnsi="Calibri" w:cs="Arial"/>
          <w:b/>
          <w:bCs/>
          <w:sz w:val="22"/>
          <w:szCs w:val="22"/>
        </w:rPr>
        <w:t>Kč</w:t>
      </w:r>
      <w:r w:rsidR="004132A8">
        <w:rPr>
          <w:rFonts w:ascii="Calibri" w:hAnsi="Calibri" w:cs="Arial"/>
          <w:bCs/>
          <w:sz w:val="22"/>
          <w:szCs w:val="22"/>
        </w:rPr>
        <w:t>.</w:t>
      </w:r>
      <w:r w:rsidR="004B57BC">
        <w:rPr>
          <w:rFonts w:ascii="Calibri" w:hAnsi="Calibri" w:cs="Arial"/>
          <w:bCs/>
          <w:sz w:val="22"/>
          <w:szCs w:val="22"/>
        </w:rPr>
        <w:t xml:space="preserve"> </w:t>
      </w:r>
      <w:r w:rsidR="003E2AA9">
        <w:rPr>
          <w:rFonts w:ascii="Calibri" w:hAnsi="Calibri" w:cs="Arial"/>
          <w:bCs/>
          <w:sz w:val="22"/>
          <w:szCs w:val="22"/>
        </w:rPr>
        <w:t>K takto stanovené částce bude připočteno DPH v platné výši.</w:t>
      </w:r>
    </w:p>
    <w:p w:rsidR="003E2AA9" w:rsidRDefault="003E2AA9" w:rsidP="003E2AA9">
      <w:pPr>
        <w:pStyle w:val="Zkladntextodsazen"/>
        <w:ind w:left="0" w:firstLine="0"/>
        <w:jc w:val="both"/>
        <w:rPr>
          <w:rFonts w:ascii="Calibri" w:hAnsi="Calibri" w:cs="Arial"/>
          <w:bCs/>
          <w:sz w:val="22"/>
          <w:szCs w:val="22"/>
        </w:rPr>
      </w:pPr>
    </w:p>
    <w:p w:rsidR="003E2AA9" w:rsidRDefault="003E2AA9" w:rsidP="003E2AA9">
      <w:pPr>
        <w:pStyle w:val="Zkladntextodsazen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(5)</w:t>
      </w:r>
      <w:r>
        <w:rPr>
          <w:rFonts w:ascii="Calibri" w:hAnsi="Calibri" w:cs="Arial"/>
          <w:bCs/>
          <w:sz w:val="22"/>
          <w:szCs w:val="22"/>
        </w:rPr>
        <w:tab/>
      </w:r>
      <w:r w:rsidRPr="003E2AA9">
        <w:rPr>
          <w:rFonts w:ascii="Calibri" w:hAnsi="Calibri" w:cs="Arial"/>
          <w:b/>
          <w:bCs/>
          <w:sz w:val="22"/>
          <w:szCs w:val="22"/>
        </w:rPr>
        <w:t>správa a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3E2AA9">
        <w:rPr>
          <w:rFonts w:ascii="Calibri" w:hAnsi="Calibri" w:cs="Arial"/>
          <w:b/>
          <w:bCs/>
          <w:sz w:val="22"/>
          <w:szCs w:val="22"/>
        </w:rPr>
        <w:t>údržba</w:t>
      </w:r>
    </w:p>
    <w:p w:rsidR="003E2AA9" w:rsidRPr="002D2E92" w:rsidRDefault="003E2AA9" w:rsidP="003E2AA9">
      <w:pPr>
        <w:pStyle w:val="Zkladntextodsazen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 w:rsidR="000636B1">
        <w:rPr>
          <w:rFonts w:ascii="Calibri" w:hAnsi="Calibri" w:cs="Arial"/>
          <w:b/>
          <w:bCs/>
          <w:sz w:val="22"/>
          <w:szCs w:val="22"/>
        </w:rPr>
        <w:t xml:space="preserve">Cena </w:t>
      </w:r>
      <w:r w:rsidRPr="003E2AA9">
        <w:rPr>
          <w:rFonts w:ascii="Calibri" w:hAnsi="Calibri" w:cs="Arial"/>
          <w:bCs/>
          <w:sz w:val="22"/>
          <w:szCs w:val="22"/>
        </w:rPr>
        <w:t xml:space="preserve">je stanovena </w:t>
      </w:r>
      <w:r w:rsidR="000636B1">
        <w:rPr>
          <w:rFonts w:ascii="Calibri" w:hAnsi="Calibri" w:cs="Arial"/>
          <w:bCs/>
          <w:sz w:val="22"/>
          <w:szCs w:val="22"/>
        </w:rPr>
        <w:t xml:space="preserve">dle skutečných nákladů na správu a údržbu a je stanovena </w:t>
      </w:r>
      <w:r>
        <w:rPr>
          <w:rFonts w:ascii="Calibri" w:hAnsi="Calibri" w:cs="Arial"/>
          <w:bCs/>
          <w:sz w:val="22"/>
          <w:szCs w:val="22"/>
        </w:rPr>
        <w:t xml:space="preserve">paušální částkou ve výši </w:t>
      </w:r>
      <w:r w:rsidR="00F83D3F">
        <w:rPr>
          <w:rFonts w:ascii="Calibri" w:hAnsi="Calibri" w:cs="Arial"/>
          <w:b/>
          <w:bCs/>
          <w:sz w:val="22"/>
          <w:szCs w:val="22"/>
        </w:rPr>
        <w:t>4</w:t>
      </w:r>
      <w:r w:rsidRPr="003E2AA9">
        <w:rPr>
          <w:rFonts w:ascii="Calibri" w:hAnsi="Calibri" w:cs="Arial"/>
          <w:b/>
          <w:bCs/>
          <w:sz w:val="22"/>
          <w:szCs w:val="22"/>
        </w:rPr>
        <w:t> 000 Kč.</w:t>
      </w:r>
      <w:r>
        <w:rPr>
          <w:rFonts w:ascii="Calibri" w:hAnsi="Calibri" w:cs="Arial"/>
          <w:bCs/>
          <w:sz w:val="22"/>
          <w:szCs w:val="22"/>
        </w:rPr>
        <w:t xml:space="preserve"> K takto stanovené částce bude připočteno DPH v platné výši.</w:t>
      </w:r>
    </w:p>
    <w:p w:rsidR="003E2AA9" w:rsidRPr="003E2AA9" w:rsidRDefault="003E2AA9" w:rsidP="003E2AA9">
      <w:pPr>
        <w:pStyle w:val="Zkladntextodsazen"/>
        <w:jc w:val="both"/>
        <w:rPr>
          <w:rFonts w:ascii="Calibri" w:hAnsi="Calibri" w:cs="Arial"/>
          <w:bCs/>
          <w:sz w:val="22"/>
          <w:szCs w:val="22"/>
        </w:rPr>
      </w:pPr>
    </w:p>
    <w:p w:rsidR="00F42B13" w:rsidRDefault="00F42B13" w:rsidP="003E2AA9">
      <w:pPr>
        <w:pStyle w:val="Zkladntextodsazen"/>
        <w:ind w:left="0" w:firstLine="0"/>
        <w:jc w:val="both"/>
        <w:rPr>
          <w:rFonts w:ascii="Calibri" w:hAnsi="Calibri" w:cs="Arial"/>
          <w:bCs/>
          <w:sz w:val="22"/>
          <w:szCs w:val="22"/>
        </w:rPr>
      </w:pPr>
    </w:p>
    <w:p w:rsidR="00F42B13" w:rsidRPr="002D2E92" w:rsidRDefault="00F42B13" w:rsidP="00F42B13">
      <w:pPr>
        <w:pStyle w:val="Nadpis5"/>
        <w:tabs>
          <w:tab w:val="left" w:pos="540"/>
        </w:tabs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V.</w:t>
      </w:r>
    </w:p>
    <w:p w:rsidR="00F42B13" w:rsidRPr="002D2E92" w:rsidRDefault="00F42B13" w:rsidP="00F42B13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D2E92">
        <w:rPr>
          <w:rFonts w:ascii="Calibri" w:hAnsi="Calibri" w:cs="Arial"/>
          <w:b/>
          <w:bCs/>
          <w:sz w:val="22"/>
          <w:szCs w:val="22"/>
        </w:rPr>
        <w:t>Způsob platby</w:t>
      </w:r>
    </w:p>
    <w:p w:rsidR="00F42B13" w:rsidRPr="002D2E92" w:rsidRDefault="00F42B13" w:rsidP="00F42B13">
      <w:pPr>
        <w:pStyle w:val="Zkladntextodsazen"/>
        <w:jc w:val="both"/>
        <w:rPr>
          <w:rFonts w:ascii="Calibri" w:hAnsi="Calibri" w:cs="Arial"/>
          <w:bCs/>
          <w:sz w:val="22"/>
          <w:szCs w:val="22"/>
        </w:rPr>
      </w:pPr>
    </w:p>
    <w:p w:rsidR="00F42B13" w:rsidRPr="002D2E92" w:rsidRDefault="00F42B13" w:rsidP="00F42B13">
      <w:pPr>
        <w:pStyle w:val="Zkladntextodsazen"/>
        <w:jc w:val="both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bCs/>
          <w:sz w:val="22"/>
          <w:szCs w:val="22"/>
        </w:rPr>
        <w:t xml:space="preserve">(1) </w:t>
      </w:r>
      <w:r w:rsidRPr="002D2E92">
        <w:rPr>
          <w:rFonts w:ascii="Calibri" w:hAnsi="Calibri" w:cs="Arial"/>
          <w:bCs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 xml:space="preserve">Obě smluvní strany prohlašují, že </w:t>
      </w:r>
      <w:r w:rsidR="004132A8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byl seznámen se skutečností, že ceny za 1m</w:t>
      </w:r>
      <w:r w:rsidRPr="002D2E92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Pr="002D2E92">
        <w:rPr>
          <w:rFonts w:ascii="Calibri" w:hAnsi="Calibri" w:cs="Arial"/>
          <w:sz w:val="22"/>
          <w:szCs w:val="22"/>
        </w:rPr>
        <w:t>u jednotlivých médií uvedené v čl. IV. se každoročně mění v závislosti jak na změně cen dle dodavatelů jednotlivých médií, tak i na změně spotřeby jednotlivých služeb v dané nemovitosti.</w:t>
      </w:r>
    </w:p>
    <w:p w:rsidR="00F42B13" w:rsidRPr="002D2E92" w:rsidRDefault="00F42B13" w:rsidP="00F42B13">
      <w:pPr>
        <w:pStyle w:val="Zkladntextodsazen"/>
        <w:keepLines/>
        <w:ind w:left="0" w:right="-108" w:firstLine="0"/>
        <w:jc w:val="both"/>
        <w:rPr>
          <w:rFonts w:ascii="Calibri" w:hAnsi="Calibri" w:cs="Arial"/>
          <w:bCs/>
          <w:sz w:val="22"/>
          <w:szCs w:val="22"/>
        </w:rPr>
      </w:pP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VI.</w:t>
      </w: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Cenová doložka, pokuty</w:t>
      </w:r>
    </w:p>
    <w:p w:rsidR="00F42B13" w:rsidRPr="002D2E92" w:rsidRDefault="00F42B13" w:rsidP="00F42B13">
      <w:pPr>
        <w:pStyle w:val="Zkladntextodsazen"/>
        <w:tabs>
          <w:tab w:val="num" w:pos="1134"/>
        </w:tabs>
        <w:ind w:left="927" w:firstLine="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 (1) </w:t>
      </w:r>
      <w:r w:rsidRPr="002D2E92">
        <w:rPr>
          <w:rFonts w:ascii="Calibri" w:hAnsi="Calibri" w:cs="Arial"/>
          <w:sz w:val="22"/>
          <w:szCs w:val="22"/>
        </w:rPr>
        <w:tab/>
        <w:t>Pokud dojde ke změně cen za náklady na služby spojené s </w:t>
      </w:r>
      <w:r w:rsidR="00A85FA5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nájmem dle cenových předpisů ve vztahu k předcházejícímu zúčtovacímu období, přičemž za změnu se považuje jak zvýšení</w:t>
      </w:r>
      <w:r w:rsidR="008572A5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tak snížení těchto cen, tato cena bude smluvními stranami navýšena nebo snížena o stejnou procentní sazbu, o kterou došlo k snížení nebo navýšení cen za tyto služby dle cenových předpisů.</w:t>
      </w:r>
      <w:r w:rsidR="00F43A6C">
        <w:rPr>
          <w:rFonts w:ascii="Calibri" w:hAnsi="Calibri" w:cs="Arial"/>
          <w:sz w:val="22"/>
          <w:szCs w:val="22"/>
        </w:rPr>
        <w:t xml:space="preserve"> 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si vyhrazuje právo zvýšit </w:t>
      </w:r>
      <w:r w:rsidR="00FA09FD">
        <w:rPr>
          <w:rFonts w:ascii="Calibri" w:hAnsi="Calibri" w:cs="Arial"/>
          <w:sz w:val="22"/>
          <w:szCs w:val="22"/>
        </w:rPr>
        <w:t>platby</w:t>
      </w:r>
      <w:r w:rsidRPr="002D2E92">
        <w:rPr>
          <w:rFonts w:ascii="Calibri" w:hAnsi="Calibri" w:cs="Arial"/>
          <w:sz w:val="22"/>
          <w:szCs w:val="22"/>
        </w:rPr>
        <w:t xml:space="preserve"> na služby </w:t>
      </w:r>
      <w:r w:rsidRPr="002D2E92">
        <w:rPr>
          <w:rFonts w:ascii="Calibri" w:hAnsi="Calibri" w:cs="Arial"/>
          <w:sz w:val="22"/>
          <w:szCs w:val="22"/>
          <w:u w:val="single"/>
        </w:rPr>
        <w:t>formou doporučeného dopisu</w:t>
      </w:r>
      <w:r w:rsidRPr="002D2E92">
        <w:rPr>
          <w:rFonts w:ascii="Calibri" w:hAnsi="Calibri" w:cs="Arial"/>
          <w:sz w:val="22"/>
          <w:szCs w:val="22"/>
        </w:rPr>
        <w:t xml:space="preserve"> adresovaného </w:t>
      </w:r>
      <w:r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nájemci.</w:t>
      </w:r>
    </w:p>
    <w:p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(2) </w:t>
      </w:r>
      <w:r w:rsidRPr="002D2E92">
        <w:rPr>
          <w:rFonts w:ascii="Calibri" w:hAnsi="Calibri" w:cs="Arial"/>
          <w:sz w:val="22"/>
          <w:szCs w:val="22"/>
        </w:rPr>
        <w:tab/>
        <w:t xml:space="preserve">V případě, že </w:t>
      </w:r>
      <w:r w:rsidR="00A85FA5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bude v prodlení se zaplacením </w:t>
      </w:r>
      <w:r w:rsidR="00A85FA5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nájemného anebo plateb za služby, zavazuje se uhradit smluvní pokutu ve výši 0,</w:t>
      </w:r>
      <w:r w:rsidR="004132A8">
        <w:rPr>
          <w:rFonts w:ascii="Calibri" w:hAnsi="Calibri" w:cs="Arial"/>
          <w:sz w:val="22"/>
          <w:szCs w:val="22"/>
        </w:rPr>
        <w:t>5</w:t>
      </w:r>
      <w:r w:rsidRPr="002D2E92">
        <w:rPr>
          <w:rFonts w:ascii="Calibri" w:hAnsi="Calibri" w:cs="Arial"/>
          <w:sz w:val="22"/>
          <w:szCs w:val="22"/>
        </w:rPr>
        <w:t>% z dlužné částky za každý den prodlení.</w:t>
      </w:r>
    </w:p>
    <w:p w:rsidR="00F43A6C" w:rsidRDefault="00F42B13" w:rsidP="00685DFD">
      <w:pPr>
        <w:pStyle w:val="Zkladntext"/>
        <w:spacing w:before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(3</w:t>
      </w:r>
      <w:r w:rsidRPr="002D2E92">
        <w:rPr>
          <w:rFonts w:ascii="Calibri" w:hAnsi="Calibri" w:cs="Arial"/>
          <w:sz w:val="22"/>
          <w:szCs w:val="22"/>
        </w:rPr>
        <w:t xml:space="preserve">) </w:t>
      </w:r>
      <w:r w:rsidRPr="002D2E92">
        <w:rPr>
          <w:rFonts w:ascii="Calibri" w:hAnsi="Calibri" w:cs="Arial"/>
          <w:sz w:val="22"/>
          <w:szCs w:val="22"/>
        </w:rPr>
        <w:tab/>
        <w:t xml:space="preserve">Smluvní strany se dohodly, že úhradou smluvních pokut sjednaných v této smlouvě, není dotčeno právo </w:t>
      </w:r>
      <w:r w:rsidR="00F43A6C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3A6C" w:rsidRPr="002D2E92">
        <w:rPr>
          <w:rFonts w:ascii="Calibri" w:hAnsi="Calibri" w:cs="Arial"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 xml:space="preserve">vymáhat vedle smluvní pokuty i náhradu škody, způsobenou porušením povinností, ke které se smluvní pokuta vztahuje, a to i ve výši smluvní pokutu převyšující.                                                                                                                      </w:t>
      </w:r>
    </w:p>
    <w:p w:rsidR="00EB0E9F" w:rsidRDefault="00EB0E9F" w:rsidP="00EB0E9F">
      <w:pPr>
        <w:rPr>
          <w:sz w:val="24"/>
        </w:rPr>
      </w:pPr>
    </w:p>
    <w:p w:rsidR="00F42B13" w:rsidRPr="002D2E92" w:rsidRDefault="00F42B13" w:rsidP="00EB0E9F">
      <w:pPr>
        <w:jc w:val="center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b/>
          <w:bCs/>
          <w:sz w:val="22"/>
          <w:szCs w:val="22"/>
        </w:rPr>
        <w:lastRenderedPageBreak/>
        <w:t>VII</w:t>
      </w:r>
      <w:r w:rsidRPr="002D2E92">
        <w:rPr>
          <w:rFonts w:ascii="Calibri" w:hAnsi="Calibri" w:cs="Arial"/>
          <w:b/>
          <w:sz w:val="22"/>
          <w:szCs w:val="22"/>
        </w:rPr>
        <w:t>.</w:t>
      </w: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Doba trvání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nájemního vztahu</w:t>
      </w:r>
    </w:p>
    <w:p w:rsidR="00F42B13" w:rsidRPr="002D2E92" w:rsidRDefault="00F42B13" w:rsidP="00F42B13">
      <w:pPr>
        <w:pStyle w:val="Zhlav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:rsidR="00F42B13" w:rsidRPr="002D2E92" w:rsidRDefault="00F42B13" w:rsidP="00A90E82">
      <w:pPr>
        <w:pStyle w:val="Zkladntext"/>
        <w:rPr>
          <w:rFonts w:ascii="Calibri" w:hAnsi="Calibri" w:cs="Arial"/>
          <w:b/>
          <w:spacing w:val="42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(1) </w:t>
      </w:r>
      <w:r w:rsidRPr="002D2E92">
        <w:rPr>
          <w:rFonts w:ascii="Calibri" w:hAnsi="Calibri" w:cs="Arial"/>
          <w:sz w:val="22"/>
          <w:szCs w:val="22"/>
        </w:rPr>
        <w:tab/>
      </w:r>
      <w:r w:rsidR="004132A8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 se uzavírá </w:t>
      </w:r>
      <w:r w:rsidR="000636B1">
        <w:rPr>
          <w:rFonts w:ascii="Calibri" w:hAnsi="Calibri" w:cs="Arial"/>
          <w:b/>
          <w:bCs/>
          <w:sz w:val="22"/>
          <w:szCs w:val="22"/>
        </w:rPr>
        <w:t>od 1</w:t>
      </w:r>
      <w:r w:rsidR="004132A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3E2AA9">
        <w:rPr>
          <w:rFonts w:ascii="Calibri" w:hAnsi="Calibri" w:cs="Arial"/>
          <w:b/>
          <w:bCs/>
          <w:sz w:val="22"/>
          <w:szCs w:val="22"/>
        </w:rPr>
        <w:t>l</w:t>
      </w:r>
      <w:r w:rsidR="000636B1">
        <w:rPr>
          <w:rFonts w:ascii="Calibri" w:hAnsi="Calibri" w:cs="Arial"/>
          <w:b/>
          <w:bCs/>
          <w:sz w:val="22"/>
          <w:szCs w:val="22"/>
        </w:rPr>
        <w:t>edna 201</w:t>
      </w:r>
      <w:r w:rsidR="000813DE">
        <w:rPr>
          <w:rFonts w:ascii="Calibri" w:hAnsi="Calibri" w:cs="Arial"/>
          <w:b/>
          <w:bCs/>
          <w:sz w:val="22"/>
          <w:szCs w:val="22"/>
        </w:rPr>
        <w:t>7</w:t>
      </w:r>
      <w:r w:rsidRPr="002D2E92">
        <w:rPr>
          <w:rFonts w:ascii="Calibri" w:hAnsi="Calibri" w:cs="Arial"/>
          <w:b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 xml:space="preserve">na dobu </w:t>
      </w:r>
      <w:r w:rsidRPr="002D2E92">
        <w:rPr>
          <w:rFonts w:ascii="Calibri" w:hAnsi="Calibri" w:cs="Arial"/>
          <w:b/>
          <w:spacing w:val="42"/>
          <w:sz w:val="22"/>
          <w:szCs w:val="22"/>
        </w:rPr>
        <w:t>určitou</w:t>
      </w:r>
      <w:r w:rsidR="009F37F0">
        <w:rPr>
          <w:rFonts w:ascii="Calibri" w:hAnsi="Calibri" w:cs="Arial"/>
          <w:b/>
          <w:spacing w:val="42"/>
          <w:sz w:val="22"/>
          <w:szCs w:val="22"/>
        </w:rPr>
        <w:t xml:space="preserve"> </w:t>
      </w:r>
      <w:r w:rsidRPr="002D2E92">
        <w:rPr>
          <w:rFonts w:ascii="Calibri" w:hAnsi="Calibri" w:cs="Arial"/>
          <w:b/>
          <w:spacing w:val="42"/>
          <w:sz w:val="22"/>
          <w:szCs w:val="22"/>
        </w:rPr>
        <w:t xml:space="preserve">do </w:t>
      </w:r>
      <w:r w:rsidR="008572A5">
        <w:rPr>
          <w:rFonts w:ascii="Calibri" w:hAnsi="Calibri" w:cs="Arial"/>
          <w:b/>
          <w:spacing w:val="42"/>
          <w:sz w:val="22"/>
          <w:szCs w:val="22"/>
        </w:rPr>
        <w:t>31.</w:t>
      </w:r>
      <w:r w:rsidR="009F37F0">
        <w:rPr>
          <w:rFonts w:ascii="Calibri" w:hAnsi="Calibri" w:cs="Arial"/>
          <w:b/>
          <w:spacing w:val="42"/>
          <w:sz w:val="22"/>
          <w:szCs w:val="22"/>
        </w:rPr>
        <w:t xml:space="preserve"> </w:t>
      </w:r>
      <w:r w:rsidR="00A90E82">
        <w:rPr>
          <w:rFonts w:ascii="Calibri" w:hAnsi="Calibri" w:cs="Arial"/>
          <w:b/>
          <w:spacing w:val="42"/>
          <w:sz w:val="22"/>
          <w:szCs w:val="22"/>
        </w:rPr>
        <w:t>prosince</w:t>
      </w:r>
      <w:r w:rsidR="009F37F0">
        <w:rPr>
          <w:rFonts w:ascii="Calibri" w:hAnsi="Calibri" w:cs="Arial"/>
          <w:b/>
          <w:spacing w:val="42"/>
          <w:sz w:val="22"/>
          <w:szCs w:val="22"/>
        </w:rPr>
        <w:t xml:space="preserve"> </w:t>
      </w:r>
      <w:r w:rsidR="000813DE">
        <w:rPr>
          <w:rFonts w:ascii="Calibri" w:hAnsi="Calibri" w:cs="Arial"/>
          <w:b/>
          <w:spacing w:val="42"/>
          <w:sz w:val="22"/>
          <w:szCs w:val="22"/>
        </w:rPr>
        <w:t>2017</w:t>
      </w:r>
      <w:r w:rsidR="004132A8">
        <w:rPr>
          <w:rFonts w:ascii="Calibri" w:hAnsi="Calibri" w:cs="Arial"/>
          <w:b/>
          <w:spacing w:val="42"/>
          <w:sz w:val="22"/>
          <w:szCs w:val="22"/>
        </w:rPr>
        <w:t xml:space="preserve">. </w:t>
      </w:r>
    </w:p>
    <w:p w:rsidR="00F42B13" w:rsidRPr="002D2E92" w:rsidRDefault="00F42B13" w:rsidP="00F42B13">
      <w:pPr>
        <w:pStyle w:val="Zkladntext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pStyle w:val="Zkladntext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(2) </w:t>
      </w:r>
      <w:r w:rsidRPr="002D2E92">
        <w:rPr>
          <w:rFonts w:ascii="Calibri" w:hAnsi="Calibri" w:cs="Arial"/>
          <w:sz w:val="22"/>
          <w:szCs w:val="22"/>
        </w:rPr>
        <w:tab/>
      </w:r>
      <w:r w:rsidR="004132A8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>ájem je možno skončit následujícími způsoby:</w:t>
      </w:r>
    </w:p>
    <w:p w:rsidR="00F42B13" w:rsidRPr="002D2E92" w:rsidRDefault="00F42B13" w:rsidP="00F42B13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  <w:u w:val="single"/>
        </w:rPr>
        <w:t xml:space="preserve">dohodou </w:t>
      </w:r>
      <w:r w:rsidRPr="002D2E92">
        <w:rPr>
          <w:rFonts w:ascii="Calibri" w:hAnsi="Calibri" w:cs="Arial"/>
          <w:sz w:val="22"/>
          <w:szCs w:val="22"/>
        </w:rPr>
        <w:t>smluvních stran k určitému datu</w:t>
      </w:r>
    </w:p>
    <w:p w:rsidR="00F42B13" w:rsidRPr="002D2E92" w:rsidRDefault="00F42B13" w:rsidP="00F42B13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  <w:u w:val="single"/>
        </w:rPr>
        <w:t>písemnou výpovědí</w:t>
      </w:r>
      <w:r w:rsidRPr="002D2E92">
        <w:rPr>
          <w:rFonts w:ascii="Calibri" w:hAnsi="Calibri" w:cs="Arial"/>
          <w:i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>jedné smluvní strany, a to bez udání důvodu. Výpovědní lhůta je tříměsíční a začíná běžet první den měsíce následujícího po doručení výpovědi druhé smluvní straně.</w:t>
      </w:r>
    </w:p>
    <w:p w:rsidR="00F42B13" w:rsidRPr="002D2E92" w:rsidRDefault="00591B7D" w:rsidP="00F42B13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písemnou výpovědí bez výpovědní doby:</w:t>
      </w:r>
    </w:p>
    <w:p w:rsidR="00F42B13" w:rsidRPr="002D2E92" w:rsidRDefault="00F42B13" w:rsidP="00F42B13">
      <w:pPr>
        <w:pStyle w:val="Zkladntext"/>
        <w:ind w:left="1418" w:firstLine="3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V případě, že jedna ze smluvních stran podstatně poruší povinnosti z této smlouvy vyplývající</w:t>
      </w:r>
      <w:r w:rsidR="00FA09FD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má druhá smluvní strana právo </w:t>
      </w:r>
      <w:r w:rsidR="00591B7D">
        <w:rPr>
          <w:rFonts w:ascii="Calibri" w:hAnsi="Calibri" w:cs="Arial"/>
          <w:sz w:val="22"/>
          <w:szCs w:val="22"/>
        </w:rPr>
        <w:t>tuto</w:t>
      </w:r>
      <w:r w:rsidRPr="002D2E92">
        <w:rPr>
          <w:rFonts w:ascii="Calibri" w:hAnsi="Calibri" w:cs="Arial"/>
          <w:sz w:val="22"/>
          <w:szCs w:val="22"/>
        </w:rPr>
        <w:t xml:space="preserve"> smlouv</w:t>
      </w:r>
      <w:r w:rsidR="00591B7D">
        <w:rPr>
          <w:rFonts w:ascii="Calibri" w:hAnsi="Calibri" w:cs="Arial"/>
          <w:sz w:val="22"/>
          <w:szCs w:val="22"/>
        </w:rPr>
        <w:t>u vypovědět bez výpovědní doby</w:t>
      </w:r>
      <w:r w:rsidRPr="002D2E92">
        <w:rPr>
          <w:rFonts w:ascii="Calibri" w:hAnsi="Calibri" w:cs="Arial"/>
          <w:sz w:val="22"/>
          <w:szCs w:val="22"/>
        </w:rPr>
        <w:t>.</w:t>
      </w:r>
    </w:p>
    <w:p w:rsidR="00F42B13" w:rsidRPr="002D2E92" w:rsidRDefault="00542E3B" w:rsidP="00F42B13">
      <w:pPr>
        <w:pStyle w:val="Zkladntext"/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Taková výpověď</w:t>
      </w:r>
      <w:r w:rsidR="00F42B13" w:rsidRPr="002D2E92">
        <w:rPr>
          <w:rFonts w:ascii="Calibri" w:hAnsi="Calibri" w:cs="Arial"/>
          <w:sz w:val="22"/>
          <w:szCs w:val="22"/>
        </w:rPr>
        <w:t xml:space="preserve"> musí mít písemnou formu a musí být</w:t>
      </w:r>
      <w:r w:rsidR="00FA09FD">
        <w:rPr>
          <w:rFonts w:ascii="Calibri" w:hAnsi="Calibri" w:cs="Arial"/>
          <w:sz w:val="22"/>
          <w:szCs w:val="22"/>
        </w:rPr>
        <w:t xml:space="preserve"> doručen</w:t>
      </w:r>
      <w:r>
        <w:rPr>
          <w:rFonts w:ascii="Calibri" w:hAnsi="Calibri" w:cs="Arial"/>
          <w:sz w:val="22"/>
          <w:szCs w:val="22"/>
        </w:rPr>
        <w:t>a</w:t>
      </w:r>
      <w:r w:rsidR="00FA09FD">
        <w:rPr>
          <w:rFonts w:ascii="Calibri" w:hAnsi="Calibri" w:cs="Arial"/>
          <w:sz w:val="22"/>
          <w:szCs w:val="22"/>
        </w:rPr>
        <w:t xml:space="preserve"> druhé smluvní straně </w:t>
      </w:r>
      <w:r w:rsidR="00F42B13" w:rsidRPr="002D2E92">
        <w:rPr>
          <w:rFonts w:ascii="Calibri" w:hAnsi="Calibri" w:cs="Arial"/>
          <w:sz w:val="22"/>
          <w:szCs w:val="22"/>
        </w:rPr>
        <w:t xml:space="preserve">pod sankcí neplatnosti. Právní účinky </w:t>
      </w:r>
      <w:r>
        <w:rPr>
          <w:rFonts w:ascii="Calibri" w:hAnsi="Calibri" w:cs="Arial"/>
          <w:sz w:val="22"/>
          <w:szCs w:val="22"/>
        </w:rPr>
        <w:t>výpovědi bez výpovědní doby</w:t>
      </w:r>
      <w:r w:rsidRPr="002D2E92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>nastávají dnem doručení.</w:t>
      </w:r>
    </w:p>
    <w:p w:rsidR="00F42B13" w:rsidRPr="002D2E92" w:rsidRDefault="00F42B13" w:rsidP="00F42B13">
      <w:pPr>
        <w:pStyle w:val="Zkladntext"/>
        <w:ind w:left="1418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Za podstatné porušení povinností se pro účely této smlouvy považuje zejména:</w:t>
      </w:r>
    </w:p>
    <w:p w:rsidR="00F42B13" w:rsidRPr="002D2E92" w:rsidRDefault="004132A8" w:rsidP="00F42B13">
      <w:pPr>
        <w:pStyle w:val="Zkladntext"/>
        <w:numPr>
          <w:ilvl w:val="0"/>
          <w:numId w:val="1"/>
        </w:numPr>
        <w:tabs>
          <w:tab w:val="clear" w:pos="360"/>
          <w:tab w:val="num" w:pos="1985"/>
        </w:tabs>
        <w:ind w:left="1985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bude i přes písemnou výzvu </w:t>
      </w:r>
      <w:r w:rsidR="00685DFD">
        <w:rPr>
          <w:rFonts w:ascii="Calibri" w:hAnsi="Calibri" w:cs="Arial"/>
          <w:sz w:val="22"/>
          <w:szCs w:val="22"/>
        </w:rPr>
        <w:t>nájemc</w:t>
      </w:r>
      <w:r w:rsidR="00F42B13" w:rsidRPr="002D2E92">
        <w:rPr>
          <w:rFonts w:ascii="Calibri" w:hAnsi="Calibri" w:cs="Arial"/>
          <w:sz w:val="22"/>
          <w:szCs w:val="22"/>
        </w:rPr>
        <w:t>e pronajaté nebytové prostory užívat k jinému účelu než je uvedeno v </w:t>
      </w:r>
      <w:proofErr w:type="spellStart"/>
      <w:proofErr w:type="gramStart"/>
      <w:r w:rsidR="00F42B13" w:rsidRPr="002D2E92">
        <w:rPr>
          <w:rFonts w:ascii="Calibri" w:hAnsi="Calibri" w:cs="Arial"/>
          <w:sz w:val="22"/>
          <w:szCs w:val="22"/>
        </w:rPr>
        <w:t>čl.II</w:t>
      </w:r>
      <w:proofErr w:type="spellEnd"/>
      <w:proofErr w:type="gramEnd"/>
      <w:r w:rsidR="00F42B13" w:rsidRPr="002D2E92">
        <w:rPr>
          <w:rFonts w:ascii="Calibri" w:hAnsi="Calibri" w:cs="Arial"/>
          <w:sz w:val="22"/>
          <w:szCs w:val="22"/>
        </w:rPr>
        <w:t xml:space="preserve"> odst. II.2 této smlouvy</w:t>
      </w:r>
      <w:r w:rsidR="00542E3B">
        <w:rPr>
          <w:rFonts w:ascii="Calibri" w:hAnsi="Calibri" w:cs="Arial"/>
          <w:sz w:val="22"/>
          <w:szCs w:val="22"/>
        </w:rPr>
        <w:t>,</w:t>
      </w:r>
    </w:p>
    <w:p w:rsidR="00F42B13" w:rsidRPr="002D2E92" w:rsidRDefault="00F42B13" w:rsidP="00F42B13">
      <w:pPr>
        <w:pStyle w:val="Zkladntext"/>
        <w:numPr>
          <w:ilvl w:val="0"/>
          <w:numId w:val="4"/>
        </w:numPr>
        <w:tabs>
          <w:tab w:val="clear" w:pos="360"/>
          <w:tab w:val="num" w:pos="1985"/>
        </w:tabs>
        <w:ind w:left="1985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přenechání nebytovéh</w:t>
      </w:r>
      <w:r w:rsidR="008572A5">
        <w:rPr>
          <w:rFonts w:ascii="Calibri" w:hAnsi="Calibri" w:cs="Arial"/>
          <w:sz w:val="22"/>
          <w:szCs w:val="22"/>
        </w:rPr>
        <w:t xml:space="preserve">o prostoru, či jeho části do </w:t>
      </w:r>
      <w:r w:rsidR="004132A8">
        <w:rPr>
          <w:rFonts w:ascii="Calibri" w:hAnsi="Calibri" w:cs="Arial"/>
          <w:sz w:val="22"/>
          <w:szCs w:val="22"/>
        </w:rPr>
        <w:t>pod</w:t>
      </w:r>
      <w:r w:rsidR="008572A5">
        <w:rPr>
          <w:rFonts w:ascii="Calibri" w:hAnsi="Calibri" w:cs="Arial"/>
          <w:sz w:val="22"/>
          <w:szCs w:val="22"/>
        </w:rPr>
        <w:t xml:space="preserve">nájmu </w:t>
      </w:r>
      <w:r w:rsidRPr="002D2E92">
        <w:rPr>
          <w:rFonts w:ascii="Calibri" w:hAnsi="Calibri" w:cs="Arial"/>
          <w:sz w:val="22"/>
          <w:szCs w:val="22"/>
        </w:rPr>
        <w:t>nebo výpůjčky třetí osobě</w:t>
      </w:r>
      <w:r w:rsidR="00542E3B">
        <w:rPr>
          <w:rFonts w:ascii="Calibri" w:hAnsi="Calibri" w:cs="Arial"/>
          <w:sz w:val="22"/>
          <w:szCs w:val="22"/>
        </w:rPr>
        <w:t>,</w:t>
      </w:r>
    </w:p>
    <w:p w:rsidR="00F42B13" w:rsidRPr="002D2E92" w:rsidRDefault="00F42B13" w:rsidP="00F42B13">
      <w:pPr>
        <w:pStyle w:val="Zkladntext"/>
        <w:tabs>
          <w:tab w:val="num" w:pos="1985"/>
          <w:tab w:val="left" w:pos="5978"/>
        </w:tabs>
        <w:ind w:left="1985" w:hanging="567"/>
        <w:rPr>
          <w:rFonts w:ascii="Calibri" w:hAnsi="Calibri" w:cs="Arial"/>
          <w:color w:val="FF0000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-     </w:t>
      </w:r>
      <w:r w:rsidRPr="002D2E92">
        <w:rPr>
          <w:rFonts w:ascii="Calibri" w:hAnsi="Calibri" w:cs="Arial"/>
          <w:sz w:val="22"/>
          <w:szCs w:val="22"/>
        </w:rPr>
        <w:tab/>
      </w:r>
      <w:r w:rsidR="004132A8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provede stavební úpravy bez souhlasu </w:t>
      </w:r>
      <w:r w:rsidR="00685DFD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>e</w:t>
      </w:r>
      <w:r w:rsidR="00542E3B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</w:t>
      </w:r>
    </w:p>
    <w:p w:rsidR="00F42B13" w:rsidRPr="002D2E92" w:rsidRDefault="00F42B13" w:rsidP="00F42B13">
      <w:pPr>
        <w:pStyle w:val="Zkladntext"/>
        <w:tabs>
          <w:tab w:val="num" w:pos="1985"/>
          <w:tab w:val="left" w:pos="5978"/>
        </w:tabs>
        <w:ind w:left="1985" w:hanging="567"/>
        <w:rPr>
          <w:rFonts w:ascii="Calibri" w:hAnsi="Calibri" w:cs="Arial"/>
          <w:color w:val="FF0000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-   </w:t>
      </w:r>
      <w:r w:rsidRPr="002D2E92">
        <w:rPr>
          <w:rFonts w:ascii="Calibri" w:hAnsi="Calibri" w:cs="Arial"/>
          <w:sz w:val="22"/>
          <w:szCs w:val="22"/>
        </w:rPr>
        <w:tab/>
      </w:r>
      <w:r w:rsidR="004132A8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bude déle jako 2 měsíce v prodlení se zaplacením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nájemného nebo ceny za služby spojené s</w:t>
      </w:r>
      <w:r w:rsidR="00542E3B">
        <w:rPr>
          <w:rFonts w:ascii="Calibri" w:hAnsi="Calibri" w:cs="Arial"/>
          <w:sz w:val="22"/>
          <w:szCs w:val="22"/>
        </w:rPr>
        <w:t> 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nájmem</w:t>
      </w:r>
      <w:r w:rsidR="00542E3B">
        <w:rPr>
          <w:rFonts w:ascii="Calibri" w:hAnsi="Calibri" w:cs="Arial"/>
          <w:sz w:val="22"/>
          <w:szCs w:val="22"/>
        </w:rPr>
        <w:t>.</w:t>
      </w:r>
      <w:r w:rsidRPr="002D2E92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F42B13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</w:p>
    <w:p w:rsidR="003E2AA9" w:rsidRPr="002D2E92" w:rsidRDefault="003E2AA9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VIII.</w:t>
      </w: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Ostatní ujednání</w:t>
      </w:r>
    </w:p>
    <w:p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</w:p>
    <w:p w:rsidR="00F42B13" w:rsidRDefault="00F42B13" w:rsidP="00F42B13">
      <w:pPr>
        <w:pStyle w:val="Zkladntextodsazen2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Ustanovení tohoto článku se vztahují výlučně k předmětu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nájmu dle čl. II odst. 1 písm. A), není-li výslovně uvedeno jinak.</w:t>
      </w:r>
    </w:p>
    <w:p w:rsidR="00FA09FD" w:rsidRPr="002D2E92" w:rsidRDefault="00FA09FD" w:rsidP="00FA09FD">
      <w:pPr>
        <w:pStyle w:val="Zkladntextodsazen2"/>
        <w:ind w:left="360" w:firstLine="0"/>
        <w:rPr>
          <w:rFonts w:ascii="Calibri" w:hAnsi="Calibri" w:cs="Arial"/>
          <w:sz w:val="22"/>
          <w:szCs w:val="22"/>
        </w:rPr>
      </w:pPr>
    </w:p>
    <w:p w:rsidR="00F42B13" w:rsidRDefault="00F42B13" w:rsidP="00F42B13">
      <w:pPr>
        <w:pStyle w:val="Zkladntextodsazen2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Pronajaté nebytové prostory je </w:t>
      </w:r>
      <w:r w:rsidR="004132A8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povinen užívat výhradně k účelu, je</w:t>
      </w:r>
      <w:r w:rsidR="00FA09FD">
        <w:rPr>
          <w:rFonts w:ascii="Calibri" w:hAnsi="Calibri" w:cs="Arial"/>
          <w:sz w:val="22"/>
          <w:szCs w:val="22"/>
        </w:rPr>
        <w:t>n</w:t>
      </w:r>
      <w:r w:rsidRPr="002D2E92">
        <w:rPr>
          <w:rFonts w:ascii="Calibri" w:hAnsi="Calibri" w:cs="Arial"/>
          <w:sz w:val="22"/>
          <w:szCs w:val="22"/>
        </w:rPr>
        <w:t>ž je uveden v článku II bodu II.</w:t>
      </w:r>
      <w:r w:rsidR="00A629BB">
        <w:rPr>
          <w:rFonts w:ascii="Calibri" w:hAnsi="Calibri" w:cs="Arial"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>2 této</w:t>
      </w:r>
      <w:r w:rsidR="004132A8">
        <w:rPr>
          <w:rFonts w:ascii="Calibri" w:hAnsi="Calibri" w:cs="Arial"/>
          <w:sz w:val="22"/>
          <w:szCs w:val="22"/>
        </w:rPr>
        <w:t xml:space="preserve"> pod</w:t>
      </w:r>
      <w:r w:rsidRPr="002D2E92">
        <w:rPr>
          <w:rFonts w:ascii="Calibri" w:hAnsi="Calibri" w:cs="Arial"/>
          <w:sz w:val="22"/>
          <w:szCs w:val="22"/>
        </w:rPr>
        <w:t xml:space="preserve">nájemní smlouvy. Toto ustanovení platí i předmět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nájmu dle čl. II o</w:t>
      </w:r>
      <w:r w:rsidR="00F43A6C">
        <w:rPr>
          <w:rFonts w:ascii="Calibri" w:hAnsi="Calibri" w:cs="Arial"/>
          <w:sz w:val="22"/>
          <w:szCs w:val="22"/>
        </w:rPr>
        <w:t>d</w:t>
      </w:r>
      <w:r w:rsidRPr="002D2E92">
        <w:rPr>
          <w:rFonts w:ascii="Calibri" w:hAnsi="Calibri" w:cs="Arial"/>
          <w:sz w:val="22"/>
          <w:szCs w:val="22"/>
        </w:rPr>
        <w:t>st. 1 písm. B).</w:t>
      </w:r>
    </w:p>
    <w:p w:rsidR="00FA09FD" w:rsidRPr="002D2E92" w:rsidRDefault="00FA09FD" w:rsidP="00FA09FD">
      <w:pPr>
        <w:pStyle w:val="Zkladntextodsazen2"/>
        <w:ind w:left="360" w:firstLine="0"/>
        <w:rPr>
          <w:rFonts w:ascii="Calibri" w:hAnsi="Calibri" w:cs="Arial"/>
          <w:sz w:val="22"/>
          <w:szCs w:val="22"/>
        </w:rPr>
      </w:pPr>
    </w:p>
    <w:p w:rsidR="00FA09FD" w:rsidRPr="000E0AED" w:rsidRDefault="00F42B13" w:rsidP="000E0AED">
      <w:pPr>
        <w:pStyle w:val="Zkladntextodsazen2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Po dobu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nesmí </w:t>
      </w:r>
      <w:r w:rsidR="004132A8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A09FD">
        <w:rPr>
          <w:rFonts w:ascii="Calibri" w:hAnsi="Calibri" w:cs="Arial"/>
          <w:sz w:val="22"/>
          <w:szCs w:val="22"/>
        </w:rPr>
        <w:t xml:space="preserve"> provádět bez souhlasu 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3A6C">
        <w:rPr>
          <w:rFonts w:ascii="Calibri" w:hAnsi="Calibri" w:cs="Arial"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 xml:space="preserve">žádné stavební úpravy. Toto ustanovení platí i předmět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nájmu dle čl. II o</w:t>
      </w:r>
      <w:r w:rsidR="00F43A6C">
        <w:rPr>
          <w:rFonts w:ascii="Calibri" w:hAnsi="Calibri" w:cs="Arial"/>
          <w:sz w:val="22"/>
          <w:szCs w:val="22"/>
        </w:rPr>
        <w:t>d</w:t>
      </w:r>
      <w:r w:rsidRPr="002D2E92">
        <w:rPr>
          <w:rFonts w:ascii="Calibri" w:hAnsi="Calibri" w:cs="Arial"/>
          <w:sz w:val="22"/>
          <w:szCs w:val="22"/>
        </w:rPr>
        <w:t>st. 1 písm. B).</w:t>
      </w:r>
    </w:p>
    <w:p w:rsidR="00F42B13" w:rsidRPr="002D2E92" w:rsidRDefault="00F42B13" w:rsidP="00F42B13">
      <w:pPr>
        <w:pStyle w:val="Zkladntextodsazen3"/>
        <w:ind w:left="900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0E0AED">
      <w:pPr>
        <w:pStyle w:val="Zkladntextodsazen3"/>
        <w:ind w:left="426" w:hanging="426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(4)</w:t>
      </w:r>
      <w:r w:rsidRPr="002D2E92">
        <w:rPr>
          <w:rFonts w:ascii="Calibri" w:hAnsi="Calibri" w:cs="Arial"/>
          <w:sz w:val="22"/>
          <w:szCs w:val="22"/>
        </w:rPr>
        <w:tab/>
      </w:r>
      <w:r w:rsidR="004132A8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povinen neodkladně oznámit potřebu provedení oprav hrazených </w:t>
      </w:r>
      <w:r w:rsidR="00685DFD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em, včetně havarijních oprav </w:t>
      </w:r>
      <w:r w:rsidR="000813DE">
        <w:rPr>
          <w:rFonts w:ascii="Calibri" w:hAnsi="Calibri" w:cs="Arial"/>
          <w:sz w:val="22"/>
          <w:szCs w:val="22"/>
        </w:rPr>
        <w:t xml:space="preserve">správci budovy nebo </w:t>
      </w:r>
      <w:r w:rsidRPr="002D2E92">
        <w:rPr>
          <w:rFonts w:ascii="Calibri" w:hAnsi="Calibri" w:cs="Arial"/>
          <w:sz w:val="22"/>
          <w:szCs w:val="22"/>
        </w:rPr>
        <w:t xml:space="preserve">na čísle telefonu: </w:t>
      </w:r>
      <w:r w:rsidR="008572A5">
        <w:rPr>
          <w:rFonts w:ascii="Calibri" w:hAnsi="Calibri" w:cs="Arial"/>
          <w:sz w:val="22"/>
          <w:szCs w:val="22"/>
        </w:rPr>
        <w:t>734</w:t>
      </w:r>
      <w:r w:rsidR="00A629BB">
        <w:rPr>
          <w:rFonts w:ascii="Calibri" w:hAnsi="Calibri" w:cs="Arial"/>
          <w:sz w:val="22"/>
          <w:szCs w:val="22"/>
        </w:rPr>
        <w:t> </w:t>
      </w:r>
      <w:r w:rsidR="008572A5">
        <w:rPr>
          <w:rFonts w:ascii="Calibri" w:hAnsi="Calibri" w:cs="Arial"/>
          <w:sz w:val="22"/>
          <w:szCs w:val="22"/>
        </w:rPr>
        <w:t>391</w:t>
      </w:r>
      <w:r w:rsidR="00A629BB">
        <w:rPr>
          <w:rFonts w:ascii="Calibri" w:hAnsi="Calibri" w:cs="Arial"/>
          <w:sz w:val="22"/>
          <w:szCs w:val="22"/>
        </w:rPr>
        <w:t xml:space="preserve"> </w:t>
      </w:r>
      <w:r w:rsidR="004132A8">
        <w:rPr>
          <w:rFonts w:ascii="Calibri" w:hAnsi="Calibri" w:cs="Arial"/>
          <w:sz w:val="22"/>
          <w:szCs w:val="22"/>
        </w:rPr>
        <w:t>151</w:t>
      </w:r>
      <w:r w:rsidR="008572A5">
        <w:rPr>
          <w:rFonts w:ascii="Calibri" w:hAnsi="Calibri" w:cs="Arial"/>
          <w:sz w:val="22"/>
          <w:szCs w:val="22"/>
        </w:rPr>
        <w:t xml:space="preserve">, p. </w:t>
      </w:r>
      <w:r w:rsidR="00A85FA5">
        <w:rPr>
          <w:rFonts w:ascii="Calibri" w:hAnsi="Calibri" w:cs="Arial"/>
          <w:sz w:val="22"/>
          <w:szCs w:val="22"/>
        </w:rPr>
        <w:t>Petr P</w:t>
      </w:r>
      <w:r w:rsidR="004132A8">
        <w:rPr>
          <w:rFonts w:ascii="Calibri" w:hAnsi="Calibri" w:cs="Arial"/>
          <w:sz w:val="22"/>
          <w:szCs w:val="22"/>
        </w:rPr>
        <w:t>ropš</w:t>
      </w:r>
      <w:r w:rsidR="008572A5">
        <w:rPr>
          <w:rFonts w:ascii="Calibri" w:hAnsi="Calibri" w:cs="Arial"/>
          <w:sz w:val="22"/>
          <w:szCs w:val="22"/>
        </w:rPr>
        <w:t xml:space="preserve">. </w:t>
      </w:r>
      <w:r w:rsidR="00FA09FD">
        <w:rPr>
          <w:rFonts w:ascii="Calibri" w:hAnsi="Calibri" w:cs="Arial"/>
          <w:sz w:val="22"/>
          <w:szCs w:val="22"/>
        </w:rPr>
        <w:t xml:space="preserve"> Nesplněním</w:t>
      </w:r>
      <w:r w:rsidRPr="002D2E92">
        <w:rPr>
          <w:rFonts w:ascii="Calibri" w:hAnsi="Calibri" w:cs="Arial"/>
          <w:sz w:val="22"/>
          <w:szCs w:val="22"/>
        </w:rPr>
        <w:t xml:space="preserve"> oznamov</w:t>
      </w:r>
      <w:r>
        <w:rPr>
          <w:rFonts w:ascii="Calibri" w:hAnsi="Calibri" w:cs="Arial"/>
          <w:sz w:val="22"/>
          <w:szCs w:val="22"/>
        </w:rPr>
        <w:t>ací povinnosti o nutnosti oprav</w:t>
      </w:r>
      <w:r w:rsidRPr="002D2E92">
        <w:rPr>
          <w:rFonts w:ascii="Calibri" w:hAnsi="Calibri" w:cs="Arial"/>
          <w:sz w:val="22"/>
          <w:szCs w:val="22"/>
        </w:rPr>
        <w:t xml:space="preserve"> ne</w:t>
      </w:r>
      <w:r w:rsidR="00FA09FD">
        <w:rPr>
          <w:rFonts w:ascii="Calibri" w:hAnsi="Calibri" w:cs="Arial"/>
          <w:sz w:val="22"/>
          <w:szCs w:val="22"/>
        </w:rPr>
        <w:t>bo neumožněním jejich provedení</w:t>
      </w:r>
      <w:r w:rsidRPr="002D2E92">
        <w:rPr>
          <w:rFonts w:ascii="Calibri" w:hAnsi="Calibri" w:cs="Arial"/>
          <w:sz w:val="22"/>
          <w:szCs w:val="22"/>
        </w:rPr>
        <w:t xml:space="preserve"> vznikne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nájemci odpovědnost za případnou škodu.</w:t>
      </w:r>
    </w:p>
    <w:p w:rsidR="00F42B13" w:rsidRPr="002D2E92" w:rsidRDefault="00685DFD" w:rsidP="00FA09FD">
      <w:pPr>
        <w:pStyle w:val="Zkladntextodsazen3"/>
        <w:ind w:left="426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Nájemce</w:t>
      </w:r>
      <w:r w:rsidR="00F43A6C" w:rsidRPr="002D2E92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 xml:space="preserve">je povinen </w:t>
      </w:r>
      <w:r w:rsidR="004132A8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nájemci sdělit ihned poté, co mu </w:t>
      </w:r>
      <w:r w:rsidR="004132A8">
        <w:rPr>
          <w:rFonts w:ascii="Calibri" w:hAnsi="Calibri" w:cs="Arial"/>
          <w:sz w:val="22"/>
          <w:szCs w:val="22"/>
        </w:rPr>
        <w:t>pod</w:t>
      </w:r>
      <w:r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oznámí potřebu opravy, v jakém termínu opravu provede s tím, že obecně je povinen provádět opravy bez zbytečného odkladu, poté co je mu jejich potřeba oznámena. Pokud bude termín opravy pro </w:t>
      </w:r>
      <w:r w:rsidR="004132A8">
        <w:rPr>
          <w:rFonts w:ascii="Calibri" w:hAnsi="Calibri" w:cs="Arial"/>
          <w:sz w:val="22"/>
          <w:szCs w:val="22"/>
        </w:rPr>
        <w:t>pod</w:t>
      </w:r>
      <w:r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lastRenderedPageBreak/>
        <w:t xml:space="preserve">nepřijatelný, provede si opravu sám, přičemž náklady je povinen uhradit </w:t>
      </w:r>
      <w:r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. Ustanovení předchozí věty platí pouze pro odstranění havárií a stavů, které hrozí poškozením zdraví osob nebo pronajatého nebytového prostoru. Toto ustanovení platí i předmět </w:t>
      </w:r>
      <w:r w:rsidR="004132A8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nájmu dle čl. II o</w:t>
      </w:r>
      <w:r w:rsidR="004132A8">
        <w:rPr>
          <w:rFonts w:ascii="Calibri" w:hAnsi="Calibri" w:cs="Arial"/>
          <w:sz w:val="22"/>
          <w:szCs w:val="22"/>
        </w:rPr>
        <w:t>d</w:t>
      </w:r>
      <w:r w:rsidR="00F42B13" w:rsidRPr="002D2E92">
        <w:rPr>
          <w:rFonts w:ascii="Calibri" w:hAnsi="Calibri" w:cs="Arial"/>
          <w:sz w:val="22"/>
          <w:szCs w:val="22"/>
        </w:rPr>
        <w:t xml:space="preserve">st. 1 písm. B). </w:t>
      </w:r>
    </w:p>
    <w:p w:rsidR="00F42B13" w:rsidRPr="002D2E92" w:rsidRDefault="00F42B13" w:rsidP="00F42B13">
      <w:pPr>
        <w:pStyle w:val="Zkladntextodsazen3"/>
        <w:ind w:left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 </w:t>
      </w:r>
    </w:p>
    <w:p w:rsidR="00932630" w:rsidRDefault="00F42B13" w:rsidP="000E0AED">
      <w:pPr>
        <w:pStyle w:val="Zkladntextodsazen3"/>
        <w:ind w:left="426" w:hanging="68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(5)</w:t>
      </w:r>
      <w:r w:rsidRPr="002D2E92">
        <w:rPr>
          <w:rFonts w:ascii="Calibri" w:hAnsi="Calibri" w:cs="Arial"/>
          <w:sz w:val="22"/>
          <w:szCs w:val="22"/>
        </w:rPr>
        <w:tab/>
      </w:r>
      <w:r w:rsidR="004132A8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povinen zajišťovat ve smyslu ČSN </w:t>
      </w:r>
      <w:smartTag w:uri="urn:schemas-microsoft-com:office:smarttags" w:element="metricconverter">
        <w:smartTagPr>
          <w:attr w:name="ProductID" w:val="331610 a"/>
        </w:smartTagPr>
        <w:r w:rsidRPr="002D2E92">
          <w:rPr>
            <w:rFonts w:ascii="Calibri" w:hAnsi="Calibri" w:cs="Arial"/>
            <w:sz w:val="22"/>
            <w:szCs w:val="22"/>
          </w:rPr>
          <w:t>331610 a</w:t>
        </w:r>
      </w:smartTag>
      <w:r w:rsidRPr="002D2E92">
        <w:rPr>
          <w:rFonts w:ascii="Calibri" w:hAnsi="Calibri" w:cs="Arial"/>
          <w:sz w:val="22"/>
          <w:szCs w:val="22"/>
        </w:rPr>
        <w:t xml:space="preserve"> 331600 revize všech elektrických a plynových spotřebičů, které provozuje v pronajatých prostorách. 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se zavazuje, že bude zajišťovat a hradit na vlastní náklady dle ČSN 331500 hasicích přístrojů a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povinen mu to umožnit (např. vstu</w:t>
      </w:r>
      <w:r w:rsidR="00633584">
        <w:rPr>
          <w:rFonts w:ascii="Calibri" w:hAnsi="Calibri" w:cs="Arial"/>
          <w:sz w:val="22"/>
          <w:szCs w:val="22"/>
        </w:rPr>
        <w:t>p do budovy, přístup ke kontrolním</w:t>
      </w:r>
      <w:r w:rsidRPr="002D2E9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</w:t>
      </w:r>
      <w:r w:rsidRPr="002D2E92">
        <w:rPr>
          <w:rFonts w:ascii="Calibri" w:hAnsi="Calibri" w:cs="Arial"/>
          <w:sz w:val="22"/>
          <w:szCs w:val="22"/>
        </w:rPr>
        <w:t>ařízení</w:t>
      </w:r>
      <w:r w:rsidR="00633584"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 xml:space="preserve">, </w:t>
      </w:r>
      <w:r w:rsidRPr="002D2E92">
        <w:rPr>
          <w:rFonts w:ascii="Calibri" w:hAnsi="Calibri" w:cs="Arial"/>
          <w:sz w:val="22"/>
          <w:szCs w:val="22"/>
        </w:rPr>
        <w:t>apod.).</w:t>
      </w:r>
      <w:r w:rsidR="00515434">
        <w:rPr>
          <w:rFonts w:ascii="Calibri" w:hAnsi="Calibri" w:cs="Arial"/>
          <w:sz w:val="22"/>
          <w:szCs w:val="22"/>
        </w:rPr>
        <w:t xml:space="preserve"> </w:t>
      </w:r>
    </w:p>
    <w:p w:rsidR="00F42B13" w:rsidRPr="002D2E92" w:rsidRDefault="00932630" w:rsidP="00A85FA5">
      <w:pPr>
        <w:pStyle w:val="Zkladntextodsazen3"/>
        <w:ind w:left="426" w:hanging="6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EC18BA">
        <w:rPr>
          <w:rFonts w:ascii="Calibri" w:hAnsi="Calibri" w:cs="Arial"/>
          <w:b/>
          <w:sz w:val="22"/>
          <w:szCs w:val="22"/>
        </w:rPr>
        <w:t>Pod</w:t>
      </w:r>
      <w:r w:rsidR="00685DFD">
        <w:rPr>
          <w:rFonts w:ascii="Calibri" w:hAnsi="Calibri" w:cs="Arial"/>
          <w:b/>
          <w:sz w:val="22"/>
          <w:szCs w:val="22"/>
        </w:rPr>
        <w:t>nájemce</w:t>
      </w:r>
      <w:r w:rsidRPr="00EC18BA">
        <w:rPr>
          <w:rFonts w:ascii="Calibri" w:hAnsi="Calibri" w:cs="Arial"/>
          <w:b/>
          <w:sz w:val="22"/>
          <w:szCs w:val="22"/>
        </w:rPr>
        <w:t xml:space="preserve"> je povinen </w:t>
      </w:r>
      <w:r w:rsidR="00685DFD">
        <w:rPr>
          <w:rFonts w:ascii="Calibri" w:hAnsi="Calibri" w:cs="Arial"/>
          <w:b/>
          <w:sz w:val="22"/>
          <w:szCs w:val="22"/>
        </w:rPr>
        <w:t>Nájemce</w:t>
      </w:r>
      <w:r w:rsidRPr="00EC18BA">
        <w:rPr>
          <w:rFonts w:ascii="Calibri" w:hAnsi="Calibri" w:cs="Arial"/>
          <w:b/>
          <w:sz w:val="22"/>
          <w:szCs w:val="22"/>
        </w:rPr>
        <w:t xml:space="preserve"> doložit provedení pravidelné revize svých elektrospotřebičů</w:t>
      </w:r>
      <w:r w:rsidR="00A85FA5" w:rsidRPr="00EC18BA">
        <w:rPr>
          <w:rFonts w:ascii="Calibri" w:hAnsi="Calibri" w:cs="Arial"/>
          <w:b/>
          <w:sz w:val="22"/>
          <w:szCs w:val="22"/>
        </w:rPr>
        <w:t xml:space="preserve">, popř. plynových spotřebičů nejpozději </w:t>
      </w:r>
      <w:r w:rsidR="004C6006">
        <w:rPr>
          <w:rFonts w:ascii="Calibri" w:hAnsi="Calibri" w:cs="Arial"/>
          <w:b/>
          <w:sz w:val="22"/>
          <w:szCs w:val="22"/>
        </w:rPr>
        <w:t>vždy k prvnímu dni pátého měsíce</w:t>
      </w:r>
      <w:r w:rsidR="00A85FA5" w:rsidRPr="00EC18BA">
        <w:rPr>
          <w:rFonts w:ascii="Calibri" w:hAnsi="Calibri" w:cs="Arial"/>
          <w:b/>
          <w:sz w:val="22"/>
          <w:szCs w:val="22"/>
        </w:rPr>
        <w:t xml:space="preserve"> v</w:t>
      </w:r>
      <w:r w:rsidR="004C6006">
        <w:rPr>
          <w:rFonts w:ascii="Calibri" w:hAnsi="Calibri" w:cs="Arial"/>
          <w:b/>
          <w:sz w:val="22"/>
          <w:szCs w:val="22"/>
        </w:rPr>
        <w:t xml:space="preserve"> probíhajícím </w:t>
      </w:r>
      <w:r w:rsidR="00A85FA5" w:rsidRPr="00EC18BA">
        <w:rPr>
          <w:rFonts w:ascii="Calibri" w:hAnsi="Calibri" w:cs="Arial"/>
          <w:b/>
          <w:sz w:val="22"/>
          <w:szCs w:val="22"/>
        </w:rPr>
        <w:t>roce.</w:t>
      </w:r>
      <w:r w:rsidR="00A85FA5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>Jakékoliv změny elektroinstalace bez předchozího projednání s 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>m jsou nepřípustné.</w:t>
      </w:r>
    </w:p>
    <w:p w:rsidR="00F42B13" w:rsidRPr="002D2E92" w:rsidRDefault="00F42B13" w:rsidP="000E0AED">
      <w:pPr>
        <w:pStyle w:val="Zkladntextodsazen3"/>
        <w:ind w:left="426" w:hanging="833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ab/>
      </w:r>
    </w:p>
    <w:p w:rsidR="00F42B13" w:rsidRPr="002D2E92" w:rsidRDefault="00F42B13" w:rsidP="000E0AED">
      <w:pPr>
        <w:pStyle w:val="Zkladntextodsazen3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(6)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oprávněn umístit na vnějším plášti budovy na své náklady vlastní firemní označení a reklamu ve vhodném provedení</w:t>
      </w:r>
      <w:r w:rsidR="00932630">
        <w:rPr>
          <w:rFonts w:ascii="Calibri" w:hAnsi="Calibri" w:cs="Arial"/>
          <w:sz w:val="22"/>
          <w:szCs w:val="22"/>
        </w:rPr>
        <w:t xml:space="preserve">. </w:t>
      </w:r>
      <w:r w:rsidRPr="002D2E92">
        <w:rPr>
          <w:rFonts w:ascii="Calibri" w:hAnsi="Calibri" w:cs="Arial"/>
          <w:sz w:val="22"/>
          <w:szCs w:val="22"/>
        </w:rPr>
        <w:t xml:space="preserve">Reklamní zařízení je povinen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udržovat v řádném stavu a po skončení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nájemního vztahu je povinen na své náklady tyto předměty odstranit a budovu uvést do původního stavu.</w:t>
      </w:r>
    </w:p>
    <w:p w:rsidR="00F42B13" w:rsidRPr="002D2E92" w:rsidRDefault="00F42B13" w:rsidP="000E0AED">
      <w:pPr>
        <w:pStyle w:val="Zkladntextodsazen3"/>
        <w:ind w:left="426" w:hanging="720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0E0AED">
      <w:pPr>
        <w:pStyle w:val="Zkladntextodsazen3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(7)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nesmí </w:t>
      </w:r>
      <w:r w:rsidRPr="002D2E92">
        <w:rPr>
          <w:rFonts w:ascii="Calibri" w:hAnsi="Calibri" w:cs="Arial"/>
          <w:sz w:val="22"/>
          <w:szCs w:val="22"/>
        </w:rPr>
        <w:t xml:space="preserve">pronajaté nebytové prostory přenechat jinému do </w:t>
      </w:r>
      <w:r>
        <w:rPr>
          <w:rFonts w:ascii="Calibri" w:hAnsi="Calibri" w:cs="Arial"/>
          <w:sz w:val="22"/>
          <w:szCs w:val="22"/>
        </w:rPr>
        <w:t xml:space="preserve">dalšího </w:t>
      </w:r>
      <w:r w:rsidRPr="002D2E92">
        <w:rPr>
          <w:rFonts w:ascii="Calibri" w:hAnsi="Calibri" w:cs="Arial"/>
          <w:sz w:val="22"/>
          <w:szCs w:val="22"/>
        </w:rPr>
        <w:t>podnájmu.</w:t>
      </w:r>
    </w:p>
    <w:p w:rsidR="00F42B13" w:rsidRPr="002D2E92" w:rsidRDefault="00F42B13" w:rsidP="000E0AED">
      <w:pPr>
        <w:pStyle w:val="Zkladntextodsazen3"/>
        <w:ind w:left="426" w:hanging="720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0E0AED">
      <w:pPr>
        <w:pStyle w:val="Zkladntextodsazen3"/>
        <w:tabs>
          <w:tab w:val="left" w:pos="0"/>
        </w:tabs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(8)</w:t>
      </w:r>
      <w:r w:rsidR="000E0AED"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ab/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oprávněn kdykoliv, během užívání předmětných nebytových prostor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přesvědčit se o stavu pronajatých prostor i o tom, zda jsou využívány řádným způsobem, tzn. zejména v souladu s jejich stavebním určením a touto smlouvou. </w:t>
      </w:r>
    </w:p>
    <w:p w:rsidR="00F42B13" w:rsidRPr="002D2E92" w:rsidRDefault="00F42B13" w:rsidP="000E0AED">
      <w:pPr>
        <w:pStyle w:val="Zkladntextodsazen3"/>
        <w:ind w:left="426" w:firstLine="0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0E0AED">
      <w:pPr>
        <w:pStyle w:val="Zkladntextodsazen3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(9)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se zavazuje zdržet se jakýchkoliv jednání, která by rušila nebo mohla rušit výkon ostatních užívacích práv v objektu, v němž se nachází předmět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nad míru přiměřenou poměrům. Jakékoliv zasahování do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nájemních, užívacích a vlastnických práv ostatních osob v objektu, v němž se nachází předmět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nájmu, je nepřípustné.</w:t>
      </w:r>
    </w:p>
    <w:p w:rsidR="00F42B13" w:rsidRPr="002D2E92" w:rsidRDefault="00F42B13" w:rsidP="000E0AED">
      <w:pPr>
        <w:ind w:left="426"/>
        <w:jc w:val="both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0E0AED">
      <w:pPr>
        <w:ind w:left="426" w:hanging="720"/>
        <w:jc w:val="both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(10)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odpovídá za zničení, poškození či jiné znehodnocení, ztrátu, zneužití či odcizení věcí, které jsou součástí či příslušenstvím pronajatého prost</w:t>
      </w:r>
      <w:r w:rsidR="00FA09FD">
        <w:rPr>
          <w:rFonts w:ascii="Calibri" w:hAnsi="Calibri" w:cs="Arial"/>
          <w:sz w:val="22"/>
          <w:szCs w:val="22"/>
        </w:rPr>
        <w:t>o</w:t>
      </w:r>
      <w:r w:rsidRPr="002D2E92">
        <w:rPr>
          <w:rFonts w:ascii="Calibri" w:hAnsi="Calibri" w:cs="Arial"/>
          <w:sz w:val="22"/>
          <w:szCs w:val="22"/>
        </w:rPr>
        <w:t>ru</w:t>
      </w:r>
      <w:r w:rsidR="00F01702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a též věcí nalézajících se v pronajatém prostoru, a to i ve vztahu k třetím osobám, kterým do předmětu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umožní vstup. Za zničení věci není považováno běžné opotřebení věci. Tím není dotčena jiná zákonná odpovědnost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nebo 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>.</w:t>
      </w:r>
    </w:p>
    <w:p w:rsidR="00F42B13" w:rsidRPr="002D2E92" w:rsidRDefault="00F42B13" w:rsidP="000E0AED">
      <w:pPr>
        <w:ind w:left="426"/>
        <w:rPr>
          <w:rFonts w:ascii="Calibri" w:hAnsi="Calibri" w:cs="Arial"/>
          <w:sz w:val="22"/>
          <w:szCs w:val="22"/>
        </w:rPr>
      </w:pPr>
    </w:p>
    <w:p w:rsidR="00F42B13" w:rsidRDefault="00F42B13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(11)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se rovněž zavazuje užívat předmět této smlouvy jako řádný hospodář</w:t>
      </w:r>
      <w:r>
        <w:rPr>
          <w:rFonts w:ascii="Calibri" w:hAnsi="Calibri" w:cs="Arial"/>
          <w:sz w:val="22"/>
          <w:szCs w:val="22"/>
        </w:rPr>
        <w:t>.</w:t>
      </w:r>
    </w:p>
    <w:p w:rsidR="00F42B13" w:rsidRPr="002D2E92" w:rsidRDefault="00F42B13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 </w:t>
      </w:r>
    </w:p>
    <w:p w:rsidR="00F42B13" w:rsidRPr="002D2E92" w:rsidRDefault="00F42B13" w:rsidP="00EC18BA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(12)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povinen pečovat o to, aby v pronajímaných prostorách a na objektu samotném nevznikla škoda. Došlo-li k poškození nebo k nadměrnému opotřebení pronajatých nebytových prostor v důsledku jejich nevhodného užívání, odpovídá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i za škody způsobené osobami, kterým umožnil k pronajatým prostorám přístup.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odpovídá </w:t>
      </w:r>
      <w:r w:rsidR="00685DFD">
        <w:rPr>
          <w:rFonts w:ascii="Calibri" w:hAnsi="Calibri" w:cs="Arial"/>
          <w:sz w:val="22"/>
          <w:szCs w:val="22"/>
        </w:rPr>
        <w:t>n</w:t>
      </w:r>
      <w:r w:rsidR="00F43A6C">
        <w:rPr>
          <w:rFonts w:ascii="Calibri" w:hAnsi="Calibri" w:cs="Arial"/>
          <w:sz w:val="22"/>
          <w:szCs w:val="22"/>
        </w:rPr>
        <w:t>ájemc</w:t>
      </w:r>
      <w:r w:rsidRPr="002D2E92">
        <w:rPr>
          <w:rFonts w:ascii="Calibri" w:hAnsi="Calibri" w:cs="Arial"/>
          <w:sz w:val="22"/>
          <w:szCs w:val="22"/>
        </w:rPr>
        <w:t xml:space="preserve">i za vzniklou škodu na předmětu </w:t>
      </w:r>
      <w:r w:rsidR="00932630">
        <w:rPr>
          <w:rFonts w:ascii="Calibri" w:hAnsi="Calibri" w:cs="Arial"/>
          <w:sz w:val="22"/>
          <w:szCs w:val="22"/>
        </w:rPr>
        <w:t>pod</w:t>
      </w:r>
      <w:r w:rsidR="00F01702">
        <w:rPr>
          <w:rFonts w:ascii="Calibri" w:hAnsi="Calibri" w:cs="Arial"/>
          <w:sz w:val="22"/>
          <w:szCs w:val="22"/>
        </w:rPr>
        <w:t>n</w:t>
      </w:r>
      <w:r w:rsidRPr="002D2E92">
        <w:rPr>
          <w:rFonts w:ascii="Calibri" w:hAnsi="Calibri" w:cs="Arial"/>
          <w:sz w:val="22"/>
          <w:szCs w:val="22"/>
        </w:rPr>
        <w:t xml:space="preserve">ájmu bez ohledu na své zavinění. </w:t>
      </w:r>
    </w:p>
    <w:p w:rsidR="00F42B13" w:rsidRPr="002D2E92" w:rsidRDefault="00F42B13" w:rsidP="00F42B13">
      <w:pPr>
        <w:pStyle w:val="Zkladntextodsazen2"/>
        <w:ind w:left="0" w:firstLine="0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(13)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povinen dodržovat bezpečnostní předpisy, zejména pak požární předpisy.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zajišťuje v pronajatých prostorách, a v době pořádání spor</w:t>
      </w:r>
      <w:r>
        <w:rPr>
          <w:rFonts w:ascii="Calibri" w:hAnsi="Calibri" w:cs="Arial"/>
          <w:sz w:val="22"/>
          <w:szCs w:val="22"/>
        </w:rPr>
        <w:t>t</w:t>
      </w:r>
      <w:r w:rsidRPr="002D2E92">
        <w:rPr>
          <w:rFonts w:ascii="Calibri" w:hAnsi="Calibri" w:cs="Arial"/>
          <w:sz w:val="22"/>
          <w:szCs w:val="22"/>
        </w:rPr>
        <w:t xml:space="preserve">ovních akci i ve společných prostorách požární ochranu ve smyslu ustanovení zákona č. 133/1985 Sb., o požární ochraně, prováděcích vyhlášek tohoto zákona (vyhláška č. 246/2001 Sb.) a ostatních souvisících </w:t>
      </w:r>
      <w:r w:rsidRPr="002D2E92">
        <w:rPr>
          <w:rFonts w:ascii="Calibri" w:hAnsi="Calibri" w:cs="Arial"/>
          <w:sz w:val="22"/>
          <w:szCs w:val="22"/>
        </w:rPr>
        <w:lastRenderedPageBreak/>
        <w:t xml:space="preserve">norem a předpisů. Za stavebně technické řešení nebytových prostor odpovídá z hledisek naznačených v tomto bodu 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a nese rovněž náklady na bezpečnostní opatření, napřík</w:t>
      </w:r>
      <w:r>
        <w:rPr>
          <w:rFonts w:ascii="Calibri" w:hAnsi="Calibri" w:cs="Arial"/>
          <w:sz w:val="22"/>
          <w:szCs w:val="22"/>
        </w:rPr>
        <w:t>lad nák</w:t>
      </w:r>
      <w:r w:rsidR="00FA09FD">
        <w:rPr>
          <w:rFonts w:ascii="Calibri" w:hAnsi="Calibri" w:cs="Arial"/>
          <w:sz w:val="22"/>
          <w:szCs w:val="22"/>
        </w:rPr>
        <w:t>lady na pořízení hasicí</w:t>
      </w:r>
      <w:r>
        <w:rPr>
          <w:rFonts w:ascii="Calibri" w:hAnsi="Calibri" w:cs="Arial"/>
          <w:sz w:val="22"/>
          <w:szCs w:val="22"/>
        </w:rPr>
        <w:t>ch</w:t>
      </w:r>
      <w:r w:rsidRPr="002D2E92">
        <w:rPr>
          <w:rFonts w:ascii="Calibri" w:hAnsi="Calibri" w:cs="Arial"/>
          <w:sz w:val="22"/>
          <w:szCs w:val="22"/>
        </w:rPr>
        <w:t xml:space="preserve"> přístrojů včetně jejich revizí.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nese odpovědnost za škody, které vzniknou </w:t>
      </w:r>
      <w:r w:rsidR="00685DFD">
        <w:rPr>
          <w:rFonts w:ascii="Calibri" w:hAnsi="Calibri" w:cs="Arial"/>
          <w:sz w:val="22"/>
          <w:szCs w:val="22"/>
        </w:rPr>
        <w:t>n</w:t>
      </w:r>
      <w:r w:rsidR="00F43A6C">
        <w:rPr>
          <w:rFonts w:ascii="Calibri" w:hAnsi="Calibri" w:cs="Arial"/>
          <w:sz w:val="22"/>
          <w:szCs w:val="22"/>
        </w:rPr>
        <w:t>ájemc</w:t>
      </w:r>
      <w:r w:rsidRPr="002D2E92">
        <w:rPr>
          <w:rFonts w:ascii="Calibri" w:hAnsi="Calibri" w:cs="Arial"/>
          <w:sz w:val="22"/>
          <w:szCs w:val="22"/>
        </w:rPr>
        <w:t xml:space="preserve">i či třetím osobám v důsledku porušení povinností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stanovených v tomto článku.</w:t>
      </w:r>
    </w:p>
    <w:p w:rsidR="00F42B13" w:rsidRPr="002D2E92" w:rsidRDefault="00F42B13" w:rsidP="000E0AED">
      <w:pPr>
        <w:pStyle w:val="Zkladntextodsazen2"/>
        <w:ind w:left="426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(14)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povinen dodržovat zásady pro úsporu energií v pronajatých prostorách (např. používání úsporných zdrojů regulace vnitřní teploty, kapání nebo protékání vody, apod.).</w:t>
      </w:r>
    </w:p>
    <w:p w:rsidR="00F42B13" w:rsidRPr="002D2E92" w:rsidRDefault="00F42B13" w:rsidP="000E0AED">
      <w:pPr>
        <w:pStyle w:val="Zkladntextodsazen2"/>
        <w:ind w:left="426" w:firstLine="0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EC18BA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(15)</w:t>
      </w:r>
      <w:r w:rsidRPr="002D2E92">
        <w:rPr>
          <w:rFonts w:ascii="Calibri" w:hAnsi="Calibri" w:cs="Arial"/>
          <w:sz w:val="22"/>
          <w:szCs w:val="22"/>
        </w:rPr>
        <w:tab/>
        <w:t xml:space="preserve">Ze zákona č. 185/2001 Sb., o odpadech, § 16, odst. 1, písmeno e), dále pro </w:t>
      </w:r>
      <w:r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(jako původce odpadu) vyplývá povinnost: „shromažďovat odpady utříděné dle jednotlivých druhů a kategorií“. Povinnost třídit odpady je rovněž zakotvena v Obecně závazné vyhlášce č. 16/2001, článek 5.</w:t>
      </w:r>
      <w:r w:rsidR="00EC18BA">
        <w:rPr>
          <w:rFonts w:ascii="Calibri" w:hAnsi="Calibri" w:cs="Arial"/>
          <w:sz w:val="22"/>
          <w:szCs w:val="22"/>
        </w:rPr>
        <w:t xml:space="preserve">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tedy povinen dle § 4, písmena p) zákona 185/2001 Sb., odkládat jednotlivé druhy tříděného odpadu do kontejnerů nebo nádob určených pro separovaný sběr odpadů, umístěných v blízkosti </w:t>
      </w:r>
      <w:r>
        <w:rPr>
          <w:rFonts w:ascii="Calibri" w:hAnsi="Calibri" w:cs="Arial"/>
          <w:sz w:val="22"/>
          <w:szCs w:val="22"/>
        </w:rPr>
        <w:t>pronajatých nebytových prostor (</w:t>
      </w:r>
      <w:r w:rsidRPr="002D2E92">
        <w:rPr>
          <w:rFonts w:ascii="Calibri" w:hAnsi="Calibri" w:cs="Arial"/>
          <w:sz w:val="22"/>
          <w:szCs w:val="22"/>
        </w:rPr>
        <w:t>nádoby na papír a plast).</w:t>
      </w:r>
      <w:r w:rsidR="00996D62">
        <w:rPr>
          <w:rFonts w:ascii="Calibri" w:hAnsi="Calibri" w:cs="Arial"/>
          <w:sz w:val="22"/>
          <w:szCs w:val="22"/>
        </w:rPr>
        <w:t xml:space="preserve">   </w:t>
      </w:r>
    </w:p>
    <w:p w:rsidR="00F42B13" w:rsidRPr="002D2E92" w:rsidRDefault="00F42B13" w:rsidP="000E0AED">
      <w:pPr>
        <w:pStyle w:val="Zkladntextodsazen2"/>
        <w:ind w:left="426" w:firstLine="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Jedná se o papír a lepenku – kat. č. 200101, plasty – kat. č. 200139. </w:t>
      </w:r>
      <w:r w:rsidR="00EC18BA"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>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nese odpovědnost za škody, které vzniknou </w:t>
      </w:r>
      <w:r w:rsidR="00F43A6C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i či třetím osobám v důsledku porušení povinností 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stanovených v tomto článku.</w:t>
      </w:r>
    </w:p>
    <w:p w:rsidR="00F42B13" w:rsidRPr="002D2E92" w:rsidRDefault="00F42B13" w:rsidP="000E0AED">
      <w:pPr>
        <w:pStyle w:val="Zkladntextodsazen2"/>
        <w:ind w:left="426" w:hanging="900"/>
        <w:rPr>
          <w:rFonts w:ascii="Calibri" w:hAnsi="Calibri" w:cs="Arial"/>
          <w:sz w:val="22"/>
          <w:szCs w:val="22"/>
        </w:rPr>
      </w:pPr>
    </w:p>
    <w:p w:rsidR="00F42B13" w:rsidRPr="002D2E92" w:rsidRDefault="00932630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(16)</w:t>
      </w:r>
      <w:r>
        <w:rPr>
          <w:rFonts w:ascii="Calibri" w:hAnsi="Calibri" w:cs="Arial"/>
          <w:sz w:val="22"/>
          <w:szCs w:val="22"/>
        </w:rPr>
        <w:tab/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je povinen po skončení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nájmu vrátit pronajaté nebytové prostory ve stavu</w:t>
      </w:r>
      <w:r w:rsidR="00F01702">
        <w:rPr>
          <w:rFonts w:ascii="Calibri" w:hAnsi="Calibri" w:cs="Arial"/>
          <w:sz w:val="22"/>
          <w:szCs w:val="22"/>
        </w:rPr>
        <w:t>,</w:t>
      </w:r>
      <w:r w:rsidR="00F42B13" w:rsidRPr="002D2E92">
        <w:rPr>
          <w:rFonts w:ascii="Calibri" w:hAnsi="Calibri" w:cs="Arial"/>
          <w:sz w:val="22"/>
          <w:szCs w:val="22"/>
        </w:rPr>
        <w:t xml:space="preserve"> v jakém je převzal, s přihlédnutím k běžnému opotřebení, pokud se obě smluvní strany nedohodnou jinak.</w:t>
      </w:r>
    </w:p>
    <w:p w:rsidR="00F42B13" w:rsidRPr="002D2E92" w:rsidRDefault="00932630" w:rsidP="000E0AED">
      <w:pPr>
        <w:pStyle w:val="Zkladntextodsazen2"/>
        <w:ind w:left="426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předá vyklizené předmětné nebytové prostory nejpozději ke dni ukončení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nájemního vztahu. V případě odstoupení od smlouvy předá </w:t>
      </w:r>
      <w:r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nebytové prostory nejpozději ve lhůtě 1 měsíce ode dne skončení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nájemního vztahu. </w:t>
      </w:r>
    </w:p>
    <w:p w:rsidR="00F42B13" w:rsidRPr="002D2E92" w:rsidRDefault="00F42B13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           </w:t>
      </w:r>
      <w:r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 xml:space="preserve">O předání a převzetí vyklizených nebytových prostor bude sepsán protokol, který bude podepsán smluvními stranami nebo jejich pověřenými zástupci.  Pokud se </w:t>
      </w:r>
      <w:r w:rsidR="00932630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dostane do prodlení s předáním vyklizených nebytových, zavazuje se uhradit </w:t>
      </w:r>
      <w:r w:rsidR="00685DFD">
        <w:rPr>
          <w:rFonts w:ascii="Calibri" w:hAnsi="Calibri" w:cs="Arial"/>
          <w:sz w:val="22"/>
          <w:szCs w:val="22"/>
        </w:rPr>
        <w:t>n</w:t>
      </w:r>
      <w:r w:rsidR="00F43A6C">
        <w:rPr>
          <w:rFonts w:ascii="Calibri" w:hAnsi="Calibri" w:cs="Arial"/>
          <w:sz w:val="22"/>
          <w:szCs w:val="22"/>
        </w:rPr>
        <w:t>ájemc</w:t>
      </w:r>
      <w:r w:rsidR="00633584">
        <w:rPr>
          <w:rFonts w:ascii="Calibri" w:hAnsi="Calibri" w:cs="Arial"/>
          <w:sz w:val="22"/>
          <w:szCs w:val="22"/>
        </w:rPr>
        <w:t xml:space="preserve">i smluvní pokutu ve výši </w:t>
      </w:r>
      <w:r w:rsidR="00932630">
        <w:rPr>
          <w:rFonts w:ascii="Calibri" w:hAnsi="Calibri" w:cs="Arial"/>
          <w:sz w:val="22"/>
          <w:szCs w:val="22"/>
        </w:rPr>
        <w:t>0,5</w:t>
      </w:r>
      <w:r w:rsidRPr="002D2E92">
        <w:rPr>
          <w:rFonts w:ascii="Calibri" w:hAnsi="Calibri" w:cs="Arial"/>
          <w:sz w:val="22"/>
          <w:szCs w:val="22"/>
        </w:rPr>
        <w:t xml:space="preserve"> % z ročního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nájemného za každý i započatý týden prodlení. </w:t>
      </w:r>
    </w:p>
    <w:p w:rsidR="000F1252" w:rsidRDefault="00F42B13" w:rsidP="000E0AED">
      <w:pPr>
        <w:pStyle w:val="Zkladntext"/>
        <w:spacing w:before="120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(17)</w:t>
      </w:r>
      <w:r w:rsidRPr="002D2E92">
        <w:rPr>
          <w:rFonts w:ascii="Calibri" w:hAnsi="Calibri" w:cs="Arial"/>
          <w:sz w:val="22"/>
          <w:szCs w:val="22"/>
        </w:rPr>
        <w:tab/>
        <w:t xml:space="preserve">Smluvní strany dále ujednaly, že v případě prodlení </w:t>
      </w:r>
      <w:r w:rsidR="00997F9C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s předáním předmětu </w:t>
      </w:r>
      <w:r w:rsidR="00997F9C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</w:t>
      </w:r>
      <w:r w:rsidR="00685DFD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i delším než 2 měsíce, je 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oprávněn na náklady a nebezpečí 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předmětné nebytové prostory otevřít a tyto převzít. 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oprávněn předmětné nebytové prostory otevřít a tyto převzít i před uplynutím výše uvedené lhůty, pokud na předmětu </w:t>
      </w:r>
      <w:r w:rsidR="00997F9C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hrozí vznik škody či tato škoda již vzniká. </w:t>
      </w:r>
      <w:r w:rsidR="00997F9C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podpisem této smlouvy uděluje </w:t>
      </w:r>
      <w:r w:rsidR="00F43A6C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i plnou moc za účelem otevření a převzetí předmětných nebytových prostor za splnění výše uvedených podmínek. Pokud 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hodlá otevřít a převzít předmětné nebytové prostory bez účasti </w:t>
      </w:r>
      <w:r w:rsidR="00997F9C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, je povinen k tomu přizvat alespoň 1 nezúčastněnou osobu, která nebude zaměstnancem </w:t>
      </w:r>
      <w:r w:rsidR="00685DFD">
        <w:rPr>
          <w:rFonts w:ascii="Calibri" w:hAnsi="Calibri" w:cs="Arial"/>
          <w:sz w:val="22"/>
          <w:szCs w:val="22"/>
        </w:rPr>
        <w:t>Nájemce</w:t>
      </w:r>
      <w:r w:rsidR="00F01702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a která svou účast na převzetí nebytových prostor 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m potvrdí podpisem protokolu o převzetí nebytových prostor. V protokolu budou dále sepsány věci </w:t>
      </w:r>
      <w:r w:rsidR="00997F9C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, pokud se nacházejí v předmětných nebytových prostorách. Tyto věci budou uloženy u </w:t>
      </w:r>
      <w:r w:rsidR="00685DFD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e, a to na náklady </w:t>
      </w:r>
      <w:r w:rsidR="00997F9C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. </w:t>
      </w:r>
      <w:r w:rsidR="00996D62">
        <w:rPr>
          <w:rFonts w:ascii="Calibri" w:hAnsi="Calibri" w:cs="Arial"/>
          <w:sz w:val="22"/>
          <w:szCs w:val="22"/>
        </w:rPr>
        <w:t xml:space="preserve"> </w:t>
      </w:r>
    </w:p>
    <w:p w:rsidR="00685DFD" w:rsidRPr="002D2E92" w:rsidRDefault="00997F9C" w:rsidP="000E0AED">
      <w:pPr>
        <w:pStyle w:val="Zkladntext"/>
        <w:spacing w:before="120"/>
        <w:ind w:left="426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(18</w:t>
      </w:r>
      <w:r w:rsidR="000E6A88">
        <w:rPr>
          <w:rFonts w:ascii="Calibri" w:hAnsi="Calibri" w:cs="Arial"/>
          <w:sz w:val="22"/>
          <w:szCs w:val="22"/>
        </w:rPr>
        <w:t>)</w:t>
      </w:r>
      <w:r w:rsidR="000E6A88">
        <w:rPr>
          <w:rFonts w:ascii="Calibri" w:hAnsi="Calibri" w:cs="Arial"/>
          <w:sz w:val="22"/>
          <w:szCs w:val="22"/>
        </w:rPr>
        <w:tab/>
      </w:r>
      <w:r w:rsidR="00685DFD">
        <w:rPr>
          <w:rFonts w:ascii="Calibri" w:hAnsi="Calibri" w:cs="Arial"/>
          <w:sz w:val="22"/>
          <w:szCs w:val="22"/>
        </w:rPr>
        <w:t>Nájemce</w:t>
      </w:r>
      <w:r w:rsidR="00115B2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zakazuje</w:t>
      </w:r>
      <w:r w:rsidR="00115B20">
        <w:rPr>
          <w:rFonts w:ascii="Calibri" w:hAnsi="Calibri" w:cs="Arial"/>
          <w:sz w:val="22"/>
          <w:szCs w:val="22"/>
        </w:rPr>
        <w:t xml:space="preserve"> v předmětu </w:t>
      </w:r>
      <w:r>
        <w:rPr>
          <w:rFonts w:ascii="Calibri" w:hAnsi="Calibri" w:cs="Arial"/>
          <w:sz w:val="22"/>
          <w:szCs w:val="22"/>
        </w:rPr>
        <w:t>pod</w:t>
      </w:r>
      <w:r w:rsidR="00115B20">
        <w:rPr>
          <w:rFonts w:ascii="Calibri" w:hAnsi="Calibri" w:cs="Arial"/>
          <w:sz w:val="22"/>
          <w:szCs w:val="22"/>
        </w:rPr>
        <w:t xml:space="preserve">nájmu s umístěním a provozováním VHP, VHT a jiných hracích zařízení ve smyslu loterijního zákona (zákon č. 202/1990 Sb.) bez ohledu na to, zda takové umístění a provozování bude povoleno příslušnými orgány státní správy. </w:t>
      </w:r>
      <w:r w:rsidR="00F42B13" w:rsidRPr="002D2E92">
        <w:rPr>
          <w:rFonts w:ascii="Calibri" w:hAnsi="Calibri" w:cs="Arial"/>
          <w:sz w:val="22"/>
          <w:szCs w:val="22"/>
        </w:rPr>
        <w:t xml:space="preserve"> </w:t>
      </w:r>
    </w:p>
    <w:p w:rsidR="00DD4B1F" w:rsidRDefault="00DD4B1F" w:rsidP="00685DFD">
      <w:pPr>
        <w:pStyle w:val="Zkladntext"/>
        <w:spacing w:before="120"/>
        <w:ind w:left="426" w:hanging="720"/>
        <w:rPr>
          <w:rFonts w:ascii="Calibri" w:hAnsi="Calibri" w:cs="Arial"/>
          <w:b/>
          <w:sz w:val="22"/>
          <w:szCs w:val="22"/>
        </w:rPr>
      </w:pPr>
    </w:p>
    <w:p w:rsidR="00276FFE" w:rsidRDefault="00276FFE" w:rsidP="00F42B1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:rsidR="00F42B13" w:rsidRPr="002D2E92" w:rsidRDefault="00F42B13" w:rsidP="00F42B1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b/>
          <w:sz w:val="22"/>
          <w:szCs w:val="22"/>
        </w:rPr>
        <w:lastRenderedPageBreak/>
        <w:t>IX.</w:t>
      </w: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Doručování písemností</w:t>
      </w:r>
    </w:p>
    <w:p w:rsidR="00F42B13" w:rsidRPr="002D2E92" w:rsidRDefault="00F42B13" w:rsidP="00F42B13">
      <w:pPr>
        <w:pStyle w:val="Zkladntext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0F1252">
      <w:pPr>
        <w:pStyle w:val="Zkladntext"/>
        <w:ind w:left="426" w:hanging="426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(1)</w:t>
      </w:r>
      <w:r w:rsidRPr="002D2E92">
        <w:rPr>
          <w:rFonts w:ascii="Calibri" w:hAnsi="Calibri" w:cs="Arial"/>
          <w:sz w:val="22"/>
          <w:szCs w:val="22"/>
        </w:rPr>
        <w:tab/>
        <w:t xml:space="preserve">Pokud k některému úkonu je třeba dle této </w:t>
      </w:r>
      <w:r w:rsidR="00997F9C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nájemní smlouvy doručení, považuje se písemnost za doručenou i v případě, že druhá strana její doručení zmaří, např. nevyzvednutím zásilky v úložní době, odmítnutím převzetí zásilky</w:t>
      </w:r>
      <w:r w:rsidR="00F01702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apod., kdy v takovémto případě bude předmětná písemnost považována pro účely této smlouvy za doručenou, kdy se tato písemnost navrátí smluvní straně, která písemnost odesílala. </w:t>
      </w:r>
    </w:p>
    <w:p w:rsidR="00F42B13" w:rsidRPr="002D2E92" w:rsidRDefault="00F42B13" w:rsidP="00F42B13">
      <w:pPr>
        <w:pStyle w:val="Zkladntext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01702">
      <w:pPr>
        <w:pStyle w:val="Zkladntext"/>
        <w:ind w:left="426" w:hanging="426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(2)</w:t>
      </w:r>
      <w:r w:rsidRPr="002D2E92">
        <w:rPr>
          <w:rFonts w:ascii="Calibri" w:hAnsi="Calibri" w:cs="Arial"/>
          <w:sz w:val="22"/>
          <w:szCs w:val="22"/>
        </w:rPr>
        <w:tab/>
      </w:r>
      <w:r w:rsidR="00997F9C">
        <w:rPr>
          <w:rFonts w:ascii="Calibri" w:hAnsi="Calibri" w:cs="Arial"/>
          <w:sz w:val="22"/>
          <w:szCs w:val="22"/>
        </w:rPr>
        <w:t>Pod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oprávněn měnit adresu pro doručování písemností pouze v rámci České republiky, přičemž tato změna musí být písemně oznámena </w:t>
      </w:r>
      <w:r w:rsidR="00685DFD">
        <w:rPr>
          <w:rFonts w:ascii="Calibri" w:hAnsi="Calibri" w:cs="Arial"/>
          <w:sz w:val="22"/>
          <w:szCs w:val="22"/>
        </w:rPr>
        <w:t>nájemci</w:t>
      </w:r>
      <w:r w:rsidR="00685DFD" w:rsidRPr="002D2E92">
        <w:rPr>
          <w:rFonts w:ascii="Calibri" w:hAnsi="Calibri" w:cs="Arial"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 xml:space="preserve">nejméně 10 dnů před její změnou. Pokud v důsledku nesplnění této povinnosti bude doručení zásilky zmařeno, považuje se předmětná písemnost pro účely této smlouvy za doručenou dnem, kdy se tato písemnost navrátí </w:t>
      </w:r>
      <w:r w:rsidR="00685DFD">
        <w:rPr>
          <w:rFonts w:ascii="Calibri" w:hAnsi="Calibri" w:cs="Arial"/>
          <w:sz w:val="22"/>
          <w:szCs w:val="22"/>
        </w:rPr>
        <w:t>nájemci</w:t>
      </w:r>
      <w:r w:rsidRPr="002D2E92">
        <w:rPr>
          <w:rFonts w:ascii="Calibri" w:hAnsi="Calibri" w:cs="Arial"/>
          <w:sz w:val="22"/>
          <w:szCs w:val="22"/>
        </w:rPr>
        <w:t>.</w:t>
      </w:r>
      <w:r w:rsidR="00115B20">
        <w:rPr>
          <w:rFonts w:ascii="Calibri" w:hAnsi="Calibri" w:cs="Arial"/>
          <w:sz w:val="22"/>
          <w:szCs w:val="22"/>
        </w:rPr>
        <w:t xml:space="preserve"> </w:t>
      </w:r>
    </w:p>
    <w:p w:rsidR="00A90E82" w:rsidRDefault="00A90E82" w:rsidP="00DD4B1F">
      <w:pPr>
        <w:rPr>
          <w:rFonts w:ascii="Calibri" w:hAnsi="Calibri"/>
          <w:b/>
          <w:sz w:val="22"/>
          <w:szCs w:val="22"/>
        </w:rPr>
      </w:pPr>
    </w:p>
    <w:p w:rsidR="00A90E82" w:rsidRDefault="00A90E82" w:rsidP="00F42B13">
      <w:pPr>
        <w:jc w:val="center"/>
        <w:rPr>
          <w:rFonts w:ascii="Calibri" w:hAnsi="Calibri"/>
          <w:b/>
          <w:sz w:val="22"/>
          <w:szCs w:val="22"/>
        </w:rPr>
      </w:pPr>
    </w:p>
    <w:p w:rsidR="00F42B13" w:rsidRPr="00EB07DF" w:rsidRDefault="00DD4B1F" w:rsidP="00F42B1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</w:t>
      </w:r>
      <w:r w:rsidR="00F42B13" w:rsidRPr="00EB07DF">
        <w:rPr>
          <w:rFonts w:ascii="Calibri" w:hAnsi="Calibri"/>
          <w:b/>
          <w:sz w:val="22"/>
          <w:szCs w:val="22"/>
        </w:rPr>
        <w:t>.</w:t>
      </w:r>
    </w:p>
    <w:p w:rsidR="00F42B13" w:rsidRPr="002D2E92" w:rsidRDefault="00F42B13" w:rsidP="00F42B13">
      <w:pPr>
        <w:jc w:val="center"/>
        <w:rPr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>Realizace sportovní akce</w:t>
      </w:r>
    </w:p>
    <w:p w:rsidR="00F42B13" w:rsidRPr="002D2E92" w:rsidRDefault="00F42B13" w:rsidP="00F42B13">
      <w:pPr>
        <w:jc w:val="center"/>
        <w:rPr>
          <w:rFonts w:ascii="Calibri" w:hAnsi="Calibri"/>
          <w:b/>
          <w:sz w:val="22"/>
          <w:szCs w:val="22"/>
        </w:rPr>
      </w:pPr>
    </w:p>
    <w:p w:rsidR="00F42B13" w:rsidRDefault="00C45AAE" w:rsidP="00F42B13">
      <w:pPr>
        <w:pStyle w:val="Odstavecseseznamem"/>
        <w:numPr>
          <w:ilvl w:val="0"/>
          <w:numId w:val="12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</w:t>
      </w:r>
      <w:r w:rsidR="00685DFD">
        <w:rPr>
          <w:rFonts w:ascii="Calibri" w:hAnsi="Calibri"/>
          <w:sz w:val="22"/>
          <w:szCs w:val="22"/>
        </w:rPr>
        <w:t>nájemce</w:t>
      </w:r>
      <w:r w:rsidR="00F42B13" w:rsidRPr="002D2E92">
        <w:rPr>
          <w:rFonts w:ascii="Calibri" w:hAnsi="Calibri"/>
          <w:sz w:val="22"/>
          <w:szCs w:val="22"/>
        </w:rPr>
        <w:t xml:space="preserve"> je oprávněn vlastním jménem a na vlastní odpovědnost pořádat v </w:t>
      </w:r>
      <w:r w:rsidR="000813DE">
        <w:rPr>
          <w:rFonts w:ascii="Calibri" w:hAnsi="Calibri"/>
          <w:sz w:val="22"/>
          <w:szCs w:val="22"/>
        </w:rPr>
        <w:t>areálu</w:t>
      </w:r>
      <w:r w:rsidR="00F42B13" w:rsidRPr="002D2E92">
        <w:rPr>
          <w:rFonts w:ascii="Calibri" w:hAnsi="Calibri"/>
          <w:sz w:val="22"/>
          <w:szCs w:val="22"/>
        </w:rPr>
        <w:t xml:space="preserve"> sportovní utkání</w:t>
      </w:r>
      <w:r w:rsidR="00DD4B1F">
        <w:rPr>
          <w:rFonts w:ascii="Calibri" w:hAnsi="Calibri"/>
          <w:sz w:val="22"/>
          <w:szCs w:val="22"/>
        </w:rPr>
        <w:t xml:space="preserve">, v jehož </w:t>
      </w:r>
      <w:r w:rsidR="00F42B13" w:rsidRPr="002D2E92">
        <w:rPr>
          <w:rFonts w:ascii="Calibri" w:hAnsi="Calibri"/>
          <w:sz w:val="22"/>
          <w:szCs w:val="22"/>
        </w:rPr>
        <w:t>rámci</w:t>
      </w:r>
      <w:r w:rsidR="00DD4B1F">
        <w:rPr>
          <w:rFonts w:ascii="Calibri" w:hAnsi="Calibri"/>
          <w:sz w:val="22"/>
          <w:szCs w:val="22"/>
        </w:rPr>
        <w:t xml:space="preserve"> je i využití předmětných nebytových prostor. </w:t>
      </w:r>
      <w:r w:rsidR="00F42B13" w:rsidRPr="002D2E92">
        <w:rPr>
          <w:rFonts w:ascii="Calibri" w:hAnsi="Calibri"/>
          <w:sz w:val="22"/>
          <w:szCs w:val="22"/>
        </w:rPr>
        <w:t xml:space="preserve"> Za tímto účelem se z</w:t>
      </w:r>
      <w:r w:rsidR="00F42B13">
        <w:rPr>
          <w:rFonts w:ascii="Calibri" w:hAnsi="Calibri"/>
          <w:sz w:val="22"/>
          <w:szCs w:val="22"/>
        </w:rPr>
        <w:t>avazuje</w:t>
      </w:r>
      <w:r w:rsidR="00F42B13" w:rsidRPr="002D2E92">
        <w:rPr>
          <w:rFonts w:ascii="Calibri" w:hAnsi="Calibri"/>
          <w:sz w:val="22"/>
          <w:szCs w:val="22"/>
        </w:rPr>
        <w:t xml:space="preserve"> zajistit si veškeré podmínky pro realizaci těchto utkání na vlastní odpovědnost (pořadatelská služba, lékařská služba, ochranka, součinnost Policie, prodej vstupenek, pozvání soupeřícího týmu, rozhodčí, časomíra</w:t>
      </w:r>
      <w:r w:rsidR="00F42B13">
        <w:rPr>
          <w:rFonts w:ascii="Calibri" w:hAnsi="Calibri"/>
          <w:sz w:val="22"/>
          <w:szCs w:val="22"/>
        </w:rPr>
        <w:t>,</w:t>
      </w:r>
      <w:r w:rsidR="00F42B13" w:rsidRPr="002D2E92">
        <w:rPr>
          <w:rFonts w:ascii="Calibri" w:hAnsi="Calibri"/>
          <w:sz w:val="22"/>
          <w:szCs w:val="22"/>
        </w:rPr>
        <w:t xml:space="preserve"> apod.)</w:t>
      </w:r>
      <w:r w:rsidR="00F42B13">
        <w:rPr>
          <w:rFonts w:ascii="Calibri" w:hAnsi="Calibri"/>
          <w:sz w:val="22"/>
          <w:szCs w:val="22"/>
        </w:rPr>
        <w:t>.</w:t>
      </w:r>
    </w:p>
    <w:p w:rsidR="00F42B13" w:rsidRPr="002D2E92" w:rsidRDefault="00F42B13" w:rsidP="00F42B13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</w:p>
    <w:p w:rsidR="00F42B13" w:rsidRDefault="00C45AAE" w:rsidP="00F42B13">
      <w:pPr>
        <w:pStyle w:val="Odstavecseseznamem"/>
        <w:numPr>
          <w:ilvl w:val="0"/>
          <w:numId w:val="12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</w:t>
      </w:r>
      <w:r w:rsidR="00685DFD">
        <w:rPr>
          <w:rFonts w:ascii="Calibri" w:hAnsi="Calibri"/>
          <w:sz w:val="22"/>
          <w:szCs w:val="22"/>
        </w:rPr>
        <w:t>nájemce</w:t>
      </w:r>
      <w:r w:rsidR="00F42B13" w:rsidRPr="0035719E">
        <w:rPr>
          <w:rFonts w:ascii="Calibri" w:hAnsi="Calibri"/>
          <w:sz w:val="22"/>
          <w:szCs w:val="22"/>
        </w:rPr>
        <w:t xml:space="preserve"> nese po dobu pořádání této akce veškerou odpovědnost za škodu na zdraví (návštěvníků, účastníků) i na majetku způsobenou jím, nebo osobami, kterými umožnil do předmětu </w:t>
      </w:r>
      <w:r>
        <w:rPr>
          <w:rFonts w:ascii="Calibri" w:hAnsi="Calibri"/>
          <w:sz w:val="22"/>
          <w:szCs w:val="22"/>
        </w:rPr>
        <w:t>pod</w:t>
      </w:r>
      <w:r w:rsidR="00F42B13" w:rsidRPr="0035719E">
        <w:rPr>
          <w:rFonts w:ascii="Calibri" w:hAnsi="Calibri"/>
          <w:sz w:val="22"/>
          <w:szCs w:val="22"/>
        </w:rPr>
        <w:t xml:space="preserve">nájmu přístup. Za počátek akce se považuje okamžik zahájení přímého prodeje </w:t>
      </w:r>
      <w:r w:rsidR="00BE731F">
        <w:rPr>
          <w:rFonts w:ascii="Calibri" w:hAnsi="Calibri"/>
          <w:sz w:val="22"/>
          <w:szCs w:val="22"/>
        </w:rPr>
        <w:t>vstupenek</w:t>
      </w:r>
      <w:r w:rsidR="00F42B13" w:rsidRPr="0035719E">
        <w:rPr>
          <w:rFonts w:ascii="Calibri" w:hAnsi="Calibri"/>
          <w:sz w:val="22"/>
          <w:szCs w:val="22"/>
        </w:rPr>
        <w:t xml:space="preserve"> na danou akci. Za okamžik ukončení akce se považuje okamžik, kdy zástupce </w:t>
      </w:r>
      <w:r>
        <w:rPr>
          <w:rFonts w:ascii="Calibri" w:hAnsi="Calibri"/>
          <w:sz w:val="22"/>
          <w:szCs w:val="22"/>
        </w:rPr>
        <w:t>pod</w:t>
      </w:r>
      <w:r w:rsidR="00685DFD">
        <w:rPr>
          <w:rFonts w:ascii="Calibri" w:hAnsi="Calibri"/>
          <w:sz w:val="22"/>
          <w:szCs w:val="22"/>
        </w:rPr>
        <w:t>nájemce</w:t>
      </w:r>
      <w:r w:rsidR="00F42B13" w:rsidRPr="0035719E">
        <w:rPr>
          <w:rFonts w:ascii="Calibri" w:hAnsi="Calibri"/>
          <w:sz w:val="22"/>
          <w:szCs w:val="22"/>
        </w:rPr>
        <w:t xml:space="preserve"> předá předmět </w:t>
      </w:r>
      <w:r>
        <w:rPr>
          <w:rFonts w:ascii="Calibri" w:hAnsi="Calibri"/>
          <w:sz w:val="22"/>
          <w:szCs w:val="22"/>
        </w:rPr>
        <w:t>pod</w:t>
      </w:r>
      <w:r w:rsidR="00F42B13" w:rsidRPr="0035719E">
        <w:rPr>
          <w:rFonts w:ascii="Calibri" w:hAnsi="Calibri"/>
          <w:sz w:val="22"/>
          <w:szCs w:val="22"/>
        </w:rPr>
        <w:t xml:space="preserve">nájmu po skončení akce oprávněnému zástupci </w:t>
      </w:r>
      <w:r w:rsidR="00685DFD">
        <w:rPr>
          <w:rFonts w:ascii="Calibri" w:hAnsi="Calibri"/>
          <w:sz w:val="22"/>
          <w:szCs w:val="22"/>
        </w:rPr>
        <w:t>nájemc</w:t>
      </w:r>
      <w:r w:rsidR="00F42B13" w:rsidRPr="0035719E">
        <w:rPr>
          <w:rFonts w:ascii="Calibri" w:hAnsi="Calibri"/>
          <w:sz w:val="22"/>
          <w:szCs w:val="22"/>
        </w:rPr>
        <w:t xml:space="preserve">e. </w:t>
      </w:r>
      <w:r>
        <w:rPr>
          <w:rFonts w:ascii="Calibri" w:hAnsi="Calibri"/>
          <w:sz w:val="22"/>
          <w:szCs w:val="22"/>
        </w:rPr>
        <w:t>Pod</w:t>
      </w:r>
      <w:r w:rsidR="00685DFD">
        <w:rPr>
          <w:rFonts w:ascii="Calibri" w:hAnsi="Calibri"/>
          <w:sz w:val="22"/>
          <w:szCs w:val="22"/>
        </w:rPr>
        <w:t>nájemce</w:t>
      </w:r>
      <w:r w:rsidR="00F42B13" w:rsidRPr="0035719E">
        <w:rPr>
          <w:rFonts w:ascii="Calibri" w:hAnsi="Calibri"/>
          <w:sz w:val="22"/>
          <w:szCs w:val="22"/>
        </w:rPr>
        <w:t xml:space="preserve"> se zbaví odpovědnosti za škodu pouze v případě, že prokáže, že by ke škodě došlo i jinak.</w:t>
      </w:r>
    </w:p>
    <w:p w:rsidR="00F42B13" w:rsidRPr="0035719E" w:rsidRDefault="00F42B13" w:rsidP="00F42B13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</w:p>
    <w:p w:rsidR="00F42B13" w:rsidRDefault="00F42B13" w:rsidP="00F42B13">
      <w:pPr>
        <w:pStyle w:val="Odstavecseseznamem"/>
        <w:numPr>
          <w:ilvl w:val="0"/>
          <w:numId w:val="12"/>
        </w:numPr>
        <w:ind w:left="360"/>
        <w:jc w:val="both"/>
        <w:rPr>
          <w:rFonts w:ascii="Calibri" w:hAnsi="Calibri"/>
          <w:sz w:val="22"/>
          <w:szCs w:val="22"/>
        </w:rPr>
      </w:pPr>
      <w:r w:rsidRPr="002D2E92">
        <w:rPr>
          <w:rFonts w:ascii="Calibri" w:hAnsi="Calibri"/>
          <w:sz w:val="22"/>
          <w:szCs w:val="22"/>
        </w:rPr>
        <w:t xml:space="preserve">Po dobu akce nese </w:t>
      </w:r>
      <w:r w:rsidR="00752A23">
        <w:rPr>
          <w:rFonts w:ascii="Calibri" w:hAnsi="Calibri"/>
          <w:sz w:val="22"/>
          <w:szCs w:val="22"/>
        </w:rPr>
        <w:t>pod</w:t>
      </w:r>
      <w:r w:rsidR="00685DFD">
        <w:rPr>
          <w:rFonts w:ascii="Calibri" w:hAnsi="Calibri"/>
          <w:sz w:val="22"/>
          <w:szCs w:val="22"/>
        </w:rPr>
        <w:t>nájemce</w:t>
      </w:r>
      <w:r w:rsidRPr="002D2E92">
        <w:rPr>
          <w:rFonts w:ascii="Calibri" w:hAnsi="Calibri"/>
          <w:sz w:val="22"/>
          <w:szCs w:val="22"/>
        </w:rPr>
        <w:t xml:space="preserve"> odpovědnost za dohled nad dodržováním právních předpisů upravujících pobyt a pohyb návštěvníků v předmětu </w:t>
      </w:r>
      <w:r w:rsidR="00752A23">
        <w:rPr>
          <w:rFonts w:ascii="Calibri" w:hAnsi="Calibri"/>
          <w:sz w:val="22"/>
          <w:szCs w:val="22"/>
        </w:rPr>
        <w:t>pod</w:t>
      </w:r>
      <w:r w:rsidRPr="002D2E92">
        <w:rPr>
          <w:rFonts w:ascii="Calibri" w:hAnsi="Calibri"/>
          <w:sz w:val="22"/>
          <w:szCs w:val="22"/>
        </w:rPr>
        <w:t>nájmu (zákon o opatřeních k ochraně před škodami působenými tabákovými výrobky, alkoholem a jinými návykovými látkami – 379/2005 Sb.), návštěvního řádu a též za škodu na zdraví i na majetku, která vznikne porušením této povinnosti.</w:t>
      </w:r>
    </w:p>
    <w:p w:rsidR="00700043" w:rsidRDefault="00700043" w:rsidP="00853419">
      <w:pPr>
        <w:pStyle w:val="Nadpis5"/>
        <w:jc w:val="left"/>
        <w:rPr>
          <w:rFonts w:ascii="Calibri" w:hAnsi="Calibri" w:cs="Arial"/>
          <w:sz w:val="22"/>
          <w:szCs w:val="22"/>
        </w:rPr>
      </w:pPr>
    </w:p>
    <w:p w:rsidR="007F78A1" w:rsidRDefault="007F78A1" w:rsidP="00F42B13">
      <w:pPr>
        <w:pStyle w:val="Nadpis5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XI.</w:t>
      </w:r>
    </w:p>
    <w:p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Závěrečná ujednání</w:t>
      </w:r>
    </w:p>
    <w:p w:rsidR="00F42B13" w:rsidRPr="002D2E92" w:rsidRDefault="00F42B13" w:rsidP="00F42B13">
      <w:pPr>
        <w:pStyle w:val="Zkladntextodsazen3"/>
        <w:ind w:left="567"/>
        <w:jc w:val="center"/>
        <w:rPr>
          <w:rFonts w:ascii="Calibri" w:hAnsi="Calibri" w:cs="Arial"/>
          <w:b/>
          <w:sz w:val="22"/>
          <w:szCs w:val="22"/>
        </w:rPr>
      </w:pPr>
    </w:p>
    <w:p w:rsidR="00F42B13" w:rsidRPr="002D2E92" w:rsidRDefault="00F42B13" w:rsidP="00F42B13">
      <w:pPr>
        <w:pStyle w:val="Zkladntextodsazen3"/>
        <w:ind w:left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(1)</w:t>
      </w:r>
      <w:r w:rsidRPr="002D2E92">
        <w:rPr>
          <w:rFonts w:ascii="Calibri" w:hAnsi="Calibri" w:cs="Arial"/>
          <w:sz w:val="22"/>
          <w:szCs w:val="22"/>
        </w:rPr>
        <w:tab/>
        <w:t xml:space="preserve">Právní vztahy touto smlouvou výslovně neupravené se řídí obecně závaznými </w:t>
      </w:r>
      <w:r w:rsidR="00FA09FD">
        <w:rPr>
          <w:rFonts w:ascii="Calibri" w:hAnsi="Calibri" w:cs="Arial"/>
          <w:sz w:val="22"/>
          <w:szCs w:val="22"/>
        </w:rPr>
        <w:t>právními předpisy, zejména těmi</w:t>
      </w:r>
      <w:r w:rsidRPr="002D2E92">
        <w:rPr>
          <w:rFonts w:ascii="Calibri" w:hAnsi="Calibri" w:cs="Arial"/>
          <w:sz w:val="22"/>
          <w:szCs w:val="22"/>
        </w:rPr>
        <w:t xml:space="preserve"> uvedenými v úvodu této smlouvy.</w:t>
      </w:r>
    </w:p>
    <w:p w:rsidR="00F42B13" w:rsidRPr="002D2E92" w:rsidRDefault="00F42B13" w:rsidP="00F42B13">
      <w:pPr>
        <w:pStyle w:val="Zkladntextodsazen3"/>
        <w:ind w:left="567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lastRenderedPageBreak/>
        <w:t>(2)</w:t>
      </w:r>
      <w:r w:rsidRPr="002D2E9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J</w:t>
      </w:r>
      <w:r w:rsidRPr="002D2E92">
        <w:rPr>
          <w:rFonts w:ascii="Calibri" w:hAnsi="Calibri" w:cs="Arial"/>
          <w:sz w:val="22"/>
          <w:szCs w:val="22"/>
        </w:rPr>
        <w:t>ednotlivá ujednání této smlouvy lze měnit toliko dodatky, které musí být písemné a podepsány oběma účastníky, jinak je dodatek neplatný.</w:t>
      </w:r>
    </w:p>
    <w:p w:rsidR="00F42B13" w:rsidRPr="002D2E92" w:rsidRDefault="00F42B13" w:rsidP="00F42B13">
      <w:pPr>
        <w:pStyle w:val="Zkladntextodsazen3"/>
        <w:ind w:left="567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  </w:t>
      </w:r>
      <w:r w:rsidRPr="002D2E92">
        <w:rPr>
          <w:rFonts w:ascii="Calibri" w:hAnsi="Calibri" w:cs="Arial"/>
          <w:sz w:val="22"/>
          <w:szCs w:val="22"/>
        </w:rPr>
        <w:tab/>
        <w:t>Tímto ustanovením není dotčeno právo smluvních stran dle článku VI. bodu VI.</w:t>
      </w:r>
      <w:r w:rsidR="003132E8">
        <w:rPr>
          <w:rFonts w:ascii="Calibri" w:hAnsi="Calibri" w:cs="Arial"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>1 smlouvy měnit výši a ceny za náklady na služby spojené s </w:t>
      </w:r>
      <w:r w:rsidR="00752A23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nájmem i formou doporučeného dopisu, a to za splnění podmínek ve výše uvedených článcích smlouvy</w:t>
      </w:r>
      <w:r w:rsidRPr="002D2E92">
        <w:rPr>
          <w:rFonts w:ascii="Calibri" w:hAnsi="Calibri" w:cs="Arial"/>
          <w:b/>
          <w:sz w:val="22"/>
          <w:szCs w:val="22"/>
        </w:rPr>
        <w:t>.</w:t>
      </w:r>
    </w:p>
    <w:p w:rsidR="00F42B13" w:rsidRPr="002D2E92" w:rsidRDefault="00F42B13" w:rsidP="00F42B13">
      <w:pPr>
        <w:pStyle w:val="Zkladntextodsazen3"/>
        <w:ind w:left="567"/>
        <w:rPr>
          <w:rFonts w:ascii="Calibri" w:hAnsi="Calibri" w:cs="Arial"/>
          <w:sz w:val="22"/>
          <w:szCs w:val="22"/>
        </w:rPr>
      </w:pPr>
    </w:p>
    <w:p w:rsidR="00F42B13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3</w:t>
      </w:r>
      <w:r w:rsidRPr="002D2E92">
        <w:rPr>
          <w:rFonts w:ascii="Calibri" w:hAnsi="Calibri" w:cs="Arial"/>
          <w:sz w:val="22"/>
          <w:szCs w:val="22"/>
        </w:rPr>
        <w:t>)</w:t>
      </w:r>
      <w:r w:rsidRPr="002D2E92">
        <w:rPr>
          <w:rFonts w:ascii="Calibri" w:hAnsi="Calibri" w:cs="Arial"/>
          <w:sz w:val="22"/>
          <w:szCs w:val="22"/>
        </w:rPr>
        <w:tab/>
        <w:t xml:space="preserve">Tato </w:t>
      </w:r>
      <w:r w:rsidR="00752A23">
        <w:rPr>
          <w:rFonts w:ascii="Calibri" w:hAnsi="Calibri" w:cs="Arial"/>
          <w:sz w:val="22"/>
          <w:szCs w:val="22"/>
        </w:rPr>
        <w:t xml:space="preserve">podnájemní smlouva je vyhotovena ve třech </w:t>
      </w:r>
      <w:r w:rsidRPr="002D2E92">
        <w:rPr>
          <w:rFonts w:ascii="Calibri" w:hAnsi="Calibri" w:cs="Arial"/>
          <w:sz w:val="22"/>
          <w:szCs w:val="22"/>
        </w:rPr>
        <w:t xml:space="preserve">provedeních s povahou originálu, z nichž dvě obdrží </w:t>
      </w:r>
      <w:r w:rsidR="00685DFD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a </w:t>
      </w:r>
      <w:r w:rsidR="00752A23">
        <w:rPr>
          <w:rFonts w:ascii="Calibri" w:hAnsi="Calibri" w:cs="Arial"/>
          <w:sz w:val="22"/>
          <w:szCs w:val="22"/>
        </w:rPr>
        <w:t>jedno pod</w:t>
      </w:r>
      <w:r w:rsidR="00685DFD">
        <w:rPr>
          <w:rFonts w:ascii="Calibri" w:hAnsi="Calibri" w:cs="Arial"/>
          <w:sz w:val="22"/>
          <w:szCs w:val="22"/>
        </w:rPr>
        <w:t>nájemce</w:t>
      </w:r>
      <w:r w:rsidR="00752A23">
        <w:rPr>
          <w:rFonts w:ascii="Calibri" w:hAnsi="Calibri" w:cs="Arial"/>
          <w:sz w:val="22"/>
          <w:szCs w:val="22"/>
        </w:rPr>
        <w:t>.</w:t>
      </w:r>
    </w:p>
    <w:p w:rsidR="00752A23" w:rsidRPr="002D2E92" w:rsidRDefault="00752A2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4</w:t>
      </w:r>
      <w:r w:rsidRPr="002D2E92">
        <w:rPr>
          <w:rFonts w:ascii="Calibri" w:hAnsi="Calibri" w:cs="Arial"/>
          <w:sz w:val="22"/>
          <w:szCs w:val="22"/>
        </w:rPr>
        <w:t>)</w:t>
      </w:r>
      <w:r w:rsidRPr="002D2E92">
        <w:rPr>
          <w:rFonts w:ascii="Calibri" w:hAnsi="Calibri" w:cs="Arial"/>
          <w:sz w:val="22"/>
          <w:szCs w:val="22"/>
        </w:rPr>
        <w:tab/>
        <w:t xml:space="preserve">Smlouva je platná podpisem obou smluvních stran. Všichni zúčastnění se dohodli, že závazky vyplývající z této smlouvy platí od </w:t>
      </w:r>
      <w:r w:rsidR="000813DE">
        <w:rPr>
          <w:rFonts w:ascii="Calibri" w:hAnsi="Calibri" w:cs="Arial"/>
          <w:b/>
          <w:bCs/>
          <w:sz w:val="22"/>
          <w:szCs w:val="22"/>
        </w:rPr>
        <w:t>1. 1. 2017</w:t>
      </w:r>
      <w:r w:rsidR="00C24896">
        <w:rPr>
          <w:rFonts w:ascii="Calibri" w:hAnsi="Calibri" w:cs="Arial"/>
          <w:b/>
          <w:bCs/>
          <w:sz w:val="22"/>
          <w:szCs w:val="22"/>
        </w:rPr>
        <w:t xml:space="preserve">. </w:t>
      </w:r>
    </w:p>
    <w:p w:rsidR="00542E3B" w:rsidRDefault="00F42B13" w:rsidP="00F42B13">
      <w:pPr>
        <w:pStyle w:val="Zkladntext"/>
        <w:spacing w:before="120"/>
        <w:ind w:left="567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5</w:t>
      </w:r>
      <w:r w:rsidRPr="002D2E92">
        <w:rPr>
          <w:rFonts w:ascii="Calibri" w:hAnsi="Calibri" w:cs="Arial"/>
          <w:sz w:val="22"/>
          <w:szCs w:val="22"/>
        </w:rPr>
        <w:t xml:space="preserve">)  </w:t>
      </w:r>
      <w:r w:rsidRPr="002D2E92">
        <w:rPr>
          <w:rFonts w:ascii="Calibri" w:hAnsi="Calibri" w:cs="Arial"/>
          <w:sz w:val="22"/>
          <w:szCs w:val="22"/>
        </w:rPr>
        <w:tab/>
      </w:r>
      <w:r w:rsidR="00542E3B" w:rsidRPr="00542E3B">
        <w:rPr>
          <w:rFonts w:ascii="Calibri" w:hAnsi="Calibri" w:cs="Calibri"/>
          <w:bCs/>
          <w:sz w:val="22"/>
          <w:szCs w:val="22"/>
        </w:rPr>
        <w:t>Pod</w:t>
      </w:r>
      <w:r w:rsidR="00685DFD">
        <w:rPr>
          <w:rFonts w:ascii="Calibri" w:hAnsi="Calibri" w:cs="Calibri"/>
          <w:bCs/>
          <w:sz w:val="22"/>
          <w:szCs w:val="22"/>
        </w:rPr>
        <w:t>nájemce</w:t>
      </w:r>
      <w:r w:rsidR="00542E3B" w:rsidRPr="00542E3B">
        <w:rPr>
          <w:rFonts w:ascii="Calibri" w:hAnsi="Calibri" w:cs="Calibri"/>
          <w:bCs/>
          <w:sz w:val="22"/>
          <w:szCs w:val="22"/>
        </w:rPr>
        <w:t xml:space="preserve"> bere na vědomí, že podle zákona č. 340/2015 Sb. o registru smluv, podléhá tato smlouva povinnému zveřejňování v Centrálním registru smluv (Registr). Smluvní strany se dohodly, že tuto smlouvu zveřejní v Registru </w:t>
      </w:r>
      <w:r w:rsidR="00685DFD">
        <w:rPr>
          <w:rFonts w:ascii="Calibri" w:hAnsi="Calibri" w:cs="Calibri"/>
          <w:bCs/>
          <w:sz w:val="22"/>
          <w:szCs w:val="22"/>
        </w:rPr>
        <w:t>nájemce</w:t>
      </w:r>
      <w:r w:rsidR="00542E3B" w:rsidRPr="00542E3B">
        <w:rPr>
          <w:rFonts w:ascii="Calibri" w:hAnsi="Calibri" w:cs="Calibri"/>
          <w:bCs/>
          <w:sz w:val="22"/>
          <w:szCs w:val="22"/>
        </w:rPr>
        <w:t xml:space="preserve"> a o splnění této povinnosti podá podnájemci zprávu.</w:t>
      </w:r>
    </w:p>
    <w:p w:rsidR="00F42B13" w:rsidRDefault="00542E3B" w:rsidP="00542E3B">
      <w:pPr>
        <w:pStyle w:val="Zkladntext"/>
        <w:spacing w:before="120"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(6)</w:t>
      </w:r>
      <w:r>
        <w:rPr>
          <w:rFonts w:ascii="Calibri" w:hAnsi="Calibri" w:cs="Arial"/>
          <w:sz w:val="22"/>
          <w:szCs w:val="22"/>
        </w:rPr>
        <w:tab/>
      </w:r>
      <w:r w:rsidR="00F42B13" w:rsidRPr="002D2E92">
        <w:rPr>
          <w:rFonts w:ascii="Calibri" w:hAnsi="Calibri" w:cs="Arial"/>
          <w:sz w:val="22"/>
          <w:szCs w:val="22"/>
        </w:rPr>
        <w:t>Smluvní strany této smlouvy shodně prohlašují, že si tuto smlouvu přečetly a že tuto smlouvu uzavřely na základě úplného vzájemného konsensu a smlouva odpovídá jejich skutečné, pravé a svobodné vůli, určité a srozumitelné, prosté omylů, uzavřené nikoliv za nápadně nevýhodných podmínek a nikoliv v tísni. Smluvní strany dále prohlašují, že tato smlouva jako celek ani žádné jednotlivé ustanovení této smlouvy neodporuje dobrým mravům. Autentičnost a platnost této smlouvy smluvní strany stvrzují svými podpisy.</w:t>
      </w:r>
    </w:p>
    <w:p w:rsidR="00F42B13" w:rsidRDefault="00F42B13" w:rsidP="00F42B13">
      <w:pPr>
        <w:pStyle w:val="Zkladntext"/>
        <w:spacing w:before="120"/>
        <w:ind w:left="567" w:hanging="567"/>
        <w:rPr>
          <w:rFonts w:ascii="Calibri" w:hAnsi="Calibri" w:cs="Arial"/>
          <w:sz w:val="22"/>
          <w:szCs w:val="22"/>
        </w:rPr>
      </w:pPr>
    </w:p>
    <w:p w:rsidR="00700043" w:rsidRDefault="00700043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:rsidR="00567786" w:rsidRDefault="00567786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:rsidR="00F42B13" w:rsidRPr="002D2E92" w:rsidRDefault="00567786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Vsetíně</w:t>
      </w:r>
      <w:r w:rsidR="00F42B13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>dne</w:t>
      </w:r>
      <w:r w:rsidR="00D06F71">
        <w:rPr>
          <w:rFonts w:ascii="Calibri" w:hAnsi="Calibri" w:cs="Arial"/>
          <w:sz w:val="22"/>
          <w:szCs w:val="22"/>
        </w:rPr>
        <w:t xml:space="preserve"> </w:t>
      </w:r>
      <w:r w:rsidR="00276FFE">
        <w:rPr>
          <w:rFonts w:ascii="Calibri" w:hAnsi="Calibri" w:cs="Arial"/>
          <w:sz w:val="22"/>
          <w:szCs w:val="22"/>
        </w:rPr>
        <w:t>15</w:t>
      </w:r>
      <w:bookmarkStart w:id="0" w:name="_GoBack"/>
      <w:bookmarkEnd w:id="0"/>
      <w:r w:rsidR="000813DE">
        <w:rPr>
          <w:rFonts w:ascii="Calibri" w:hAnsi="Calibri" w:cs="Arial"/>
          <w:sz w:val="22"/>
          <w:szCs w:val="22"/>
        </w:rPr>
        <w:t>. 12. 2016</w:t>
      </w:r>
      <w:r w:rsidR="000636B1">
        <w:rPr>
          <w:rFonts w:ascii="Calibri" w:hAnsi="Calibri" w:cs="Arial"/>
          <w:sz w:val="22"/>
          <w:szCs w:val="22"/>
        </w:rPr>
        <w:t xml:space="preserve"> </w:t>
      </w:r>
      <w:r w:rsidR="00D06F71">
        <w:rPr>
          <w:rFonts w:ascii="Calibri" w:hAnsi="Calibri" w:cs="Arial"/>
          <w:sz w:val="22"/>
          <w:szCs w:val="22"/>
        </w:rPr>
        <w:t xml:space="preserve"> </w:t>
      </w:r>
      <w:r w:rsidR="00BE731F">
        <w:rPr>
          <w:rFonts w:ascii="Calibri" w:hAnsi="Calibri" w:cs="Arial"/>
          <w:sz w:val="22"/>
          <w:szCs w:val="22"/>
        </w:rPr>
        <w:tab/>
      </w:r>
      <w:r w:rsidR="00BE731F">
        <w:rPr>
          <w:rFonts w:ascii="Calibri" w:hAnsi="Calibri" w:cs="Arial"/>
          <w:sz w:val="22"/>
          <w:szCs w:val="22"/>
        </w:rPr>
        <w:tab/>
      </w:r>
      <w:r w:rsidR="00BE731F">
        <w:rPr>
          <w:rFonts w:ascii="Calibri" w:hAnsi="Calibri" w:cs="Arial"/>
          <w:sz w:val="22"/>
          <w:szCs w:val="22"/>
        </w:rPr>
        <w:tab/>
        <w:t xml:space="preserve">             </w:t>
      </w:r>
      <w:r w:rsidR="00D06F71">
        <w:rPr>
          <w:rFonts w:ascii="Calibri" w:hAnsi="Calibri" w:cs="Arial"/>
          <w:sz w:val="22"/>
          <w:szCs w:val="22"/>
        </w:rPr>
        <w:tab/>
      </w:r>
      <w:r w:rsidR="00D06F71">
        <w:rPr>
          <w:rFonts w:ascii="Calibri" w:hAnsi="Calibri" w:cs="Arial"/>
          <w:sz w:val="22"/>
          <w:szCs w:val="22"/>
        </w:rPr>
        <w:tab/>
      </w:r>
      <w:r w:rsidR="00A90E82">
        <w:rPr>
          <w:rFonts w:ascii="Calibri" w:hAnsi="Calibri" w:cs="Arial"/>
          <w:sz w:val="22"/>
          <w:szCs w:val="22"/>
        </w:rPr>
        <w:t>Ve Vsetíně</w:t>
      </w:r>
      <w:r w:rsidR="00F42B13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>dne</w:t>
      </w:r>
      <w:r w:rsidR="00BE731F">
        <w:rPr>
          <w:rFonts w:ascii="Calibri" w:hAnsi="Calibri" w:cs="Arial"/>
          <w:sz w:val="22"/>
          <w:szCs w:val="22"/>
        </w:rPr>
        <w:t xml:space="preserve"> </w:t>
      </w:r>
      <w:r w:rsidR="00853419">
        <w:rPr>
          <w:rFonts w:ascii="Calibri" w:hAnsi="Calibri" w:cs="Arial"/>
          <w:sz w:val="22"/>
          <w:szCs w:val="22"/>
        </w:rPr>
        <w:t>……………</w:t>
      </w:r>
      <w:proofErr w:type="gramStart"/>
      <w:r w:rsidR="00853419">
        <w:rPr>
          <w:rFonts w:ascii="Calibri" w:hAnsi="Calibri" w:cs="Arial"/>
          <w:sz w:val="22"/>
          <w:szCs w:val="22"/>
        </w:rPr>
        <w:t>…..</w:t>
      </w:r>
      <w:proofErr w:type="gramEnd"/>
    </w:p>
    <w:p w:rsidR="00567786" w:rsidRDefault="00567786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:rsidR="00567786" w:rsidRDefault="00567786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:rsidR="00567786" w:rsidRDefault="00567786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:rsidR="003E2AA9" w:rsidRDefault="003E2AA9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:rsidR="003E2AA9" w:rsidRDefault="003E2AA9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:rsidR="00F42B13" w:rsidRPr="002D2E92" w:rsidRDefault="00F42B13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…………………………</w:t>
      </w:r>
      <w:r>
        <w:rPr>
          <w:rFonts w:ascii="Calibri" w:hAnsi="Calibri" w:cs="Arial"/>
          <w:sz w:val="22"/>
          <w:szCs w:val="22"/>
        </w:rPr>
        <w:t>…………</w:t>
      </w:r>
      <w:r w:rsidRPr="002D2E92">
        <w:rPr>
          <w:rFonts w:ascii="Calibri" w:hAnsi="Calibri" w:cs="Arial"/>
          <w:sz w:val="22"/>
          <w:szCs w:val="22"/>
        </w:rPr>
        <w:t>…</w:t>
      </w:r>
      <w:r w:rsidR="00F01702">
        <w:rPr>
          <w:rFonts w:ascii="Calibri" w:hAnsi="Calibri" w:cs="Arial"/>
          <w:sz w:val="22"/>
          <w:szCs w:val="22"/>
        </w:rPr>
        <w:t>….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 xml:space="preserve">   </w:t>
      </w:r>
      <w:r w:rsidRPr="002D2E92"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ab/>
        <w:t>…………………………………</w:t>
      </w:r>
      <w:r w:rsidR="00A50498">
        <w:rPr>
          <w:rFonts w:ascii="Calibri" w:hAnsi="Calibri" w:cs="Arial"/>
          <w:sz w:val="22"/>
          <w:szCs w:val="22"/>
        </w:rPr>
        <w:t>……</w:t>
      </w:r>
    </w:p>
    <w:p w:rsidR="00567786" w:rsidRDefault="000813DE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Mgr. Simona Hlaváčová</w:t>
      </w:r>
      <w:r w:rsidR="00F01702">
        <w:rPr>
          <w:rFonts w:ascii="Calibri" w:hAnsi="Calibri" w:cs="Arial"/>
          <w:sz w:val="22"/>
          <w:szCs w:val="22"/>
        </w:rPr>
        <w:t>, jednatelka</w:t>
      </w:r>
      <w:r w:rsidR="00567786" w:rsidRPr="00567786">
        <w:rPr>
          <w:rFonts w:ascii="Calibri" w:hAnsi="Calibri" w:cs="Arial"/>
          <w:sz w:val="22"/>
          <w:szCs w:val="22"/>
        </w:rPr>
        <w:t xml:space="preserve"> </w:t>
      </w:r>
      <w:r w:rsidR="0056778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BE731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Petr Říha</w:t>
      </w:r>
      <w:r w:rsidR="00567786">
        <w:rPr>
          <w:rFonts w:ascii="Calibri" w:hAnsi="Calibri" w:cs="Arial"/>
          <w:sz w:val="22"/>
          <w:szCs w:val="22"/>
        </w:rPr>
        <w:t xml:space="preserve">, předseda </w:t>
      </w:r>
      <w:r w:rsidR="00BE731F">
        <w:rPr>
          <w:rFonts w:ascii="Calibri" w:hAnsi="Calibri" w:cs="Arial"/>
          <w:sz w:val="22"/>
          <w:szCs w:val="22"/>
        </w:rPr>
        <w:t>VV</w:t>
      </w:r>
    </w:p>
    <w:p w:rsidR="00567786" w:rsidRDefault="00567786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:rsidR="00567786" w:rsidRDefault="00567786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:rsidR="00F42B13" w:rsidRPr="002D2E92" w:rsidRDefault="00567786" w:rsidP="00F42B13">
      <w:pPr>
        <w:pStyle w:val="Zkladntextodsazen3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42B13" w:rsidRPr="002D2E92">
        <w:rPr>
          <w:rFonts w:ascii="Calibri" w:hAnsi="Calibri" w:cs="Arial"/>
          <w:sz w:val="22"/>
          <w:szCs w:val="22"/>
        </w:rPr>
        <w:tab/>
      </w:r>
      <w:r w:rsidR="00F42B13" w:rsidRPr="002D2E92">
        <w:rPr>
          <w:rFonts w:ascii="Calibri" w:hAnsi="Calibri" w:cs="Arial"/>
          <w:sz w:val="22"/>
          <w:szCs w:val="22"/>
        </w:rPr>
        <w:tab/>
        <w:t xml:space="preserve">        </w:t>
      </w:r>
      <w:r w:rsidR="00F42B13" w:rsidRPr="002D2E92">
        <w:rPr>
          <w:rFonts w:ascii="Calibri" w:hAnsi="Calibri" w:cs="Arial"/>
          <w:sz w:val="22"/>
          <w:szCs w:val="22"/>
        </w:rPr>
        <w:tab/>
      </w:r>
      <w:r w:rsidR="00A50498">
        <w:rPr>
          <w:rFonts w:ascii="Calibri" w:hAnsi="Calibri" w:cs="Arial"/>
          <w:sz w:val="22"/>
          <w:szCs w:val="22"/>
        </w:rPr>
        <w:tab/>
        <w:t xml:space="preserve">               </w:t>
      </w:r>
    </w:p>
    <w:p w:rsidR="00FB3127" w:rsidRDefault="00FB3127" w:rsidP="00754972">
      <w:pPr>
        <w:jc w:val="both"/>
      </w:pPr>
    </w:p>
    <w:p w:rsidR="00C87C5B" w:rsidRPr="00F01702" w:rsidRDefault="00F01702">
      <w:pPr>
        <w:rPr>
          <w:rFonts w:ascii="Calibri" w:hAnsi="Calibri"/>
          <w:sz w:val="22"/>
        </w:rPr>
      </w:pPr>
      <w:r w:rsidRPr="00F01702">
        <w:rPr>
          <w:rFonts w:ascii="Calibri" w:hAnsi="Calibri"/>
          <w:sz w:val="22"/>
        </w:rPr>
        <w:t>…………………………………</w:t>
      </w:r>
      <w:r>
        <w:rPr>
          <w:rFonts w:ascii="Calibri" w:hAnsi="Calibri"/>
          <w:sz w:val="22"/>
        </w:rPr>
        <w:t>………</w:t>
      </w:r>
      <w:r w:rsidR="00A50498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  <w:t>……………………………………….</w:t>
      </w:r>
    </w:p>
    <w:p w:rsidR="00F01702" w:rsidRDefault="00F01702" w:rsidP="00F01702">
      <w:pPr>
        <w:tabs>
          <w:tab w:val="left" w:pos="3030"/>
        </w:tabs>
        <w:rPr>
          <w:rFonts w:ascii="Calibri" w:hAnsi="Calibri"/>
          <w:sz w:val="22"/>
        </w:rPr>
      </w:pPr>
      <w:r w:rsidRPr="00F01702">
        <w:rPr>
          <w:rFonts w:ascii="Calibri" w:hAnsi="Calibri"/>
          <w:sz w:val="22"/>
        </w:rPr>
        <w:t>Mgr. Pavla Stachová, jednatelka</w:t>
      </w:r>
      <w:r w:rsidRPr="00F01702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</w:r>
      <w:r w:rsidR="00276FFE">
        <w:rPr>
          <w:rFonts w:ascii="Calibri" w:hAnsi="Calibri"/>
          <w:sz w:val="22"/>
        </w:rPr>
        <w:t>Vojtěch Zemánek, místopředseda VV</w:t>
      </w:r>
    </w:p>
    <w:sectPr w:rsidR="00F01702" w:rsidSect="00607E14">
      <w:headerReference w:type="default" r:id="rId9"/>
      <w:footerReference w:type="default" r:id="rId10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9C" w:rsidRDefault="00E4439C" w:rsidP="00303090">
      <w:r>
        <w:separator/>
      </w:r>
    </w:p>
  </w:endnote>
  <w:endnote w:type="continuationSeparator" w:id="0">
    <w:p w:rsidR="00E4439C" w:rsidRDefault="00E4439C" w:rsidP="0030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90" w:rsidRDefault="00542E3B">
    <w:pPr>
      <w:pStyle w:val="Zpat"/>
    </w:pPr>
    <w:r w:rsidRPr="00184925">
      <w:rPr>
        <w:noProof/>
      </w:rPr>
      <w:drawing>
        <wp:inline distT="0" distB="0" distL="0" distR="0" wp14:anchorId="6001DF87" wp14:editId="4A0CA931">
          <wp:extent cx="5762625" cy="371475"/>
          <wp:effectExtent l="0" t="0" r="0" b="0"/>
          <wp:docPr id="1" name="obrázek 3" descr="E:\fpracovna\vsetinskasportovni\hlavpap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:\fpracovna\vsetinskasportovni\hlavpap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74EA">
      <w:rPr>
        <w:rFonts w:ascii="Cambria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E9152F" wp14:editId="5316F329">
              <wp:simplePos x="0" y="0"/>
              <wp:positionH relativeFrom="page">
                <wp:posOffset>6853555</wp:posOffset>
              </wp:positionH>
              <wp:positionV relativeFrom="page">
                <wp:posOffset>10021570</wp:posOffset>
              </wp:positionV>
              <wp:extent cx="512445" cy="441325"/>
              <wp:effectExtent l="0" t="127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090" w:rsidRDefault="005A74EA" w:rsidP="00DB4661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76FFE" w:rsidRPr="00276FFE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9152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margin-left:539.65pt;margin-top:789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" filled="f" fillcolor="#4f81bd" stroked="f" strokecolor="#737373">
              <v:textbox>
                <w:txbxContent>
                  <w:p w:rsidR="00303090" w:rsidRDefault="005A74EA" w:rsidP="00DB4661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76FFE" w:rsidRPr="00276FFE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9C" w:rsidRDefault="00E4439C" w:rsidP="00303090">
      <w:r>
        <w:separator/>
      </w:r>
    </w:p>
  </w:footnote>
  <w:footnote w:type="continuationSeparator" w:id="0">
    <w:p w:rsidR="00E4439C" w:rsidRDefault="00E4439C" w:rsidP="0030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90" w:rsidRDefault="00542E3B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0D1596" wp14:editId="73E28C6C">
          <wp:simplePos x="0" y="0"/>
          <wp:positionH relativeFrom="column">
            <wp:posOffset>2014855</wp:posOffset>
          </wp:positionH>
          <wp:positionV relativeFrom="paragraph">
            <wp:posOffset>-40005</wp:posOffset>
          </wp:positionV>
          <wp:extent cx="1571625" cy="857250"/>
          <wp:effectExtent l="0" t="0" r="0" b="0"/>
          <wp:wrapTopAndBottom/>
          <wp:docPr id="3" name="obrázek 2" descr="E:\fpracovna\vsetinskasportovni\hlavpap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:\fpracovna\vsetinskasportovni\hlavpap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9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03090" w:rsidRDefault="00303090">
    <w:pPr>
      <w:pStyle w:val="Zhlav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3D0"/>
    <w:multiLevelType w:val="hybridMultilevel"/>
    <w:tmpl w:val="29BC5CAA"/>
    <w:lvl w:ilvl="0" w:tplc="8CC4B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97B"/>
    <w:multiLevelType w:val="hybridMultilevel"/>
    <w:tmpl w:val="88A6A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6F4E"/>
    <w:multiLevelType w:val="hybridMultilevel"/>
    <w:tmpl w:val="57D04A7C"/>
    <w:lvl w:ilvl="0" w:tplc="2B9EBC9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E2A08EEC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36E1"/>
    <w:multiLevelType w:val="hybridMultilevel"/>
    <w:tmpl w:val="63205426"/>
    <w:lvl w:ilvl="0" w:tplc="46F44F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F72656"/>
    <w:multiLevelType w:val="hybridMultilevel"/>
    <w:tmpl w:val="BD167388"/>
    <w:lvl w:ilvl="0" w:tplc="F8488F30">
      <w:start w:val="1"/>
      <w:numFmt w:val="decimal"/>
      <w:lvlText w:val="(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6D6D"/>
    <w:multiLevelType w:val="hybridMultilevel"/>
    <w:tmpl w:val="E22A0674"/>
    <w:lvl w:ilvl="0" w:tplc="F8F2E5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13EF0"/>
    <w:multiLevelType w:val="hybridMultilevel"/>
    <w:tmpl w:val="93327ED0"/>
    <w:lvl w:ilvl="0" w:tplc="BCD237A2">
      <w:start w:val="1"/>
      <w:numFmt w:val="decimal"/>
      <w:lvlText w:val="(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59E"/>
    <w:multiLevelType w:val="hybridMultilevel"/>
    <w:tmpl w:val="AF028F7E"/>
    <w:lvl w:ilvl="0" w:tplc="3E60479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24B46"/>
    <w:multiLevelType w:val="singleLevel"/>
    <w:tmpl w:val="E82A1BC0"/>
    <w:lvl w:ilvl="0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9" w15:restartNumberingAfterBreak="0">
    <w:nsid w:val="3F794072"/>
    <w:multiLevelType w:val="hybridMultilevel"/>
    <w:tmpl w:val="FCD87720"/>
    <w:lvl w:ilvl="0" w:tplc="78AAA4E2">
      <w:start w:val="1"/>
      <w:numFmt w:val="lowerLetter"/>
      <w:lvlText w:val="%1)"/>
      <w:lvlJc w:val="left"/>
      <w:pPr>
        <w:ind w:left="176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87" w:hanging="360"/>
      </w:pPr>
    </w:lvl>
    <w:lvl w:ilvl="2" w:tplc="0405001B" w:tentative="1">
      <w:start w:val="1"/>
      <w:numFmt w:val="lowerRoman"/>
      <w:lvlText w:val="%3."/>
      <w:lvlJc w:val="right"/>
      <w:pPr>
        <w:ind w:left="3207" w:hanging="180"/>
      </w:pPr>
    </w:lvl>
    <w:lvl w:ilvl="3" w:tplc="0405000F" w:tentative="1">
      <w:start w:val="1"/>
      <w:numFmt w:val="decimal"/>
      <w:lvlText w:val="%4."/>
      <w:lvlJc w:val="left"/>
      <w:pPr>
        <w:ind w:left="3927" w:hanging="360"/>
      </w:pPr>
    </w:lvl>
    <w:lvl w:ilvl="4" w:tplc="04050019" w:tentative="1">
      <w:start w:val="1"/>
      <w:numFmt w:val="lowerLetter"/>
      <w:lvlText w:val="%5."/>
      <w:lvlJc w:val="left"/>
      <w:pPr>
        <w:ind w:left="4647" w:hanging="360"/>
      </w:pPr>
    </w:lvl>
    <w:lvl w:ilvl="5" w:tplc="0405001B" w:tentative="1">
      <w:start w:val="1"/>
      <w:numFmt w:val="lowerRoman"/>
      <w:lvlText w:val="%6."/>
      <w:lvlJc w:val="right"/>
      <w:pPr>
        <w:ind w:left="5367" w:hanging="180"/>
      </w:pPr>
    </w:lvl>
    <w:lvl w:ilvl="6" w:tplc="0405000F" w:tentative="1">
      <w:start w:val="1"/>
      <w:numFmt w:val="decimal"/>
      <w:lvlText w:val="%7."/>
      <w:lvlJc w:val="left"/>
      <w:pPr>
        <w:ind w:left="6087" w:hanging="360"/>
      </w:pPr>
    </w:lvl>
    <w:lvl w:ilvl="7" w:tplc="04050019" w:tentative="1">
      <w:start w:val="1"/>
      <w:numFmt w:val="lowerLetter"/>
      <w:lvlText w:val="%8."/>
      <w:lvlJc w:val="left"/>
      <w:pPr>
        <w:ind w:left="6807" w:hanging="360"/>
      </w:pPr>
    </w:lvl>
    <w:lvl w:ilvl="8" w:tplc="040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0" w15:restartNumberingAfterBreak="0">
    <w:nsid w:val="42C963C8"/>
    <w:multiLevelType w:val="singleLevel"/>
    <w:tmpl w:val="9BE6687E"/>
    <w:lvl w:ilvl="0">
      <w:start w:val="1"/>
      <w:numFmt w:val="lowerLetter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</w:abstractNum>
  <w:abstractNum w:abstractNumId="11" w15:restartNumberingAfterBreak="0">
    <w:nsid w:val="4C145E1F"/>
    <w:multiLevelType w:val="singleLevel"/>
    <w:tmpl w:val="249CDA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A6431E"/>
    <w:multiLevelType w:val="hybridMultilevel"/>
    <w:tmpl w:val="37700F18"/>
    <w:lvl w:ilvl="0" w:tplc="FB127DA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1CA0549"/>
    <w:multiLevelType w:val="hybridMultilevel"/>
    <w:tmpl w:val="E48EC302"/>
    <w:lvl w:ilvl="0" w:tplc="D780F0A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E2FA2"/>
    <w:multiLevelType w:val="hybridMultilevel"/>
    <w:tmpl w:val="A39E9118"/>
    <w:lvl w:ilvl="0" w:tplc="B62414A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90"/>
    <w:rsid w:val="00000498"/>
    <w:rsid w:val="000413E0"/>
    <w:rsid w:val="000636B1"/>
    <w:rsid w:val="000813DE"/>
    <w:rsid w:val="00094B74"/>
    <w:rsid w:val="000C0262"/>
    <w:rsid w:val="000E0AED"/>
    <w:rsid w:val="000E6A88"/>
    <w:rsid w:val="000F1252"/>
    <w:rsid w:val="0011171B"/>
    <w:rsid w:val="00115B20"/>
    <w:rsid w:val="00186DA9"/>
    <w:rsid w:val="00186E24"/>
    <w:rsid w:val="001A1E36"/>
    <w:rsid w:val="001B12CE"/>
    <w:rsid w:val="001B1EC6"/>
    <w:rsid w:val="001F47A1"/>
    <w:rsid w:val="002051F4"/>
    <w:rsid w:val="00217B82"/>
    <w:rsid w:val="002308BB"/>
    <w:rsid w:val="00243FFA"/>
    <w:rsid w:val="00276FFE"/>
    <w:rsid w:val="00292050"/>
    <w:rsid w:val="002A2AFA"/>
    <w:rsid w:val="002B2480"/>
    <w:rsid w:val="002B615A"/>
    <w:rsid w:val="002D4455"/>
    <w:rsid w:val="002F043B"/>
    <w:rsid w:val="002F54DD"/>
    <w:rsid w:val="00303090"/>
    <w:rsid w:val="003132E8"/>
    <w:rsid w:val="0034591C"/>
    <w:rsid w:val="003467A3"/>
    <w:rsid w:val="003A0E11"/>
    <w:rsid w:val="003A4C4D"/>
    <w:rsid w:val="003E2AA9"/>
    <w:rsid w:val="003E3C98"/>
    <w:rsid w:val="00406119"/>
    <w:rsid w:val="004132A8"/>
    <w:rsid w:val="00457AF4"/>
    <w:rsid w:val="0046166F"/>
    <w:rsid w:val="004B57BC"/>
    <w:rsid w:val="004C34C9"/>
    <w:rsid w:val="004C6006"/>
    <w:rsid w:val="004C7513"/>
    <w:rsid w:val="004F2DAC"/>
    <w:rsid w:val="00504CC5"/>
    <w:rsid w:val="00505898"/>
    <w:rsid w:val="005069EF"/>
    <w:rsid w:val="00515434"/>
    <w:rsid w:val="00532AED"/>
    <w:rsid w:val="00542E3B"/>
    <w:rsid w:val="005449C0"/>
    <w:rsid w:val="00567786"/>
    <w:rsid w:val="00591B7D"/>
    <w:rsid w:val="005A16D4"/>
    <w:rsid w:val="005A74EA"/>
    <w:rsid w:val="005A7CF0"/>
    <w:rsid w:val="005E2D51"/>
    <w:rsid w:val="0060037B"/>
    <w:rsid w:val="00600953"/>
    <w:rsid w:val="00607E14"/>
    <w:rsid w:val="00625693"/>
    <w:rsid w:val="00633380"/>
    <w:rsid w:val="00633584"/>
    <w:rsid w:val="006776FA"/>
    <w:rsid w:val="00685DFD"/>
    <w:rsid w:val="00686ABD"/>
    <w:rsid w:val="006B13EA"/>
    <w:rsid w:val="006B1E88"/>
    <w:rsid w:val="006B39DC"/>
    <w:rsid w:val="006D099F"/>
    <w:rsid w:val="00700043"/>
    <w:rsid w:val="00752A23"/>
    <w:rsid w:val="00754972"/>
    <w:rsid w:val="007600BB"/>
    <w:rsid w:val="00771551"/>
    <w:rsid w:val="007A663E"/>
    <w:rsid w:val="007B40C6"/>
    <w:rsid w:val="007C2232"/>
    <w:rsid w:val="007F78A1"/>
    <w:rsid w:val="00805A08"/>
    <w:rsid w:val="00847961"/>
    <w:rsid w:val="00853419"/>
    <w:rsid w:val="00856C09"/>
    <w:rsid w:val="008572A5"/>
    <w:rsid w:val="00864071"/>
    <w:rsid w:val="00882A0A"/>
    <w:rsid w:val="00887C05"/>
    <w:rsid w:val="008A549C"/>
    <w:rsid w:val="008C0DC8"/>
    <w:rsid w:val="008C501C"/>
    <w:rsid w:val="008E7246"/>
    <w:rsid w:val="00902574"/>
    <w:rsid w:val="0092725F"/>
    <w:rsid w:val="00931DD1"/>
    <w:rsid w:val="00932630"/>
    <w:rsid w:val="009918EA"/>
    <w:rsid w:val="00996D62"/>
    <w:rsid w:val="00997F9C"/>
    <w:rsid w:val="009A6D08"/>
    <w:rsid w:val="009E121D"/>
    <w:rsid w:val="009F37F0"/>
    <w:rsid w:val="00A50498"/>
    <w:rsid w:val="00A629BB"/>
    <w:rsid w:val="00A70091"/>
    <w:rsid w:val="00A76691"/>
    <w:rsid w:val="00A85FA5"/>
    <w:rsid w:val="00A90E82"/>
    <w:rsid w:val="00AA3711"/>
    <w:rsid w:val="00AF3A93"/>
    <w:rsid w:val="00B05661"/>
    <w:rsid w:val="00B46130"/>
    <w:rsid w:val="00B517B4"/>
    <w:rsid w:val="00BA1474"/>
    <w:rsid w:val="00BD44CF"/>
    <w:rsid w:val="00BE6EFD"/>
    <w:rsid w:val="00BE731F"/>
    <w:rsid w:val="00BF6559"/>
    <w:rsid w:val="00C06DC2"/>
    <w:rsid w:val="00C23659"/>
    <w:rsid w:val="00C24896"/>
    <w:rsid w:val="00C24CC2"/>
    <w:rsid w:val="00C45565"/>
    <w:rsid w:val="00C45AAE"/>
    <w:rsid w:val="00C87C5B"/>
    <w:rsid w:val="00C96C58"/>
    <w:rsid w:val="00CA67DB"/>
    <w:rsid w:val="00D06F71"/>
    <w:rsid w:val="00D15278"/>
    <w:rsid w:val="00D268DB"/>
    <w:rsid w:val="00D36A03"/>
    <w:rsid w:val="00D44672"/>
    <w:rsid w:val="00D45259"/>
    <w:rsid w:val="00D51596"/>
    <w:rsid w:val="00D77C73"/>
    <w:rsid w:val="00D95E73"/>
    <w:rsid w:val="00DB4661"/>
    <w:rsid w:val="00DB7AFC"/>
    <w:rsid w:val="00DC4FD1"/>
    <w:rsid w:val="00DD4B1F"/>
    <w:rsid w:val="00E1755D"/>
    <w:rsid w:val="00E37C7B"/>
    <w:rsid w:val="00E428DC"/>
    <w:rsid w:val="00E4439C"/>
    <w:rsid w:val="00E6384E"/>
    <w:rsid w:val="00E63D65"/>
    <w:rsid w:val="00E7474C"/>
    <w:rsid w:val="00EB0E9F"/>
    <w:rsid w:val="00EC18BA"/>
    <w:rsid w:val="00F01702"/>
    <w:rsid w:val="00F20708"/>
    <w:rsid w:val="00F26CA7"/>
    <w:rsid w:val="00F42B13"/>
    <w:rsid w:val="00F43A6C"/>
    <w:rsid w:val="00F729C4"/>
    <w:rsid w:val="00F80F47"/>
    <w:rsid w:val="00F83D3F"/>
    <w:rsid w:val="00F91132"/>
    <w:rsid w:val="00FA09FD"/>
    <w:rsid w:val="00FB3127"/>
    <w:rsid w:val="00FB7F9A"/>
    <w:rsid w:val="00FD4A5A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E5DB3A1-27B0-430B-8CF0-008337D9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B13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qFormat/>
    <w:rsid w:val="00607E14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03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03090"/>
  </w:style>
  <w:style w:type="paragraph" w:styleId="Zpat">
    <w:name w:val="footer"/>
    <w:basedOn w:val="Normln"/>
    <w:link w:val="ZpatChar"/>
    <w:uiPriority w:val="99"/>
    <w:unhideWhenUsed/>
    <w:rsid w:val="00303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090"/>
  </w:style>
  <w:style w:type="paragraph" w:styleId="Textbubliny">
    <w:name w:val="Balloon Text"/>
    <w:basedOn w:val="Normln"/>
    <w:link w:val="TextbublinyChar"/>
    <w:uiPriority w:val="99"/>
    <w:semiHidden/>
    <w:unhideWhenUsed/>
    <w:rsid w:val="00303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3090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607E14"/>
    <w:rPr>
      <w:rFonts w:ascii="Times New Roman" w:eastAsia="Times New Roman" w:hAnsi="Times New Roman"/>
      <w:b/>
      <w:bCs/>
      <w:sz w:val="28"/>
    </w:rPr>
  </w:style>
  <w:style w:type="paragraph" w:styleId="Zkladntextodsazen">
    <w:name w:val="Body Text Indent"/>
    <w:basedOn w:val="Normln"/>
    <w:link w:val="ZkladntextodsazenChar"/>
    <w:rsid w:val="00607E14"/>
    <w:pPr>
      <w:ind w:left="567" w:hanging="567"/>
    </w:pPr>
    <w:rPr>
      <w:sz w:val="24"/>
    </w:rPr>
  </w:style>
  <w:style w:type="character" w:customStyle="1" w:styleId="ZkladntextodsazenChar">
    <w:name w:val="Základní text odsazený Char"/>
    <w:link w:val="Zkladntextodsazen"/>
    <w:rsid w:val="00607E14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07E14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rsid w:val="00607E14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607E14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07E14"/>
    <w:rPr>
      <w:rFonts w:ascii="Times New Roman" w:eastAsia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rsid w:val="00607E14"/>
    <w:pPr>
      <w:ind w:left="1134" w:hanging="567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rsid w:val="00607E14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607E14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607E14"/>
    <w:rPr>
      <w:rFonts w:ascii="Times New Roman" w:eastAsia="Times New Roman" w:hAnsi="Times New Roman"/>
      <w:b/>
      <w:sz w:val="32"/>
    </w:rPr>
  </w:style>
  <w:style w:type="character" w:customStyle="1" w:styleId="platne1">
    <w:name w:val="platne1"/>
    <w:basedOn w:val="Standardnpsmoodstavce"/>
    <w:rsid w:val="00607E14"/>
  </w:style>
  <w:style w:type="paragraph" w:styleId="Odstavecseseznamem">
    <w:name w:val="List Paragraph"/>
    <w:basedOn w:val="Normln"/>
    <w:qFormat/>
    <w:rsid w:val="00607E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25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693"/>
  </w:style>
  <w:style w:type="character" w:customStyle="1" w:styleId="TextkomenteChar">
    <w:name w:val="Text komentáře Char"/>
    <w:link w:val="Textkomente"/>
    <w:uiPriority w:val="99"/>
    <w:semiHidden/>
    <w:rsid w:val="0062569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5693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E1755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904D-5020-429E-BFCF-6AD3EF7B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2933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</dc:creator>
  <cp:keywords/>
  <dc:description/>
  <cp:lastModifiedBy>Pavla Stachova</cp:lastModifiedBy>
  <cp:revision>4</cp:revision>
  <cp:lastPrinted>2016-12-12T08:58:00Z</cp:lastPrinted>
  <dcterms:created xsi:type="dcterms:W3CDTF">2016-11-23T09:57:00Z</dcterms:created>
  <dcterms:modified xsi:type="dcterms:W3CDTF">2016-12-12T09:02:00Z</dcterms:modified>
</cp:coreProperties>
</file>