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7A" w:rsidRPr="00AE4EA9" w:rsidRDefault="008C617A" w:rsidP="008C617A">
      <w:pPr>
        <w:pStyle w:val="Zkladntext100"/>
        <w:shd w:val="clear" w:color="auto" w:fill="auto"/>
        <w:spacing w:after="476" w:line="220" w:lineRule="exact"/>
        <w:ind w:left="7020"/>
        <w:rPr>
          <w:rFonts w:asciiTheme="minorHAnsi" w:hAnsiTheme="minorHAnsi" w:cstheme="minorHAnsi"/>
        </w:rPr>
      </w:pPr>
      <w:bookmarkStart w:id="0" w:name="_Hlk14084915"/>
      <w:r w:rsidRPr="00AE4EA9">
        <w:rPr>
          <w:rFonts w:asciiTheme="minorHAnsi" w:hAnsiTheme="minorHAnsi" w:cstheme="minorHAnsi"/>
        </w:rPr>
        <w:t>Příloha č</w:t>
      </w:r>
      <w:r w:rsidR="00A656D7" w:rsidRPr="00AE4EA9">
        <w:rPr>
          <w:rFonts w:asciiTheme="minorHAnsi" w:hAnsiTheme="minorHAnsi" w:cstheme="minorHAnsi"/>
        </w:rPr>
        <w:t>.</w:t>
      </w:r>
      <w:r w:rsidRPr="00AE4EA9">
        <w:rPr>
          <w:rFonts w:asciiTheme="minorHAnsi" w:hAnsiTheme="minorHAnsi" w:cstheme="minorHAnsi"/>
        </w:rPr>
        <w:t xml:space="preserve"> 2</w:t>
      </w:r>
    </w:p>
    <w:p w:rsidR="008C617A" w:rsidRPr="00AE4EA9" w:rsidRDefault="008C617A" w:rsidP="008C617A">
      <w:pPr>
        <w:pStyle w:val="Nadpis430"/>
        <w:keepNext/>
        <w:keepLines/>
        <w:shd w:val="clear" w:color="auto" w:fill="auto"/>
        <w:spacing w:before="0" w:after="8" w:line="260" w:lineRule="exact"/>
        <w:ind w:left="2760"/>
        <w:rPr>
          <w:rFonts w:asciiTheme="minorHAnsi" w:hAnsiTheme="minorHAnsi" w:cstheme="minorHAnsi"/>
        </w:rPr>
      </w:pPr>
      <w:bookmarkStart w:id="1" w:name="bookmark15"/>
      <w:r w:rsidRPr="00AE4EA9">
        <w:rPr>
          <w:rFonts w:asciiTheme="minorHAnsi" w:hAnsiTheme="minorHAnsi" w:cstheme="minorHAnsi"/>
        </w:rPr>
        <w:t>SMLOUVA O VÝPŮJČCE</w:t>
      </w:r>
      <w:bookmarkEnd w:id="1"/>
    </w:p>
    <w:p w:rsidR="008C617A" w:rsidRPr="00AE4EA9" w:rsidRDefault="008C617A" w:rsidP="008C617A">
      <w:pPr>
        <w:pStyle w:val="Zkladntext20"/>
        <w:shd w:val="clear" w:color="auto" w:fill="auto"/>
        <w:spacing w:before="0" w:after="525" w:line="220" w:lineRule="exact"/>
        <w:ind w:left="60" w:firstLine="0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uzavřená dle </w:t>
      </w:r>
      <w:proofErr w:type="spellStart"/>
      <w:r w:rsidRPr="00AE4EA9">
        <w:rPr>
          <w:rFonts w:asciiTheme="minorHAnsi" w:hAnsiTheme="minorHAnsi" w:cstheme="minorHAnsi"/>
        </w:rPr>
        <w:t>ust</w:t>
      </w:r>
      <w:proofErr w:type="spellEnd"/>
      <w:r w:rsidRPr="00AE4EA9">
        <w:rPr>
          <w:rFonts w:asciiTheme="minorHAnsi" w:hAnsiTheme="minorHAnsi" w:cstheme="minorHAnsi"/>
        </w:rPr>
        <w:t xml:space="preserve">. § </w:t>
      </w:r>
      <w:r w:rsidR="00875546" w:rsidRPr="00AE4EA9">
        <w:rPr>
          <w:rFonts w:asciiTheme="minorHAnsi" w:hAnsiTheme="minorHAnsi" w:cstheme="minorHAnsi"/>
        </w:rPr>
        <w:t>2193</w:t>
      </w:r>
      <w:r w:rsidRPr="00AE4EA9">
        <w:rPr>
          <w:rFonts w:asciiTheme="minorHAnsi" w:hAnsiTheme="minorHAnsi" w:cstheme="minorHAnsi"/>
        </w:rPr>
        <w:t xml:space="preserve"> a násl. </w:t>
      </w:r>
      <w:r w:rsidR="00875546" w:rsidRPr="00AE4EA9">
        <w:rPr>
          <w:rFonts w:asciiTheme="minorHAnsi" w:hAnsiTheme="minorHAnsi" w:cstheme="minorHAnsi"/>
        </w:rPr>
        <w:t xml:space="preserve">zák. č. 89/2012 Sb., </w:t>
      </w:r>
      <w:r w:rsidRPr="00AE4EA9">
        <w:rPr>
          <w:rFonts w:asciiTheme="minorHAnsi" w:hAnsiTheme="minorHAnsi" w:cstheme="minorHAnsi"/>
        </w:rPr>
        <w:t>občanského zákoníku, v platném znění, mezi</w:t>
      </w:r>
    </w:p>
    <w:bookmarkEnd w:id="0"/>
    <w:p w:rsidR="008C617A" w:rsidRPr="00AE4EA9" w:rsidRDefault="008C617A" w:rsidP="008C617A">
      <w:pPr>
        <w:pStyle w:val="Zkladntext40"/>
        <w:shd w:val="clear" w:color="auto" w:fill="auto"/>
        <w:spacing w:before="0" w:after="0" w:line="259" w:lineRule="exact"/>
        <w:ind w:left="26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Statutární město Brno, Městská část </w:t>
      </w:r>
      <w:proofErr w:type="gramStart"/>
      <w:r w:rsidRPr="00AE4EA9">
        <w:rPr>
          <w:rFonts w:asciiTheme="minorHAnsi" w:hAnsiTheme="minorHAnsi" w:cstheme="minorHAnsi"/>
        </w:rPr>
        <w:t>Brno - Nový</w:t>
      </w:r>
      <w:proofErr w:type="gramEnd"/>
      <w:r w:rsidRPr="00AE4EA9">
        <w:rPr>
          <w:rFonts w:asciiTheme="minorHAnsi" w:hAnsiTheme="minorHAnsi" w:cstheme="minorHAnsi"/>
        </w:rPr>
        <w:t xml:space="preserve"> Lískovec</w:t>
      </w:r>
    </w:p>
    <w:p w:rsidR="008C617A" w:rsidRPr="00AE4EA9" w:rsidRDefault="008C617A" w:rsidP="008C617A">
      <w:pPr>
        <w:pStyle w:val="Zkladntext20"/>
        <w:shd w:val="clear" w:color="auto" w:fill="auto"/>
        <w:spacing w:before="0" w:line="259" w:lineRule="exact"/>
        <w:ind w:left="260" w:right="3180" w:firstLine="0"/>
        <w:jc w:val="left"/>
        <w:rPr>
          <w:rFonts w:asciiTheme="minorHAnsi" w:hAnsiTheme="minorHAnsi" w:cstheme="minorHAnsi"/>
        </w:rPr>
      </w:pPr>
      <w:proofErr w:type="gramStart"/>
      <w:r w:rsidRPr="00AE4EA9">
        <w:rPr>
          <w:rFonts w:asciiTheme="minorHAnsi" w:hAnsiTheme="minorHAnsi" w:cstheme="minorHAnsi"/>
        </w:rPr>
        <w:t>Sídlo</w:t>
      </w:r>
      <w:r w:rsidR="00CB6B64" w:rsidRPr="00AE4EA9">
        <w:rPr>
          <w:rFonts w:asciiTheme="minorHAnsi" w:hAnsiTheme="minorHAnsi" w:cstheme="minorHAnsi"/>
        </w:rPr>
        <w:t xml:space="preserve">:   </w:t>
      </w:r>
      <w:proofErr w:type="gramEnd"/>
      <w:r w:rsidR="00CB6B64" w:rsidRPr="00AE4EA9">
        <w:rPr>
          <w:rFonts w:asciiTheme="minorHAnsi" w:hAnsiTheme="minorHAnsi" w:cstheme="minorHAnsi"/>
        </w:rPr>
        <w:t xml:space="preserve">              </w:t>
      </w:r>
      <w:r w:rsidRPr="00AE4EA9">
        <w:rPr>
          <w:rFonts w:asciiTheme="minorHAnsi" w:hAnsiTheme="minorHAnsi" w:cstheme="minorHAnsi"/>
        </w:rPr>
        <w:t xml:space="preserve"> Oblá 75a, 634 00 </w:t>
      </w:r>
      <w:proofErr w:type="spellStart"/>
      <w:r w:rsidRPr="00AE4EA9">
        <w:rPr>
          <w:rFonts w:asciiTheme="minorHAnsi" w:hAnsiTheme="minorHAnsi" w:cstheme="minorHAnsi"/>
        </w:rPr>
        <w:t>Bmo</w:t>
      </w:r>
      <w:proofErr w:type="spellEnd"/>
      <w:r w:rsidRPr="00AE4EA9">
        <w:rPr>
          <w:rFonts w:asciiTheme="minorHAnsi" w:hAnsiTheme="minorHAnsi" w:cstheme="minorHAnsi"/>
        </w:rPr>
        <w:t xml:space="preserve"> </w:t>
      </w:r>
    </w:p>
    <w:p w:rsidR="008C617A" w:rsidRPr="00AE4EA9" w:rsidRDefault="008C617A" w:rsidP="008C617A">
      <w:pPr>
        <w:pStyle w:val="Zkladntext20"/>
        <w:shd w:val="clear" w:color="auto" w:fill="auto"/>
        <w:spacing w:before="0" w:line="259" w:lineRule="exact"/>
        <w:ind w:left="260" w:right="3180" w:firstLine="0"/>
        <w:jc w:val="left"/>
        <w:rPr>
          <w:rFonts w:asciiTheme="minorHAnsi" w:hAnsiTheme="minorHAnsi" w:cstheme="minorHAnsi"/>
        </w:rPr>
      </w:pPr>
      <w:proofErr w:type="gramStart"/>
      <w:r w:rsidRPr="00AE4EA9">
        <w:rPr>
          <w:rFonts w:asciiTheme="minorHAnsi" w:hAnsiTheme="minorHAnsi" w:cstheme="minorHAnsi"/>
        </w:rPr>
        <w:t>IČ</w:t>
      </w:r>
      <w:r w:rsidR="00CB6B64" w:rsidRPr="00AE4EA9">
        <w:rPr>
          <w:rFonts w:asciiTheme="minorHAnsi" w:hAnsiTheme="minorHAnsi" w:cstheme="minorHAnsi"/>
        </w:rPr>
        <w:t>:</w:t>
      </w:r>
      <w:r w:rsidRPr="00AE4EA9">
        <w:rPr>
          <w:rFonts w:asciiTheme="minorHAnsi" w:hAnsiTheme="minorHAnsi" w:cstheme="minorHAnsi"/>
        </w:rPr>
        <w:t xml:space="preserve"> </w:t>
      </w:r>
      <w:r w:rsidR="00CB6B64" w:rsidRPr="00AE4EA9">
        <w:rPr>
          <w:rFonts w:asciiTheme="minorHAnsi" w:hAnsiTheme="minorHAnsi" w:cstheme="minorHAnsi"/>
        </w:rPr>
        <w:t xml:space="preserve">  </w:t>
      </w:r>
      <w:proofErr w:type="gramEnd"/>
      <w:r w:rsidR="00CB6B64" w:rsidRPr="00AE4EA9">
        <w:rPr>
          <w:rFonts w:asciiTheme="minorHAnsi" w:hAnsiTheme="minorHAnsi" w:cstheme="minorHAnsi"/>
        </w:rPr>
        <w:t xml:space="preserve">                   </w:t>
      </w:r>
      <w:r w:rsidRPr="00AE4EA9">
        <w:rPr>
          <w:rFonts w:asciiTheme="minorHAnsi" w:hAnsiTheme="minorHAnsi" w:cstheme="minorHAnsi"/>
        </w:rPr>
        <w:t>44</w:t>
      </w:r>
      <w:r w:rsidR="00CB6B64" w:rsidRPr="00AE4EA9">
        <w:rPr>
          <w:rFonts w:asciiTheme="minorHAnsi" w:hAnsiTheme="minorHAnsi" w:cstheme="minorHAnsi"/>
        </w:rPr>
        <w:t> </w:t>
      </w:r>
      <w:r w:rsidRPr="00AE4EA9">
        <w:rPr>
          <w:rFonts w:asciiTheme="minorHAnsi" w:hAnsiTheme="minorHAnsi" w:cstheme="minorHAnsi"/>
        </w:rPr>
        <w:t>992</w:t>
      </w:r>
      <w:r w:rsidR="00CB6B64" w:rsidRPr="00AE4EA9">
        <w:rPr>
          <w:rFonts w:asciiTheme="minorHAnsi" w:hAnsiTheme="minorHAnsi" w:cstheme="minorHAnsi"/>
        </w:rPr>
        <w:t xml:space="preserve"> </w:t>
      </w:r>
      <w:r w:rsidRPr="00AE4EA9">
        <w:rPr>
          <w:rFonts w:asciiTheme="minorHAnsi" w:hAnsiTheme="minorHAnsi" w:cstheme="minorHAnsi"/>
        </w:rPr>
        <w:t>785</w:t>
      </w:r>
    </w:p>
    <w:p w:rsidR="008C617A" w:rsidRPr="00AE4EA9" w:rsidRDefault="00CB6B64" w:rsidP="008C617A">
      <w:pPr>
        <w:pStyle w:val="Zkladntext20"/>
        <w:shd w:val="clear" w:color="auto" w:fill="auto"/>
        <w:spacing w:before="0" w:after="477" w:line="259" w:lineRule="exact"/>
        <w:ind w:left="260" w:right="3180" w:firstLine="0"/>
        <w:jc w:val="left"/>
        <w:rPr>
          <w:rFonts w:asciiTheme="minorHAnsi" w:hAnsiTheme="minorHAnsi" w:cstheme="minorHAnsi"/>
        </w:rPr>
      </w:pPr>
      <w:proofErr w:type="gramStart"/>
      <w:r w:rsidRPr="00AE4EA9">
        <w:rPr>
          <w:rFonts w:asciiTheme="minorHAnsi" w:hAnsiTheme="minorHAnsi" w:cstheme="minorHAnsi"/>
        </w:rPr>
        <w:t xml:space="preserve">Zastoupené:   </w:t>
      </w:r>
      <w:proofErr w:type="gramEnd"/>
      <w:r w:rsidRPr="00AE4EA9">
        <w:rPr>
          <w:rFonts w:asciiTheme="minorHAnsi" w:hAnsiTheme="minorHAnsi" w:cstheme="minorHAnsi"/>
        </w:rPr>
        <w:t xml:space="preserve">     </w:t>
      </w:r>
      <w:r w:rsidR="008C617A" w:rsidRPr="00AE4EA9">
        <w:rPr>
          <w:rFonts w:asciiTheme="minorHAnsi" w:hAnsiTheme="minorHAnsi" w:cstheme="minorHAnsi"/>
        </w:rPr>
        <w:t xml:space="preserve">Ing. Janou Drápalovou, starostkou </w:t>
      </w:r>
      <w:r w:rsidR="00875546" w:rsidRPr="00AE4EA9">
        <w:rPr>
          <w:rFonts w:asciiTheme="minorHAnsi" w:hAnsiTheme="minorHAnsi" w:cstheme="minorHAnsi"/>
        </w:rPr>
        <w:t xml:space="preserve">                                 </w:t>
      </w:r>
      <w:r w:rsidRPr="00AE4EA9">
        <w:rPr>
          <w:rFonts w:asciiTheme="minorHAnsi" w:hAnsiTheme="minorHAnsi" w:cstheme="minorHAnsi"/>
        </w:rPr>
        <w:t>(dále jen „</w:t>
      </w:r>
      <w:r w:rsidR="008C617A" w:rsidRPr="00AE4EA9">
        <w:rPr>
          <w:rFonts w:asciiTheme="minorHAnsi" w:hAnsiTheme="minorHAnsi" w:cstheme="minorHAnsi"/>
          <w:b/>
        </w:rPr>
        <w:t>půjčitel</w:t>
      </w:r>
      <w:r w:rsidRPr="00AE4EA9">
        <w:rPr>
          <w:rFonts w:asciiTheme="minorHAnsi" w:hAnsiTheme="minorHAnsi" w:cstheme="minorHAnsi"/>
        </w:rPr>
        <w:t>“)</w:t>
      </w:r>
    </w:p>
    <w:p w:rsidR="008C617A" w:rsidRPr="00AE4EA9" w:rsidRDefault="008C617A" w:rsidP="008C617A">
      <w:pPr>
        <w:pStyle w:val="Zkladntext40"/>
        <w:shd w:val="clear" w:color="auto" w:fill="auto"/>
        <w:spacing w:before="0" w:after="0" w:line="263" w:lineRule="exact"/>
        <w:ind w:left="26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Základní škola Brno, Svážná 9</w:t>
      </w:r>
      <w:r w:rsidR="00AE4EA9">
        <w:rPr>
          <w:rFonts w:asciiTheme="minorHAnsi" w:hAnsiTheme="minorHAnsi" w:cstheme="minorHAnsi"/>
        </w:rPr>
        <w:t>, příspěvková organizace</w:t>
      </w:r>
    </w:p>
    <w:p w:rsidR="00CB6B64" w:rsidRPr="00AE4EA9" w:rsidRDefault="00CB6B64" w:rsidP="008C617A">
      <w:pPr>
        <w:pStyle w:val="Zkladntext20"/>
        <w:shd w:val="clear" w:color="auto" w:fill="auto"/>
        <w:spacing w:before="0" w:line="263" w:lineRule="exact"/>
        <w:ind w:left="260" w:right="3180" w:firstLine="0"/>
        <w:jc w:val="left"/>
        <w:rPr>
          <w:rFonts w:asciiTheme="minorHAnsi" w:hAnsiTheme="minorHAnsi" w:cstheme="minorHAnsi"/>
        </w:rPr>
      </w:pPr>
      <w:proofErr w:type="gramStart"/>
      <w:r w:rsidRPr="00AE4EA9">
        <w:rPr>
          <w:rFonts w:asciiTheme="minorHAnsi" w:hAnsiTheme="minorHAnsi" w:cstheme="minorHAnsi"/>
          <w:sz w:val="24"/>
          <w:szCs w:val="24"/>
        </w:rPr>
        <w:t xml:space="preserve">Sídlo:   </w:t>
      </w:r>
      <w:proofErr w:type="gramEnd"/>
      <w:r w:rsidRPr="00AE4EA9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8C617A" w:rsidRPr="00AE4EA9">
        <w:rPr>
          <w:rFonts w:asciiTheme="minorHAnsi" w:hAnsiTheme="minorHAnsi" w:cstheme="minorHAnsi"/>
        </w:rPr>
        <w:t xml:space="preserve">Brno, Svážná 9, </w:t>
      </w:r>
      <w:proofErr w:type="spellStart"/>
      <w:r w:rsidR="008C617A" w:rsidRPr="00AE4EA9">
        <w:rPr>
          <w:rFonts w:asciiTheme="minorHAnsi" w:hAnsiTheme="minorHAnsi" w:cstheme="minorHAnsi"/>
        </w:rPr>
        <w:t>č.popisné</w:t>
      </w:r>
      <w:proofErr w:type="spellEnd"/>
      <w:r w:rsidR="008C617A" w:rsidRPr="00AE4EA9">
        <w:rPr>
          <w:rFonts w:asciiTheme="minorHAnsi" w:hAnsiTheme="minorHAnsi" w:cstheme="minorHAnsi"/>
        </w:rPr>
        <w:t xml:space="preserve"> 438, PSČ 634 00</w:t>
      </w:r>
    </w:p>
    <w:p w:rsidR="008C617A" w:rsidRPr="00AE4EA9" w:rsidRDefault="008C617A" w:rsidP="008C617A">
      <w:pPr>
        <w:pStyle w:val="Zkladntext20"/>
        <w:shd w:val="clear" w:color="auto" w:fill="auto"/>
        <w:spacing w:before="0" w:line="263" w:lineRule="exact"/>
        <w:ind w:left="260" w:right="3180" w:firstLine="0"/>
        <w:jc w:val="left"/>
        <w:rPr>
          <w:rFonts w:asciiTheme="minorHAnsi" w:hAnsiTheme="minorHAnsi" w:cstheme="minorHAnsi"/>
        </w:rPr>
      </w:pPr>
      <w:proofErr w:type="gramStart"/>
      <w:r w:rsidRPr="00AE4EA9">
        <w:rPr>
          <w:rFonts w:asciiTheme="minorHAnsi" w:hAnsiTheme="minorHAnsi" w:cstheme="minorHAnsi"/>
        </w:rPr>
        <w:t>IČ</w:t>
      </w:r>
      <w:r w:rsidR="00CB6B64" w:rsidRPr="00AE4EA9">
        <w:rPr>
          <w:rFonts w:asciiTheme="minorHAnsi" w:hAnsiTheme="minorHAnsi" w:cstheme="minorHAnsi"/>
        </w:rPr>
        <w:t>:</w:t>
      </w:r>
      <w:r w:rsidRPr="00AE4EA9">
        <w:rPr>
          <w:rFonts w:asciiTheme="minorHAnsi" w:hAnsiTheme="minorHAnsi" w:cstheme="minorHAnsi"/>
        </w:rPr>
        <w:t xml:space="preserve"> </w:t>
      </w:r>
      <w:r w:rsidR="00CB6B64" w:rsidRPr="00AE4EA9">
        <w:rPr>
          <w:rFonts w:asciiTheme="minorHAnsi" w:hAnsiTheme="minorHAnsi" w:cstheme="minorHAnsi"/>
        </w:rPr>
        <w:t xml:space="preserve">  </w:t>
      </w:r>
      <w:proofErr w:type="gramEnd"/>
      <w:r w:rsidR="00CB6B64" w:rsidRPr="00AE4EA9">
        <w:rPr>
          <w:rFonts w:asciiTheme="minorHAnsi" w:hAnsiTheme="minorHAnsi" w:cstheme="minorHAnsi"/>
        </w:rPr>
        <w:t xml:space="preserve">                   </w:t>
      </w:r>
      <w:r w:rsidRPr="00AE4EA9">
        <w:rPr>
          <w:rFonts w:asciiTheme="minorHAnsi" w:hAnsiTheme="minorHAnsi" w:cstheme="minorHAnsi"/>
        </w:rPr>
        <w:t>48 511 927</w:t>
      </w:r>
    </w:p>
    <w:p w:rsidR="008C617A" w:rsidRPr="00AE4EA9" w:rsidRDefault="00CB6B64" w:rsidP="008C617A">
      <w:pPr>
        <w:pStyle w:val="Zkladntext20"/>
        <w:shd w:val="clear" w:color="auto" w:fill="auto"/>
        <w:spacing w:before="0" w:after="754" w:line="263" w:lineRule="exact"/>
        <w:ind w:left="260" w:right="3180" w:firstLine="0"/>
        <w:jc w:val="left"/>
        <w:rPr>
          <w:rFonts w:asciiTheme="minorHAnsi" w:hAnsiTheme="minorHAnsi" w:cstheme="minorHAnsi"/>
        </w:rPr>
      </w:pPr>
      <w:proofErr w:type="gramStart"/>
      <w:r w:rsidRPr="00AE4EA9">
        <w:rPr>
          <w:rFonts w:asciiTheme="minorHAnsi" w:hAnsiTheme="minorHAnsi" w:cstheme="minorHAnsi"/>
          <w:sz w:val="24"/>
          <w:szCs w:val="24"/>
        </w:rPr>
        <w:t>Zastoupená</w:t>
      </w:r>
      <w:r w:rsidRPr="00AE4EA9">
        <w:rPr>
          <w:rFonts w:asciiTheme="minorHAnsi" w:hAnsiTheme="minorHAnsi" w:cstheme="minorHAnsi"/>
        </w:rPr>
        <w:t xml:space="preserve">:   </w:t>
      </w:r>
      <w:proofErr w:type="gramEnd"/>
      <w:r w:rsidRPr="00AE4EA9">
        <w:rPr>
          <w:rFonts w:asciiTheme="minorHAnsi" w:hAnsiTheme="minorHAnsi" w:cstheme="minorHAnsi"/>
        </w:rPr>
        <w:t xml:space="preserve">  </w:t>
      </w:r>
      <w:r w:rsidR="008C617A" w:rsidRPr="00AE4EA9">
        <w:rPr>
          <w:rFonts w:asciiTheme="minorHAnsi" w:hAnsiTheme="minorHAnsi" w:cstheme="minorHAnsi"/>
        </w:rPr>
        <w:t xml:space="preserve"> Mgr. </w:t>
      </w:r>
      <w:r w:rsidR="00875546" w:rsidRPr="00AE4EA9">
        <w:rPr>
          <w:rFonts w:asciiTheme="minorHAnsi" w:hAnsiTheme="minorHAnsi" w:cstheme="minorHAnsi"/>
        </w:rPr>
        <w:t>Petrem Punčochářem</w:t>
      </w:r>
      <w:r w:rsidR="008C617A" w:rsidRPr="00AE4EA9">
        <w:rPr>
          <w:rFonts w:asciiTheme="minorHAnsi" w:hAnsiTheme="minorHAnsi" w:cstheme="minorHAnsi"/>
        </w:rPr>
        <w:t xml:space="preserve">, ředitelem školy </w:t>
      </w:r>
      <w:r w:rsidRPr="00AE4EA9">
        <w:rPr>
          <w:rFonts w:asciiTheme="minorHAnsi" w:hAnsiTheme="minorHAnsi" w:cstheme="minorHAnsi"/>
        </w:rPr>
        <w:t>(dále jen „</w:t>
      </w:r>
      <w:r w:rsidR="008C617A" w:rsidRPr="00AE4EA9">
        <w:rPr>
          <w:rFonts w:asciiTheme="minorHAnsi" w:hAnsiTheme="minorHAnsi" w:cstheme="minorHAnsi"/>
          <w:b/>
        </w:rPr>
        <w:t>vypůjčitel</w:t>
      </w:r>
      <w:r w:rsidRPr="00AE4EA9">
        <w:rPr>
          <w:rFonts w:asciiTheme="minorHAnsi" w:hAnsiTheme="minorHAnsi" w:cstheme="minorHAnsi"/>
        </w:rPr>
        <w:t>“)</w:t>
      </w:r>
    </w:p>
    <w:p w:rsidR="008C617A" w:rsidRPr="00AE4EA9" w:rsidRDefault="00875546" w:rsidP="00A656D7">
      <w:pPr>
        <w:pStyle w:val="Zkladntext40"/>
        <w:shd w:val="clear" w:color="auto" w:fill="auto"/>
        <w:spacing w:before="0" w:after="215" w:line="220" w:lineRule="exact"/>
        <w:ind w:left="60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I.</w:t>
      </w:r>
      <w:r w:rsidR="00A656D7" w:rsidRPr="00AE4EA9">
        <w:rPr>
          <w:rFonts w:asciiTheme="minorHAnsi" w:hAnsiTheme="minorHAnsi" w:cstheme="minorHAnsi"/>
        </w:rPr>
        <w:t xml:space="preserve"> </w:t>
      </w:r>
      <w:r w:rsidR="008C617A" w:rsidRPr="00AE4EA9">
        <w:rPr>
          <w:rFonts w:asciiTheme="minorHAnsi" w:hAnsiTheme="minorHAnsi" w:cstheme="minorHAnsi"/>
        </w:rPr>
        <w:t>Předmět výpůjčky</w:t>
      </w:r>
    </w:p>
    <w:p w:rsidR="008C617A" w:rsidRPr="00AE4EA9" w:rsidRDefault="008C617A" w:rsidP="008C617A">
      <w:pPr>
        <w:pStyle w:val="Zkladntext20"/>
        <w:shd w:val="clear" w:color="auto" w:fill="auto"/>
        <w:spacing w:before="0" w:after="271" w:line="259" w:lineRule="exact"/>
        <w:ind w:left="260" w:right="28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Městská část </w:t>
      </w:r>
      <w:proofErr w:type="gramStart"/>
      <w:r w:rsidRPr="00AE4EA9">
        <w:rPr>
          <w:rFonts w:asciiTheme="minorHAnsi" w:hAnsiTheme="minorHAnsi" w:cstheme="minorHAnsi"/>
        </w:rPr>
        <w:t>Brno - Nový</w:t>
      </w:r>
      <w:proofErr w:type="gramEnd"/>
      <w:r w:rsidRPr="00AE4EA9">
        <w:rPr>
          <w:rFonts w:asciiTheme="minorHAnsi" w:hAnsiTheme="minorHAnsi" w:cstheme="minorHAnsi"/>
        </w:rPr>
        <w:t xml:space="preserve"> Lískovec má rozhodnutím Statutárního města Brna podle čl. 25 odst. 1 písm. b) Statutu města Brna svěřeny do správy se všemi dispozičními právy a povinnostmi vlastníka následující nemovitosti:</w:t>
      </w:r>
    </w:p>
    <w:p w:rsidR="008C617A" w:rsidRPr="00AE4EA9" w:rsidRDefault="008C617A" w:rsidP="008C617A">
      <w:pPr>
        <w:pStyle w:val="Zkladntext20"/>
        <w:shd w:val="clear" w:color="auto" w:fill="auto"/>
        <w:spacing w:before="0" w:after="216" w:line="220" w:lineRule="exact"/>
        <w:ind w:left="26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Areál základní školy v Brně na ulici Svážná, který sestává z:</w:t>
      </w:r>
    </w:p>
    <w:p w:rsidR="009D6703" w:rsidRPr="00AE4EA9" w:rsidRDefault="00BF5C9F" w:rsidP="00567067">
      <w:pPr>
        <w:pStyle w:val="Zkladntext20"/>
        <w:numPr>
          <w:ilvl w:val="0"/>
          <w:numId w:val="5"/>
        </w:numPr>
        <w:shd w:val="clear" w:color="auto" w:fill="auto"/>
        <w:tabs>
          <w:tab w:val="left" w:pos="1280"/>
        </w:tabs>
        <w:spacing w:before="0" w:after="243" w:line="266" w:lineRule="exact"/>
        <w:ind w:left="1260" w:right="28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</w:t>
      </w:r>
      <w:r w:rsidR="00567067" w:rsidRPr="00AE4EA9">
        <w:rPr>
          <w:rFonts w:asciiTheme="minorHAnsi" w:hAnsiTheme="minorHAnsi" w:cstheme="minorHAnsi"/>
        </w:rPr>
        <w:t xml:space="preserve">ozemku </w:t>
      </w:r>
      <w:proofErr w:type="spellStart"/>
      <w:r w:rsidR="00567067" w:rsidRPr="00AE4EA9">
        <w:rPr>
          <w:rFonts w:asciiTheme="minorHAnsi" w:hAnsiTheme="minorHAnsi" w:cstheme="minorHAnsi"/>
        </w:rPr>
        <w:t>parc</w:t>
      </w:r>
      <w:proofErr w:type="spellEnd"/>
      <w:r w:rsidR="00567067" w:rsidRPr="00AE4EA9">
        <w:rPr>
          <w:rFonts w:asciiTheme="minorHAnsi" w:hAnsiTheme="minorHAnsi" w:cstheme="minorHAnsi"/>
        </w:rPr>
        <w:t>. č. 2554/2, zastavěná plocha a nádvoří o výměře 7.</w:t>
      </w:r>
      <w:proofErr w:type="gramStart"/>
      <w:r w:rsidR="00567067" w:rsidRPr="00AE4EA9">
        <w:rPr>
          <w:rFonts w:asciiTheme="minorHAnsi" w:hAnsiTheme="minorHAnsi" w:cstheme="minorHAnsi"/>
        </w:rPr>
        <w:t>116  m</w:t>
      </w:r>
      <w:proofErr w:type="gramEnd"/>
      <w:r w:rsidR="00567067" w:rsidRPr="00AE4EA9">
        <w:rPr>
          <w:rFonts w:asciiTheme="minorHAnsi" w:hAnsiTheme="minorHAnsi" w:cstheme="minorHAnsi"/>
          <w:vertAlign w:val="superscript"/>
        </w:rPr>
        <w:t>2</w:t>
      </w:r>
      <w:r w:rsidR="00567067" w:rsidRPr="00AE4EA9">
        <w:rPr>
          <w:rFonts w:asciiTheme="minorHAnsi" w:hAnsiTheme="minorHAnsi" w:cstheme="minorHAnsi"/>
        </w:rPr>
        <w:t xml:space="preserve"> v </w:t>
      </w:r>
      <w:proofErr w:type="spellStart"/>
      <w:r w:rsidR="00567067" w:rsidRPr="00AE4EA9">
        <w:rPr>
          <w:rFonts w:asciiTheme="minorHAnsi" w:hAnsiTheme="minorHAnsi" w:cstheme="minorHAnsi"/>
        </w:rPr>
        <w:t>k.ú</w:t>
      </w:r>
      <w:proofErr w:type="spellEnd"/>
      <w:r w:rsidR="00567067" w:rsidRPr="00AE4EA9">
        <w:rPr>
          <w:rFonts w:asciiTheme="minorHAnsi" w:hAnsiTheme="minorHAnsi" w:cstheme="minorHAnsi"/>
        </w:rPr>
        <w:t xml:space="preserve">. Nový Lískovec jehož součástí je budova č.p. 438, </w:t>
      </w:r>
      <w:proofErr w:type="spellStart"/>
      <w:r w:rsidR="00567067" w:rsidRPr="00AE4EA9">
        <w:rPr>
          <w:rFonts w:asciiTheme="minorHAnsi" w:hAnsiTheme="minorHAnsi" w:cstheme="minorHAnsi"/>
        </w:rPr>
        <w:t>č.or</w:t>
      </w:r>
      <w:proofErr w:type="spellEnd"/>
      <w:r w:rsidR="00567067" w:rsidRPr="00AE4EA9">
        <w:rPr>
          <w:rFonts w:asciiTheme="minorHAnsi" w:hAnsiTheme="minorHAnsi" w:cstheme="minorHAnsi"/>
        </w:rPr>
        <w:t>. 9</w:t>
      </w:r>
      <w:r w:rsidR="008C617A" w:rsidRPr="00AE4EA9">
        <w:rPr>
          <w:rFonts w:asciiTheme="minorHAnsi" w:hAnsiTheme="minorHAnsi" w:cstheme="minorHAnsi"/>
        </w:rPr>
        <w:t xml:space="preserve"> o výměře </w:t>
      </w:r>
      <w:r w:rsidR="009D6703" w:rsidRPr="00AE4EA9">
        <w:rPr>
          <w:rFonts w:asciiTheme="minorHAnsi" w:hAnsiTheme="minorHAnsi" w:cstheme="minorHAnsi"/>
        </w:rPr>
        <w:t>podlahové plochy 9.</w:t>
      </w:r>
      <w:proofErr w:type="gramStart"/>
      <w:r w:rsidR="009D6703" w:rsidRPr="00AE4EA9">
        <w:rPr>
          <w:rFonts w:asciiTheme="minorHAnsi" w:hAnsiTheme="minorHAnsi" w:cstheme="minorHAnsi"/>
        </w:rPr>
        <w:t>175</w:t>
      </w:r>
      <w:r w:rsidR="008C617A" w:rsidRPr="00AE4EA9">
        <w:rPr>
          <w:rFonts w:asciiTheme="minorHAnsi" w:hAnsiTheme="minorHAnsi" w:cstheme="minorHAnsi"/>
        </w:rPr>
        <w:t>m</w:t>
      </w:r>
      <w:r w:rsidR="008C617A" w:rsidRPr="00AE4EA9">
        <w:rPr>
          <w:rFonts w:asciiTheme="minorHAnsi" w:hAnsiTheme="minorHAnsi" w:cstheme="minorHAnsi"/>
          <w:vertAlign w:val="superscript"/>
        </w:rPr>
        <w:t>2</w:t>
      </w:r>
      <w:proofErr w:type="gramEnd"/>
      <w:r w:rsidR="009D6703" w:rsidRPr="00AE4EA9">
        <w:rPr>
          <w:rFonts w:asciiTheme="minorHAnsi" w:hAnsiTheme="minorHAnsi" w:cstheme="minorHAnsi"/>
          <w:vertAlign w:val="superscript"/>
        </w:rPr>
        <w:t xml:space="preserve"> </w:t>
      </w:r>
      <w:r w:rsidR="009D6703" w:rsidRPr="00AE4EA9">
        <w:rPr>
          <w:rFonts w:asciiTheme="minorHAnsi" w:hAnsiTheme="minorHAnsi" w:cstheme="minorHAnsi"/>
        </w:rPr>
        <w:t>(z celkové podlahové plochy 10.038 m</w:t>
      </w:r>
      <w:r w:rsidR="009D6703" w:rsidRPr="00AE4EA9">
        <w:rPr>
          <w:rFonts w:asciiTheme="minorHAnsi" w:hAnsiTheme="minorHAnsi" w:cstheme="minorHAnsi"/>
          <w:vertAlign w:val="superscript"/>
        </w:rPr>
        <w:t xml:space="preserve">2 </w:t>
      </w:r>
      <w:r w:rsidR="009D6703" w:rsidRPr="00AE4EA9">
        <w:rPr>
          <w:rFonts w:asciiTheme="minorHAnsi" w:hAnsiTheme="minorHAnsi" w:cstheme="minorHAnsi"/>
        </w:rPr>
        <w:t>nespadá do výpůjčky 863 m</w:t>
      </w:r>
      <w:r w:rsidR="009D6703" w:rsidRPr="00AE4EA9">
        <w:rPr>
          <w:rFonts w:asciiTheme="minorHAnsi" w:hAnsiTheme="minorHAnsi" w:cstheme="minorHAnsi"/>
          <w:vertAlign w:val="superscript"/>
        </w:rPr>
        <w:t>2</w:t>
      </w:r>
      <w:r w:rsidR="009D6703" w:rsidRPr="00AE4EA9">
        <w:rPr>
          <w:rFonts w:asciiTheme="minorHAnsi" w:hAnsiTheme="minorHAnsi" w:cstheme="minorHAnsi"/>
        </w:rPr>
        <w:t>)</w:t>
      </w:r>
      <w:r w:rsidRPr="00AE4EA9">
        <w:rPr>
          <w:rFonts w:asciiTheme="minorHAnsi" w:hAnsiTheme="minorHAnsi" w:cstheme="minorHAnsi"/>
        </w:rPr>
        <w:t>,</w:t>
      </w:r>
    </w:p>
    <w:p w:rsidR="00A02DD7" w:rsidRPr="00AE4EA9" w:rsidRDefault="008C617A" w:rsidP="008C617A">
      <w:pPr>
        <w:pStyle w:val="Zkladntext20"/>
        <w:numPr>
          <w:ilvl w:val="0"/>
          <w:numId w:val="5"/>
        </w:numPr>
        <w:shd w:val="clear" w:color="auto" w:fill="auto"/>
        <w:tabs>
          <w:tab w:val="left" w:pos="1288"/>
        </w:tabs>
        <w:spacing w:before="0" w:after="229" w:line="263" w:lineRule="exact"/>
        <w:ind w:left="1260" w:right="28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ostatních pozemků</w:t>
      </w:r>
    </w:p>
    <w:p w:rsidR="00A02DD7" w:rsidRPr="00AE4EA9" w:rsidRDefault="00A02DD7" w:rsidP="0056706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2554/1 ostatní plocha, sportoviště a rekreační plocha o výměře 13.296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A02DD7" w:rsidRPr="00AE4EA9" w:rsidRDefault="00A02DD7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2554/8 ostatní plocha, jiná plocha o výměře 1.869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A02DD7" w:rsidRPr="00AE4EA9" w:rsidRDefault="00A02DD7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 xml:space="preserve">. č. 2554/11 </w:t>
      </w:r>
      <w:r w:rsidR="004503DF" w:rsidRPr="00AE4EA9">
        <w:rPr>
          <w:rFonts w:asciiTheme="minorHAnsi" w:hAnsiTheme="minorHAnsi" w:cstheme="minorHAnsi"/>
        </w:rPr>
        <w:t>ostatní plocha, zeleň o výměře 346 m</w:t>
      </w:r>
      <w:r w:rsidR="004503DF"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2554/12 ostatní plocha, zeleň o výměře 477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2554/21 ostatní plocha, zeleň o výměře 100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2554/23 ostatní plocha, zeleň o výměře 474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2554/24 ostatní plocha, zeleň o výměře 18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2554/25 ostatní plocha, zeleň o výměře 238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2554/26 ostatní plocha, zeleň o výměře 83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2554/27 ostatní plocha, zeleň o výměře 201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lastRenderedPageBreak/>
        <w:t>parc</w:t>
      </w:r>
      <w:proofErr w:type="spellEnd"/>
      <w:r w:rsidRPr="00AE4EA9">
        <w:rPr>
          <w:rFonts w:asciiTheme="minorHAnsi" w:hAnsiTheme="minorHAnsi" w:cstheme="minorHAnsi"/>
        </w:rPr>
        <w:t>. č. 2554/28 ostatní plocha, zeleň o výměře 522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2554/29 ostatní plocha, zeleň o výměře 18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4503DF" w:rsidRPr="00AE4EA9" w:rsidRDefault="004503DF" w:rsidP="00A02DD7">
      <w:pPr>
        <w:pStyle w:val="Zkladntext20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229" w:line="263" w:lineRule="exact"/>
        <w:ind w:left="1607" w:right="280"/>
        <w:jc w:val="both"/>
        <w:rPr>
          <w:rFonts w:asciiTheme="minorHAnsi" w:hAnsiTheme="minorHAnsi" w:cstheme="minorHAnsi"/>
        </w:rPr>
      </w:pPr>
      <w:proofErr w:type="spellStart"/>
      <w:r w:rsidRPr="00AE4EA9">
        <w:rPr>
          <w:rFonts w:asciiTheme="minorHAnsi" w:hAnsiTheme="minorHAnsi" w:cstheme="minorHAnsi"/>
        </w:rPr>
        <w:t>parc</w:t>
      </w:r>
      <w:proofErr w:type="spellEnd"/>
      <w:r w:rsidRPr="00AE4EA9">
        <w:rPr>
          <w:rFonts w:asciiTheme="minorHAnsi" w:hAnsiTheme="minorHAnsi" w:cstheme="minorHAnsi"/>
        </w:rPr>
        <w:t>. č. 2554/30 ostatní plocha, zeleň o výměře 12 m</w:t>
      </w:r>
      <w:r w:rsidRPr="00AE4EA9">
        <w:rPr>
          <w:rFonts w:asciiTheme="minorHAnsi" w:hAnsiTheme="minorHAnsi" w:cstheme="minorHAnsi"/>
          <w:vertAlign w:val="superscript"/>
        </w:rPr>
        <w:t>2</w:t>
      </w:r>
    </w:p>
    <w:p w:rsidR="008C617A" w:rsidRPr="00AE4EA9" w:rsidRDefault="008C617A" w:rsidP="00567067">
      <w:pPr>
        <w:pStyle w:val="Zkladntext20"/>
        <w:shd w:val="clear" w:color="auto" w:fill="auto"/>
        <w:tabs>
          <w:tab w:val="left" w:pos="1288"/>
        </w:tabs>
        <w:spacing w:before="0" w:after="229" w:line="263" w:lineRule="exact"/>
        <w:ind w:right="28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vše</w:t>
      </w:r>
      <w:r w:rsidR="00BF5C9F" w:rsidRPr="00AE4EA9">
        <w:rPr>
          <w:rFonts w:asciiTheme="minorHAnsi" w:hAnsiTheme="minorHAnsi" w:cstheme="minorHAnsi"/>
        </w:rPr>
        <w:t xml:space="preserve"> v</w:t>
      </w:r>
      <w:r w:rsidRPr="00AE4EA9">
        <w:rPr>
          <w:rFonts w:asciiTheme="minorHAnsi" w:hAnsiTheme="minorHAnsi" w:cstheme="minorHAnsi"/>
        </w:rPr>
        <w:t xml:space="preserve"> </w:t>
      </w:r>
      <w:proofErr w:type="spellStart"/>
      <w:r w:rsidRPr="00AE4EA9">
        <w:rPr>
          <w:rFonts w:asciiTheme="minorHAnsi" w:hAnsiTheme="minorHAnsi" w:cstheme="minorHAnsi"/>
        </w:rPr>
        <w:t>k.ú</w:t>
      </w:r>
      <w:proofErr w:type="spellEnd"/>
      <w:r w:rsidRPr="00AE4EA9">
        <w:rPr>
          <w:rFonts w:asciiTheme="minorHAnsi" w:hAnsiTheme="minorHAnsi" w:cstheme="minorHAnsi"/>
        </w:rPr>
        <w:t xml:space="preserve">. Nový Lískovec o celkové výměře </w:t>
      </w:r>
      <w:r w:rsidR="00567067" w:rsidRPr="00AE4EA9">
        <w:rPr>
          <w:rFonts w:asciiTheme="minorHAnsi" w:hAnsiTheme="minorHAnsi" w:cstheme="minorHAnsi"/>
        </w:rPr>
        <w:t>17.654</w:t>
      </w:r>
      <w:r w:rsidRPr="00AE4EA9">
        <w:rPr>
          <w:rFonts w:asciiTheme="minorHAnsi" w:hAnsiTheme="minorHAnsi" w:cstheme="minorHAnsi"/>
        </w:rPr>
        <w:t xml:space="preserve"> m</w:t>
      </w:r>
      <w:r w:rsidRPr="00AE4EA9">
        <w:rPr>
          <w:rFonts w:asciiTheme="minorHAnsi" w:hAnsiTheme="minorHAnsi" w:cstheme="minorHAnsi"/>
          <w:vertAlign w:val="superscript"/>
        </w:rPr>
        <w:t>2</w:t>
      </w:r>
      <w:r w:rsidRPr="00AE4EA9">
        <w:rPr>
          <w:rFonts w:asciiTheme="minorHAnsi" w:hAnsiTheme="minorHAnsi" w:cstheme="minorHAnsi"/>
        </w:rPr>
        <w:t>.</w:t>
      </w:r>
    </w:p>
    <w:p w:rsidR="009D6703" w:rsidRPr="00AE4EA9" w:rsidRDefault="009D6703" w:rsidP="009D6703">
      <w:pPr>
        <w:pStyle w:val="Zkladntext20"/>
        <w:shd w:val="clear" w:color="auto" w:fill="auto"/>
        <w:tabs>
          <w:tab w:val="left" w:pos="1288"/>
        </w:tabs>
        <w:spacing w:before="0" w:after="229" w:line="263" w:lineRule="exact"/>
        <w:ind w:right="280" w:firstLine="0"/>
        <w:jc w:val="both"/>
        <w:rPr>
          <w:rFonts w:asciiTheme="minorHAnsi" w:hAnsiTheme="minorHAnsi" w:cstheme="minorHAnsi"/>
        </w:rPr>
      </w:pPr>
    </w:p>
    <w:p w:rsidR="008C617A" w:rsidRPr="00AE4EA9" w:rsidRDefault="008C617A" w:rsidP="008C617A">
      <w:pPr>
        <w:pStyle w:val="Zkladntext20"/>
        <w:shd w:val="clear" w:color="auto" w:fill="auto"/>
        <w:spacing w:before="0" w:line="277" w:lineRule="exact"/>
        <w:ind w:left="400" w:firstLine="0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Účetní hodnota těchto nemovitostí činí</w:t>
      </w:r>
      <w:r w:rsidR="007D190B" w:rsidRPr="00AE4EA9">
        <w:rPr>
          <w:rFonts w:asciiTheme="minorHAnsi" w:hAnsiTheme="minorHAnsi" w:cstheme="minorHAnsi"/>
        </w:rPr>
        <w:t>:</w:t>
      </w:r>
    </w:p>
    <w:p w:rsidR="008C617A" w:rsidRPr="00AE4EA9" w:rsidRDefault="008C617A" w:rsidP="008C617A">
      <w:pPr>
        <w:pStyle w:val="Zkladntext20"/>
        <w:numPr>
          <w:ilvl w:val="0"/>
          <w:numId w:val="4"/>
        </w:numPr>
        <w:shd w:val="clear" w:color="auto" w:fill="auto"/>
        <w:tabs>
          <w:tab w:val="left" w:pos="1606"/>
        </w:tabs>
        <w:spacing w:before="0" w:line="277" w:lineRule="exact"/>
        <w:ind w:left="126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69215" distB="0" distL="414020" distR="63500" simplePos="0" relativeHeight="251659264" behindDoc="1" locked="0" layoutInCell="1" allowOverlap="1" wp14:anchorId="0E390E3C" wp14:editId="3DE3BC55">
                <wp:simplePos x="0" y="0"/>
                <wp:positionH relativeFrom="margin">
                  <wp:posOffset>3584575</wp:posOffset>
                </wp:positionH>
                <wp:positionV relativeFrom="paragraph">
                  <wp:posOffset>-65405</wp:posOffset>
                </wp:positionV>
                <wp:extent cx="1207135" cy="351790"/>
                <wp:effectExtent l="0" t="0" r="0" b="2540"/>
                <wp:wrapSquare wrapText="left"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17A" w:rsidRDefault="008C617A" w:rsidP="008C617A">
                            <w:pPr>
                              <w:pStyle w:val="Zkladntext20"/>
                              <w:shd w:val="clear" w:color="auto" w:fill="auto"/>
                              <w:spacing w:before="0" w:line="27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1</w:t>
                            </w:r>
                            <w:r w:rsidR="00EC1F20">
                              <w:rPr>
                                <w:rStyle w:val="Zkladntext2Exact"/>
                              </w:rPr>
                              <w:t>71.297</w:t>
                            </w:r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r w:rsidR="00EC1F20">
                              <w:rPr>
                                <w:rStyle w:val="Zkladntext2Exact"/>
                              </w:rPr>
                              <w:t>535</w:t>
                            </w:r>
                            <w:r>
                              <w:rPr>
                                <w:rStyle w:val="Zkladntext2Exact"/>
                              </w:rPr>
                              <w:t>,</w:t>
                            </w:r>
                            <w:r w:rsidR="00EC1F20">
                              <w:rPr>
                                <w:rStyle w:val="Zkladntext2Exact"/>
                              </w:rPr>
                              <w:t xml:space="preserve">30 </w:t>
                            </w:r>
                            <w:r>
                              <w:rPr>
                                <w:rStyle w:val="Zkladntext2Exact"/>
                              </w:rPr>
                              <w:t>Kč</w:t>
                            </w:r>
                            <w:r w:rsidR="00EC1F20">
                              <w:rPr>
                                <w:rStyle w:val="Zkladntext2Exact"/>
                              </w:rPr>
                              <w:t xml:space="preserve"> 11.677</w:t>
                            </w:r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r w:rsidR="00EC1F20">
                              <w:rPr>
                                <w:rStyle w:val="Zkladntext2Exact"/>
                              </w:rPr>
                              <w:t>627</w:t>
                            </w:r>
                            <w:r>
                              <w:rPr>
                                <w:rStyle w:val="Zkladntext2Exact"/>
                              </w:rPr>
                              <w:t>,</w:t>
                            </w:r>
                            <w:r w:rsidR="00EC1F20">
                              <w:rPr>
                                <w:rStyle w:val="Zkladntext2Exact"/>
                              </w:rPr>
                              <w:t>9</w:t>
                            </w:r>
                            <w:r>
                              <w:rPr>
                                <w:rStyle w:val="Zkladntext2Exact"/>
                              </w:rPr>
                              <w:t>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90E3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2.25pt;margin-top:-5.15pt;width:95.05pt;height:27.7pt;z-index:-251657216;visibility:visible;mso-wrap-style:square;mso-width-percent:0;mso-height-percent:0;mso-wrap-distance-left:32.6pt;mso-wrap-distance-top:5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" filled="f" stroked="f">
                <v:textbox style="mso-fit-shape-to-text:t" inset="0,0,0,0">
                  <w:txbxContent>
                    <w:p w:rsidR="008C617A" w:rsidRDefault="008C617A" w:rsidP="008C617A">
                      <w:pPr>
                        <w:pStyle w:val="Zkladntext20"/>
                        <w:shd w:val="clear" w:color="auto" w:fill="auto"/>
                        <w:spacing w:before="0" w:line="277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1</w:t>
                      </w:r>
                      <w:r w:rsidR="00EC1F20">
                        <w:rPr>
                          <w:rStyle w:val="Zkladntext2Exact"/>
                        </w:rPr>
                        <w:t>71.297</w:t>
                      </w:r>
                      <w:r>
                        <w:rPr>
                          <w:rStyle w:val="Zkladntext2Exact"/>
                        </w:rPr>
                        <w:t>.</w:t>
                      </w:r>
                      <w:r w:rsidR="00EC1F20">
                        <w:rPr>
                          <w:rStyle w:val="Zkladntext2Exact"/>
                        </w:rPr>
                        <w:t>535</w:t>
                      </w:r>
                      <w:r>
                        <w:rPr>
                          <w:rStyle w:val="Zkladntext2Exact"/>
                        </w:rPr>
                        <w:t>,</w:t>
                      </w:r>
                      <w:r w:rsidR="00EC1F20">
                        <w:rPr>
                          <w:rStyle w:val="Zkladntext2Exact"/>
                        </w:rPr>
                        <w:t xml:space="preserve">30 </w:t>
                      </w:r>
                      <w:r>
                        <w:rPr>
                          <w:rStyle w:val="Zkladntext2Exact"/>
                        </w:rPr>
                        <w:t>Kč</w:t>
                      </w:r>
                      <w:r w:rsidR="00EC1F20">
                        <w:rPr>
                          <w:rStyle w:val="Zkladntext2Exact"/>
                        </w:rPr>
                        <w:t xml:space="preserve"> 11.677</w:t>
                      </w:r>
                      <w:r>
                        <w:rPr>
                          <w:rStyle w:val="Zkladntext2Exact"/>
                        </w:rPr>
                        <w:t>.</w:t>
                      </w:r>
                      <w:r w:rsidR="00EC1F20">
                        <w:rPr>
                          <w:rStyle w:val="Zkladntext2Exact"/>
                        </w:rPr>
                        <w:t>627</w:t>
                      </w:r>
                      <w:r>
                        <w:rPr>
                          <w:rStyle w:val="Zkladntext2Exact"/>
                        </w:rPr>
                        <w:t>,</w:t>
                      </w:r>
                      <w:r w:rsidR="00EC1F20">
                        <w:rPr>
                          <w:rStyle w:val="Zkladntext2Exact"/>
                        </w:rPr>
                        <w:t>9</w:t>
                      </w:r>
                      <w:r>
                        <w:rPr>
                          <w:rStyle w:val="Zkladntext2Exact"/>
                        </w:rPr>
                        <w:t>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AE4EA9">
        <w:rPr>
          <w:rFonts w:asciiTheme="minorHAnsi" w:hAnsiTheme="minorHAnsi" w:cstheme="minorHAnsi"/>
        </w:rPr>
        <w:t>Budovy:</w:t>
      </w:r>
    </w:p>
    <w:p w:rsidR="008C617A" w:rsidRPr="00AE4EA9" w:rsidRDefault="008C617A" w:rsidP="008C617A">
      <w:pPr>
        <w:pStyle w:val="Zkladntext20"/>
        <w:numPr>
          <w:ilvl w:val="0"/>
          <w:numId w:val="4"/>
        </w:numPr>
        <w:shd w:val="clear" w:color="auto" w:fill="auto"/>
        <w:tabs>
          <w:tab w:val="left" w:pos="1606"/>
        </w:tabs>
        <w:spacing w:before="0" w:after="526" w:line="277" w:lineRule="exact"/>
        <w:ind w:left="126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Terénní a sadové úpravy v</w:t>
      </w:r>
      <w:r w:rsidR="007D190B" w:rsidRPr="00AE4EA9">
        <w:rPr>
          <w:rFonts w:asciiTheme="minorHAnsi" w:hAnsiTheme="minorHAnsi" w:cstheme="minorHAnsi"/>
        </w:rPr>
        <w:t> </w:t>
      </w:r>
      <w:r w:rsidRPr="00AE4EA9">
        <w:rPr>
          <w:rFonts w:asciiTheme="minorHAnsi" w:hAnsiTheme="minorHAnsi" w:cstheme="minorHAnsi"/>
        </w:rPr>
        <w:t>objektu</w:t>
      </w:r>
      <w:r w:rsidR="007D190B" w:rsidRPr="00AE4EA9">
        <w:rPr>
          <w:rFonts w:asciiTheme="minorHAnsi" w:hAnsiTheme="minorHAnsi" w:cstheme="minorHAnsi"/>
        </w:rPr>
        <w:t>:</w:t>
      </w:r>
    </w:p>
    <w:p w:rsidR="008C617A" w:rsidRPr="00AE4EA9" w:rsidRDefault="008C617A" w:rsidP="00A656D7">
      <w:pPr>
        <w:pStyle w:val="Zkladntext40"/>
        <w:shd w:val="clear" w:color="auto" w:fill="auto"/>
        <w:spacing w:before="0" w:after="220" w:line="220" w:lineRule="exact"/>
        <w:ind w:left="60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II. Doba výpůjčky</w:t>
      </w:r>
    </w:p>
    <w:p w:rsidR="008C617A" w:rsidRPr="00AE4EA9" w:rsidRDefault="008C617A" w:rsidP="008C617A">
      <w:pPr>
        <w:pStyle w:val="Zkladntext20"/>
        <w:shd w:val="clear" w:color="auto" w:fill="auto"/>
        <w:spacing w:before="0" w:line="270" w:lineRule="exact"/>
        <w:ind w:left="260" w:right="28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Půjčitel touto smlouvou půjčuje vypůjčiteli v souladu s</w:t>
      </w:r>
      <w:r w:rsidR="002C6A27" w:rsidRPr="00AE4EA9">
        <w:rPr>
          <w:rFonts w:asciiTheme="minorHAnsi" w:hAnsiTheme="minorHAnsi" w:cstheme="minorHAnsi"/>
        </w:rPr>
        <w:t xml:space="preserve"> </w:t>
      </w:r>
      <w:proofErr w:type="spellStart"/>
      <w:r w:rsidRPr="00AE4EA9">
        <w:rPr>
          <w:rFonts w:asciiTheme="minorHAnsi" w:hAnsiTheme="minorHAnsi" w:cstheme="minorHAnsi"/>
        </w:rPr>
        <w:t>ust</w:t>
      </w:r>
      <w:proofErr w:type="spellEnd"/>
      <w:r w:rsidRPr="00AE4EA9">
        <w:rPr>
          <w:rFonts w:asciiTheme="minorHAnsi" w:hAnsiTheme="minorHAnsi" w:cstheme="minorHAnsi"/>
        </w:rPr>
        <w:t xml:space="preserve">. § </w:t>
      </w:r>
      <w:r w:rsidR="002C6A27" w:rsidRPr="00AE4EA9">
        <w:rPr>
          <w:rFonts w:asciiTheme="minorHAnsi" w:hAnsiTheme="minorHAnsi" w:cstheme="minorHAnsi"/>
        </w:rPr>
        <w:t>2193</w:t>
      </w:r>
      <w:r w:rsidRPr="00AE4EA9">
        <w:rPr>
          <w:rFonts w:asciiTheme="minorHAnsi" w:hAnsiTheme="minorHAnsi" w:cstheme="minorHAnsi"/>
        </w:rPr>
        <w:t xml:space="preserve"> a násl. </w:t>
      </w:r>
      <w:proofErr w:type="spellStart"/>
      <w:r w:rsidRPr="00AE4EA9">
        <w:rPr>
          <w:rFonts w:asciiTheme="minorHAnsi" w:hAnsiTheme="minorHAnsi" w:cstheme="minorHAnsi"/>
        </w:rPr>
        <w:t>obč</w:t>
      </w:r>
      <w:proofErr w:type="spellEnd"/>
      <w:r w:rsidRPr="00AE4EA9">
        <w:rPr>
          <w:rFonts w:asciiTheme="minorHAnsi" w:hAnsiTheme="minorHAnsi" w:cstheme="minorHAnsi"/>
        </w:rPr>
        <w:t>. zákoníku nemovitosti uvedené v čl. I této smlouvy k bezplatnému užívání za dále dohodnutých podmínek, a to na dobu</w:t>
      </w:r>
    </w:p>
    <w:p w:rsidR="00875546" w:rsidRPr="00AE4EA9" w:rsidRDefault="00875546" w:rsidP="008C617A">
      <w:pPr>
        <w:pStyle w:val="Zkladntext20"/>
        <w:shd w:val="clear" w:color="auto" w:fill="auto"/>
        <w:spacing w:before="0" w:line="220" w:lineRule="exact"/>
        <w:ind w:left="60" w:firstLine="0"/>
        <w:rPr>
          <w:rStyle w:val="Zkladntext2dkovn3pt"/>
          <w:rFonts w:asciiTheme="minorHAnsi" w:hAnsiTheme="minorHAnsi" w:cstheme="minorHAnsi"/>
        </w:rPr>
      </w:pPr>
    </w:p>
    <w:p w:rsidR="008C617A" w:rsidRPr="00AE4EA9" w:rsidRDefault="008C617A" w:rsidP="008C617A">
      <w:pPr>
        <w:pStyle w:val="Zkladntext20"/>
        <w:shd w:val="clear" w:color="auto" w:fill="auto"/>
        <w:spacing w:before="0" w:line="220" w:lineRule="exact"/>
        <w:ind w:left="60" w:firstLine="0"/>
        <w:rPr>
          <w:rFonts w:asciiTheme="minorHAnsi" w:hAnsiTheme="minorHAnsi" w:cstheme="minorHAnsi"/>
        </w:rPr>
      </w:pPr>
      <w:r w:rsidRPr="00AE4EA9">
        <w:rPr>
          <w:rStyle w:val="Zkladntext2dkovn3pt"/>
          <w:rFonts w:asciiTheme="minorHAnsi" w:hAnsiTheme="minorHAnsi" w:cstheme="minorHAnsi"/>
        </w:rPr>
        <w:t>neurčitou</w:t>
      </w:r>
    </w:p>
    <w:p w:rsidR="00875546" w:rsidRPr="00AE4EA9" w:rsidRDefault="00875546" w:rsidP="008C617A">
      <w:pPr>
        <w:pStyle w:val="Zkladntext20"/>
        <w:shd w:val="clear" w:color="auto" w:fill="auto"/>
        <w:spacing w:before="0" w:line="281" w:lineRule="exact"/>
        <w:ind w:left="260" w:right="280" w:firstLine="0"/>
        <w:jc w:val="both"/>
        <w:rPr>
          <w:rFonts w:asciiTheme="minorHAnsi" w:hAnsiTheme="minorHAnsi" w:cstheme="minorHAnsi"/>
        </w:rPr>
      </w:pPr>
    </w:p>
    <w:p w:rsidR="007D190B" w:rsidRPr="00AE4EA9" w:rsidRDefault="008C617A" w:rsidP="008C617A">
      <w:pPr>
        <w:pStyle w:val="Zkladntext20"/>
        <w:shd w:val="clear" w:color="auto" w:fill="auto"/>
        <w:spacing w:before="0" w:line="281" w:lineRule="exact"/>
        <w:ind w:left="260" w:right="28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za účelem provozu příspěvkové organizace a k provozování hospodářské činnosti příspěvkové organizace v souladu s platnými právními předpisy.</w:t>
      </w:r>
    </w:p>
    <w:p w:rsidR="007D190B" w:rsidRPr="00AE4EA9" w:rsidRDefault="007D190B" w:rsidP="008C617A">
      <w:pPr>
        <w:pStyle w:val="Zkladntext20"/>
        <w:shd w:val="clear" w:color="auto" w:fill="auto"/>
        <w:spacing w:before="0" w:line="281" w:lineRule="exact"/>
        <w:ind w:left="260" w:right="280" w:firstLine="0"/>
        <w:jc w:val="both"/>
        <w:rPr>
          <w:rFonts w:asciiTheme="minorHAnsi" w:hAnsiTheme="minorHAnsi" w:cstheme="minorHAnsi"/>
        </w:rPr>
      </w:pPr>
    </w:p>
    <w:p w:rsidR="008C617A" w:rsidRPr="00AE4EA9" w:rsidRDefault="007D190B" w:rsidP="00A656D7">
      <w:pPr>
        <w:pStyle w:val="Zkladntext20"/>
        <w:shd w:val="clear" w:color="auto" w:fill="auto"/>
        <w:spacing w:before="0" w:line="281" w:lineRule="exact"/>
        <w:ind w:left="260" w:right="280" w:firstLine="0"/>
        <w:rPr>
          <w:rFonts w:asciiTheme="minorHAnsi" w:hAnsiTheme="minorHAnsi" w:cstheme="minorHAnsi"/>
          <w:b/>
        </w:rPr>
      </w:pPr>
      <w:r w:rsidRPr="00AE4EA9">
        <w:rPr>
          <w:rFonts w:asciiTheme="minorHAnsi" w:hAnsiTheme="minorHAnsi" w:cstheme="minorHAnsi"/>
          <w:b/>
        </w:rPr>
        <w:t>III</w:t>
      </w:r>
      <w:r w:rsidR="008C617A" w:rsidRPr="00AE4EA9">
        <w:rPr>
          <w:rFonts w:asciiTheme="minorHAnsi" w:hAnsiTheme="minorHAnsi" w:cstheme="minorHAnsi"/>
          <w:b/>
        </w:rPr>
        <w:t>. Práva a povinnosti smluvních stran</w:t>
      </w:r>
    </w:p>
    <w:p w:rsidR="008C617A" w:rsidRPr="00AE4EA9" w:rsidRDefault="008C617A" w:rsidP="008C617A">
      <w:pPr>
        <w:pStyle w:val="Zkladntext20"/>
        <w:numPr>
          <w:ilvl w:val="0"/>
          <w:numId w:val="6"/>
        </w:numPr>
        <w:shd w:val="clear" w:color="auto" w:fill="auto"/>
        <w:tabs>
          <w:tab w:val="left" w:pos="811"/>
        </w:tabs>
        <w:spacing w:before="0" w:line="263" w:lineRule="exact"/>
        <w:ind w:left="46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Vypůjčitel je zejména povinen</w:t>
      </w:r>
      <w:r w:rsidR="00AE4EA9">
        <w:rPr>
          <w:rFonts w:asciiTheme="minorHAnsi" w:hAnsiTheme="minorHAnsi" w:cstheme="minorHAnsi"/>
        </w:rPr>
        <w:t>: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užívat předmět výpůjčky řádně a v souladu s účelem, pro který byl vypůjčen a ke kterému obvykle slouží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předmět výpůjčky chránit před poškozením nebo zničením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zajišťovat realizaci všech aktivit spojených s provozem nemovitostí včetně předepsaných revizí, inventur ap.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zajišťovat na svůj účet potřebné opravy a údržbu předmětu výpůjčky s výjimkou rekonstrukcí, přístaveb, nástaveb a vestaveb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zajišťovat na svůj účet čistotu chodníků přilehlých k pozemkům školy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překládat půjčiteli návrh smlouvy na pronájem předmětu této smlouvy třetím osobám, jakož i jejích případných změn a dodatků, k odsouhlasení jejich obsahu a podmínek pronájmu s výjimkou nájemních smluv uzavíraných vypůjčitelem v délce trvání do jednoho kalendářního </w:t>
      </w:r>
      <w:r w:rsidR="00AC393F" w:rsidRPr="00AE4EA9">
        <w:rPr>
          <w:rFonts w:asciiTheme="minorHAnsi" w:hAnsiTheme="minorHAnsi" w:cstheme="minorHAnsi"/>
        </w:rPr>
        <w:t>roku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příjem z pronájmu používat jen ve prospěch své hlavní činnosti; jiné využití zdroje musí být výslovně povoleno půjčitelem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after="24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vrátit předmět výpůjčky nebo jeho části, jakmile je nebude potřebovat nebo pokud </w:t>
      </w:r>
      <w:r w:rsidR="007D190B" w:rsidRPr="00AE4EA9">
        <w:rPr>
          <w:rFonts w:asciiTheme="minorHAnsi" w:hAnsiTheme="minorHAnsi" w:cstheme="minorHAnsi"/>
        </w:rPr>
        <w:t xml:space="preserve">bude </w:t>
      </w:r>
      <w:r w:rsidRPr="00AE4EA9">
        <w:rPr>
          <w:rFonts w:asciiTheme="minorHAnsi" w:hAnsiTheme="minorHAnsi" w:cstheme="minorHAnsi"/>
        </w:rPr>
        <w:t>půjčitel požadovat jejich vrácení</w:t>
      </w:r>
    </w:p>
    <w:p w:rsidR="008C617A" w:rsidRPr="00AE4EA9" w:rsidRDefault="008C617A" w:rsidP="008C617A">
      <w:pPr>
        <w:pStyle w:val="Zkladntext20"/>
        <w:numPr>
          <w:ilvl w:val="0"/>
          <w:numId w:val="6"/>
        </w:numPr>
        <w:shd w:val="clear" w:color="auto" w:fill="auto"/>
        <w:tabs>
          <w:tab w:val="left" w:pos="837"/>
        </w:tabs>
        <w:spacing w:before="0" w:line="263" w:lineRule="exact"/>
        <w:ind w:left="46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Vypůjčitel je zejména oprávněn</w:t>
      </w:r>
      <w:r w:rsidR="00AE4EA9">
        <w:rPr>
          <w:rFonts w:asciiTheme="minorHAnsi" w:hAnsiTheme="minorHAnsi" w:cstheme="minorHAnsi"/>
        </w:rPr>
        <w:t>: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pronajímat předmět výpůjčky za shora uvedených podmínek a to tak, aby nebyla narušena činnost vypůjčitele vymezená platnými právními předpisy</w:t>
      </w:r>
    </w:p>
    <w:p w:rsidR="007D190B" w:rsidRPr="00AE4EA9" w:rsidRDefault="008C617A" w:rsidP="007D190B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pořádat v prostorách předmětu výpůjčky kulturní a společenské akce dle vlastního rozhodnutí a v souladu s touto smlouvou</w:t>
      </w:r>
    </w:p>
    <w:p w:rsidR="008C617A" w:rsidRPr="00AE4EA9" w:rsidRDefault="008C617A" w:rsidP="007D190B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provádět stavební úpravy předmětu výpůjčky pouze po předchozím souhlasu půjčitele,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after="48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provádět terénní úpravy a novou výsadbu zeleně trvalého charakteru jen po předchozím souhlasu půjčitele</w:t>
      </w:r>
    </w:p>
    <w:p w:rsidR="008C617A" w:rsidRPr="00AE4EA9" w:rsidRDefault="008C617A" w:rsidP="008C617A">
      <w:pPr>
        <w:pStyle w:val="Zkladntext20"/>
        <w:numPr>
          <w:ilvl w:val="0"/>
          <w:numId w:val="6"/>
        </w:numPr>
        <w:shd w:val="clear" w:color="auto" w:fill="auto"/>
        <w:tabs>
          <w:tab w:val="left" w:pos="826"/>
        </w:tabs>
        <w:spacing w:before="0" w:line="263" w:lineRule="exact"/>
        <w:ind w:left="46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lastRenderedPageBreak/>
        <w:t>Půjčitel je zejména oprávněn</w:t>
      </w:r>
      <w:r w:rsidR="00AE4EA9">
        <w:rPr>
          <w:rFonts w:asciiTheme="minorHAnsi" w:hAnsiTheme="minorHAnsi" w:cstheme="minorHAnsi"/>
        </w:rPr>
        <w:t>:</w:t>
      </w:r>
    </w:p>
    <w:p w:rsidR="008C617A" w:rsidRPr="00AE4EA9" w:rsidRDefault="008C617A" w:rsidP="007D190B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right="64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provádět kontrolu, zda předmět výpůjčky je užíván v souladu s touto smlouvou a </w:t>
      </w:r>
      <w:r w:rsidR="007D190B" w:rsidRPr="00AE4EA9">
        <w:rPr>
          <w:rFonts w:asciiTheme="minorHAnsi" w:hAnsiTheme="minorHAnsi" w:cstheme="minorHAnsi"/>
        </w:rPr>
        <w:t xml:space="preserve">s </w:t>
      </w:r>
      <w:r w:rsidRPr="00AE4EA9">
        <w:rPr>
          <w:rFonts w:asciiTheme="minorHAnsi" w:hAnsiTheme="minorHAnsi" w:cstheme="minorHAnsi"/>
        </w:rPr>
        <w:t>účelem ke kterému má sloužit</w:t>
      </w:r>
    </w:p>
    <w:p w:rsidR="008C617A" w:rsidRPr="00AE4EA9" w:rsidRDefault="008C617A" w:rsidP="007D190B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provádět kontrolu použití finančních příjmů z pronájmu předmětu výpůjčky</w:t>
      </w:r>
    </w:p>
    <w:p w:rsidR="008C617A" w:rsidRPr="00AE4EA9" w:rsidRDefault="008C617A" w:rsidP="007D190B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after="243" w:line="263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požadovat vrácení věci i před skončením doby zapůjčení, jestliže vypůjčitel věc neužívá řádně nebo </w:t>
      </w:r>
      <w:r w:rsidR="007A7F20" w:rsidRPr="00AE4EA9">
        <w:rPr>
          <w:rFonts w:asciiTheme="minorHAnsi" w:hAnsiTheme="minorHAnsi" w:cstheme="minorHAnsi"/>
        </w:rPr>
        <w:t xml:space="preserve">ji užívá </w:t>
      </w:r>
      <w:r w:rsidRPr="00AE4EA9">
        <w:rPr>
          <w:rFonts w:asciiTheme="minorHAnsi" w:hAnsiTheme="minorHAnsi" w:cstheme="minorHAnsi"/>
        </w:rPr>
        <w:t xml:space="preserve">v rozporu s účelem, kterému má sloužit, a to v </w:t>
      </w:r>
      <w:proofErr w:type="gramStart"/>
      <w:r w:rsidRPr="00AE4EA9">
        <w:rPr>
          <w:rFonts w:asciiTheme="minorHAnsi" w:hAnsiTheme="minorHAnsi" w:cstheme="minorHAnsi"/>
        </w:rPr>
        <w:t>12 měsíční</w:t>
      </w:r>
      <w:proofErr w:type="gramEnd"/>
      <w:r w:rsidRPr="00AE4EA9">
        <w:rPr>
          <w:rFonts w:asciiTheme="minorHAnsi" w:hAnsiTheme="minorHAnsi" w:cstheme="minorHAnsi"/>
        </w:rPr>
        <w:t xml:space="preserve"> výpovědní </w:t>
      </w:r>
      <w:r w:rsidR="007D190B" w:rsidRPr="00AE4EA9">
        <w:rPr>
          <w:rFonts w:asciiTheme="minorHAnsi" w:hAnsiTheme="minorHAnsi" w:cstheme="minorHAnsi"/>
        </w:rPr>
        <w:t>době</w:t>
      </w:r>
      <w:r w:rsidRPr="00AE4EA9">
        <w:rPr>
          <w:rFonts w:asciiTheme="minorHAnsi" w:hAnsiTheme="minorHAnsi" w:cstheme="minorHAnsi"/>
        </w:rPr>
        <w:t>, počínající běžet od prvého dne měsíce následujícího po uplatnění požadavku na vrácení předmětu výpůjčky</w:t>
      </w:r>
    </w:p>
    <w:p w:rsidR="008C617A" w:rsidRPr="00AE4EA9" w:rsidRDefault="008C617A" w:rsidP="008C617A">
      <w:pPr>
        <w:pStyle w:val="Zkladntext20"/>
        <w:numPr>
          <w:ilvl w:val="0"/>
          <w:numId w:val="6"/>
        </w:numPr>
        <w:shd w:val="clear" w:color="auto" w:fill="auto"/>
        <w:tabs>
          <w:tab w:val="left" w:pos="830"/>
        </w:tabs>
        <w:spacing w:before="0" w:line="259" w:lineRule="exact"/>
        <w:ind w:left="460" w:firstLine="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Půjčitel je povinen</w:t>
      </w:r>
      <w:r w:rsidR="00AE4EA9">
        <w:rPr>
          <w:rFonts w:asciiTheme="minorHAnsi" w:hAnsiTheme="minorHAnsi" w:cstheme="minorHAnsi"/>
        </w:rPr>
        <w:t>: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59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účastnit se pravidelných pracovních setkání s vypůjčitelem, informovat se o problémech vypůjčitele spojených s předmětem výpůjčky a pokud jejich řešení není v pravomoci vypůjčitele, tyto řešit</w:t>
      </w:r>
    </w:p>
    <w:p w:rsidR="008C617A" w:rsidRPr="00AE4EA9" w:rsidRDefault="008C617A" w:rsidP="008C617A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59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včas se vyjadřovat k předloženým návrhům smluv o pronájmu</w:t>
      </w:r>
    </w:p>
    <w:p w:rsidR="007D190B" w:rsidRPr="00AE4EA9" w:rsidRDefault="007D190B" w:rsidP="007D190B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259" w:lineRule="exact"/>
        <w:ind w:left="112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včas a řádně informovat vypůjčitele o akcích odsouhlasených RMČ </w:t>
      </w:r>
      <w:proofErr w:type="gramStart"/>
      <w:r w:rsidRPr="00AE4EA9">
        <w:rPr>
          <w:rFonts w:asciiTheme="minorHAnsi" w:hAnsiTheme="minorHAnsi" w:cstheme="minorHAnsi"/>
        </w:rPr>
        <w:t xml:space="preserve">Brno </w:t>
      </w:r>
      <w:r w:rsidR="00AE4EA9">
        <w:rPr>
          <w:rFonts w:asciiTheme="minorHAnsi" w:hAnsiTheme="minorHAnsi" w:cstheme="minorHAnsi"/>
        </w:rPr>
        <w:t>-</w:t>
      </w:r>
      <w:r w:rsidRPr="00AE4EA9">
        <w:rPr>
          <w:rFonts w:asciiTheme="minorHAnsi" w:hAnsiTheme="minorHAnsi" w:cstheme="minorHAnsi"/>
        </w:rPr>
        <w:t xml:space="preserve"> Nový</w:t>
      </w:r>
      <w:proofErr w:type="gramEnd"/>
      <w:r w:rsidRPr="00AE4EA9">
        <w:rPr>
          <w:rFonts w:asciiTheme="minorHAnsi" w:hAnsiTheme="minorHAnsi" w:cstheme="minorHAnsi"/>
        </w:rPr>
        <w:t xml:space="preserve"> Lískovec a pořádaných za předem dohodnutých podmínek</w:t>
      </w:r>
      <w:r w:rsidR="00B9393D" w:rsidRPr="00AE4EA9">
        <w:rPr>
          <w:rFonts w:asciiTheme="minorHAnsi" w:hAnsiTheme="minorHAnsi" w:cstheme="minorHAnsi"/>
        </w:rPr>
        <w:t xml:space="preserve"> půjčitelem v předmětu výpůjčky</w:t>
      </w:r>
    </w:p>
    <w:p w:rsidR="00B9393D" w:rsidRPr="00AE4EA9" w:rsidRDefault="00B9393D" w:rsidP="00B9393D">
      <w:pPr>
        <w:pStyle w:val="Zkladntext20"/>
        <w:shd w:val="clear" w:color="auto" w:fill="auto"/>
        <w:tabs>
          <w:tab w:val="left" w:pos="1136"/>
        </w:tabs>
        <w:spacing w:before="0" w:line="259" w:lineRule="exact"/>
        <w:ind w:firstLine="0"/>
        <w:jc w:val="both"/>
        <w:rPr>
          <w:rFonts w:asciiTheme="minorHAnsi" w:hAnsiTheme="minorHAnsi" w:cstheme="minorHAnsi"/>
        </w:rPr>
      </w:pPr>
    </w:p>
    <w:p w:rsidR="00B9393D" w:rsidRPr="00AE4EA9" w:rsidRDefault="00B9393D" w:rsidP="00B9393D">
      <w:pPr>
        <w:pStyle w:val="Zkladntext20"/>
        <w:shd w:val="clear" w:color="auto" w:fill="auto"/>
        <w:tabs>
          <w:tab w:val="left" w:pos="1136"/>
        </w:tabs>
        <w:spacing w:before="0" w:line="259" w:lineRule="exact"/>
        <w:ind w:firstLine="0"/>
        <w:jc w:val="both"/>
        <w:rPr>
          <w:rFonts w:asciiTheme="minorHAnsi" w:hAnsiTheme="minorHAnsi" w:cstheme="minorHAnsi"/>
        </w:rPr>
      </w:pPr>
    </w:p>
    <w:p w:rsidR="00B9393D" w:rsidRPr="00AE4EA9" w:rsidRDefault="00B9393D" w:rsidP="00A656D7">
      <w:pPr>
        <w:pStyle w:val="Zkladntext20"/>
        <w:shd w:val="clear" w:color="auto" w:fill="auto"/>
        <w:tabs>
          <w:tab w:val="left" w:pos="1136"/>
        </w:tabs>
        <w:spacing w:before="0" w:line="259" w:lineRule="exact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AE4EA9">
        <w:rPr>
          <w:rFonts w:asciiTheme="minorHAnsi" w:hAnsiTheme="minorHAnsi" w:cstheme="minorHAnsi"/>
          <w:b/>
          <w:sz w:val="24"/>
          <w:szCs w:val="24"/>
        </w:rPr>
        <w:t>IV. Závěrečná ustanovení</w:t>
      </w:r>
    </w:p>
    <w:p w:rsidR="007D190B" w:rsidRPr="00AE4EA9" w:rsidRDefault="007D190B" w:rsidP="007D190B">
      <w:pPr>
        <w:pStyle w:val="Zkladntext20"/>
        <w:shd w:val="clear" w:color="auto" w:fill="auto"/>
        <w:tabs>
          <w:tab w:val="left" w:pos="1136"/>
        </w:tabs>
        <w:spacing w:before="0" w:line="259" w:lineRule="exact"/>
        <w:ind w:left="1120" w:firstLine="0"/>
        <w:jc w:val="both"/>
        <w:rPr>
          <w:rStyle w:val="Zkladntext4Constantia20ptMtko50"/>
          <w:rFonts w:asciiTheme="minorHAnsi" w:eastAsia="Times New Roman" w:hAnsiTheme="minorHAnsi" w:cstheme="minorHAnsi"/>
          <w:b w:val="0"/>
          <w:bCs w:val="0"/>
          <w:color w:val="auto"/>
          <w:w w:val="100"/>
          <w:sz w:val="22"/>
          <w:szCs w:val="22"/>
          <w:shd w:val="clear" w:color="auto" w:fill="auto"/>
          <w:lang w:eastAsia="en-US" w:bidi="ar-SA"/>
        </w:rPr>
      </w:pPr>
    </w:p>
    <w:p w:rsidR="007D190B" w:rsidRPr="00AE4EA9" w:rsidRDefault="007D190B" w:rsidP="007D190B">
      <w:pPr>
        <w:pStyle w:val="Zkladntext20"/>
        <w:shd w:val="clear" w:color="auto" w:fill="auto"/>
        <w:tabs>
          <w:tab w:val="left" w:pos="1136"/>
        </w:tabs>
        <w:spacing w:before="0" w:line="259" w:lineRule="exact"/>
        <w:ind w:left="1120" w:firstLine="0"/>
        <w:jc w:val="both"/>
        <w:rPr>
          <w:rStyle w:val="Zkladntext4Constantia20ptMtko50"/>
          <w:rFonts w:asciiTheme="minorHAnsi" w:hAnsiTheme="minorHAnsi" w:cstheme="minorHAnsi"/>
          <w:b w:val="0"/>
          <w:bCs w:val="0"/>
        </w:rPr>
      </w:pPr>
    </w:p>
    <w:p w:rsidR="00B9393D" w:rsidRPr="00AE4EA9" w:rsidRDefault="008C617A" w:rsidP="00B9393D">
      <w:pPr>
        <w:pStyle w:val="Zkladntext20"/>
        <w:numPr>
          <w:ilvl w:val="0"/>
          <w:numId w:val="9"/>
        </w:numPr>
        <w:shd w:val="clear" w:color="auto" w:fill="auto"/>
        <w:tabs>
          <w:tab w:val="left" w:pos="628"/>
        </w:tabs>
        <w:spacing w:before="0" w:after="216" w:line="220" w:lineRule="exact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Smlouva je platná dnem jejího podpisu oběma smluvními stranami.</w:t>
      </w:r>
    </w:p>
    <w:p w:rsidR="00B9393D" w:rsidRPr="00AE4EA9" w:rsidRDefault="008C617A" w:rsidP="00B9393D">
      <w:pPr>
        <w:pStyle w:val="Zkladntext20"/>
        <w:numPr>
          <w:ilvl w:val="0"/>
          <w:numId w:val="9"/>
        </w:numPr>
        <w:shd w:val="clear" w:color="auto" w:fill="auto"/>
        <w:tabs>
          <w:tab w:val="left" w:pos="628"/>
        </w:tabs>
        <w:spacing w:before="0" w:after="216" w:line="220" w:lineRule="exact"/>
        <w:ind w:left="70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Právní vztahy touto smlouvou výslovně neupravené se řídí příslušnými ustanoveními občanského zákoníku a souvisejícími platnými právními předpisy.</w:t>
      </w:r>
    </w:p>
    <w:p w:rsidR="00B9393D" w:rsidRPr="00AE4EA9" w:rsidRDefault="008C617A" w:rsidP="00B9393D">
      <w:pPr>
        <w:pStyle w:val="Zkladntext20"/>
        <w:numPr>
          <w:ilvl w:val="0"/>
          <w:numId w:val="9"/>
        </w:numPr>
        <w:shd w:val="clear" w:color="auto" w:fill="auto"/>
        <w:tabs>
          <w:tab w:val="left" w:pos="628"/>
        </w:tabs>
        <w:spacing w:before="0" w:after="216" w:line="220" w:lineRule="exact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Jakékoliv změny a doplňky této smlouvy mohou být provedeny pouze formou písemného dodatku podepsaného oprávněnými zástupci obou smluvních stran.</w:t>
      </w:r>
    </w:p>
    <w:p w:rsidR="008C617A" w:rsidRPr="00AE4EA9" w:rsidRDefault="008C617A" w:rsidP="00B9393D">
      <w:pPr>
        <w:pStyle w:val="Zkladntext20"/>
        <w:numPr>
          <w:ilvl w:val="0"/>
          <w:numId w:val="9"/>
        </w:numPr>
        <w:shd w:val="clear" w:color="auto" w:fill="auto"/>
        <w:tabs>
          <w:tab w:val="left" w:pos="628"/>
        </w:tabs>
        <w:spacing w:before="0" w:after="216" w:line="220" w:lineRule="exact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Sm</w:t>
      </w:r>
      <w:r w:rsidR="007A7F20" w:rsidRPr="00AE4EA9">
        <w:rPr>
          <w:rFonts w:asciiTheme="minorHAnsi" w:hAnsiTheme="minorHAnsi" w:cstheme="minorHAnsi"/>
        </w:rPr>
        <w:t>luvní vztah zaniká:</w:t>
      </w:r>
    </w:p>
    <w:p w:rsidR="00BF5C9F" w:rsidRPr="00AE4EA9" w:rsidRDefault="008C617A" w:rsidP="00BF5C9F">
      <w:pPr>
        <w:pStyle w:val="Zkladntext20"/>
        <w:numPr>
          <w:ilvl w:val="0"/>
          <w:numId w:val="12"/>
        </w:numPr>
        <w:shd w:val="clear" w:color="auto" w:fill="auto"/>
        <w:spacing w:before="0" w:line="220" w:lineRule="exact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dohodou obou smluvních stran,</w:t>
      </w:r>
    </w:p>
    <w:p w:rsidR="00BF5C9F" w:rsidRPr="00AE4EA9" w:rsidRDefault="008C617A" w:rsidP="00BF5C9F">
      <w:pPr>
        <w:pStyle w:val="Zkladntext20"/>
        <w:numPr>
          <w:ilvl w:val="0"/>
          <w:numId w:val="12"/>
        </w:numPr>
        <w:shd w:val="clear" w:color="auto" w:fill="auto"/>
        <w:spacing w:before="0" w:line="220" w:lineRule="exact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výpovědí s</w:t>
      </w:r>
      <w:r w:rsidR="00BF5C9F" w:rsidRPr="00AE4EA9">
        <w:rPr>
          <w:rFonts w:asciiTheme="minorHAnsi" w:hAnsiTheme="minorHAnsi" w:cstheme="minorHAnsi"/>
        </w:rPr>
        <w:t> </w:t>
      </w:r>
      <w:r w:rsidRPr="00AE4EA9">
        <w:rPr>
          <w:rFonts w:asciiTheme="minorHAnsi" w:hAnsiTheme="minorHAnsi" w:cstheme="minorHAnsi"/>
        </w:rPr>
        <w:t>12</w:t>
      </w:r>
      <w:r w:rsidR="00BF5C9F" w:rsidRPr="00AE4EA9">
        <w:rPr>
          <w:rFonts w:asciiTheme="minorHAnsi" w:hAnsiTheme="minorHAnsi" w:cstheme="minorHAnsi"/>
        </w:rPr>
        <w:t xml:space="preserve"> </w:t>
      </w:r>
      <w:r w:rsidRPr="00AE4EA9">
        <w:rPr>
          <w:rFonts w:asciiTheme="minorHAnsi" w:hAnsiTheme="minorHAnsi" w:cstheme="minorHAnsi"/>
        </w:rPr>
        <w:t xml:space="preserve">měsíční </w:t>
      </w:r>
      <w:r w:rsidR="00BF5C9F" w:rsidRPr="00AE4EA9">
        <w:rPr>
          <w:rFonts w:asciiTheme="minorHAnsi" w:hAnsiTheme="minorHAnsi" w:cstheme="minorHAnsi"/>
        </w:rPr>
        <w:t xml:space="preserve">výpovědní dobou </w:t>
      </w:r>
      <w:r w:rsidRPr="00AE4EA9">
        <w:rPr>
          <w:rFonts w:asciiTheme="minorHAnsi" w:hAnsiTheme="minorHAnsi" w:cstheme="minorHAnsi"/>
        </w:rPr>
        <w:t xml:space="preserve">počínající běžet od prvního dne měsíce následujícího od doručení výpovědi druhé smluvní straně </w:t>
      </w:r>
    </w:p>
    <w:p w:rsidR="00B9393D" w:rsidRPr="00AE4EA9" w:rsidRDefault="008C617A" w:rsidP="00BF5C9F">
      <w:pPr>
        <w:pStyle w:val="Zkladntext20"/>
        <w:numPr>
          <w:ilvl w:val="0"/>
          <w:numId w:val="12"/>
        </w:numPr>
        <w:shd w:val="clear" w:color="auto" w:fill="auto"/>
        <w:spacing w:before="0" w:line="220" w:lineRule="exact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zánikem vypůjčitele</w:t>
      </w:r>
    </w:p>
    <w:p w:rsidR="00BF5C9F" w:rsidRPr="00AE4EA9" w:rsidRDefault="00BF5C9F" w:rsidP="00BF5C9F">
      <w:pPr>
        <w:pStyle w:val="Zkladntext20"/>
        <w:shd w:val="clear" w:color="auto" w:fill="auto"/>
        <w:spacing w:before="0" w:after="243" w:line="263" w:lineRule="exact"/>
        <w:ind w:left="720" w:firstLine="0"/>
        <w:jc w:val="left"/>
        <w:rPr>
          <w:rFonts w:asciiTheme="minorHAnsi" w:hAnsiTheme="minorHAnsi" w:cstheme="minorHAnsi"/>
        </w:rPr>
      </w:pPr>
    </w:p>
    <w:p w:rsidR="00B9393D" w:rsidRPr="00AE4EA9" w:rsidRDefault="008C617A" w:rsidP="00B9393D">
      <w:pPr>
        <w:pStyle w:val="Zkladntext20"/>
        <w:numPr>
          <w:ilvl w:val="0"/>
          <w:numId w:val="9"/>
        </w:numPr>
        <w:shd w:val="clear" w:color="auto" w:fill="auto"/>
        <w:spacing w:before="0" w:after="243" w:line="263" w:lineRule="exact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Smlouva je vyhotovena ve dvou stejnopisech, z nichž každá ze smluvních stran obdrží po jednom vyhotovení.</w:t>
      </w:r>
    </w:p>
    <w:p w:rsidR="00BF5C9F" w:rsidRPr="00AE4EA9" w:rsidRDefault="00BF5C9F" w:rsidP="00B9393D">
      <w:pPr>
        <w:pStyle w:val="Zkladntext20"/>
        <w:numPr>
          <w:ilvl w:val="0"/>
          <w:numId w:val="9"/>
        </w:numPr>
        <w:shd w:val="clear" w:color="auto" w:fill="auto"/>
        <w:spacing w:before="0" w:after="243" w:line="263" w:lineRule="exact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Touto smlouvou se ruší smlouva o výpůjčce </w:t>
      </w:r>
      <w:r w:rsidR="00E7680D" w:rsidRPr="00AE4EA9">
        <w:rPr>
          <w:rFonts w:asciiTheme="minorHAnsi" w:hAnsiTheme="minorHAnsi" w:cstheme="minorHAnsi"/>
        </w:rPr>
        <w:t>ze dne 22.11.2005 ve znění dodatku č. 1 ze dne 02.01.2007, dodatku č. 2 ze dne 01.07.2011, dodatku č. 3 ze dne 01.07.2013, dodatku č. 4 ze dne 02.06.2014 a dodatku č. 5 ze dne 22.06.2017.</w:t>
      </w:r>
    </w:p>
    <w:p w:rsidR="004363E4" w:rsidRPr="007E7C03" w:rsidRDefault="008C617A" w:rsidP="007E7C03">
      <w:pPr>
        <w:pStyle w:val="Zkladntext20"/>
        <w:numPr>
          <w:ilvl w:val="0"/>
          <w:numId w:val="9"/>
        </w:numPr>
        <w:shd w:val="clear" w:color="auto" w:fill="auto"/>
        <w:spacing w:before="0" w:after="243" w:line="263" w:lineRule="exact"/>
        <w:jc w:val="left"/>
        <w:rPr>
          <w:rFonts w:asciiTheme="minorHAnsi" w:hAnsiTheme="minorHAnsi" w:cstheme="minorHAnsi"/>
        </w:rPr>
      </w:pPr>
      <w:bookmarkStart w:id="2" w:name="_Hlk14245059"/>
      <w:r w:rsidRPr="00AE4EA9">
        <w:rPr>
          <w:rFonts w:asciiTheme="minorHAnsi" w:hAnsiTheme="minorHAnsi" w:cstheme="minorHAnsi"/>
        </w:rPr>
        <w:t xml:space="preserve">Doložka ve smyslu </w:t>
      </w:r>
      <w:proofErr w:type="spellStart"/>
      <w:r w:rsidRPr="00AE4EA9">
        <w:rPr>
          <w:rFonts w:asciiTheme="minorHAnsi" w:hAnsiTheme="minorHAnsi" w:cstheme="minorHAnsi"/>
        </w:rPr>
        <w:t>ust</w:t>
      </w:r>
      <w:proofErr w:type="spellEnd"/>
      <w:r w:rsidRPr="00AE4EA9">
        <w:rPr>
          <w:rFonts w:asciiTheme="minorHAnsi" w:hAnsiTheme="minorHAnsi" w:cstheme="minorHAnsi"/>
        </w:rPr>
        <w:t>. § 41 zákona č. 128/2000 Sb. o obcích (obecní zřízení), v platném znění</w:t>
      </w:r>
      <w:r w:rsidR="004363E4" w:rsidRPr="00AE4EA9">
        <w:rPr>
          <w:rFonts w:asciiTheme="minorHAnsi" w:hAnsiTheme="minorHAnsi" w:cstheme="minorHAnsi"/>
        </w:rPr>
        <w:t>:</w:t>
      </w:r>
      <w:r w:rsidRPr="00AE4EA9">
        <w:rPr>
          <w:rFonts w:asciiTheme="minorHAnsi" w:hAnsiTheme="minorHAnsi" w:cstheme="minorHAnsi"/>
        </w:rPr>
        <w:t xml:space="preserve"> Smlouva byla schválena na zasedání ZMČ </w:t>
      </w:r>
      <w:proofErr w:type="gramStart"/>
      <w:r w:rsidRPr="00AE4EA9">
        <w:rPr>
          <w:rFonts w:asciiTheme="minorHAnsi" w:hAnsiTheme="minorHAnsi" w:cstheme="minorHAnsi"/>
        </w:rPr>
        <w:t>Brno - Nový</w:t>
      </w:r>
      <w:proofErr w:type="gramEnd"/>
      <w:r w:rsidRPr="00AE4EA9">
        <w:rPr>
          <w:rFonts w:asciiTheme="minorHAnsi" w:hAnsiTheme="minorHAnsi" w:cstheme="minorHAnsi"/>
        </w:rPr>
        <w:t xml:space="preserve"> Lískovec č. </w:t>
      </w:r>
      <w:r w:rsidR="007E7C03">
        <w:rPr>
          <w:rFonts w:asciiTheme="minorHAnsi" w:hAnsiTheme="minorHAnsi" w:cstheme="minorHAnsi"/>
        </w:rPr>
        <w:t>8/6</w:t>
      </w:r>
      <w:r w:rsidR="00BF5C9F" w:rsidRPr="00AE4EA9">
        <w:rPr>
          <w:rFonts w:asciiTheme="minorHAnsi" w:hAnsiTheme="minorHAnsi" w:cstheme="minorHAnsi"/>
        </w:rPr>
        <w:t xml:space="preserve"> </w:t>
      </w:r>
      <w:r w:rsidRPr="00AE4EA9">
        <w:rPr>
          <w:rFonts w:asciiTheme="minorHAnsi" w:hAnsiTheme="minorHAnsi" w:cstheme="minorHAnsi"/>
        </w:rPr>
        <w:t>konaném dne</w:t>
      </w:r>
      <w:r w:rsidR="007E7C03">
        <w:rPr>
          <w:rFonts w:asciiTheme="minorHAnsi" w:hAnsiTheme="minorHAnsi" w:cstheme="minorHAnsi"/>
        </w:rPr>
        <w:t xml:space="preserve"> 18. 9. 2019.</w:t>
      </w:r>
      <w:r w:rsidRPr="00AE4EA9">
        <w:rPr>
          <w:rFonts w:asciiTheme="minorHAnsi" w:hAnsiTheme="minorHAnsi" w:cstheme="minorHAnsi"/>
        </w:rPr>
        <w:t xml:space="preserve"> </w:t>
      </w:r>
      <w:bookmarkStart w:id="3" w:name="_GoBack"/>
      <w:bookmarkEnd w:id="2"/>
      <w:bookmarkEnd w:id="3"/>
    </w:p>
    <w:p w:rsidR="00B9393D" w:rsidRPr="00AE4EA9" w:rsidRDefault="008C617A" w:rsidP="005E3868">
      <w:pPr>
        <w:pStyle w:val="Zkladntext20"/>
        <w:shd w:val="clear" w:color="auto" w:fill="auto"/>
        <w:spacing w:before="0" w:line="220" w:lineRule="exact"/>
        <w:ind w:left="600" w:hanging="320"/>
        <w:jc w:val="both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V Brně dne</w:t>
      </w:r>
    </w:p>
    <w:p w:rsidR="004363E4" w:rsidRPr="00AE4EA9" w:rsidRDefault="004363E4" w:rsidP="004363E4">
      <w:pPr>
        <w:pStyle w:val="Zkladntext20"/>
        <w:shd w:val="clear" w:color="auto" w:fill="auto"/>
        <w:spacing w:before="0" w:after="157" w:line="220" w:lineRule="exact"/>
        <w:ind w:left="600" w:hanging="320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          </w:t>
      </w:r>
    </w:p>
    <w:p w:rsidR="004363E4" w:rsidRPr="00AE4EA9" w:rsidRDefault="00AE4EA9" w:rsidP="00AE4EA9">
      <w:pPr>
        <w:pStyle w:val="Zkladntext20"/>
        <w:shd w:val="clear" w:color="auto" w:fill="auto"/>
        <w:spacing w:before="0" w:after="157" w:line="220" w:lineRule="exact"/>
        <w:ind w:firstLine="0"/>
        <w:jc w:val="left"/>
        <w:rPr>
          <w:rFonts w:asciiTheme="minorHAnsi" w:hAnsiTheme="minorHAnsi" w:cstheme="minorHAnsi"/>
        </w:rPr>
      </w:pPr>
      <w:bookmarkStart w:id="4" w:name="_Hlk17357187"/>
      <w:bookmarkStart w:id="5" w:name="_Hlk17357633"/>
      <w:r w:rsidRPr="00AE4EA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</w:t>
      </w:r>
      <w:r w:rsidRPr="00AE4EA9">
        <w:rPr>
          <w:rFonts w:asciiTheme="minorHAnsi" w:hAnsiTheme="minorHAnsi" w:cstheme="minorHAnsi"/>
        </w:rPr>
        <w:t xml:space="preserve"> </w:t>
      </w:r>
      <w:r w:rsidR="001B052D" w:rsidRPr="00AE4EA9">
        <w:rPr>
          <w:rFonts w:asciiTheme="minorHAnsi" w:hAnsiTheme="minorHAnsi" w:cstheme="minorHAnsi"/>
        </w:rPr>
        <w:t xml:space="preserve">…………………………………………                                           </w:t>
      </w:r>
      <w:r>
        <w:rPr>
          <w:rFonts w:asciiTheme="minorHAnsi" w:hAnsiTheme="minorHAnsi" w:cstheme="minorHAnsi"/>
        </w:rPr>
        <w:t xml:space="preserve">                ………….</w:t>
      </w:r>
      <w:r w:rsidR="001B052D" w:rsidRPr="00AE4EA9">
        <w:rPr>
          <w:rFonts w:asciiTheme="minorHAnsi" w:hAnsiTheme="minorHAnsi" w:cstheme="minorHAnsi"/>
        </w:rPr>
        <w:t>…………………………………</w:t>
      </w:r>
    </w:p>
    <w:p w:rsidR="004363E4" w:rsidRPr="00AE4EA9" w:rsidRDefault="004363E4" w:rsidP="004363E4">
      <w:pPr>
        <w:pStyle w:val="Zkladntext20"/>
        <w:shd w:val="clear" w:color="auto" w:fill="auto"/>
        <w:spacing w:before="0" w:after="157" w:line="220" w:lineRule="exact"/>
        <w:ind w:left="600" w:hanging="320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          Ing. Jana Drápalová                                                                       Mgr. Petr Punčochář</w:t>
      </w:r>
    </w:p>
    <w:bookmarkEnd w:id="4"/>
    <w:p w:rsidR="004363E4" w:rsidRPr="00AE4EA9" w:rsidRDefault="004363E4" w:rsidP="000B11CE">
      <w:pPr>
        <w:pStyle w:val="Zkladntext20"/>
        <w:shd w:val="clear" w:color="auto" w:fill="auto"/>
        <w:spacing w:before="0" w:after="120" w:line="220" w:lineRule="exact"/>
        <w:ind w:left="600" w:hanging="320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>starostka MČ Brno – Nový Lískovec</w:t>
      </w:r>
      <w:r w:rsidR="001B052D" w:rsidRPr="00AE4EA9">
        <w:rPr>
          <w:rFonts w:asciiTheme="minorHAnsi" w:hAnsiTheme="minorHAnsi" w:cstheme="minorHAnsi"/>
        </w:rPr>
        <w:t xml:space="preserve">                                                                ředitel</w:t>
      </w:r>
    </w:p>
    <w:p w:rsidR="00074FC5" w:rsidRPr="005B329D" w:rsidRDefault="004363E4" w:rsidP="005B329D">
      <w:pPr>
        <w:pStyle w:val="Zkladntext20"/>
        <w:shd w:val="clear" w:color="auto" w:fill="auto"/>
        <w:spacing w:before="0" w:after="1200" w:line="220" w:lineRule="exact"/>
        <w:ind w:left="600" w:hanging="320"/>
        <w:jc w:val="left"/>
        <w:rPr>
          <w:rFonts w:asciiTheme="minorHAnsi" w:hAnsiTheme="minorHAnsi" w:cstheme="minorHAnsi"/>
        </w:rPr>
      </w:pPr>
      <w:r w:rsidRPr="00AE4EA9">
        <w:rPr>
          <w:rFonts w:asciiTheme="minorHAnsi" w:hAnsiTheme="minorHAnsi" w:cstheme="minorHAnsi"/>
        </w:rPr>
        <w:t xml:space="preserve">                    půjčitel</w:t>
      </w:r>
      <w:r w:rsidR="001B052D" w:rsidRPr="00AE4EA9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AE4EA9">
        <w:rPr>
          <w:rFonts w:asciiTheme="minorHAnsi" w:hAnsiTheme="minorHAnsi" w:cstheme="minorHAnsi"/>
        </w:rPr>
        <w:t xml:space="preserve">   </w:t>
      </w:r>
      <w:r w:rsidR="001B052D" w:rsidRPr="00AE4EA9">
        <w:rPr>
          <w:rFonts w:asciiTheme="minorHAnsi" w:hAnsiTheme="minorHAnsi" w:cstheme="minorHAnsi"/>
        </w:rPr>
        <w:t>vypůjčitel</w:t>
      </w:r>
      <w:bookmarkEnd w:id="5"/>
    </w:p>
    <w:sectPr w:rsidR="00074FC5" w:rsidRPr="005B3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EA9" w:rsidRDefault="00AE4EA9" w:rsidP="00AE4EA9">
      <w:pPr>
        <w:spacing w:after="0" w:line="240" w:lineRule="auto"/>
      </w:pPr>
      <w:r>
        <w:separator/>
      </w:r>
    </w:p>
  </w:endnote>
  <w:endnote w:type="continuationSeparator" w:id="0">
    <w:p w:rsidR="00AE4EA9" w:rsidRDefault="00AE4EA9" w:rsidP="00AE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954471"/>
      <w:docPartObj>
        <w:docPartGallery w:val="Page Numbers (Bottom of Page)"/>
        <w:docPartUnique/>
      </w:docPartObj>
    </w:sdtPr>
    <w:sdtEndPr/>
    <w:sdtContent>
      <w:p w:rsidR="00AE4EA9" w:rsidRDefault="00AE4E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E4EA9" w:rsidRDefault="00AE4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EA9" w:rsidRDefault="00AE4EA9" w:rsidP="00AE4EA9">
      <w:pPr>
        <w:spacing w:after="0" w:line="240" w:lineRule="auto"/>
      </w:pPr>
      <w:r>
        <w:separator/>
      </w:r>
    </w:p>
  </w:footnote>
  <w:footnote w:type="continuationSeparator" w:id="0">
    <w:p w:rsidR="00AE4EA9" w:rsidRDefault="00AE4EA9" w:rsidP="00AE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6FC"/>
    <w:multiLevelType w:val="multilevel"/>
    <w:tmpl w:val="B282A01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84BD1"/>
    <w:multiLevelType w:val="multilevel"/>
    <w:tmpl w:val="927C36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DD2C9F"/>
    <w:multiLevelType w:val="hybridMultilevel"/>
    <w:tmpl w:val="FD7E9036"/>
    <w:lvl w:ilvl="0" w:tplc="0405000F">
      <w:start w:val="1"/>
      <w:numFmt w:val="decimal"/>
      <w:lvlText w:val="%1."/>
      <w:lvlJc w:val="left"/>
      <w:pPr>
        <w:ind w:left="1640" w:hanging="360"/>
      </w:pPr>
    </w:lvl>
    <w:lvl w:ilvl="1" w:tplc="04050019" w:tentative="1">
      <w:start w:val="1"/>
      <w:numFmt w:val="lowerLetter"/>
      <w:lvlText w:val="%2."/>
      <w:lvlJc w:val="left"/>
      <w:pPr>
        <w:ind w:left="2360" w:hanging="360"/>
      </w:pPr>
    </w:lvl>
    <w:lvl w:ilvl="2" w:tplc="0405001B" w:tentative="1">
      <w:start w:val="1"/>
      <w:numFmt w:val="lowerRoman"/>
      <w:lvlText w:val="%3."/>
      <w:lvlJc w:val="right"/>
      <w:pPr>
        <w:ind w:left="3080" w:hanging="180"/>
      </w:pPr>
    </w:lvl>
    <w:lvl w:ilvl="3" w:tplc="0405000F" w:tentative="1">
      <w:start w:val="1"/>
      <w:numFmt w:val="decimal"/>
      <w:lvlText w:val="%4."/>
      <w:lvlJc w:val="left"/>
      <w:pPr>
        <w:ind w:left="3800" w:hanging="360"/>
      </w:pPr>
    </w:lvl>
    <w:lvl w:ilvl="4" w:tplc="04050019" w:tentative="1">
      <w:start w:val="1"/>
      <w:numFmt w:val="lowerLetter"/>
      <w:lvlText w:val="%5."/>
      <w:lvlJc w:val="left"/>
      <w:pPr>
        <w:ind w:left="4520" w:hanging="360"/>
      </w:pPr>
    </w:lvl>
    <w:lvl w:ilvl="5" w:tplc="0405001B" w:tentative="1">
      <w:start w:val="1"/>
      <w:numFmt w:val="lowerRoman"/>
      <w:lvlText w:val="%6."/>
      <w:lvlJc w:val="right"/>
      <w:pPr>
        <w:ind w:left="5240" w:hanging="180"/>
      </w:pPr>
    </w:lvl>
    <w:lvl w:ilvl="6" w:tplc="0405000F" w:tentative="1">
      <w:start w:val="1"/>
      <w:numFmt w:val="decimal"/>
      <w:lvlText w:val="%7."/>
      <w:lvlJc w:val="left"/>
      <w:pPr>
        <w:ind w:left="5960" w:hanging="360"/>
      </w:pPr>
    </w:lvl>
    <w:lvl w:ilvl="7" w:tplc="04050019" w:tentative="1">
      <w:start w:val="1"/>
      <w:numFmt w:val="lowerLetter"/>
      <w:lvlText w:val="%8."/>
      <w:lvlJc w:val="left"/>
      <w:pPr>
        <w:ind w:left="6680" w:hanging="360"/>
      </w:pPr>
    </w:lvl>
    <w:lvl w:ilvl="8" w:tplc="040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" w15:restartNumberingAfterBreak="0">
    <w:nsid w:val="334A59BA"/>
    <w:multiLevelType w:val="multilevel"/>
    <w:tmpl w:val="0A886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5762F"/>
    <w:multiLevelType w:val="hybridMultilevel"/>
    <w:tmpl w:val="70502ABA"/>
    <w:lvl w:ilvl="0" w:tplc="1556F8DC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C5000B3"/>
    <w:multiLevelType w:val="hybridMultilevel"/>
    <w:tmpl w:val="F4BA4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0C16"/>
    <w:multiLevelType w:val="multilevel"/>
    <w:tmpl w:val="8E049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79491A"/>
    <w:multiLevelType w:val="multilevel"/>
    <w:tmpl w:val="6BDC6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4B3414"/>
    <w:multiLevelType w:val="multilevel"/>
    <w:tmpl w:val="36F81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D80075"/>
    <w:multiLevelType w:val="multilevel"/>
    <w:tmpl w:val="713A3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045BB4"/>
    <w:multiLevelType w:val="multilevel"/>
    <w:tmpl w:val="C9323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595D1E"/>
    <w:multiLevelType w:val="hybridMultilevel"/>
    <w:tmpl w:val="2A542740"/>
    <w:lvl w:ilvl="0" w:tplc="1556F8DC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A"/>
    <w:rsid w:val="00074FC5"/>
    <w:rsid w:val="000B11CE"/>
    <w:rsid w:val="000F7256"/>
    <w:rsid w:val="001B052D"/>
    <w:rsid w:val="002C6A27"/>
    <w:rsid w:val="00405110"/>
    <w:rsid w:val="004363E4"/>
    <w:rsid w:val="004503DF"/>
    <w:rsid w:val="00567067"/>
    <w:rsid w:val="005B329D"/>
    <w:rsid w:val="005E3868"/>
    <w:rsid w:val="00652567"/>
    <w:rsid w:val="007A7F20"/>
    <w:rsid w:val="007D190B"/>
    <w:rsid w:val="007E7C03"/>
    <w:rsid w:val="00875546"/>
    <w:rsid w:val="008C617A"/>
    <w:rsid w:val="009D6703"/>
    <w:rsid w:val="00A02DD7"/>
    <w:rsid w:val="00A656D7"/>
    <w:rsid w:val="00AC393F"/>
    <w:rsid w:val="00AE4EA9"/>
    <w:rsid w:val="00B9393D"/>
    <w:rsid w:val="00BF5C9F"/>
    <w:rsid w:val="00CB6B64"/>
    <w:rsid w:val="00E7680D"/>
    <w:rsid w:val="00E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009F"/>
  <w15:chartTrackingRefBased/>
  <w15:docId w15:val="{D5EAEC4A-809A-4E30-A9A0-31A2843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8C61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8C61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adpis43">
    <w:name w:val="Nadpis #4 (3)_"/>
    <w:basedOn w:val="Standardnpsmoodstavce"/>
    <w:link w:val="Nadpis430"/>
    <w:rsid w:val="008C61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C617A"/>
    <w:pPr>
      <w:widowControl w:val="0"/>
      <w:shd w:val="clear" w:color="auto" w:fill="FFFFFF"/>
      <w:spacing w:before="60" w:after="0" w:line="536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Zkladntext100">
    <w:name w:val="Základní text (10)"/>
    <w:basedOn w:val="Normln"/>
    <w:link w:val="Zkladntext10"/>
    <w:rsid w:val="008C617A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Nadpis430">
    <w:name w:val="Nadpis #4 (3)"/>
    <w:basedOn w:val="Normln"/>
    <w:link w:val="Nadpis43"/>
    <w:rsid w:val="008C617A"/>
    <w:pPr>
      <w:widowControl w:val="0"/>
      <w:shd w:val="clear" w:color="auto" w:fill="FFFFFF"/>
      <w:spacing w:before="480" w:after="6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">
    <w:name w:val="Nadpis #3_"/>
    <w:basedOn w:val="Standardnpsmoodstavce"/>
    <w:link w:val="Nadpis30"/>
    <w:rsid w:val="008C61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Nadpis8">
    <w:name w:val="Nadpis #8_"/>
    <w:basedOn w:val="Standardnpsmoodstavce"/>
    <w:link w:val="Nadpis80"/>
    <w:rsid w:val="008C61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30">
    <w:name w:val="Nadpis #3"/>
    <w:basedOn w:val="Normln"/>
    <w:link w:val="Nadpis3"/>
    <w:rsid w:val="008C617A"/>
    <w:pPr>
      <w:widowControl w:val="0"/>
      <w:shd w:val="clear" w:color="auto" w:fill="FFFFFF"/>
      <w:spacing w:before="60" w:after="0" w:line="274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80">
    <w:name w:val="Nadpis #8"/>
    <w:basedOn w:val="Normln"/>
    <w:link w:val="Nadpis8"/>
    <w:rsid w:val="008C617A"/>
    <w:pPr>
      <w:widowControl w:val="0"/>
      <w:shd w:val="clear" w:color="auto" w:fill="FFFFFF"/>
      <w:spacing w:before="240" w:after="0" w:line="274" w:lineRule="exact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Zkladntext2Exact">
    <w:name w:val="Základní text (2) Exact"/>
    <w:basedOn w:val="Standardnpsmoodstavce"/>
    <w:rsid w:val="008C6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3pt">
    <w:name w:val="Základní text (2) + Řádkování 3 pt"/>
    <w:basedOn w:val="Zkladntext2"/>
    <w:rsid w:val="008C6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C61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4Constantia20ptMtko50">
    <w:name w:val="Základní text (4) + Constantia;20 pt;Měřítko 50%"/>
    <w:basedOn w:val="Zkladntext4"/>
    <w:rsid w:val="008C617A"/>
    <w:rPr>
      <w:rFonts w:ascii="Constantia" w:eastAsia="Constantia" w:hAnsi="Constantia" w:cs="Constantia"/>
      <w:b/>
      <w:bCs/>
      <w:color w:val="000000"/>
      <w:spacing w:val="0"/>
      <w:w w:val="50"/>
      <w:position w:val="0"/>
      <w:sz w:val="40"/>
      <w:szCs w:val="40"/>
      <w:shd w:val="clear" w:color="auto" w:fill="FFFFFF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8C617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E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EA9"/>
  </w:style>
  <w:style w:type="paragraph" w:styleId="Zpat">
    <w:name w:val="footer"/>
    <w:basedOn w:val="Normln"/>
    <w:link w:val="ZpatChar"/>
    <w:uiPriority w:val="99"/>
    <w:unhideWhenUsed/>
    <w:rsid w:val="00AE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0E75-5E76-4863-8E1C-022A9F32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Daniel</dc:creator>
  <cp:keywords/>
  <dc:description/>
  <cp:lastModifiedBy>Růžičková Dana (MČ Brno-Nový Lískovec)</cp:lastModifiedBy>
  <cp:revision>3</cp:revision>
  <cp:lastPrinted>2019-10-04T09:27:00Z</cp:lastPrinted>
  <dcterms:created xsi:type="dcterms:W3CDTF">2019-10-04T08:31:00Z</dcterms:created>
  <dcterms:modified xsi:type="dcterms:W3CDTF">2019-10-04T09:28:00Z</dcterms:modified>
</cp:coreProperties>
</file>