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B7" w:rsidRPr="00276E07" w:rsidRDefault="007A2AB7" w:rsidP="007A2AB7">
      <w:pPr>
        <w:rPr>
          <w:rFonts w:ascii="Calibri" w:hAnsi="Calibri"/>
          <w:b/>
          <w:sz w:val="40"/>
        </w:rPr>
      </w:pPr>
      <w:bookmarkStart w:id="0" w:name="_GoBack"/>
      <w:bookmarkEnd w:id="0"/>
      <w:r w:rsidRPr="00276E07">
        <w:rPr>
          <w:rFonts w:ascii="Calibri" w:hAnsi="Calibri"/>
          <w:b/>
          <w:sz w:val="40"/>
        </w:rPr>
        <w:t xml:space="preserve">                             Smlouva o dílo </w:t>
      </w:r>
    </w:p>
    <w:p w:rsidR="007A2AB7" w:rsidRPr="00A15E42" w:rsidRDefault="007A2AB7" w:rsidP="007A2AB7">
      <w:pPr>
        <w:rPr>
          <w:rFonts w:ascii="Calibri" w:hAnsi="Calibri"/>
          <w:sz w:val="36"/>
          <w:szCs w:val="36"/>
        </w:rPr>
      </w:pPr>
    </w:p>
    <w:p w:rsidR="007A2AB7" w:rsidRPr="00A15E42" w:rsidRDefault="007A2AB7" w:rsidP="007A2AB7">
      <w:pPr>
        <w:rPr>
          <w:rFonts w:ascii="Calibri" w:hAnsi="Calibri"/>
          <w:sz w:val="36"/>
          <w:szCs w:val="36"/>
        </w:rPr>
      </w:pPr>
      <w:r w:rsidRPr="00A15E42">
        <w:rPr>
          <w:rFonts w:ascii="Calibri" w:hAnsi="Calibri"/>
          <w:b/>
          <w:sz w:val="36"/>
          <w:szCs w:val="36"/>
        </w:rPr>
        <w:t xml:space="preserve">Zajištění úklidu v objektu Gymnázia, Praha 5, Na </w:t>
      </w:r>
      <w:proofErr w:type="spellStart"/>
      <w:r w:rsidRPr="00A15E42">
        <w:rPr>
          <w:rFonts w:ascii="Calibri" w:hAnsi="Calibri"/>
          <w:b/>
          <w:sz w:val="36"/>
          <w:szCs w:val="36"/>
        </w:rPr>
        <w:t>Zatlance</w:t>
      </w:r>
      <w:proofErr w:type="spellEnd"/>
      <w:r w:rsidRPr="00A15E42">
        <w:rPr>
          <w:rFonts w:ascii="Calibri" w:hAnsi="Calibri"/>
          <w:b/>
          <w:sz w:val="36"/>
          <w:szCs w:val="36"/>
        </w:rPr>
        <w:t xml:space="preserve"> 11</w:t>
      </w:r>
    </w:p>
    <w:p w:rsidR="007A2AB7" w:rsidRPr="00080845" w:rsidRDefault="007A2AB7" w:rsidP="007A2AB7">
      <w:r w:rsidRPr="00080845">
        <w:t xml:space="preserve">                                                         </w:t>
      </w:r>
    </w:p>
    <w:p w:rsidR="007A2AB7" w:rsidRPr="00F72B94" w:rsidRDefault="007A2AB7" w:rsidP="007A2AB7">
      <w:pPr>
        <w:pStyle w:val="Zkladntext"/>
        <w:rPr>
          <w:rFonts w:ascii="Calibri" w:hAnsi="Calibri" w:cs="Calibri"/>
        </w:rPr>
      </w:pPr>
      <w:r w:rsidRPr="00F72B94">
        <w:rPr>
          <w:rFonts w:ascii="Calibri" w:hAnsi="Calibri" w:cs="Calibri"/>
        </w:rPr>
        <w:t>Smlouva o dílo uzavřená níže psaného dne, měsíce a roku podle ustanovení § 2586 a násl. zákona č. 89/2012 Sb., občanský zákoník v platném znění mezi smluvními stranami:</w:t>
      </w:r>
    </w:p>
    <w:p w:rsidR="007A2AB7" w:rsidRPr="00F72B94" w:rsidRDefault="007A2AB7" w:rsidP="007A2AB7">
      <w:pPr>
        <w:rPr>
          <w:rFonts w:ascii="Calibri" w:hAnsi="Calibri"/>
          <w:sz w:val="24"/>
          <w:szCs w:val="24"/>
        </w:rPr>
      </w:pPr>
    </w:p>
    <w:p w:rsidR="007A2AB7" w:rsidRPr="00276E07" w:rsidRDefault="007A2AB7" w:rsidP="007A2AB7">
      <w:pPr>
        <w:rPr>
          <w:rFonts w:ascii="Calibri" w:hAnsi="Calibri"/>
          <w:sz w:val="24"/>
          <w:szCs w:val="24"/>
        </w:rPr>
      </w:pPr>
      <w:r w:rsidRPr="00276E07">
        <w:rPr>
          <w:rFonts w:ascii="Calibri" w:hAnsi="Calibri"/>
          <w:sz w:val="24"/>
          <w:szCs w:val="24"/>
          <w:u w:val="single"/>
        </w:rPr>
        <w:t>Objednatel:</w:t>
      </w:r>
      <w:r w:rsidRPr="00276E07">
        <w:rPr>
          <w:rFonts w:ascii="Calibri" w:hAnsi="Calibri"/>
          <w:b/>
          <w:sz w:val="24"/>
          <w:szCs w:val="24"/>
        </w:rPr>
        <w:t xml:space="preserve"> </w:t>
      </w:r>
      <w:r w:rsidRPr="00276E07">
        <w:rPr>
          <w:rFonts w:ascii="Calibri" w:hAnsi="Calibri"/>
          <w:b/>
          <w:sz w:val="24"/>
          <w:szCs w:val="24"/>
        </w:rPr>
        <w:tab/>
        <w:t xml:space="preserve">Gymnázium, Praha 5, Na </w:t>
      </w:r>
      <w:proofErr w:type="spellStart"/>
      <w:r w:rsidRPr="00276E07">
        <w:rPr>
          <w:rFonts w:ascii="Calibri" w:hAnsi="Calibri"/>
          <w:b/>
          <w:sz w:val="24"/>
          <w:szCs w:val="24"/>
        </w:rPr>
        <w:t>Zatlance</w:t>
      </w:r>
      <w:proofErr w:type="spellEnd"/>
      <w:r w:rsidRPr="00276E07">
        <w:rPr>
          <w:rFonts w:ascii="Calibri" w:hAnsi="Calibri"/>
          <w:b/>
          <w:sz w:val="24"/>
          <w:szCs w:val="24"/>
        </w:rPr>
        <w:t xml:space="preserve"> 11</w:t>
      </w:r>
      <w:r w:rsidRPr="00276E07">
        <w:rPr>
          <w:rFonts w:ascii="Calibri" w:hAnsi="Calibri"/>
          <w:b/>
          <w:sz w:val="24"/>
          <w:szCs w:val="24"/>
        </w:rPr>
        <w:tab/>
      </w:r>
    </w:p>
    <w:p w:rsidR="007A2AB7" w:rsidRPr="00276E07" w:rsidRDefault="007A2AB7" w:rsidP="007A2AB7">
      <w:pPr>
        <w:rPr>
          <w:rFonts w:ascii="Calibri" w:hAnsi="Calibri"/>
          <w:sz w:val="24"/>
          <w:szCs w:val="24"/>
        </w:rPr>
      </w:pPr>
      <w:r w:rsidRPr="00276E07">
        <w:rPr>
          <w:rFonts w:ascii="Calibri" w:hAnsi="Calibri"/>
          <w:sz w:val="24"/>
          <w:szCs w:val="24"/>
        </w:rPr>
        <w:tab/>
      </w:r>
      <w:r w:rsidRPr="00276E07">
        <w:rPr>
          <w:rFonts w:ascii="Calibri" w:hAnsi="Calibri"/>
          <w:sz w:val="24"/>
          <w:szCs w:val="24"/>
        </w:rPr>
        <w:tab/>
        <w:t xml:space="preserve">Na </w:t>
      </w:r>
      <w:proofErr w:type="spellStart"/>
      <w:r w:rsidRPr="00276E07">
        <w:rPr>
          <w:rFonts w:ascii="Calibri" w:hAnsi="Calibri"/>
          <w:sz w:val="24"/>
          <w:szCs w:val="24"/>
        </w:rPr>
        <w:t>Zatlance</w:t>
      </w:r>
      <w:proofErr w:type="spellEnd"/>
      <w:r w:rsidRPr="00276E07">
        <w:rPr>
          <w:rFonts w:ascii="Calibri" w:hAnsi="Calibri"/>
          <w:sz w:val="24"/>
          <w:szCs w:val="24"/>
        </w:rPr>
        <w:t xml:space="preserve"> 11</w:t>
      </w:r>
    </w:p>
    <w:p w:rsidR="007A2AB7" w:rsidRPr="00276E07" w:rsidRDefault="007A2AB7" w:rsidP="007A2AB7">
      <w:pPr>
        <w:ind w:left="708" w:firstLine="708"/>
        <w:rPr>
          <w:rFonts w:ascii="Calibri" w:hAnsi="Calibri"/>
          <w:sz w:val="24"/>
          <w:szCs w:val="24"/>
        </w:rPr>
      </w:pPr>
      <w:r w:rsidRPr="00276E07">
        <w:rPr>
          <w:rFonts w:ascii="Calibri" w:hAnsi="Calibri"/>
          <w:sz w:val="24"/>
          <w:szCs w:val="24"/>
        </w:rPr>
        <w:t xml:space="preserve">150 00 Praha 5 </w:t>
      </w:r>
    </w:p>
    <w:p w:rsidR="007A2AB7" w:rsidRPr="00276E07" w:rsidRDefault="007A2AB7" w:rsidP="007A2AB7">
      <w:pPr>
        <w:rPr>
          <w:rFonts w:ascii="Calibri" w:hAnsi="Calibri"/>
          <w:sz w:val="24"/>
          <w:szCs w:val="24"/>
        </w:rPr>
      </w:pPr>
      <w:r w:rsidRPr="00276E07">
        <w:rPr>
          <w:rFonts w:ascii="Calibri" w:hAnsi="Calibri"/>
          <w:sz w:val="24"/>
          <w:szCs w:val="24"/>
        </w:rPr>
        <w:tab/>
      </w:r>
      <w:r w:rsidRPr="00276E07">
        <w:rPr>
          <w:rFonts w:ascii="Calibri" w:hAnsi="Calibri"/>
          <w:sz w:val="24"/>
          <w:szCs w:val="24"/>
        </w:rPr>
        <w:tab/>
        <w:t>IČO: 61385271</w:t>
      </w:r>
      <w:r w:rsidRPr="00276E07">
        <w:rPr>
          <w:rFonts w:ascii="Calibri" w:hAnsi="Calibri"/>
          <w:sz w:val="24"/>
          <w:szCs w:val="24"/>
        </w:rPr>
        <w:tab/>
      </w:r>
      <w:r w:rsidRPr="00276E07">
        <w:rPr>
          <w:rFonts w:ascii="Calibri" w:hAnsi="Calibri"/>
          <w:sz w:val="24"/>
          <w:szCs w:val="24"/>
        </w:rPr>
        <w:tab/>
      </w:r>
      <w:r w:rsidRPr="00276E07">
        <w:rPr>
          <w:rFonts w:ascii="Calibri" w:hAnsi="Calibri"/>
          <w:sz w:val="24"/>
          <w:szCs w:val="24"/>
        </w:rPr>
        <w:tab/>
      </w:r>
    </w:p>
    <w:p w:rsidR="007A2AB7" w:rsidRPr="00276E07" w:rsidRDefault="007A2AB7" w:rsidP="007A2AB7">
      <w:pPr>
        <w:rPr>
          <w:rFonts w:ascii="Calibri" w:hAnsi="Calibri"/>
          <w:sz w:val="24"/>
          <w:szCs w:val="24"/>
        </w:rPr>
      </w:pPr>
      <w:r w:rsidRPr="00276E07">
        <w:rPr>
          <w:rFonts w:ascii="Calibri" w:hAnsi="Calibri"/>
          <w:sz w:val="24"/>
          <w:szCs w:val="24"/>
        </w:rPr>
        <w:t>Zastupuje:</w:t>
      </w:r>
      <w:r w:rsidRPr="00276E07">
        <w:rPr>
          <w:rFonts w:ascii="Calibri" w:hAnsi="Calibri"/>
          <w:sz w:val="24"/>
          <w:szCs w:val="24"/>
        </w:rPr>
        <w:tab/>
        <w:t>Mgr. Jitka Kmentová, ředitelka školy</w:t>
      </w:r>
      <w:r w:rsidRPr="00276E07">
        <w:rPr>
          <w:rFonts w:ascii="Calibri" w:hAnsi="Calibri"/>
          <w:sz w:val="24"/>
          <w:szCs w:val="24"/>
        </w:rPr>
        <w:br/>
      </w:r>
    </w:p>
    <w:p w:rsidR="007A2AB7" w:rsidRPr="00276E07" w:rsidRDefault="007A2AB7" w:rsidP="007A2AB7">
      <w:pPr>
        <w:rPr>
          <w:rFonts w:ascii="Calibri" w:hAnsi="Calibri"/>
          <w:sz w:val="24"/>
          <w:szCs w:val="24"/>
        </w:rPr>
      </w:pPr>
      <w:r w:rsidRPr="00276E07">
        <w:rPr>
          <w:rFonts w:ascii="Calibri" w:hAnsi="Calibri"/>
          <w:sz w:val="24"/>
          <w:szCs w:val="24"/>
        </w:rPr>
        <w:t>a</w:t>
      </w:r>
    </w:p>
    <w:p w:rsidR="007A2AB7" w:rsidRPr="00276E07" w:rsidRDefault="007A2AB7" w:rsidP="007A2AB7">
      <w:pPr>
        <w:rPr>
          <w:rFonts w:ascii="Calibri" w:hAnsi="Calibri"/>
          <w:sz w:val="24"/>
          <w:szCs w:val="24"/>
        </w:rPr>
      </w:pPr>
      <w:r w:rsidRPr="00276E07">
        <w:rPr>
          <w:rFonts w:ascii="Calibri" w:hAnsi="Calibri"/>
          <w:sz w:val="24"/>
          <w:szCs w:val="24"/>
        </w:rPr>
        <w:t xml:space="preserve">                 </w:t>
      </w:r>
    </w:p>
    <w:p w:rsidR="007A2AB7" w:rsidRPr="00276E07" w:rsidRDefault="007A2AB7" w:rsidP="007A2AB7">
      <w:pPr>
        <w:rPr>
          <w:rFonts w:ascii="Calibri" w:hAnsi="Calibri"/>
          <w:b/>
          <w:sz w:val="24"/>
          <w:szCs w:val="24"/>
        </w:rPr>
      </w:pPr>
      <w:r w:rsidRPr="00276E07">
        <w:rPr>
          <w:rFonts w:ascii="Calibri" w:hAnsi="Calibri"/>
          <w:sz w:val="24"/>
          <w:szCs w:val="24"/>
          <w:u w:val="single"/>
        </w:rPr>
        <w:t>Zhotovitel</w:t>
      </w:r>
      <w:r w:rsidRPr="00276E07">
        <w:rPr>
          <w:rFonts w:ascii="Calibri" w:hAnsi="Calibri"/>
          <w:sz w:val="24"/>
          <w:szCs w:val="24"/>
        </w:rPr>
        <w:t xml:space="preserve">: </w:t>
      </w:r>
      <w:r w:rsidRPr="00276E07">
        <w:rPr>
          <w:rFonts w:ascii="Calibri" w:hAnsi="Calibri"/>
          <w:sz w:val="24"/>
          <w:szCs w:val="24"/>
        </w:rPr>
        <w:tab/>
      </w:r>
      <w:smartTag w:uri="urn:schemas-microsoft-com:office:smarttags" w:element="PersonName">
        <w:r w:rsidRPr="00276E07">
          <w:rPr>
            <w:rFonts w:ascii="Calibri" w:hAnsi="Calibri"/>
            <w:b/>
            <w:sz w:val="24"/>
            <w:szCs w:val="24"/>
          </w:rPr>
          <w:t>REPACO</w:t>
        </w:r>
      </w:smartTag>
      <w:r w:rsidRPr="00276E07">
        <w:rPr>
          <w:rFonts w:ascii="Calibri" w:hAnsi="Calibri"/>
          <w:b/>
          <w:sz w:val="24"/>
          <w:szCs w:val="24"/>
        </w:rPr>
        <w:t xml:space="preserve"> </w:t>
      </w:r>
      <w:proofErr w:type="spellStart"/>
      <w:r w:rsidRPr="00276E07">
        <w:rPr>
          <w:rFonts w:ascii="Calibri" w:hAnsi="Calibri"/>
          <w:b/>
          <w:sz w:val="24"/>
          <w:szCs w:val="24"/>
        </w:rPr>
        <w:t>services</w:t>
      </w:r>
      <w:proofErr w:type="spellEnd"/>
      <w:r w:rsidRPr="00276E07">
        <w:rPr>
          <w:rFonts w:ascii="Calibri" w:hAnsi="Calibri"/>
          <w:b/>
          <w:sz w:val="24"/>
          <w:szCs w:val="24"/>
        </w:rPr>
        <w:t xml:space="preserve"> s.r.o.</w:t>
      </w:r>
    </w:p>
    <w:p w:rsidR="007A2AB7" w:rsidRPr="00276E07" w:rsidRDefault="007A2AB7" w:rsidP="007A2AB7">
      <w:pPr>
        <w:ind w:left="708" w:firstLine="708"/>
        <w:rPr>
          <w:rFonts w:ascii="Calibri" w:hAnsi="Calibri"/>
          <w:sz w:val="24"/>
          <w:szCs w:val="24"/>
        </w:rPr>
      </w:pPr>
      <w:r w:rsidRPr="00276E07">
        <w:rPr>
          <w:rFonts w:ascii="Calibri" w:hAnsi="Calibri"/>
          <w:sz w:val="24"/>
          <w:szCs w:val="24"/>
        </w:rPr>
        <w:t>Opuková  513/18</w:t>
      </w:r>
    </w:p>
    <w:p w:rsidR="007A2AB7" w:rsidRPr="00276E07" w:rsidRDefault="007A2AB7" w:rsidP="007A2AB7">
      <w:pPr>
        <w:pStyle w:val="Nadpis4"/>
        <w:ind w:left="708" w:firstLine="708"/>
        <w:rPr>
          <w:rFonts w:ascii="Calibri" w:hAnsi="Calibri"/>
          <w:b w:val="0"/>
          <w:szCs w:val="24"/>
        </w:rPr>
      </w:pPr>
      <w:proofErr w:type="gramStart"/>
      <w:r w:rsidRPr="00276E07">
        <w:rPr>
          <w:rFonts w:ascii="Calibri" w:hAnsi="Calibri"/>
          <w:b w:val="0"/>
          <w:szCs w:val="24"/>
        </w:rPr>
        <w:t>163 00  Praha</w:t>
      </w:r>
      <w:proofErr w:type="gramEnd"/>
      <w:r w:rsidRPr="00276E07">
        <w:rPr>
          <w:rFonts w:ascii="Calibri" w:hAnsi="Calibri"/>
          <w:b w:val="0"/>
          <w:szCs w:val="24"/>
        </w:rPr>
        <w:t xml:space="preserve"> 6</w:t>
      </w:r>
    </w:p>
    <w:p w:rsidR="007A2AB7" w:rsidRPr="00276E07" w:rsidRDefault="007A2AB7" w:rsidP="007A2AB7">
      <w:pPr>
        <w:ind w:left="708" w:firstLine="708"/>
        <w:rPr>
          <w:rFonts w:ascii="Calibri" w:hAnsi="Calibri"/>
          <w:sz w:val="24"/>
          <w:szCs w:val="24"/>
        </w:rPr>
      </w:pPr>
      <w:r w:rsidRPr="00276E07">
        <w:rPr>
          <w:rFonts w:ascii="Calibri" w:hAnsi="Calibri"/>
          <w:sz w:val="24"/>
          <w:szCs w:val="24"/>
        </w:rPr>
        <w:t xml:space="preserve">IČO: 28424867  </w:t>
      </w:r>
    </w:p>
    <w:p w:rsidR="007A2AB7" w:rsidRPr="00276E07" w:rsidRDefault="007A2AB7" w:rsidP="007A2AB7">
      <w:pPr>
        <w:pStyle w:val="Nadpis4"/>
        <w:rPr>
          <w:rFonts w:ascii="Calibri" w:hAnsi="Calibri"/>
          <w:b w:val="0"/>
          <w:szCs w:val="24"/>
        </w:rPr>
      </w:pPr>
      <w:r w:rsidRPr="00276E07">
        <w:rPr>
          <w:rFonts w:ascii="Calibri" w:hAnsi="Calibri"/>
          <w:b w:val="0"/>
          <w:szCs w:val="24"/>
        </w:rPr>
        <w:t xml:space="preserve">                    </w:t>
      </w:r>
      <w:r w:rsidRPr="00276E07">
        <w:rPr>
          <w:rFonts w:ascii="Calibri" w:hAnsi="Calibri"/>
          <w:b w:val="0"/>
          <w:szCs w:val="24"/>
        </w:rPr>
        <w:tab/>
        <w:t>DIČ: CZ 28424867</w:t>
      </w:r>
    </w:p>
    <w:p w:rsidR="007A2AB7" w:rsidRPr="00276E07" w:rsidRDefault="007A2AB7" w:rsidP="007A2AB7">
      <w:pPr>
        <w:pStyle w:val="Nadpis1"/>
        <w:rPr>
          <w:rFonts w:ascii="Calibri" w:hAnsi="Calibri"/>
          <w:b w:val="0"/>
          <w:sz w:val="24"/>
          <w:szCs w:val="24"/>
        </w:rPr>
      </w:pPr>
      <w:r w:rsidRPr="00276E07">
        <w:rPr>
          <w:rFonts w:ascii="Calibri" w:hAnsi="Calibri"/>
          <w:b w:val="0"/>
          <w:sz w:val="24"/>
          <w:szCs w:val="24"/>
        </w:rPr>
        <w:t xml:space="preserve">                    </w:t>
      </w:r>
      <w:r w:rsidRPr="00276E07">
        <w:rPr>
          <w:rFonts w:ascii="Calibri" w:hAnsi="Calibri"/>
          <w:b w:val="0"/>
          <w:sz w:val="24"/>
          <w:szCs w:val="24"/>
        </w:rPr>
        <w:tab/>
        <w:t xml:space="preserve">Bankovní spojení: </w:t>
      </w:r>
      <w:r w:rsidRPr="00276E07">
        <w:rPr>
          <w:rFonts w:ascii="Calibri" w:hAnsi="Calibri"/>
          <w:b w:val="0"/>
          <w:sz w:val="24"/>
          <w:szCs w:val="24"/>
        </w:rPr>
        <w:tab/>
        <w:t>Komerční banka, číslo účtu:  43 – 2610410217/0100</w:t>
      </w:r>
    </w:p>
    <w:p w:rsidR="007A2AB7" w:rsidRPr="00276E07" w:rsidRDefault="007A2AB7" w:rsidP="007A2AB7">
      <w:pPr>
        <w:rPr>
          <w:rFonts w:ascii="Calibri" w:hAnsi="Calibri"/>
          <w:bCs/>
          <w:sz w:val="24"/>
          <w:szCs w:val="24"/>
        </w:rPr>
      </w:pPr>
      <w:r w:rsidRPr="00276E07">
        <w:rPr>
          <w:rFonts w:ascii="Calibri" w:hAnsi="Calibri"/>
          <w:sz w:val="24"/>
          <w:szCs w:val="24"/>
        </w:rPr>
        <w:t xml:space="preserve">Zastupuje:  </w:t>
      </w:r>
      <w:r w:rsidRPr="00276E07">
        <w:rPr>
          <w:rFonts w:ascii="Calibri" w:hAnsi="Calibri"/>
          <w:sz w:val="24"/>
          <w:szCs w:val="24"/>
        </w:rPr>
        <w:tab/>
      </w:r>
      <w:smartTag w:uri="urn:schemas-microsoft-com:office:smarttags" w:element="PersonName">
        <w:r w:rsidRPr="00276E07">
          <w:rPr>
            <w:rFonts w:ascii="Calibri" w:hAnsi="Calibri"/>
            <w:sz w:val="24"/>
            <w:szCs w:val="24"/>
          </w:rPr>
          <w:t>Martin</w:t>
        </w:r>
      </w:smartTag>
      <w:r w:rsidRPr="00276E07">
        <w:rPr>
          <w:rFonts w:ascii="Calibri" w:hAnsi="Calibri"/>
          <w:sz w:val="24"/>
          <w:szCs w:val="24"/>
        </w:rPr>
        <w:t xml:space="preserve"> Kostrbel, jednatel společnosti</w:t>
      </w: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Předmět smlouvy a místo plnění</w:t>
      </w:r>
    </w:p>
    <w:p w:rsidR="007A2AB7" w:rsidRPr="00276E07" w:rsidRDefault="007A2AB7" w:rsidP="007A2AB7">
      <w:pPr>
        <w:rPr>
          <w:rFonts w:ascii="Calibri" w:hAnsi="Calibri"/>
          <w:sz w:val="24"/>
          <w:szCs w:val="24"/>
        </w:rPr>
      </w:pPr>
    </w:p>
    <w:p w:rsidR="007A2AB7" w:rsidRPr="00276E07" w:rsidRDefault="007A2AB7" w:rsidP="007A2AB7">
      <w:pPr>
        <w:ind w:firstLine="360"/>
        <w:rPr>
          <w:rFonts w:ascii="Calibri" w:hAnsi="Calibri"/>
          <w:sz w:val="24"/>
          <w:szCs w:val="24"/>
        </w:rPr>
      </w:pPr>
      <w:r w:rsidRPr="00276E07">
        <w:rPr>
          <w:rFonts w:ascii="Calibri" w:hAnsi="Calibri"/>
          <w:sz w:val="24"/>
          <w:szCs w:val="24"/>
        </w:rPr>
        <w:t xml:space="preserve">Předmětem plnění této smlouvy je pravidelný úklid části budovy Gymnázia, Praha 5, </w:t>
      </w:r>
    </w:p>
    <w:p w:rsidR="007A2AB7" w:rsidRPr="00276E07" w:rsidRDefault="007A2AB7" w:rsidP="007A2AB7">
      <w:pPr>
        <w:ind w:left="360"/>
        <w:rPr>
          <w:rFonts w:ascii="Calibri" w:hAnsi="Calibri"/>
          <w:sz w:val="24"/>
          <w:szCs w:val="24"/>
        </w:rPr>
      </w:pPr>
      <w:r w:rsidRPr="00276E07">
        <w:rPr>
          <w:rFonts w:ascii="Calibri" w:hAnsi="Calibri"/>
          <w:sz w:val="24"/>
          <w:szCs w:val="24"/>
        </w:rPr>
        <w:t xml:space="preserve">Na </w:t>
      </w:r>
      <w:proofErr w:type="spellStart"/>
      <w:r w:rsidRPr="00276E07">
        <w:rPr>
          <w:rFonts w:ascii="Calibri" w:hAnsi="Calibri"/>
          <w:sz w:val="24"/>
          <w:szCs w:val="24"/>
        </w:rPr>
        <w:t>Zatlance</w:t>
      </w:r>
      <w:proofErr w:type="spellEnd"/>
      <w:r w:rsidRPr="00276E07">
        <w:rPr>
          <w:rFonts w:ascii="Calibri" w:hAnsi="Calibri"/>
          <w:sz w:val="24"/>
          <w:szCs w:val="24"/>
        </w:rPr>
        <w:t xml:space="preserve"> 11, Na </w:t>
      </w:r>
      <w:proofErr w:type="spellStart"/>
      <w:r w:rsidRPr="00276E07">
        <w:rPr>
          <w:rFonts w:ascii="Calibri" w:hAnsi="Calibri"/>
          <w:sz w:val="24"/>
          <w:szCs w:val="24"/>
        </w:rPr>
        <w:t>Zatlance</w:t>
      </w:r>
      <w:proofErr w:type="spellEnd"/>
      <w:r w:rsidRPr="00276E07">
        <w:rPr>
          <w:rFonts w:ascii="Calibri" w:hAnsi="Calibri"/>
          <w:sz w:val="24"/>
          <w:szCs w:val="24"/>
        </w:rPr>
        <w:t xml:space="preserve"> 11, Praha 5, a to </w:t>
      </w:r>
      <w:r w:rsidRPr="00276E07">
        <w:rPr>
          <w:rFonts w:ascii="Calibri" w:hAnsi="Calibri" w:cs="Calibri"/>
          <w:sz w:val="24"/>
          <w:szCs w:val="24"/>
        </w:rPr>
        <w:t>v rozsahu a za podmínek dohodnutých touto smlouvou V souladu s vyhodnocením veřejné zakázky zadané dle § 12 zákona č. 137/ 2006 Sb. o veřejných zakázkách v platném znění a rozhodnutí objednatele o zadání v</w:t>
      </w:r>
      <w:r w:rsidR="00B05B11">
        <w:rPr>
          <w:rFonts w:ascii="Calibri" w:hAnsi="Calibri" w:cs="Calibri"/>
          <w:sz w:val="24"/>
          <w:szCs w:val="24"/>
        </w:rPr>
        <w:t>eřejné zakázky na dílo ze dne 18. 8. 2019</w:t>
      </w:r>
      <w:r w:rsidRPr="00276E07">
        <w:rPr>
          <w:rFonts w:ascii="Calibri" w:hAnsi="Calibri" w:cs="Calibri"/>
          <w:sz w:val="24"/>
          <w:szCs w:val="24"/>
        </w:rPr>
        <w:t>.</w:t>
      </w: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r w:rsidRPr="00276E07">
        <w:rPr>
          <w:rFonts w:ascii="Calibri" w:hAnsi="Calibri"/>
          <w:sz w:val="24"/>
          <w:szCs w:val="24"/>
        </w:rPr>
        <w:t xml:space="preserve"> </w:t>
      </w:r>
      <w:r w:rsidRPr="00276E07">
        <w:rPr>
          <w:rFonts w:ascii="Calibri" w:hAnsi="Calibri"/>
          <w:sz w:val="24"/>
          <w:szCs w:val="24"/>
        </w:rPr>
        <w:tab/>
        <w:t>Výměra pravidelného úklidu:  2.400 m</w:t>
      </w:r>
      <w:r w:rsidRPr="00276E07">
        <w:rPr>
          <w:rFonts w:ascii="Calibri" w:hAnsi="Calibri"/>
          <w:sz w:val="24"/>
          <w:szCs w:val="24"/>
          <w:vertAlign w:val="superscript"/>
        </w:rPr>
        <w:t xml:space="preserve">2 </w:t>
      </w:r>
    </w:p>
    <w:p w:rsidR="007A2AB7" w:rsidRPr="00276E07" w:rsidRDefault="007A2AB7" w:rsidP="007A2AB7">
      <w:pPr>
        <w:rPr>
          <w:rFonts w:ascii="Calibri" w:hAnsi="Calibri"/>
          <w:sz w:val="24"/>
          <w:szCs w:val="24"/>
        </w:rPr>
      </w:pPr>
      <w:r w:rsidRPr="00276E07">
        <w:rPr>
          <w:rFonts w:ascii="Calibri" w:hAnsi="Calibri"/>
          <w:sz w:val="24"/>
          <w:szCs w:val="24"/>
        </w:rPr>
        <w:t xml:space="preserve"> </w:t>
      </w:r>
      <w:r w:rsidRPr="00276E07">
        <w:rPr>
          <w:rFonts w:ascii="Calibri" w:hAnsi="Calibri"/>
          <w:sz w:val="24"/>
          <w:szCs w:val="24"/>
        </w:rPr>
        <w:tab/>
        <w:t>Výměra nepravidelného úklidu:  1.650 m</w:t>
      </w:r>
      <w:r w:rsidRPr="00276E07">
        <w:rPr>
          <w:rFonts w:ascii="Calibri" w:hAnsi="Calibri"/>
          <w:sz w:val="24"/>
          <w:szCs w:val="24"/>
          <w:vertAlign w:val="superscript"/>
        </w:rPr>
        <w:t xml:space="preserve">2 </w:t>
      </w: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 xml:space="preserve">Způsob plnění </w:t>
      </w:r>
    </w:p>
    <w:p w:rsidR="007A2AB7" w:rsidRPr="00276E07" w:rsidRDefault="007A2AB7" w:rsidP="007A2AB7">
      <w:pPr>
        <w:rPr>
          <w:rFonts w:ascii="Calibri" w:hAnsi="Calibri"/>
          <w:sz w:val="24"/>
          <w:szCs w:val="24"/>
        </w:rPr>
      </w:pPr>
    </w:p>
    <w:p w:rsidR="007A2AB7" w:rsidRPr="00276E07" w:rsidRDefault="007A2AB7" w:rsidP="007A2AB7">
      <w:pPr>
        <w:pStyle w:val="Zkladntext"/>
        <w:ind w:left="360"/>
        <w:rPr>
          <w:rFonts w:ascii="Calibri" w:hAnsi="Calibri"/>
          <w:szCs w:val="24"/>
        </w:rPr>
      </w:pPr>
      <w:r w:rsidRPr="00276E07">
        <w:rPr>
          <w:rFonts w:ascii="Calibri" w:hAnsi="Calibri"/>
          <w:szCs w:val="24"/>
        </w:rPr>
        <w:t>Zhotovitel bude provádět pravidelný úklid prostorů v předmětném objektu. Rozsah a četnost úklidu je uveden v příloze č. 1, která je nedílnou součástí této smlouvy.</w:t>
      </w:r>
    </w:p>
    <w:p w:rsidR="007A2AB7" w:rsidRPr="00276E07" w:rsidRDefault="007A2AB7" w:rsidP="007A2AB7">
      <w:pPr>
        <w:pStyle w:val="Zkladntext"/>
        <w:ind w:left="360"/>
        <w:rPr>
          <w:rFonts w:ascii="Calibri" w:hAnsi="Calibri"/>
          <w:szCs w:val="24"/>
        </w:rPr>
      </w:pPr>
      <w:r w:rsidRPr="00276E07">
        <w:rPr>
          <w:rFonts w:ascii="Calibri" w:hAnsi="Calibri"/>
          <w:szCs w:val="24"/>
        </w:rPr>
        <w:t xml:space="preserve">Tento úklid bude prováděn v pracovních dnech nebo ve dnech pracovního volna. </w:t>
      </w:r>
    </w:p>
    <w:p w:rsidR="007A2AB7" w:rsidRPr="00276E07" w:rsidRDefault="007A2AB7" w:rsidP="007A2AB7">
      <w:pPr>
        <w:pStyle w:val="Zkladntext"/>
        <w:ind w:left="360"/>
        <w:rPr>
          <w:rFonts w:ascii="Calibri" w:hAnsi="Calibri"/>
          <w:szCs w:val="24"/>
        </w:rPr>
      </w:pPr>
      <w:r w:rsidRPr="00276E07">
        <w:rPr>
          <w:rFonts w:ascii="Calibri" w:hAnsi="Calibri"/>
          <w:szCs w:val="24"/>
        </w:rPr>
        <w:t>Úklid bude vykonáván ve veče</w:t>
      </w:r>
      <w:r w:rsidR="00B05B11">
        <w:rPr>
          <w:rFonts w:ascii="Calibri" w:hAnsi="Calibri"/>
          <w:szCs w:val="24"/>
        </w:rPr>
        <w:t>rních hodinách, nejdříve však od</w:t>
      </w:r>
      <w:r w:rsidRPr="00276E07">
        <w:rPr>
          <w:rFonts w:ascii="Calibri" w:hAnsi="Calibri"/>
          <w:szCs w:val="24"/>
        </w:rPr>
        <w:t xml:space="preserve"> 17:00 hodin do 24:00 hodin. Obecně platí, že zhotovitel zajistí úklid vždy tak, aby výsledek práce byl patrný vždy nejpozději </w:t>
      </w:r>
      <w:r w:rsidRPr="00276E07">
        <w:rPr>
          <w:rFonts w:ascii="Calibri" w:hAnsi="Calibri"/>
          <w:bCs/>
          <w:szCs w:val="24"/>
        </w:rPr>
        <w:t>do 6:30 hodin</w:t>
      </w:r>
      <w:r w:rsidRPr="00276E07">
        <w:rPr>
          <w:rFonts w:ascii="Calibri" w:hAnsi="Calibri"/>
          <w:szCs w:val="24"/>
        </w:rPr>
        <w:t xml:space="preserve"> následujícího pracovního dne.  </w:t>
      </w:r>
    </w:p>
    <w:p w:rsidR="007A2AB7" w:rsidRDefault="007A2AB7" w:rsidP="007A2AB7">
      <w:pPr>
        <w:pStyle w:val="Zkladntext"/>
        <w:ind w:left="360"/>
        <w:rPr>
          <w:rFonts w:ascii="Calibri" w:hAnsi="Calibri"/>
          <w:szCs w:val="24"/>
        </w:rPr>
      </w:pPr>
    </w:p>
    <w:p w:rsidR="00B05B11" w:rsidRDefault="00B05B11" w:rsidP="007A2AB7">
      <w:pPr>
        <w:pStyle w:val="Zkladntext"/>
        <w:ind w:left="360"/>
        <w:rPr>
          <w:rFonts w:ascii="Calibri" w:hAnsi="Calibri"/>
          <w:szCs w:val="24"/>
        </w:rPr>
      </w:pPr>
    </w:p>
    <w:p w:rsidR="00B05B11" w:rsidRDefault="00B05B11" w:rsidP="007A2AB7">
      <w:pPr>
        <w:pStyle w:val="Zkladntext"/>
        <w:ind w:left="360"/>
        <w:rPr>
          <w:rFonts w:ascii="Calibri" w:hAnsi="Calibri"/>
          <w:szCs w:val="24"/>
        </w:rPr>
      </w:pPr>
    </w:p>
    <w:p w:rsidR="00B05B11" w:rsidRDefault="00B05B11" w:rsidP="007A2AB7">
      <w:pPr>
        <w:pStyle w:val="Zkladntext"/>
        <w:ind w:left="360"/>
        <w:rPr>
          <w:rFonts w:ascii="Calibri" w:hAnsi="Calibri"/>
          <w:szCs w:val="24"/>
        </w:rPr>
      </w:pPr>
    </w:p>
    <w:p w:rsidR="00B05B11" w:rsidRPr="00276E07" w:rsidRDefault="00B05B11" w:rsidP="007A2AB7">
      <w:pPr>
        <w:pStyle w:val="Zkladntext"/>
        <w:ind w:left="360"/>
        <w:rPr>
          <w:rFonts w:ascii="Calibri" w:hAnsi="Calibri"/>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lastRenderedPageBreak/>
        <w:t>Cena díla</w:t>
      </w:r>
    </w:p>
    <w:p w:rsidR="007A2AB7" w:rsidRPr="00276E07" w:rsidRDefault="007A2AB7" w:rsidP="007A2AB7">
      <w:pPr>
        <w:rPr>
          <w:rFonts w:ascii="Calibri" w:hAnsi="Calibri"/>
          <w:sz w:val="24"/>
          <w:szCs w:val="24"/>
        </w:rPr>
      </w:pPr>
    </w:p>
    <w:p w:rsidR="007A2AB7" w:rsidRPr="00276E07" w:rsidRDefault="00B05B11" w:rsidP="007A2AB7">
      <w:pPr>
        <w:ind w:firstLine="360"/>
        <w:rPr>
          <w:rFonts w:ascii="Calibri" w:hAnsi="Calibri"/>
          <w:sz w:val="24"/>
          <w:szCs w:val="24"/>
        </w:rPr>
      </w:pPr>
      <w:r>
        <w:rPr>
          <w:rFonts w:ascii="Calibri" w:hAnsi="Calibri"/>
          <w:b/>
          <w:sz w:val="24"/>
          <w:szCs w:val="24"/>
        </w:rPr>
        <w:t xml:space="preserve">Cena </w:t>
      </w:r>
      <w:proofErr w:type="gramStart"/>
      <w:r>
        <w:rPr>
          <w:rFonts w:ascii="Calibri" w:hAnsi="Calibri"/>
          <w:b/>
          <w:sz w:val="24"/>
          <w:szCs w:val="24"/>
        </w:rPr>
        <w:t>díla  0,72</w:t>
      </w:r>
      <w:proofErr w:type="gramEnd"/>
      <w:r w:rsidR="007A2AB7" w:rsidRPr="00276E07">
        <w:rPr>
          <w:rFonts w:ascii="Calibri" w:hAnsi="Calibri"/>
          <w:b/>
          <w:sz w:val="24"/>
          <w:szCs w:val="24"/>
        </w:rPr>
        <w:t xml:space="preserve"> Kč bez DPH / </w:t>
      </w:r>
      <w:smartTag w:uri="urn:schemas-microsoft-com:office:smarttags" w:element="metricconverter">
        <w:smartTagPr>
          <w:attr w:name="ProductID" w:val="1 m2"/>
        </w:smartTagPr>
        <w:r w:rsidR="007A2AB7" w:rsidRPr="00276E07">
          <w:rPr>
            <w:rFonts w:ascii="Calibri" w:hAnsi="Calibri"/>
            <w:b/>
            <w:sz w:val="24"/>
            <w:szCs w:val="24"/>
          </w:rPr>
          <w:t>1 m</w:t>
        </w:r>
        <w:r w:rsidR="007A2AB7" w:rsidRPr="00276E07">
          <w:rPr>
            <w:rFonts w:ascii="Calibri" w:hAnsi="Calibri"/>
            <w:b/>
            <w:sz w:val="24"/>
            <w:szCs w:val="24"/>
            <w:vertAlign w:val="superscript"/>
          </w:rPr>
          <w:t>2</w:t>
        </w:r>
      </w:smartTag>
      <w:r w:rsidR="007A2AB7" w:rsidRPr="00276E07">
        <w:rPr>
          <w:rFonts w:ascii="Calibri" w:hAnsi="Calibri"/>
          <w:b/>
          <w:sz w:val="24"/>
          <w:szCs w:val="24"/>
        </w:rPr>
        <w:t xml:space="preserve"> / den</w:t>
      </w:r>
      <w:r w:rsidR="007A2AB7" w:rsidRPr="00276E07">
        <w:rPr>
          <w:rFonts w:ascii="Calibri" w:hAnsi="Calibri"/>
          <w:sz w:val="24"/>
          <w:szCs w:val="24"/>
        </w:rPr>
        <w:t xml:space="preserve"> – viz příloha č. 1. </w:t>
      </w:r>
    </w:p>
    <w:p w:rsidR="007A2AB7" w:rsidRPr="00276E07" w:rsidRDefault="007A2AB7" w:rsidP="007A2AB7">
      <w:pPr>
        <w:ind w:left="360"/>
        <w:rPr>
          <w:rFonts w:ascii="Calibri" w:hAnsi="Calibri"/>
          <w:sz w:val="24"/>
          <w:szCs w:val="24"/>
        </w:rPr>
      </w:pPr>
      <w:r w:rsidRPr="00276E07">
        <w:rPr>
          <w:rFonts w:ascii="Calibri" w:hAnsi="Calibri"/>
          <w:sz w:val="24"/>
          <w:szCs w:val="24"/>
        </w:rPr>
        <w:t>Uvedená cena zahrnuje rovněž dodávku čisticích prostředků a technické vybavení nutné k zajištění úklidových prací.</w:t>
      </w: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Způsob a úhrada ceny</w:t>
      </w:r>
    </w:p>
    <w:p w:rsidR="007A2AB7" w:rsidRPr="00276E07" w:rsidRDefault="007A2AB7" w:rsidP="007A2AB7">
      <w:pPr>
        <w:rPr>
          <w:rFonts w:ascii="Calibri" w:hAnsi="Calibri"/>
          <w:sz w:val="24"/>
          <w:szCs w:val="24"/>
        </w:rPr>
      </w:pPr>
    </w:p>
    <w:p w:rsidR="007A2AB7" w:rsidRPr="00276E07" w:rsidRDefault="007A2AB7" w:rsidP="007A2AB7">
      <w:pPr>
        <w:numPr>
          <w:ilvl w:val="0"/>
          <w:numId w:val="2"/>
        </w:numPr>
        <w:rPr>
          <w:rFonts w:ascii="Calibri" w:hAnsi="Calibri"/>
          <w:sz w:val="24"/>
          <w:szCs w:val="24"/>
        </w:rPr>
      </w:pPr>
      <w:r w:rsidRPr="00276E07">
        <w:rPr>
          <w:rFonts w:ascii="Calibri" w:hAnsi="Calibri"/>
          <w:sz w:val="24"/>
          <w:szCs w:val="24"/>
        </w:rPr>
        <w:t>Zhotovitel po splnění předmětu smlouvy a po odsouhlasení objemu provedených prací vystaví fakturu ve výši sjednané ceny.</w:t>
      </w:r>
    </w:p>
    <w:p w:rsidR="007A2AB7" w:rsidRPr="00276E07" w:rsidRDefault="007A2AB7" w:rsidP="007A2AB7">
      <w:pPr>
        <w:numPr>
          <w:ilvl w:val="0"/>
          <w:numId w:val="2"/>
        </w:numPr>
        <w:rPr>
          <w:rFonts w:ascii="Calibri" w:hAnsi="Calibri"/>
          <w:sz w:val="24"/>
          <w:szCs w:val="24"/>
        </w:rPr>
      </w:pPr>
      <w:r w:rsidRPr="00276E07">
        <w:rPr>
          <w:rFonts w:ascii="Calibri" w:hAnsi="Calibri"/>
          <w:sz w:val="24"/>
          <w:szCs w:val="24"/>
        </w:rPr>
        <w:t xml:space="preserve">Fakturovat bude jedenkrát měsíčně. </w:t>
      </w:r>
    </w:p>
    <w:p w:rsidR="007A2AB7" w:rsidRPr="00276E07" w:rsidRDefault="007A2AB7" w:rsidP="007A2AB7">
      <w:pPr>
        <w:numPr>
          <w:ilvl w:val="0"/>
          <w:numId w:val="2"/>
        </w:numPr>
        <w:rPr>
          <w:rFonts w:ascii="Calibri" w:hAnsi="Calibri"/>
          <w:sz w:val="24"/>
          <w:szCs w:val="24"/>
        </w:rPr>
      </w:pPr>
      <w:r w:rsidRPr="00276E07">
        <w:rPr>
          <w:rFonts w:ascii="Calibri" w:hAnsi="Calibri"/>
          <w:sz w:val="24"/>
          <w:szCs w:val="24"/>
        </w:rPr>
        <w:t>Objednatel uhradí fakturu ve lhůtě splatnosti uvedené na faktuře a to platbou převodem.</w:t>
      </w:r>
    </w:p>
    <w:p w:rsidR="007A2AB7" w:rsidRPr="00276E07" w:rsidRDefault="007A2AB7" w:rsidP="007A2AB7">
      <w:pPr>
        <w:numPr>
          <w:ilvl w:val="0"/>
          <w:numId w:val="2"/>
        </w:numPr>
        <w:rPr>
          <w:rFonts w:ascii="Calibri" w:hAnsi="Calibri"/>
          <w:sz w:val="24"/>
          <w:szCs w:val="24"/>
        </w:rPr>
      </w:pPr>
      <w:r w:rsidRPr="00276E07">
        <w:rPr>
          <w:rFonts w:ascii="Calibri" w:hAnsi="Calibri"/>
          <w:sz w:val="24"/>
          <w:szCs w:val="24"/>
        </w:rPr>
        <w:t>V případě prodlení úhrady fakturované částky má zhotovitel právo účtovat penále ve výši 0,</w:t>
      </w:r>
      <w:r w:rsidR="00B05B11">
        <w:rPr>
          <w:rFonts w:ascii="Calibri" w:hAnsi="Calibri"/>
          <w:sz w:val="24"/>
          <w:szCs w:val="24"/>
        </w:rPr>
        <w:t>0</w:t>
      </w:r>
      <w:r w:rsidRPr="00276E07">
        <w:rPr>
          <w:rFonts w:ascii="Calibri" w:hAnsi="Calibri"/>
          <w:sz w:val="24"/>
          <w:szCs w:val="24"/>
        </w:rPr>
        <w:t>2 % fakturované částky za každý den prodlení.</w:t>
      </w: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Platnost smlouvy a platnost cen</w:t>
      </w:r>
    </w:p>
    <w:p w:rsidR="007A2AB7" w:rsidRPr="00276E07" w:rsidRDefault="007A2AB7" w:rsidP="007A2AB7">
      <w:pPr>
        <w:rPr>
          <w:rFonts w:ascii="Calibri" w:hAnsi="Calibri"/>
          <w:sz w:val="24"/>
          <w:szCs w:val="24"/>
        </w:rPr>
      </w:pPr>
    </w:p>
    <w:p w:rsidR="007A2AB7" w:rsidRPr="00276E07" w:rsidRDefault="007A2AB7" w:rsidP="007A2AB7">
      <w:pPr>
        <w:ind w:firstLine="360"/>
        <w:rPr>
          <w:rFonts w:ascii="Calibri" w:hAnsi="Calibri"/>
          <w:sz w:val="24"/>
          <w:szCs w:val="24"/>
        </w:rPr>
      </w:pPr>
      <w:r w:rsidRPr="00276E07">
        <w:rPr>
          <w:rFonts w:ascii="Calibri" w:hAnsi="Calibri"/>
          <w:sz w:val="24"/>
          <w:szCs w:val="24"/>
        </w:rPr>
        <w:t>Smlouva je uzavřena na dobu určitou a to na období od 1</w:t>
      </w:r>
      <w:r w:rsidR="00383296">
        <w:rPr>
          <w:rFonts w:ascii="Calibri" w:hAnsi="Calibri"/>
          <w:sz w:val="24"/>
          <w:szCs w:val="24"/>
        </w:rPr>
        <w:t>6. 9. 2019 do 30. 6. 2022</w:t>
      </w:r>
      <w:r w:rsidRPr="00276E07">
        <w:rPr>
          <w:rFonts w:ascii="Calibri" w:hAnsi="Calibri"/>
          <w:sz w:val="24"/>
          <w:szCs w:val="24"/>
        </w:rPr>
        <w:t>.</w:t>
      </w:r>
    </w:p>
    <w:p w:rsidR="007A2AB7" w:rsidRPr="00276E07" w:rsidRDefault="007A2AB7" w:rsidP="007A2AB7">
      <w:pPr>
        <w:ind w:left="360" w:right="-284"/>
        <w:rPr>
          <w:rFonts w:ascii="Calibri" w:hAnsi="Calibri"/>
          <w:sz w:val="24"/>
          <w:szCs w:val="24"/>
        </w:rPr>
      </w:pPr>
      <w:r w:rsidRPr="00276E07">
        <w:rPr>
          <w:rFonts w:ascii="Calibri" w:hAnsi="Calibri"/>
          <w:sz w:val="24"/>
          <w:szCs w:val="24"/>
        </w:rPr>
        <w:t>Zhotovitel garantuje platnost veškerých cen služeb uvedených v příloze č. 1 jako cen max</w:t>
      </w:r>
      <w:r w:rsidR="00383296">
        <w:rPr>
          <w:rFonts w:ascii="Calibri" w:hAnsi="Calibri"/>
          <w:sz w:val="24"/>
          <w:szCs w:val="24"/>
        </w:rPr>
        <w:t>imálních, a to až do 30. 6. 2022</w:t>
      </w:r>
      <w:r w:rsidRPr="00276E07">
        <w:rPr>
          <w:rFonts w:ascii="Calibri" w:hAnsi="Calibri"/>
          <w:sz w:val="24"/>
          <w:szCs w:val="24"/>
        </w:rPr>
        <w:t>.</w:t>
      </w: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Podmínky ukončení smlouvy</w:t>
      </w:r>
    </w:p>
    <w:p w:rsidR="007A2AB7" w:rsidRPr="00276E07" w:rsidRDefault="007A2AB7" w:rsidP="007A2AB7">
      <w:pPr>
        <w:rPr>
          <w:rFonts w:ascii="Calibri" w:hAnsi="Calibri"/>
          <w:sz w:val="24"/>
          <w:szCs w:val="24"/>
        </w:rPr>
      </w:pPr>
    </w:p>
    <w:p w:rsidR="007A2AB7" w:rsidRPr="00276E07" w:rsidRDefault="007A2AB7" w:rsidP="007A2AB7">
      <w:pPr>
        <w:ind w:left="360"/>
        <w:jc w:val="both"/>
        <w:rPr>
          <w:rFonts w:ascii="Calibri" w:hAnsi="Calibri"/>
          <w:sz w:val="24"/>
          <w:szCs w:val="24"/>
        </w:rPr>
      </w:pPr>
      <w:r w:rsidRPr="00276E07">
        <w:rPr>
          <w:rFonts w:ascii="Calibri" w:hAnsi="Calibri"/>
          <w:sz w:val="24"/>
          <w:szCs w:val="24"/>
        </w:rPr>
        <w:t>Zhotovitel i objednatel mohou od smlouvy jednostranně odstoupit pouze v případě, dojde-li k opakovanému porušení smlouvy zvláště závažným způsobem, ať už na straně objednatele či zhotovitele. V takovém případě může být smlouva ukončena s účinností do budoucna a to do 5 pracovních dnů</w:t>
      </w:r>
      <w:r w:rsidRPr="00276E07">
        <w:rPr>
          <w:rFonts w:ascii="Calibri" w:hAnsi="Calibri"/>
          <w:color w:val="00B0F0"/>
          <w:sz w:val="24"/>
          <w:szCs w:val="24"/>
        </w:rPr>
        <w:t xml:space="preserve"> </w:t>
      </w:r>
      <w:r w:rsidRPr="00276E07">
        <w:rPr>
          <w:rFonts w:ascii="Calibri" w:hAnsi="Calibri"/>
          <w:sz w:val="24"/>
          <w:szCs w:val="24"/>
        </w:rPr>
        <w:t>od doručení oznámení o odstoupení od smlouvy. Pokud dojde k porušení smlouvy, musí být objednatel nebo zhotovitel písemně vyrozuměn, a to nejdéle do 48 hodin.  Za zvláště závažný způsob porušení smlouvy je považováno:</w:t>
      </w:r>
    </w:p>
    <w:p w:rsidR="007A2AB7" w:rsidRPr="00276E07" w:rsidRDefault="007A2AB7" w:rsidP="007A2AB7">
      <w:pPr>
        <w:ind w:left="360"/>
        <w:jc w:val="both"/>
        <w:rPr>
          <w:rFonts w:ascii="Calibri" w:hAnsi="Calibri"/>
          <w:sz w:val="24"/>
          <w:szCs w:val="24"/>
        </w:rPr>
      </w:pPr>
    </w:p>
    <w:p w:rsidR="007A2AB7" w:rsidRPr="00276E07" w:rsidRDefault="007A2AB7" w:rsidP="007A2AB7">
      <w:pPr>
        <w:numPr>
          <w:ilvl w:val="0"/>
          <w:numId w:val="7"/>
        </w:numPr>
        <w:jc w:val="both"/>
        <w:rPr>
          <w:rFonts w:ascii="Calibri" w:hAnsi="Calibri"/>
          <w:sz w:val="24"/>
          <w:szCs w:val="24"/>
          <w:u w:val="single"/>
        </w:rPr>
      </w:pPr>
      <w:r w:rsidRPr="00276E07">
        <w:rPr>
          <w:rFonts w:ascii="Calibri" w:hAnsi="Calibri"/>
          <w:sz w:val="24"/>
          <w:szCs w:val="24"/>
          <w:u w:val="single"/>
        </w:rPr>
        <w:t xml:space="preserve">na straně objednatele: </w:t>
      </w:r>
    </w:p>
    <w:p w:rsidR="007A2AB7" w:rsidRPr="00276E07" w:rsidRDefault="007A2AB7" w:rsidP="007A2AB7">
      <w:pPr>
        <w:ind w:firstLine="360"/>
        <w:jc w:val="both"/>
        <w:rPr>
          <w:rFonts w:ascii="Calibri" w:hAnsi="Calibri"/>
          <w:sz w:val="24"/>
          <w:szCs w:val="24"/>
        </w:rPr>
      </w:pPr>
      <w:r w:rsidRPr="00276E07">
        <w:rPr>
          <w:rFonts w:ascii="Calibri" w:hAnsi="Calibri"/>
          <w:sz w:val="24"/>
          <w:szCs w:val="24"/>
        </w:rPr>
        <w:t xml:space="preserve">neuhrazení sjednané ceny za provedené služby řádně a včas </w:t>
      </w:r>
    </w:p>
    <w:p w:rsidR="007A2AB7" w:rsidRPr="00276E07" w:rsidRDefault="007A2AB7" w:rsidP="007A2AB7">
      <w:pPr>
        <w:ind w:left="360"/>
        <w:jc w:val="both"/>
        <w:rPr>
          <w:rFonts w:ascii="Calibri" w:hAnsi="Calibri"/>
          <w:sz w:val="24"/>
          <w:szCs w:val="24"/>
        </w:rPr>
      </w:pPr>
    </w:p>
    <w:p w:rsidR="007A2AB7" w:rsidRPr="00276E07" w:rsidRDefault="007A2AB7" w:rsidP="007A2AB7">
      <w:pPr>
        <w:numPr>
          <w:ilvl w:val="0"/>
          <w:numId w:val="7"/>
        </w:numPr>
        <w:jc w:val="both"/>
        <w:rPr>
          <w:rFonts w:ascii="Calibri" w:hAnsi="Calibri"/>
          <w:sz w:val="24"/>
          <w:szCs w:val="24"/>
        </w:rPr>
      </w:pPr>
      <w:r w:rsidRPr="00276E07">
        <w:rPr>
          <w:rFonts w:ascii="Calibri" w:hAnsi="Calibri"/>
          <w:sz w:val="24"/>
          <w:szCs w:val="24"/>
          <w:u w:val="single"/>
        </w:rPr>
        <w:t>na straně zhotovitele:</w:t>
      </w:r>
      <w:r w:rsidRPr="00276E07">
        <w:rPr>
          <w:rFonts w:ascii="Calibri" w:hAnsi="Calibri"/>
          <w:sz w:val="24"/>
          <w:szCs w:val="24"/>
        </w:rPr>
        <w:t xml:space="preserve"> neuhrazení škod, které prokazatelně zaviní zaměstnanec zhotovitele nebo subdodavatel na majetku a osobách objednatele nebo jeho nájemců při vykonávání činností, jež jsou předmětem této smlouvy, </w:t>
      </w:r>
    </w:p>
    <w:p w:rsidR="007A2AB7" w:rsidRPr="00276E07" w:rsidRDefault="007A2AB7" w:rsidP="007A2AB7">
      <w:pPr>
        <w:ind w:left="360"/>
        <w:jc w:val="both"/>
        <w:rPr>
          <w:rFonts w:ascii="Calibri" w:hAnsi="Calibri"/>
          <w:sz w:val="24"/>
          <w:szCs w:val="24"/>
        </w:rPr>
      </w:pPr>
      <w:r w:rsidRPr="00276E07">
        <w:rPr>
          <w:rFonts w:ascii="Calibri" w:hAnsi="Calibri"/>
          <w:sz w:val="24"/>
          <w:szCs w:val="24"/>
        </w:rPr>
        <w:t xml:space="preserve">opakované nedodání prací v dohodnutém termínu, rozsahu a kvalitě resp. opakované uhrazení pokuty čl. 7. písm. i) v minimálně třech různých dnech, v průběhu jednoho kalendářního měsíce. </w:t>
      </w:r>
    </w:p>
    <w:p w:rsidR="007A2AB7" w:rsidRPr="00276E07" w:rsidRDefault="007A2AB7" w:rsidP="007A2AB7">
      <w:pPr>
        <w:rPr>
          <w:rFonts w:ascii="Calibri" w:hAnsi="Calibr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Závazky zhotovitele</w:t>
      </w:r>
    </w:p>
    <w:p w:rsidR="007A2AB7" w:rsidRPr="00276E07" w:rsidRDefault="007A2AB7" w:rsidP="007A2AB7">
      <w:pPr>
        <w:rPr>
          <w:rFonts w:ascii="Calibri" w:hAnsi="Calibri"/>
          <w:sz w:val="24"/>
          <w:szCs w:val="24"/>
        </w:rPr>
      </w:pP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Poskytovat práce v dohodnutém termínu, rozsahu a kvalitě.</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 xml:space="preserve">Zajistit, aby zaměstnanci nebo subdodavatelé, kteří budou provádět práce v objektu objednatele, byli bezúhonní.  </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 xml:space="preserve">Uhradit škody, které prokazatelně zaviní zaměstnanec zhotovitele nebo subdodavatel na majetku a osobách objednatele nebo jeho nájemců při vykonávání činností, jež jsou předmětem této smlouvy. </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lastRenderedPageBreak/>
        <w:t>Dodržovat předpisy a nařízení vyplývající ze zákonů a vyhlášek BOZP a PO s ohledem na specifika provozů objednatele.</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Dodržovat zákaz kouření v celé budově školy.</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Dodávat technické vybavení a čisticí prostředky nutné pro výkon prací.</w:t>
      </w:r>
    </w:p>
    <w:p w:rsidR="007A2AB7" w:rsidRPr="00276E07" w:rsidRDefault="007A2AB7" w:rsidP="007A2AB7">
      <w:pPr>
        <w:numPr>
          <w:ilvl w:val="0"/>
          <w:numId w:val="3"/>
        </w:numPr>
        <w:rPr>
          <w:rFonts w:ascii="Calibri" w:hAnsi="Calibri"/>
          <w:sz w:val="24"/>
          <w:szCs w:val="24"/>
        </w:rPr>
      </w:pPr>
      <w:r w:rsidRPr="00276E07">
        <w:rPr>
          <w:rFonts w:ascii="Calibri" w:hAnsi="Calibri"/>
          <w:sz w:val="24"/>
          <w:szCs w:val="24"/>
        </w:rPr>
        <w:t>Zajistit řádné uzamčení budovy.</w:t>
      </w:r>
    </w:p>
    <w:p w:rsidR="007A2AB7" w:rsidRPr="00276E07" w:rsidRDefault="007A2AB7" w:rsidP="007A2AB7">
      <w:pPr>
        <w:numPr>
          <w:ilvl w:val="0"/>
          <w:numId w:val="3"/>
        </w:numPr>
        <w:jc w:val="both"/>
        <w:rPr>
          <w:rFonts w:ascii="Calibri" w:hAnsi="Calibri"/>
          <w:sz w:val="24"/>
          <w:szCs w:val="24"/>
        </w:rPr>
      </w:pPr>
      <w:proofErr w:type="gramStart"/>
      <w:r w:rsidRPr="00276E07">
        <w:rPr>
          <w:rFonts w:ascii="Calibri" w:hAnsi="Calibri"/>
          <w:sz w:val="24"/>
          <w:szCs w:val="24"/>
        </w:rPr>
        <w:t>Zhotovitel  je</w:t>
      </w:r>
      <w:proofErr w:type="gramEnd"/>
      <w:r w:rsidRPr="00276E07">
        <w:rPr>
          <w:rFonts w:ascii="Calibri" w:hAnsi="Calibri"/>
          <w:sz w:val="24"/>
          <w:szCs w:val="24"/>
        </w:rPr>
        <w:t xml:space="preserve"> povinen odstranit případné vady a nedodělky do 24 hodin, na základě písemného upozornění objednatele. Tato lhůta běží od prokazatelného převzetí reklamace. Za prokazatelné převzetí pro účely této smlouvy se rozumí okamžik, kdy zástupce zhotovitele písemně potvrdí převzetí reklamace. Případnou reklamaci je nutné zaslat do 9:00 hodin na </w:t>
      </w:r>
      <w:r w:rsidR="00257FBF">
        <w:rPr>
          <w:rFonts w:ascii="Calibri" w:hAnsi="Calibri"/>
          <w:sz w:val="24"/>
          <w:szCs w:val="24"/>
        </w:rPr>
        <w:t>e</w:t>
      </w:r>
      <w:r w:rsidRPr="00276E07">
        <w:rPr>
          <w:rFonts w:ascii="Calibri" w:hAnsi="Calibri"/>
          <w:sz w:val="24"/>
          <w:szCs w:val="24"/>
        </w:rPr>
        <w:t xml:space="preserve">mailovou adresu </w:t>
      </w:r>
      <w:hyperlink r:id="rId5" w:history="1">
        <w:r w:rsidRPr="00276E07">
          <w:rPr>
            <w:rStyle w:val="Hypertextovodkaz"/>
            <w:rFonts w:ascii="Calibri" w:hAnsi="Calibri"/>
            <w:sz w:val="24"/>
            <w:szCs w:val="24"/>
          </w:rPr>
          <w:t>repaco@repaco.cz</w:t>
        </w:r>
      </w:hyperlink>
      <w:r w:rsidRPr="00276E07">
        <w:rPr>
          <w:rFonts w:ascii="Calibri" w:hAnsi="Calibri"/>
          <w:color w:val="00B0F0"/>
          <w:sz w:val="24"/>
          <w:szCs w:val="24"/>
        </w:rPr>
        <w:t xml:space="preserve"> </w:t>
      </w:r>
      <w:r w:rsidRPr="00276E07">
        <w:rPr>
          <w:rFonts w:ascii="Calibri" w:hAnsi="Calibri"/>
          <w:sz w:val="24"/>
          <w:szCs w:val="24"/>
        </w:rPr>
        <w:t xml:space="preserve">. Pokud neobdrží objednatel písemné potvrzení o převzetí reklamace do 12:00 hodin téhož dne, bude objednatel informovat o reklamaci telefonicky zástupce zhotovitele na telefonní číslo </w:t>
      </w:r>
      <w:r w:rsidRPr="00276E07">
        <w:rPr>
          <w:rFonts w:ascii="Calibri" w:hAnsi="Calibri"/>
          <w:b/>
          <w:sz w:val="24"/>
          <w:szCs w:val="24"/>
        </w:rPr>
        <w:t>777 200 744</w:t>
      </w:r>
      <w:r w:rsidRPr="00276E07">
        <w:rPr>
          <w:rFonts w:ascii="Calibri" w:hAnsi="Calibri"/>
          <w:sz w:val="24"/>
          <w:szCs w:val="24"/>
        </w:rPr>
        <w:t xml:space="preserve"> nebo </w:t>
      </w:r>
      <w:r w:rsidRPr="00276E07">
        <w:rPr>
          <w:rFonts w:ascii="Calibri" w:hAnsi="Calibri"/>
          <w:b/>
          <w:sz w:val="24"/>
          <w:szCs w:val="24"/>
        </w:rPr>
        <w:t>777 200 766</w:t>
      </w:r>
      <w:r w:rsidRPr="00276E07">
        <w:rPr>
          <w:rFonts w:ascii="Calibri" w:hAnsi="Calibri"/>
          <w:sz w:val="24"/>
          <w:szCs w:val="24"/>
        </w:rPr>
        <w:t xml:space="preserve">. </w:t>
      </w:r>
    </w:p>
    <w:p w:rsidR="007A2AB7" w:rsidRPr="00276E07" w:rsidRDefault="007A2AB7" w:rsidP="007A2AB7">
      <w:pPr>
        <w:numPr>
          <w:ilvl w:val="0"/>
          <w:numId w:val="3"/>
        </w:numPr>
        <w:jc w:val="both"/>
        <w:rPr>
          <w:rFonts w:ascii="Calibri" w:hAnsi="Calibri"/>
          <w:sz w:val="24"/>
          <w:szCs w:val="24"/>
        </w:rPr>
      </w:pPr>
      <w:r w:rsidRPr="00276E07">
        <w:rPr>
          <w:rFonts w:ascii="Calibri" w:hAnsi="Calibri"/>
          <w:sz w:val="24"/>
          <w:szCs w:val="24"/>
        </w:rPr>
        <w:t>Neodstraní – li zhotovitel vady způsobem specifikovaným touto smlouvou, a to ani v přiměřené lhůtě dle čl. 7 písm.</w:t>
      </w:r>
      <w:r w:rsidRPr="00276E07">
        <w:rPr>
          <w:rFonts w:ascii="Calibri" w:hAnsi="Calibri"/>
          <w:color w:val="00B0F0"/>
          <w:sz w:val="24"/>
          <w:szCs w:val="24"/>
        </w:rPr>
        <w:t xml:space="preserve"> </w:t>
      </w:r>
      <w:r w:rsidRPr="00276E07">
        <w:rPr>
          <w:rFonts w:ascii="Calibri" w:hAnsi="Calibri"/>
          <w:sz w:val="24"/>
          <w:szCs w:val="24"/>
        </w:rPr>
        <w:t>h), je zhotovitel povinen uhradit smluvní pokutu ve výši 10 % fakturované denní částky, za každý započatý den prodlení.</w:t>
      </w:r>
    </w:p>
    <w:p w:rsidR="007A2AB7" w:rsidRPr="00276E07" w:rsidRDefault="007A2AB7" w:rsidP="007A2AB7">
      <w:pPr>
        <w:rPr>
          <w:rFonts w:ascii="Calibri" w:hAnsi="Calibri"/>
          <w: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Závazky objednatele</w:t>
      </w:r>
    </w:p>
    <w:p w:rsidR="007A2AB7" w:rsidRPr="00276E07" w:rsidRDefault="007A2AB7" w:rsidP="007A2AB7">
      <w:pPr>
        <w:rPr>
          <w:rFonts w:ascii="Calibri" w:hAnsi="Calibri"/>
          <w:sz w:val="24"/>
          <w:szCs w:val="24"/>
        </w:rPr>
      </w:pPr>
    </w:p>
    <w:p w:rsidR="007A2AB7" w:rsidRPr="00276E07" w:rsidRDefault="007A2AB7" w:rsidP="007A2AB7">
      <w:pPr>
        <w:numPr>
          <w:ilvl w:val="0"/>
          <w:numId w:val="4"/>
        </w:numPr>
        <w:rPr>
          <w:rFonts w:ascii="Calibri" w:hAnsi="Calibri"/>
          <w:sz w:val="24"/>
          <w:szCs w:val="24"/>
        </w:rPr>
      </w:pPr>
      <w:r w:rsidRPr="00276E07">
        <w:rPr>
          <w:rFonts w:ascii="Calibri" w:hAnsi="Calibri"/>
          <w:sz w:val="24"/>
          <w:szCs w:val="24"/>
        </w:rPr>
        <w:t>Objednatel je povinen zajistit zaměstnancům případně subdodavatelům zhotovitele volný přístup k místům a předmětům plnění.</w:t>
      </w:r>
    </w:p>
    <w:p w:rsidR="007A2AB7" w:rsidRPr="00276E07" w:rsidRDefault="007A2AB7" w:rsidP="007A2AB7">
      <w:pPr>
        <w:numPr>
          <w:ilvl w:val="0"/>
          <w:numId w:val="4"/>
        </w:numPr>
        <w:rPr>
          <w:rFonts w:ascii="Calibri" w:hAnsi="Calibri"/>
          <w:sz w:val="24"/>
          <w:szCs w:val="24"/>
        </w:rPr>
      </w:pPr>
      <w:r w:rsidRPr="00276E07">
        <w:rPr>
          <w:rFonts w:ascii="Calibri" w:hAnsi="Calibri"/>
          <w:sz w:val="24"/>
          <w:szCs w:val="24"/>
        </w:rPr>
        <w:t>Objednatel uhradí náklady na elektrickou energii a vodu.</w:t>
      </w:r>
    </w:p>
    <w:p w:rsidR="007A2AB7" w:rsidRPr="00276E07" w:rsidRDefault="007A2AB7" w:rsidP="007A2AB7">
      <w:pPr>
        <w:numPr>
          <w:ilvl w:val="0"/>
          <w:numId w:val="4"/>
        </w:numPr>
        <w:rPr>
          <w:rFonts w:ascii="Calibri" w:hAnsi="Calibri"/>
          <w:sz w:val="24"/>
          <w:szCs w:val="24"/>
        </w:rPr>
      </w:pPr>
      <w:r w:rsidRPr="00276E07">
        <w:rPr>
          <w:rFonts w:ascii="Calibri" w:hAnsi="Calibri"/>
          <w:sz w:val="24"/>
          <w:szCs w:val="24"/>
        </w:rPr>
        <w:t>Objednatel poskytne zhotoviteli bezplatně nádoby na odpad a zajistí jeho odvoz a likvidaci.</w:t>
      </w:r>
    </w:p>
    <w:p w:rsidR="007A2AB7" w:rsidRPr="00276E07" w:rsidRDefault="007A2AB7" w:rsidP="007A2AB7">
      <w:pPr>
        <w:rPr>
          <w:rFonts w:ascii="Calibri" w:hAnsi="Calibri"/>
          <w:i/>
          <w:sz w:val="24"/>
          <w:szCs w:val="24"/>
        </w:rPr>
      </w:pPr>
    </w:p>
    <w:p w:rsidR="007A2AB7" w:rsidRPr="00276E07" w:rsidRDefault="007A2AB7" w:rsidP="007A2AB7">
      <w:pPr>
        <w:numPr>
          <w:ilvl w:val="0"/>
          <w:numId w:val="1"/>
        </w:numPr>
        <w:rPr>
          <w:rFonts w:ascii="Calibri" w:hAnsi="Calibri"/>
          <w:i/>
          <w:sz w:val="24"/>
          <w:szCs w:val="24"/>
        </w:rPr>
      </w:pPr>
      <w:r w:rsidRPr="00276E07">
        <w:rPr>
          <w:rFonts w:ascii="Calibri" w:hAnsi="Calibri"/>
          <w:i/>
          <w:sz w:val="24"/>
          <w:szCs w:val="24"/>
        </w:rPr>
        <w:t>Závěrečná ustanovení</w:t>
      </w:r>
    </w:p>
    <w:p w:rsidR="007A2AB7" w:rsidRPr="00276E07" w:rsidRDefault="007A2AB7" w:rsidP="007A2AB7">
      <w:pPr>
        <w:rPr>
          <w:rFonts w:ascii="Calibri" w:hAnsi="Calibri"/>
          <w:sz w:val="24"/>
          <w:szCs w:val="24"/>
        </w:rPr>
      </w:pPr>
    </w:p>
    <w:p w:rsidR="007A2AB7" w:rsidRPr="00276E07" w:rsidRDefault="007A2AB7" w:rsidP="007A2AB7">
      <w:pPr>
        <w:ind w:left="360"/>
        <w:rPr>
          <w:rFonts w:ascii="Calibri" w:hAnsi="Calibri"/>
          <w:sz w:val="24"/>
          <w:szCs w:val="24"/>
        </w:rPr>
      </w:pPr>
      <w:r w:rsidRPr="00276E07">
        <w:rPr>
          <w:rFonts w:ascii="Calibri" w:hAnsi="Calibri"/>
          <w:sz w:val="24"/>
          <w:szCs w:val="24"/>
        </w:rPr>
        <w:t>Nedílnou součástí této smlouvy je příloha č. 1, která podrobně stanovuje výčet prací a rozpis cen.  Smlouvu je možno měnit a doplňovat pouze se souhlasným projevem obou zúčastněných stran formou písemných dodatků ke smlouvě. Smlouva je uzavřena na dobu určitou a to na období od 1</w:t>
      </w:r>
      <w:r w:rsidR="00456A63">
        <w:rPr>
          <w:rFonts w:ascii="Calibri" w:hAnsi="Calibri"/>
          <w:sz w:val="24"/>
          <w:szCs w:val="24"/>
        </w:rPr>
        <w:t>6. 9. 2019 do 30. 6. 2022</w:t>
      </w:r>
      <w:r w:rsidRPr="00276E07">
        <w:rPr>
          <w:rFonts w:ascii="Calibri" w:hAnsi="Calibri"/>
          <w:sz w:val="24"/>
          <w:szCs w:val="24"/>
        </w:rPr>
        <w:t>. Smlouva je vyhotovena ve třech výtiscích (zadavatel obdrží 2 výtisky, zhotovitel obdrží 1 výtisk) a nabývá platnosti dnem podepsání. Práce na díle budou zahájeny 1</w:t>
      </w:r>
      <w:r w:rsidR="00456A63">
        <w:rPr>
          <w:rFonts w:ascii="Calibri" w:hAnsi="Calibri"/>
          <w:sz w:val="24"/>
          <w:szCs w:val="24"/>
        </w:rPr>
        <w:t>6. 9. 2019</w:t>
      </w:r>
      <w:r w:rsidRPr="00276E07">
        <w:rPr>
          <w:rFonts w:ascii="Calibri" w:hAnsi="Calibri"/>
          <w:sz w:val="24"/>
          <w:szCs w:val="24"/>
        </w:rPr>
        <w:t>.</w:t>
      </w:r>
    </w:p>
    <w:p w:rsidR="007A2AB7" w:rsidRDefault="007A2AB7" w:rsidP="007A2AB7">
      <w:pPr>
        <w:rPr>
          <w:rFonts w:ascii="Calibri" w:hAnsi="Calibri"/>
          <w:sz w:val="24"/>
          <w:szCs w:val="24"/>
        </w:rPr>
      </w:pPr>
    </w:p>
    <w:p w:rsidR="007A2AB7" w:rsidRDefault="007A2AB7" w:rsidP="007A2AB7">
      <w:pPr>
        <w:rPr>
          <w:rFonts w:ascii="Calibri" w:hAnsi="Calibri"/>
          <w:sz w:val="24"/>
          <w:szCs w:val="24"/>
        </w:rPr>
      </w:pPr>
    </w:p>
    <w:p w:rsidR="007A2AB7" w:rsidRDefault="007A2AB7" w:rsidP="007A2AB7">
      <w:pPr>
        <w:rPr>
          <w:rFonts w:ascii="Calibri" w:hAnsi="Calibri"/>
          <w:sz w:val="24"/>
          <w:szCs w:val="24"/>
        </w:rPr>
      </w:pPr>
    </w:p>
    <w:p w:rsidR="007A2AB7" w:rsidRPr="00276E07" w:rsidRDefault="00456A63" w:rsidP="007A2AB7">
      <w:pPr>
        <w:rPr>
          <w:rFonts w:ascii="Calibri" w:hAnsi="Calibri"/>
          <w:sz w:val="24"/>
          <w:szCs w:val="24"/>
        </w:rPr>
      </w:pPr>
      <w:r>
        <w:rPr>
          <w:rFonts w:ascii="Calibri" w:hAnsi="Calibri"/>
          <w:sz w:val="24"/>
          <w:szCs w:val="24"/>
        </w:rPr>
        <w:t>V Praze dne 16. 9. 2019</w:t>
      </w:r>
    </w:p>
    <w:p w:rsidR="007A2AB7" w:rsidRPr="00276E07" w:rsidRDefault="007A2AB7" w:rsidP="007A2AB7">
      <w:pPr>
        <w:rPr>
          <w:rFonts w:ascii="Calibri" w:hAnsi="Calibri"/>
          <w:sz w:val="24"/>
          <w:szCs w:val="24"/>
        </w:rPr>
      </w:pPr>
    </w:p>
    <w:p w:rsidR="007A2AB7" w:rsidRDefault="007A2AB7" w:rsidP="007A2AB7">
      <w:pPr>
        <w:rPr>
          <w:rFonts w:ascii="Calibri" w:hAnsi="Calibri"/>
          <w:sz w:val="24"/>
          <w:szCs w:val="24"/>
        </w:rPr>
      </w:pP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proofErr w:type="gramStart"/>
      <w:r w:rsidRPr="00276E07">
        <w:rPr>
          <w:rFonts w:ascii="Calibri" w:hAnsi="Calibri"/>
          <w:sz w:val="24"/>
          <w:szCs w:val="24"/>
        </w:rPr>
        <w:t xml:space="preserve">Objednatel                                                              </w:t>
      </w:r>
      <w:r w:rsidR="00456A63">
        <w:rPr>
          <w:rFonts w:ascii="Calibri" w:hAnsi="Calibri"/>
          <w:sz w:val="24"/>
          <w:szCs w:val="24"/>
        </w:rPr>
        <w:t xml:space="preserve">                     </w:t>
      </w:r>
      <w:r w:rsidRPr="00276E07">
        <w:rPr>
          <w:rFonts w:ascii="Calibri" w:hAnsi="Calibri"/>
          <w:sz w:val="24"/>
          <w:szCs w:val="24"/>
        </w:rPr>
        <w:t>Zhotovitel</w:t>
      </w:r>
      <w:proofErr w:type="gramEnd"/>
      <w:r w:rsidRPr="00276E07">
        <w:rPr>
          <w:rFonts w:ascii="Calibri" w:hAnsi="Calibri"/>
          <w:sz w:val="24"/>
          <w:szCs w:val="24"/>
        </w:rPr>
        <w:t xml:space="preserve"> </w:t>
      </w:r>
    </w:p>
    <w:p w:rsidR="007A2AB7" w:rsidRDefault="007A2AB7" w:rsidP="007A2AB7">
      <w:pPr>
        <w:rPr>
          <w:rFonts w:ascii="Calibri" w:hAnsi="Calibri"/>
          <w:sz w:val="24"/>
          <w:szCs w:val="24"/>
        </w:rPr>
      </w:pPr>
    </w:p>
    <w:p w:rsidR="00456A63" w:rsidRDefault="00456A63" w:rsidP="007A2AB7">
      <w:pPr>
        <w:rPr>
          <w:rFonts w:ascii="Calibri" w:hAnsi="Calibri"/>
          <w:sz w:val="24"/>
          <w:szCs w:val="24"/>
        </w:rPr>
      </w:pPr>
    </w:p>
    <w:p w:rsidR="00456A63" w:rsidRDefault="00456A63" w:rsidP="007A2AB7">
      <w:pPr>
        <w:rPr>
          <w:rFonts w:ascii="Calibri" w:hAnsi="Calibri"/>
          <w:sz w:val="24"/>
          <w:szCs w:val="24"/>
        </w:rPr>
      </w:pPr>
    </w:p>
    <w:p w:rsidR="00456A63" w:rsidRDefault="00456A63" w:rsidP="007A2AB7">
      <w:pPr>
        <w:rPr>
          <w:rFonts w:ascii="Calibri" w:hAnsi="Calibri"/>
          <w:sz w:val="24"/>
          <w:szCs w:val="24"/>
        </w:rPr>
      </w:pPr>
    </w:p>
    <w:p w:rsidR="00456A63" w:rsidRDefault="00456A63" w:rsidP="007A2AB7">
      <w:pPr>
        <w:rPr>
          <w:rFonts w:ascii="Calibri" w:hAnsi="Calibri"/>
          <w:sz w:val="24"/>
          <w:szCs w:val="24"/>
        </w:rPr>
      </w:pPr>
    </w:p>
    <w:p w:rsidR="00456A63" w:rsidRPr="00276E07" w:rsidRDefault="00456A63" w:rsidP="00456A63">
      <w:pPr>
        <w:tabs>
          <w:tab w:val="left" w:pos="5535"/>
        </w:tabs>
        <w:rPr>
          <w:rFonts w:ascii="Calibri" w:hAnsi="Calibri"/>
          <w:sz w:val="24"/>
          <w:szCs w:val="24"/>
        </w:rPr>
      </w:pPr>
      <w:r>
        <w:rPr>
          <w:rFonts w:ascii="Calibri" w:hAnsi="Calibri"/>
          <w:sz w:val="24"/>
          <w:szCs w:val="24"/>
        </w:rPr>
        <w:t xml:space="preserve">......................................................                          </w:t>
      </w:r>
      <w:r>
        <w:rPr>
          <w:rFonts w:ascii="Calibri" w:hAnsi="Calibri"/>
          <w:sz w:val="24"/>
          <w:szCs w:val="24"/>
        </w:rPr>
        <w:tab/>
        <w:t>..........................................................</w:t>
      </w:r>
    </w:p>
    <w:p w:rsidR="007A2AB7" w:rsidRDefault="007A2AB7" w:rsidP="007A2AB7">
      <w:pPr>
        <w:pStyle w:val="Nadpis1"/>
        <w:rPr>
          <w:rFonts w:ascii="Calibri" w:hAnsi="Calibri"/>
          <w:b w:val="0"/>
          <w:sz w:val="24"/>
          <w:szCs w:val="24"/>
        </w:rPr>
      </w:pPr>
    </w:p>
    <w:p w:rsidR="007A2AB7" w:rsidRPr="007A2AB7" w:rsidRDefault="007A2AB7" w:rsidP="007A2AB7">
      <w:pPr>
        <w:pStyle w:val="Nadpis1"/>
        <w:ind w:right="-144"/>
        <w:rPr>
          <w:rFonts w:ascii="Calibri" w:hAnsi="Calibri"/>
          <w:b w:val="0"/>
          <w:sz w:val="24"/>
          <w:szCs w:val="24"/>
        </w:rPr>
      </w:pPr>
      <w:r w:rsidRPr="007A2AB7">
        <w:rPr>
          <w:rFonts w:ascii="Calibri" w:hAnsi="Calibri"/>
          <w:b w:val="0"/>
          <w:sz w:val="24"/>
          <w:szCs w:val="24"/>
        </w:rPr>
        <w:t>Příloha č. 1</w:t>
      </w:r>
    </w:p>
    <w:p w:rsidR="007A2AB7" w:rsidRDefault="007A2AB7" w:rsidP="007A2AB7">
      <w:pPr>
        <w:pStyle w:val="Nadpis1"/>
        <w:ind w:right="-144"/>
        <w:rPr>
          <w:rFonts w:ascii="Calibri" w:hAnsi="Calibri"/>
          <w:b w:val="0"/>
          <w:sz w:val="24"/>
          <w:szCs w:val="24"/>
          <w:u w:val="single"/>
        </w:rPr>
      </w:pPr>
      <w:r w:rsidRPr="00276E07">
        <w:rPr>
          <w:rFonts w:ascii="Calibri" w:hAnsi="Calibri"/>
          <w:b w:val="0"/>
          <w:sz w:val="24"/>
          <w:szCs w:val="24"/>
          <w:u w:val="single"/>
        </w:rPr>
        <w:t xml:space="preserve"> </w:t>
      </w:r>
    </w:p>
    <w:p w:rsidR="007A2AB7" w:rsidRPr="00276E07" w:rsidRDefault="007A2AB7" w:rsidP="007A2AB7">
      <w:pPr>
        <w:pStyle w:val="Nadpis1"/>
        <w:ind w:right="-144"/>
        <w:rPr>
          <w:rFonts w:ascii="Calibri" w:hAnsi="Calibri"/>
          <w:b w:val="0"/>
          <w:sz w:val="24"/>
          <w:szCs w:val="24"/>
        </w:rPr>
      </w:pPr>
      <w:r w:rsidRPr="00276E07">
        <w:rPr>
          <w:rFonts w:ascii="Calibri" w:hAnsi="Calibri"/>
          <w:b w:val="0"/>
          <w:sz w:val="24"/>
          <w:szCs w:val="24"/>
          <w:u w:val="single"/>
        </w:rPr>
        <w:t xml:space="preserve">Zabezpečení úklidových služeb pro prostory Gymnázia, Praha 5, Na </w:t>
      </w:r>
      <w:proofErr w:type="spellStart"/>
      <w:r w:rsidRPr="00276E07">
        <w:rPr>
          <w:rFonts w:ascii="Calibri" w:hAnsi="Calibri"/>
          <w:b w:val="0"/>
          <w:sz w:val="24"/>
          <w:szCs w:val="24"/>
          <w:u w:val="single"/>
        </w:rPr>
        <w:t>Zatlance</w:t>
      </w:r>
      <w:proofErr w:type="spellEnd"/>
      <w:r w:rsidRPr="00276E07">
        <w:rPr>
          <w:rFonts w:ascii="Calibri" w:hAnsi="Calibri"/>
          <w:b w:val="0"/>
          <w:sz w:val="24"/>
          <w:szCs w:val="24"/>
          <w:u w:val="single"/>
        </w:rPr>
        <w:t xml:space="preserve"> 11, Na </w:t>
      </w:r>
      <w:proofErr w:type="spellStart"/>
      <w:r w:rsidRPr="00276E07">
        <w:rPr>
          <w:rFonts w:ascii="Calibri" w:hAnsi="Calibri"/>
          <w:b w:val="0"/>
          <w:sz w:val="24"/>
          <w:szCs w:val="24"/>
          <w:u w:val="single"/>
        </w:rPr>
        <w:t>Zatlance</w:t>
      </w:r>
      <w:proofErr w:type="spellEnd"/>
      <w:r w:rsidRPr="00276E07">
        <w:rPr>
          <w:rFonts w:ascii="Calibri" w:hAnsi="Calibri"/>
          <w:b w:val="0"/>
          <w:sz w:val="24"/>
          <w:szCs w:val="24"/>
          <w:u w:val="single"/>
        </w:rPr>
        <w:t xml:space="preserve"> 11/1330, 150 00 Praha 5</w:t>
      </w:r>
      <w:r w:rsidRPr="00276E07">
        <w:rPr>
          <w:rFonts w:ascii="Calibri" w:hAnsi="Calibri"/>
          <w:b w:val="0"/>
          <w:sz w:val="24"/>
          <w:szCs w:val="24"/>
          <w:u w:val="single"/>
        </w:rPr>
        <w:br/>
      </w:r>
      <w:r w:rsidRPr="00276E07">
        <w:rPr>
          <w:rFonts w:ascii="Calibri" w:hAnsi="Calibri"/>
          <w:sz w:val="24"/>
          <w:szCs w:val="24"/>
        </w:rPr>
        <w:br/>
      </w:r>
      <w:r w:rsidRPr="00276E07">
        <w:rPr>
          <w:rFonts w:ascii="Calibri" w:hAnsi="Calibri"/>
          <w:b w:val="0"/>
          <w:sz w:val="24"/>
          <w:szCs w:val="24"/>
        </w:rPr>
        <w:t xml:space="preserve">Celková plocha pravidelně uklízených </w:t>
      </w:r>
      <w:proofErr w:type="gramStart"/>
      <w:r w:rsidRPr="00276E07">
        <w:rPr>
          <w:rFonts w:ascii="Calibri" w:hAnsi="Calibri"/>
          <w:b w:val="0"/>
          <w:sz w:val="24"/>
          <w:szCs w:val="24"/>
        </w:rPr>
        <w:t>prostor:  cca</w:t>
      </w:r>
      <w:proofErr w:type="gramEnd"/>
      <w:r w:rsidRPr="00276E07">
        <w:rPr>
          <w:rFonts w:ascii="Calibri" w:hAnsi="Calibri"/>
          <w:b w:val="0"/>
          <w:sz w:val="24"/>
          <w:szCs w:val="24"/>
        </w:rPr>
        <w:t xml:space="preserve"> 2.400 m</w:t>
      </w:r>
      <w:r w:rsidRPr="00276E07">
        <w:rPr>
          <w:rFonts w:ascii="Calibri" w:hAnsi="Calibri"/>
          <w:b w:val="0"/>
          <w:sz w:val="24"/>
          <w:szCs w:val="24"/>
          <w:vertAlign w:val="superscript"/>
        </w:rPr>
        <w:t>2</w:t>
      </w:r>
      <w:r w:rsidRPr="00276E07">
        <w:rPr>
          <w:rFonts w:ascii="Calibri" w:hAnsi="Calibri"/>
          <w:b w:val="0"/>
          <w:sz w:val="24"/>
          <w:szCs w:val="24"/>
        </w:rPr>
        <w:t xml:space="preserve">  </w:t>
      </w:r>
    </w:p>
    <w:p w:rsidR="007A2AB7" w:rsidRPr="00276E07" w:rsidRDefault="007A2AB7" w:rsidP="007A2AB7">
      <w:pPr>
        <w:pStyle w:val="Nadpis1"/>
        <w:ind w:right="-144"/>
        <w:rPr>
          <w:rFonts w:ascii="Calibri" w:hAnsi="Calibri"/>
          <w:b w:val="0"/>
          <w:sz w:val="24"/>
          <w:szCs w:val="24"/>
        </w:rPr>
      </w:pPr>
      <w:r w:rsidRPr="00276E07">
        <w:rPr>
          <w:rFonts w:ascii="Calibri" w:hAnsi="Calibri"/>
          <w:b w:val="0"/>
          <w:sz w:val="24"/>
          <w:szCs w:val="24"/>
        </w:rPr>
        <w:t>Celková plocha nepravidelně uklízených prostor v </w:t>
      </w:r>
      <w:proofErr w:type="gramStart"/>
      <w:r w:rsidRPr="00276E07">
        <w:rPr>
          <w:rFonts w:ascii="Calibri" w:hAnsi="Calibri"/>
          <w:b w:val="0"/>
          <w:sz w:val="24"/>
          <w:szCs w:val="24"/>
        </w:rPr>
        <w:t>neděli:  cca</w:t>
      </w:r>
      <w:proofErr w:type="gramEnd"/>
      <w:r w:rsidRPr="00276E07">
        <w:rPr>
          <w:rFonts w:ascii="Calibri" w:hAnsi="Calibri"/>
          <w:b w:val="0"/>
          <w:sz w:val="24"/>
          <w:szCs w:val="24"/>
        </w:rPr>
        <w:t xml:space="preserve"> 1.650 m</w:t>
      </w:r>
      <w:r w:rsidRPr="00276E07">
        <w:rPr>
          <w:rFonts w:ascii="Calibri" w:hAnsi="Calibri"/>
          <w:b w:val="0"/>
          <w:sz w:val="24"/>
          <w:szCs w:val="24"/>
          <w:vertAlign w:val="superscript"/>
        </w:rPr>
        <w:t>2</w:t>
      </w:r>
      <w:r w:rsidRPr="00276E07">
        <w:rPr>
          <w:rFonts w:ascii="Calibri" w:hAnsi="Calibri"/>
          <w:b w:val="0"/>
          <w:sz w:val="24"/>
          <w:szCs w:val="24"/>
        </w:rPr>
        <w:t xml:space="preserve">  </w:t>
      </w:r>
    </w:p>
    <w:p w:rsidR="007A2AB7" w:rsidRPr="00276E07" w:rsidRDefault="007A2AB7" w:rsidP="007A2AB7">
      <w:pPr>
        <w:pStyle w:val="Nadpis4"/>
        <w:rPr>
          <w:rFonts w:ascii="Calibri" w:hAnsi="Calibri"/>
          <w:b w:val="0"/>
          <w:szCs w:val="24"/>
        </w:rPr>
      </w:pPr>
    </w:p>
    <w:p w:rsidR="007A2AB7" w:rsidRPr="00276E07" w:rsidRDefault="007A2AB7" w:rsidP="007A2AB7">
      <w:pPr>
        <w:pStyle w:val="Nadpis4"/>
        <w:rPr>
          <w:rFonts w:ascii="Calibri" w:hAnsi="Calibri"/>
          <w:b w:val="0"/>
          <w:szCs w:val="24"/>
          <w:u w:val="single"/>
        </w:rPr>
      </w:pPr>
      <w:r w:rsidRPr="00276E07">
        <w:rPr>
          <w:rFonts w:ascii="Calibri" w:hAnsi="Calibri"/>
          <w:b w:val="0"/>
          <w:szCs w:val="24"/>
          <w:u w:val="single"/>
        </w:rPr>
        <w:t>Výčet prací</w:t>
      </w:r>
    </w:p>
    <w:p w:rsidR="007A2AB7" w:rsidRPr="00276E07" w:rsidRDefault="007A2AB7" w:rsidP="007A2AB7">
      <w:pPr>
        <w:rPr>
          <w:rFonts w:ascii="Calibri" w:hAnsi="Calibri"/>
          <w:bCs/>
          <w:sz w:val="24"/>
          <w:szCs w:val="24"/>
        </w:rPr>
      </w:pPr>
    </w:p>
    <w:p w:rsidR="007A2AB7" w:rsidRPr="00276E07" w:rsidRDefault="007A2AB7" w:rsidP="007A2AB7">
      <w:pPr>
        <w:rPr>
          <w:rFonts w:ascii="Calibri" w:hAnsi="Calibri"/>
          <w:sz w:val="24"/>
          <w:szCs w:val="24"/>
        </w:rPr>
      </w:pPr>
      <w:r w:rsidRPr="00276E07">
        <w:rPr>
          <w:rFonts w:ascii="Calibri" w:hAnsi="Calibri"/>
          <w:sz w:val="24"/>
          <w:szCs w:val="24"/>
        </w:rPr>
        <w:t>Každodenně</w:t>
      </w:r>
    </w:p>
    <w:p w:rsidR="007A2AB7" w:rsidRPr="00276E07" w:rsidRDefault="007A2AB7" w:rsidP="007A2AB7">
      <w:pPr>
        <w:ind w:left="737"/>
        <w:rPr>
          <w:rFonts w:ascii="Calibri" w:hAnsi="Calibri"/>
          <w:sz w:val="24"/>
          <w:szCs w:val="24"/>
        </w:rPr>
      </w:pPr>
    </w:p>
    <w:p w:rsidR="007A2AB7" w:rsidRPr="00276E07" w:rsidRDefault="007A2AB7" w:rsidP="007A2AB7">
      <w:pPr>
        <w:numPr>
          <w:ilvl w:val="0"/>
          <w:numId w:val="5"/>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vytírání PVC a dlažby v celém objektu včetně schodišť</w:t>
      </w:r>
    </w:p>
    <w:p w:rsidR="007A2AB7" w:rsidRPr="00276E07" w:rsidRDefault="007A2AB7" w:rsidP="007A2AB7">
      <w:pPr>
        <w:numPr>
          <w:ilvl w:val="0"/>
          <w:numId w:val="5"/>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úklid a mytí toalet a umyvadel včetně desinfekce</w:t>
      </w:r>
    </w:p>
    <w:p w:rsidR="007A2AB7" w:rsidRPr="00276E07" w:rsidRDefault="007A2AB7" w:rsidP="007A2AB7">
      <w:pPr>
        <w:numPr>
          <w:ilvl w:val="0"/>
          <w:numId w:val="5"/>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vyprazdňování odpadkových košů a odnos odpadků do sběrných kontejnerů</w:t>
      </w:r>
    </w:p>
    <w:p w:rsidR="007A2AB7" w:rsidRPr="00276E07" w:rsidRDefault="007A2AB7" w:rsidP="007A2AB7">
      <w:pPr>
        <w:numPr>
          <w:ilvl w:val="0"/>
          <w:numId w:val="5"/>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 xml:space="preserve"> luxování koberců</w:t>
      </w:r>
    </w:p>
    <w:p w:rsidR="007A2AB7" w:rsidRPr="00276E07" w:rsidRDefault="007A2AB7" w:rsidP="007A2AB7">
      <w:pPr>
        <w:ind w:left="737"/>
        <w:rPr>
          <w:rFonts w:ascii="Calibri" w:hAnsi="Calibri"/>
          <w:sz w:val="24"/>
          <w:szCs w:val="24"/>
        </w:rPr>
      </w:pPr>
    </w:p>
    <w:p w:rsidR="007A2AB7" w:rsidRPr="00276E07" w:rsidRDefault="007A2AB7" w:rsidP="007A2AB7">
      <w:pPr>
        <w:ind w:left="737" w:hanging="737"/>
        <w:rPr>
          <w:rFonts w:ascii="Calibri" w:hAnsi="Calibri"/>
          <w:sz w:val="24"/>
          <w:szCs w:val="24"/>
        </w:rPr>
      </w:pPr>
      <w:r w:rsidRPr="00276E07">
        <w:rPr>
          <w:rFonts w:ascii="Calibri" w:hAnsi="Calibri"/>
          <w:sz w:val="24"/>
          <w:szCs w:val="24"/>
        </w:rPr>
        <w:t>Týdně</w:t>
      </w:r>
    </w:p>
    <w:p w:rsidR="007A2AB7" w:rsidRPr="00276E07" w:rsidRDefault="007A2AB7" w:rsidP="007A2AB7">
      <w:pPr>
        <w:ind w:left="737"/>
        <w:rPr>
          <w:rFonts w:ascii="Calibri" w:hAnsi="Calibri"/>
          <w:sz w:val="24"/>
          <w:szCs w:val="24"/>
        </w:rPr>
      </w:pPr>
    </w:p>
    <w:p w:rsidR="007A2AB7" w:rsidRPr="00276E07" w:rsidRDefault="007A2AB7" w:rsidP="007A2AB7">
      <w:pPr>
        <w:numPr>
          <w:ilvl w:val="0"/>
          <w:numId w:val="6"/>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otírání prachu – skříně, stoly, lavice, parapety, topná tělesa</w:t>
      </w:r>
    </w:p>
    <w:p w:rsidR="007A2AB7" w:rsidRPr="00276E07" w:rsidRDefault="007A2AB7" w:rsidP="007A2AB7">
      <w:pPr>
        <w:numPr>
          <w:ilvl w:val="0"/>
          <w:numId w:val="6"/>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 xml:space="preserve"> mytí obkladu kolem umyvadel</w:t>
      </w:r>
    </w:p>
    <w:p w:rsidR="007A2AB7" w:rsidRPr="00276E07" w:rsidRDefault="007A2AB7" w:rsidP="007A2AB7">
      <w:pPr>
        <w:numPr>
          <w:ilvl w:val="0"/>
          <w:numId w:val="6"/>
        </w:numPr>
        <w:tabs>
          <w:tab w:val="left" w:pos="568"/>
          <w:tab w:val="left" w:pos="5670"/>
        </w:tabs>
        <w:spacing w:line="360" w:lineRule="auto"/>
        <w:ind w:left="737"/>
        <w:jc w:val="both"/>
        <w:rPr>
          <w:rFonts w:ascii="Calibri" w:hAnsi="Calibri"/>
          <w:bCs/>
          <w:sz w:val="24"/>
          <w:szCs w:val="24"/>
        </w:rPr>
      </w:pPr>
      <w:r w:rsidRPr="00276E07">
        <w:rPr>
          <w:rFonts w:ascii="Calibri" w:hAnsi="Calibri"/>
          <w:bCs/>
          <w:sz w:val="24"/>
          <w:szCs w:val="24"/>
        </w:rPr>
        <w:t xml:space="preserve"> mytí dveří</w:t>
      </w:r>
    </w:p>
    <w:p w:rsidR="007A2AB7" w:rsidRPr="00276E07" w:rsidRDefault="007A2AB7" w:rsidP="007A2AB7">
      <w:pPr>
        <w:ind w:firstLine="708"/>
        <w:jc w:val="both"/>
        <w:rPr>
          <w:rFonts w:ascii="Calibri" w:hAnsi="Calibri"/>
          <w:b/>
          <w:sz w:val="24"/>
          <w:szCs w:val="24"/>
          <w:u w:val="single"/>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400"/>
        <w:gridCol w:w="2538"/>
        <w:gridCol w:w="567"/>
      </w:tblGrid>
      <w:tr w:rsidR="007A2AB7" w:rsidRPr="00276E07" w:rsidTr="004D4060">
        <w:trPr>
          <w:cantSplit/>
          <w:trHeight w:val="397"/>
        </w:trPr>
        <w:tc>
          <w:tcPr>
            <w:tcW w:w="5400" w:type="dxa"/>
            <w:tcBorders>
              <w:top w:val="single" w:sz="12" w:space="0" w:color="auto"/>
              <w:left w:val="single" w:sz="12" w:space="0" w:color="auto"/>
              <w:bottom w:val="single" w:sz="8" w:space="0" w:color="auto"/>
              <w:right w:val="single" w:sz="12" w:space="0" w:color="auto"/>
            </w:tcBorders>
            <w:shd w:val="clear" w:color="auto" w:fill="FFFFFF"/>
            <w:hideMark/>
          </w:tcPr>
          <w:p w:rsidR="007A2AB7" w:rsidRPr="00356279" w:rsidRDefault="007A2AB7" w:rsidP="004D4060">
            <w:pPr>
              <w:pStyle w:val="Nadpis4"/>
              <w:rPr>
                <w:rFonts w:ascii="Calibri" w:hAnsi="Calibri"/>
                <w:szCs w:val="24"/>
              </w:rPr>
            </w:pPr>
            <w:r w:rsidRPr="00356279">
              <w:rPr>
                <w:rFonts w:ascii="Calibri" w:hAnsi="Calibri"/>
                <w:szCs w:val="24"/>
              </w:rPr>
              <w:t>Cena za pravidelný úklid bez DPH/den</w:t>
            </w:r>
          </w:p>
        </w:tc>
        <w:tc>
          <w:tcPr>
            <w:tcW w:w="2538" w:type="dxa"/>
            <w:tcBorders>
              <w:top w:val="single" w:sz="12" w:space="0" w:color="auto"/>
              <w:left w:val="single" w:sz="12" w:space="0" w:color="auto"/>
              <w:bottom w:val="single" w:sz="8" w:space="0" w:color="auto"/>
              <w:right w:val="single" w:sz="8" w:space="0" w:color="auto"/>
            </w:tcBorders>
            <w:hideMark/>
          </w:tcPr>
          <w:p w:rsidR="007A2AB7" w:rsidRPr="00356279" w:rsidRDefault="00316F57" w:rsidP="004D4060">
            <w:pPr>
              <w:jc w:val="right"/>
              <w:rPr>
                <w:rFonts w:ascii="Calibri" w:hAnsi="Calibri"/>
                <w:b/>
                <w:bCs/>
                <w:sz w:val="24"/>
                <w:szCs w:val="24"/>
              </w:rPr>
            </w:pPr>
            <w:r w:rsidRPr="00356279">
              <w:rPr>
                <w:rFonts w:ascii="Calibri" w:hAnsi="Calibri"/>
                <w:b/>
                <w:bCs/>
                <w:sz w:val="24"/>
                <w:szCs w:val="24"/>
              </w:rPr>
              <w:t>1. 728</w:t>
            </w:r>
            <w:r w:rsidR="007A2AB7" w:rsidRPr="00356279">
              <w:rPr>
                <w:rFonts w:ascii="Calibri" w:hAnsi="Calibri"/>
                <w:b/>
                <w:bCs/>
                <w:sz w:val="24"/>
                <w:szCs w:val="24"/>
              </w:rPr>
              <w:t>,-</w:t>
            </w:r>
          </w:p>
        </w:tc>
        <w:tc>
          <w:tcPr>
            <w:tcW w:w="567" w:type="dxa"/>
            <w:tcBorders>
              <w:top w:val="single" w:sz="12" w:space="0" w:color="auto"/>
              <w:left w:val="single" w:sz="8" w:space="0" w:color="auto"/>
              <w:bottom w:val="single" w:sz="8" w:space="0" w:color="auto"/>
              <w:right w:val="single" w:sz="12" w:space="0" w:color="auto"/>
            </w:tcBorders>
            <w:hideMark/>
          </w:tcPr>
          <w:p w:rsidR="007A2AB7" w:rsidRPr="00356279" w:rsidRDefault="007A2AB7" w:rsidP="004D4060">
            <w:pPr>
              <w:pStyle w:val="Nadpis5"/>
              <w:spacing w:before="0"/>
              <w:jc w:val="center"/>
              <w:rPr>
                <w:bCs w:val="0"/>
                <w:sz w:val="24"/>
                <w:szCs w:val="24"/>
              </w:rPr>
            </w:pPr>
            <w:r w:rsidRPr="00356279">
              <w:rPr>
                <w:bCs w:val="0"/>
                <w:sz w:val="24"/>
                <w:szCs w:val="24"/>
              </w:rPr>
              <w:t>Kč</w:t>
            </w:r>
          </w:p>
        </w:tc>
      </w:tr>
      <w:tr w:rsidR="007A2AB7" w:rsidRPr="00276E07" w:rsidTr="004D4060">
        <w:trPr>
          <w:cantSplit/>
          <w:trHeight w:val="397"/>
        </w:trPr>
        <w:tc>
          <w:tcPr>
            <w:tcW w:w="5400" w:type="dxa"/>
            <w:tcBorders>
              <w:top w:val="single" w:sz="8" w:space="0" w:color="auto"/>
              <w:left w:val="single" w:sz="12" w:space="0" w:color="auto"/>
              <w:bottom w:val="single" w:sz="4" w:space="0" w:color="auto"/>
              <w:right w:val="single" w:sz="12" w:space="0" w:color="auto"/>
            </w:tcBorders>
            <w:shd w:val="clear" w:color="auto" w:fill="FFFFFF"/>
            <w:hideMark/>
          </w:tcPr>
          <w:p w:rsidR="007A2AB7" w:rsidRPr="00316F57" w:rsidRDefault="007A2AB7" w:rsidP="004D4060">
            <w:pPr>
              <w:pStyle w:val="Nadpis4"/>
              <w:rPr>
                <w:rFonts w:ascii="Calibri" w:hAnsi="Calibri"/>
                <w:b w:val="0"/>
                <w:szCs w:val="24"/>
              </w:rPr>
            </w:pPr>
            <w:r w:rsidRPr="00316F57">
              <w:rPr>
                <w:rFonts w:ascii="Calibri" w:hAnsi="Calibri"/>
                <w:b w:val="0"/>
                <w:szCs w:val="24"/>
              </w:rPr>
              <w:t xml:space="preserve">Cena za pravidelný úklid včetně DPH 21 %/den </w:t>
            </w:r>
          </w:p>
        </w:tc>
        <w:tc>
          <w:tcPr>
            <w:tcW w:w="2538" w:type="dxa"/>
            <w:tcBorders>
              <w:top w:val="single" w:sz="8" w:space="0" w:color="auto"/>
              <w:left w:val="single" w:sz="12" w:space="0" w:color="auto"/>
              <w:bottom w:val="single" w:sz="4" w:space="0" w:color="auto"/>
              <w:right w:val="single" w:sz="8" w:space="0" w:color="auto"/>
            </w:tcBorders>
            <w:hideMark/>
          </w:tcPr>
          <w:p w:rsidR="007A2AB7" w:rsidRPr="00316F57" w:rsidRDefault="00316F57" w:rsidP="004D4060">
            <w:pPr>
              <w:jc w:val="right"/>
              <w:rPr>
                <w:rFonts w:ascii="Calibri" w:hAnsi="Calibri"/>
                <w:bCs/>
                <w:sz w:val="24"/>
                <w:szCs w:val="24"/>
              </w:rPr>
            </w:pPr>
            <w:r>
              <w:rPr>
                <w:rFonts w:ascii="Calibri" w:hAnsi="Calibri"/>
                <w:bCs/>
                <w:sz w:val="24"/>
                <w:szCs w:val="24"/>
              </w:rPr>
              <w:t>2. 091</w:t>
            </w:r>
            <w:r w:rsidR="007A2AB7" w:rsidRPr="00316F57">
              <w:rPr>
                <w:rFonts w:ascii="Calibri" w:hAnsi="Calibri"/>
                <w:bCs/>
                <w:sz w:val="24"/>
                <w:szCs w:val="24"/>
              </w:rPr>
              <w:t>,-</w:t>
            </w:r>
          </w:p>
        </w:tc>
        <w:tc>
          <w:tcPr>
            <w:tcW w:w="567" w:type="dxa"/>
            <w:tcBorders>
              <w:top w:val="single" w:sz="8" w:space="0" w:color="auto"/>
              <w:left w:val="single" w:sz="8" w:space="0" w:color="auto"/>
              <w:bottom w:val="single" w:sz="4" w:space="0" w:color="auto"/>
              <w:right w:val="single" w:sz="12" w:space="0" w:color="auto"/>
            </w:tcBorders>
            <w:hideMark/>
          </w:tcPr>
          <w:p w:rsidR="007A2AB7" w:rsidRPr="00316F57" w:rsidRDefault="007A2AB7" w:rsidP="004D4060">
            <w:pPr>
              <w:pStyle w:val="Nadpis5"/>
              <w:spacing w:before="0"/>
              <w:jc w:val="center"/>
              <w:rPr>
                <w:b w:val="0"/>
                <w:bCs w:val="0"/>
                <w:sz w:val="24"/>
                <w:szCs w:val="24"/>
              </w:rPr>
            </w:pPr>
            <w:r w:rsidRPr="00316F57">
              <w:rPr>
                <w:b w:val="0"/>
                <w:bCs w:val="0"/>
                <w:sz w:val="24"/>
                <w:szCs w:val="24"/>
              </w:rPr>
              <w:t>Kč</w:t>
            </w:r>
          </w:p>
        </w:tc>
      </w:tr>
      <w:tr w:rsidR="007A2AB7" w:rsidRPr="00276E07" w:rsidTr="004D4060">
        <w:trPr>
          <w:cantSplit/>
          <w:trHeight w:val="397"/>
        </w:trPr>
        <w:tc>
          <w:tcPr>
            <w:tcW w:w="5400" w:type="dxa"/>
            <w:tcBorders>
              <w:top w:val="single" w:sz="4" w:space="0" w:color="auto"/>
              <w:left w:val="single" w:sz="12" w:space="0" w:color="auto"/>
              <w:bottom w:val="single" w:sz="4" w:space="0" w:color="auto"/>
              <w:right w:val="single" w:sz="12" w:space="0" w:color="auto"/>
            </w:tcBorders>
            <w:shd w:val="clear" w:color="auto" w:fill="FFFFFF"/>
            <w:hideMark/>
          </w:tcPr>
          <w:p w:rsidR="007A2AB7" w:rsidRPr="00356279" w:rsidRDefault="007A2AB7" w:rsidP="004D4060">
            <w:pPr>
              <w:pStyle w:val="Nadpis4"/>
              <w:rPr>
                <w:rFonts w:ascii="Calibri" w:hAnsi="Calibri"/>
                <w:szCs w:val="24"/>
              </w:rPr>
            </w:pPr>
            <w:r w:rsidRPr="00356279">
              <w:rPr>
                <w:rFonts w:ascii="Calibri" w:hAnsi="Calibri"/>
                <w:szCs w:val="24"/>
              </w:rPr>
              <w:t>Cena za nepravidelný úklid bez DPH/den</w:t>
            </w:r>
          </w:p>
        </w:tc>
        <w:tc>
          <w:tcPr>
            <w:tcW w:w="2538" w:type="dxa"/>
            <w:tcBorders>
              <w:top w:val="single" w:sz="4" w:space="0" w:color="auto"/>
              <w:left w:val="single" w:sz="12" w:space="0" w:color="auto"/>
              <w:bottom w:val="single" w:sz="4" w:space="0" w:color="auto"/>
              <w:right w:val="single" w:sz="8" w:space="0" w:color="auto"/>
            </w:tcBorders>
            <w:hideMark/>
          </w:tcPr>
          <w:p w:rsidR="007A2AB7" w:rsidRPr="00356279" w:rsidRDefault="00316F57" w:rsidP="004D4060">
            <w:pPr>
              <w:jc w:val="right"/>
              <w:rPr>
                <w:rFonts w:ascii="Calibri" w:hAnsi="Calibri"/>
                <w:b/>
                <w:bCs/>
                <w:sz w:val="24"/>
                <w:szCs w:val="24"/>
              </w:rPr>
            </w:pPr>
            <w:r w:rsidRPr="00356279">
              <w:rPr>
                <w:rFonts w:ascii="Calibri" w:hAnsi="Calibri"/>
                <w:b/>
                <w:bCs/>
                <w:sz w:val="24"/>
                <w:szCs w:val="24"/>
              </w:rPr>
              <w:t>1. 188</w:t>
            </w:r>
            <w:r w:rsidR="007A2AB7" w:rsidRPr="00356279">
              <w:rPr>
                <w:rFonts w:ascii="Calibri" w:hAnsi="Calibri"/>
                <w:b/>
                <w:bCs/>
                <w:sz w:val="24"/>
                <w:szCs w:val="24"/>
              </w:rPr>
              <w:t>,-</w:t>
            </w:r>
          </w:p>
        </w:tc>
        <w:tc>
          <w:tcPr>
            <w:tcW w:w="567" w:type="dxa"/>
            <w:tcBorders>
              <w:top w:val="single" w:sz="4" w:space="0" w:color="auto"/>
              <w:left w:val="single" w:sz="8" w:space="0" w:color="auto"/>
              <w:bottom w:val="single" w:sz="4" w:space="0" w:color="auto"/>
              <w:right w:val="single" w:sz="4" w:space="0" w:color="auto"/>
            </w:tcBorders>
            <w:hideMark/>
          </w:tcPr>
          <w:p w:rsidR="007A2AB7" w:rsidRPr="00356279" w:rsidRDefault="007A2AB7" w:rsidP="004D4060">
            <w:pPr>
              <w:pStyle w:val="Nadpis5"/>
              <w:spacing w:before="0"/>
              <w:jc w:val="center"/>
              <w:rPr>
                <w:bCs w:val="0"/>
                <w:sz w:val="24"/>
                <w:szCs w:val="24"/>
              </w:rPr>
            </w:pPr>
            <w:r w:rsidRPr="00356279">
              <w:rPr>
                <w:bCs w:val="0"/>
                <w:sz w:val="24"/>
                <w:szCs w:val="24"/>
              </w:rPr>
              <w:t>Kč</w:t>
            </w:r>
          </w:p>
        </w:tc>
      </w:tr>
      <w:tr w:rsidR="007A2AB7" w:rsidRPr="00276E07" w:rsidTr="004D4060">
        <w:trPr>
          <w:cantSplit/>
          <w:trHeight w:val="397"/>
        </w:trPr>
        <w:tc>
          <w:tcPr>
            <w:tcW w:w="5400" w:type="dxa"/>
            <w:tcBorders>
              <w:top w:val="single" w:sz="4" w:space="0" w:color="auto"/>
              <w:left w:val="single" w:sz="12" w:space="0" w:color="auto"/>
              <w:bottom w:val="single" w:sz="4" w:space="0" w:color="auto"/>
              <w:right w:val="single" w:sz="12" w:space="0" w:color="auto"/>
            </w:tcBorders>
            <w:shd w:val="clear" w:color="auto" w:fill="FFFFFF"/>
            <w:hideMark/>
          </w:tcPr>
          <w:p w:rsidR="007A2AB7" w:rsidRPr="00316F57" w:rsidRDefault="007A2AB7" w:rsidP="004D4060">
            <w:pPr>
              <w:pStyle w:val="Nadpis4"/>
              <w:rPr>
                <w:rFonts w:ascii="Calibri" w:hAnsi="Calibri"/>
                <w:b w:val="0"/>
                <w:szCs w:val="24"/>
              </w:rPr>
            </w:pPr>
            <w:r w:rsidRPr="00316F57">
              <w:rPr>
                <w:rFonts w:ascii="Calibri" w:hAnsi="Calibri"/>
                <w:b w:val="0"/>
                <w:szCs w:val="24"/>
              </w:rPr>
              <w:t xml:space="preserve">Cena za nepravidelný úklid včetně DPH 21 %/den </w:t>
            </w:r>
          </w:p>
        </w:tc>
        <w:tc>
          <w:tcPr>
            <w:tcW w:w="2538" w:type="dxa"/>
            <w:tcBorders>
              <w:top w:val="single" w:sz="4" w:space="0" w:color="auto"/>
              <w:left w:val="single" w:sz="12" w:space="0" w:color="auto"/>
              <w:bottom w:val="single" w:sz="4" w:space="0" w:color="auto"/>
              <w:right w:val="single" w:sz="8" w:space="0" w:color="auto"/>
            </w:tcBorders>
            <w:hideMark/>
          </w:tcPr>
          <w:p w:rsidR="007A2AB7" w:rsidRPr="00316F57" w:rsidRDefault="00316F57" w:rsidP="004D4060">
            <w:pPr>
              <w:jc w:val="right"/>
              <w:rPr>
                <w:rFonts w:ascii="Calibri" w:hAnsi="Calibri"/>
                <w:bCs/>
                <w:sz w:val="24"/>
                <w:szCs w:val="24"/>
              </w:rPr>
            </w:pPr>
            <w:r>
              <w:rPr>
                <w:rFonts w:ascii="Calibri" w:hAnsi="Calibri"/>
                <w:bCs/>
                <w:sz w:val="24"/>
                <w:szCs w:val="24"/>
              </w:rPr>
              <w:t>1. 437</w:t>
            </w:r>
            <w:r w:rsidR="007A2AB7" w:rsidRPr="00316F57">
              <w:rPr>
                <w:rFonts w:ascii="Calibri" w:hAnsi="Calibri"/>
                <w:bCs/>
                <w:sz w:val="24"/>
                <w:szCs w:val="24"/>
              </w:rPr>
              <w:t>,-</w:t>
            </w:r>
          </w:p>
        </w:tc>
        <w:tc>
          <w:tcPr>
            <w:tcW w:w="567" w:type="dxa"/>
            <w:tcBorders>
              <w:top w:val="single" w:sz="4" w:space="0" w:color="auto"/>
              <w:left w:val="single" w:sz="8" w:space="0" w:color="auto"/>
              <w:bottom w:val="single" w:sz="4" w:space="0" w:color="auto"/>
              <w:right w:val="single" w:sz="4" w:space="0" w:color="auto"/>
            </w:tcBorders>
            <w:hideMark/>
          </w:tcPr>
          <w:p w:rsidR="007A2AB7" w:rsidRPr="00316F57" w:rsidRDefault="007A2AB7" w:rsidP="004D4060">
            <w:pPr>
              <w:pStyle w:val="Nadpis5"/>
              <w:spacing w:before="0"/>
              <w:jc w:val="center"/>
              <w:rPr>
                <w:b w:val="0"/>
                <w:bCs w:val="0"/>
                <w:sz w:val="24"/>
                <w:szCs w:val="24"/>
              </w:rPr>
            </w:pPr>
            <w:r w:rsidRPr="00316F57">
              <w:rPr>
                <w:b w:val="0"/>
                <w:bCs w:val="0"/>
                <w:sz w:val="24"/>
                <w:szCs w:val="24"/>
              </w:rPr>
              <w:t>Kč</w:t>
            </w:r>
          </w:p>
        </w:tc>
      </w:tr>
      <w:tr w:rsidR="007A2AB7" w:rsidRPr="00276E07" w:rsidTr="004D4060">
        <w:trPr>
          <w:cantSplit/>
          <w:trHeight w:val="397"/>
        </w:trPr>
        <w:tc>
          <w:tcPr>
            <w:tcW w:w="5400" w:type="dxa"/>
            <w:tcBorders>
              <w:top w:val="single" w:sz="4" w:space="0" w:color="auto"/>
              <w:left w:val="single" w:sz="12" w:space="0" w:color="auto"/>
              <w:bottom w:val="single" w:sz="4" w:space="0" w:color="auto"/>
              <w:right w:val="single" w:sz="12" w:space="0" w:color="auto"/>
            </w:tcBorders>
            <w:shd w:val="clear" w:color="auto" w:fill="FFFFFF"/>
            <w:hideMark/>
          </w:tcPr>
          <w:p w:rsidR="007A2AB7" w:rsidRPr="00356279" w:rsidRDefault="007A2AB7" w:rsidP="004D4060">
            <w:pPr>
              <w:pStyle w:val="Nadpis4"/>
              <w:rPr>
                <w:rFonts w:ascii="Calibri" w:hAnsi="Calibri"/>
                <w:szCs w:val="24"/>
              </w:rPr>
            </w:pPr>
            <w:r w:rsidRPr="00356279">
              <w:rPr>
                <w:rFonts w:ascii="Calibri" w:hAnsi="Calibri"/>
                <w:szCs w:val="24"/>
              </w:rPr>
              <w:t>Cena za 1 m2 bez DPH/den</w:t>
            </w:r>
          </w:p>
        </w:tc>
        <w:tc>
          <w:tcPr>
            <w:tcW w:w="2538" w:type="dxa"/>
            <w:tcBorders>
              <w:top w:val="single" w:sz="4" w:space="0" w:color="auto"/>
              <w:left w:val="single" w:sz="12" w:space="0" w:color="auto"/>
              <w:bottom w:val="single" w:sz="4" w:space="0" w:color="auto"/>
              <w:right w:val="single" w:sz="8" w:space="0" w:color="auto"/>
            </w:tcBorders>
            <w:hideMark/>
          </w:tcPr>
          <w:p w:rsidR="007A2AB7" w:rsidRPr="00356279" w:rsidRDefault="007A2AB7" w:rsidP="004D4060">
            <w:pPr>
              <w:jc w:val="right"/>
              <w:rPr>
                <w:rFonts w:ascii="Calibri" w:hAnsi="Calibri"/>
                <w:b/>
                <w:bCs/>
                <w:sz w:val="24"/>
                <w:szCs w:val="24"/>
              </w:rPr>
            </w:pPr>
            <w:r w:rsidRPr="00356279">
              <w:rPr>
                <w:rFonts w:ascii="Calibri" w:hAnsi="Calibri"/>
                <w:b/>
                <w:bCs/>
                <w:sz w:val="24"/>
                <w:szCs w:val="24"/>
              </w:rPr>
              <w:t>0,</w:t>
            </w:r>
            <w:r w:rsidR="00316F57" w:rsidRPr="00356279">
              <w:rPr>
                <w:rFonts w:ascii="Calibri" w:hAnsi="Calibri"/>
                <w:b/>
                <w:bCs/>
                <w:sz w:val="24"/>
                <w:szCs w:val="24"/>
              </w:rPr>
              <w:t>72</w:t>
            </w:r>
          </w:p>
        </w:tc>
        <w:tc>
          <w:tcPr>
            <w:tcW w:w="567" w:type="dxa"/>
            <w:tcBorders>
              <w:top w:val="single" w:sz="4" w:space="0" w:color="auto"/>
              <w:left w:val="single" w:sz="8" w:space="0" w:color="auto"/>
              <w:bottom w:val="single" w:sz="4" w:space="0" w:color="auto"/>
              <w:right w:val="single" w:sz="4" w:space="0" w:color="auto"/>
            </w:tcBorders>
            <w:hideMark/>
          </w:tcPr>
          <w:p w:rsidR="007A2AB7" w:rsidRPr="00356279" w:rsidRDefault="007A2AB7" w:rsidP="004D4060">
            <w:pPr>
              <w:pStyle w:val="Nadpis5"/>
              <w:spacing w:before="0"/>
              <w:jc w:val="center"/>
              <w:rPr>
                <w:bCs w:val="0"/>
                <w:sz w:val="24"/>
                <w:szCs w:val="24"/>
              </w:rPr>
            </w:pPr>
            <w:r w:rsidRPr="00356279">
              <w:rPr>
                <w:bCs w:val="0"/>
                <w:sz w:val="24"/>
                <w:szCs w:val="24"/>
              </w:rPr>
              <w:t>Kč</w:t>
            </w:r>
          </w:p>
        </w:tc>
      </w:tr>
      <w:tr w:rsidR="007A2AB7" w:rsidRPr="00276E07" w:rsidTr="004D4060">
        <w:trPr>
          <w:cantSplit/>
          <w:trHeight w:val="397"/>
        </w:trPr>
        <w:tc>
          <w:tcPr>
            <w:tcW w:w="5400" w:type="dxa"/>
            <w:tcBorders>
              <w:top w:val="single" w:sz="4" w:space="0" w:color="auto"/>
              <w:left w:val="single" w:sz="12" w:space="0" w:color="auto"/>
              <w:bottom w:val="single" w:sz="4" w:space="0" w:color="auto"/>
              <w:right w:val="single" w:sz="12" w:space="0" w:color="auto"/>
            </w:tcBorders>
            <w:shd w:val="clear" w:color="auto" w:fill="FFFFFF"/>
            <w:hideMark/>
          </w:tcPr>
          <w:p w:rsidR="007A2AB7" w:rsidRPr="00316F57" w:rsidRDefault="007A2AB7" w:rsidP="004D4060">
            <w:pPr>
              <w:pStyle w:val="Nadpis4"/>
              <w:rPr>
                <w:rFonts w:ascii="Calibri" w:hAnsi="Calibri"/>
                <w:b w:val="0"/>
                <w:bCs/>
                <w:szCs w:val="24"/>
              </w:rPr>
            </w:pPr>
            <w:r w:rsidRPr="00316F57">
              <w:rPr>
                <w:rFonts w:ascii="Calibri" w:hAnsi="Calibri"/>
                <w:b w:val="0"/>
                <w:szCs w:val="24"/>
              </w:rPr>
              <w:t>Cena za 1 m2 včetně DPH 21 %/den</w:t>
            </w:r>
          </w:p>
        </w:tc>
        <w:tc>
          <w:tcPr>
            <w:tcW w:w="2538" w:type="dxa"/>
            <w:tcBorders>
              <w:top w:val="single" w:sz="4" w:space="0" w:color="auto"/>
              <w:left w:val="single" w:sz="12" w:space="0" w:color="auto"/>
              <w:bottom w:val="single" w:sz="4" w:space="0" w:color="auto"/>
              <w:right w:val="single" w:sz="8" w:space="0" w:color="auto"/>
            </w:tcBorders>
            <w:hideMark/>
          </w:tcPr>
          <w:p w:rsidR="007A2AB7" w:rsidRPr="00316F57" w:rsidRDefault="007A2AB7" w:rsidP="004D4060">
            <w:pPr>
              <w:jc w:val="right"/>
              <w:rPr>
                <w:rFonts w:ascii="Calibri" w:hAnsi="Calibri"/>
                <w:bCs/>
                <w:sz w:val="24"/>
                <w:szCs w:val="24"/>
              </w:rPr>
            </w:pPr>
            <w:r w:rsidRPr="00316F57">
              <w:rPr>
                <w:rFonts w:ascii="Calibri" w:hAnsi="Calibri"/>
                <w:bCs/>
                <w:sz w:val="24"/>
                <w:szCs w:val="24"/>
              </w:rPr>
              <w:t xml:space="preserve">  0,</w:t>
            </w:r>
            <w:r w:rsidR="00316F57">
              <w:rPr>
                <w:rFonts w:ascii="Calibri" w:hAnsi="Calibri"/>
                <w:bCs/>
                <w:sz w:val="24"/>
                <w:szCs w:val="24"/>
              </w:rPr>
              <w:t>87</w:t>
            </w:r>
          </w:p>
        </w:tc>
        <w:tc>
          <w:tcPr>
            <w:tcW w:w="567" w:type="dxa"/>
            <w:tcBorders>
              <w:top w:val="single" w:sz="4" w:space="0" w:color="auto"/>
              <w:left w:val="single" w:sz="8" w:space="0" w:color="auto"/>
              <w:bottom w:val="single" w:sz="4" w:space="0" w:color="auto"/>
              <w:right w:val="single" w:sz="4" w:space="0" w:color="auto"/>
            </w:tcBorders>
            <w:hideMark/>
          </w:tcPr>
          <w:p w:rsidR="007A2AB7" w:rsidRPr="00316F57" w:rsidRDefault="007A2AB7" w:rsidP="004D4060">
            <w:pPr>
              <w:pStyle w:val="Nadpis5"/>
              <w:spacing w:before="0"/>
              <w:jc w:val="center"/>
              <w:rPr>
                <w:b w:val="0"/>
                <w:bCs w:val="0"/>
                <w:sz w:val="24"/>
                <w:szCs w:val="24"/>
              </w:rPr>
            </w:pPr>
            <w:r w:rsidRPr="00316F57">
              <w:rPr>
                <w:b w:val="0"/>
                <w:bCs w:val="0"/>
                <w:sz w:val="24"/>
                <w:szCs w:val="24"/>
              </w:rPr>
              <w:t>Kč</w:t>
            </w:r>
          </w:p>
        </w:tc>
      </w:tr>
    </w:tbl>
    <w:p w:rsidR="007A2AB7" w:rsidRPr="00276E07" w:rsidRDefault="007A2AB7" w:rsidP="007A2AB7">
      <w:pPr>
        <w:ind w:firstLine="708"/>
        <w:jc w:val="both"/>
        <w:rPr>
          <w:rFonts w:ascii="Calibri" w:hAnsi="Calibri"/>
          <w:sz w:val="24"/>
          <w:szCs w:val="24"/>
        </w:rPr>
      </w:pP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r w:rsidRPr="00276E07">
        <w:rPr>
          <w:rFonts w:ascii="Calibri" w:hAnsi="Calibri"/>
          <w:sz w:val="24"/>
          <w:szCs w:val="24"/>
        </w:rPr>
        <w:t xml:space="preserve">Práce budou prováděny v době </w:t>
      </w:r>
      <w:proofErr w:type="gramStart"/>
      <w:r w:rsidRPr="00276E07">
        <w:rPr>
          <w:rFonts w:ascii="Calibri" w:hAnsi="Calibri"/>
          <w:sz w:val="24"/>
          <w:szCs w:val="24"/>
        </w:rPr>
        <w:t>mezi  17.00</w:t>
      </w:r>
      <w:proofErr w:type="gramEnd"/>
      <w:r w:rsidRPr="00276E07">
        <w:rPr>
          <w:rFonts w:ascii="Calibri" w:hAnsi="Calibri"/>
          <w:sz w:val="24"/>
          <w:szCs w:val="24"/>
        </w:rPr>
        <w:t xml:space="preserve"> – 6.30 hodinou, případně ve dnech volna. </w:t>
      </w:r>
    </w:p>
    <w:p w:rsidR="007A2AB7" w:rsidRPr="00276E07" w:rsidRDefault="007A2AB7" w:rsidP="007A2AB7">
      <w:pPr>
        <w:rPr>
          <w:rFonts w:ascii="Calibri" w:hAnsi="Calibri"/>
          <w:bCs/>
          <w:sz w:val="24"/>
          <w:szCs w:val="24"/>
        </w:rPr>
      </w:pPr>
    </w:p>
    <w:p w:rsidR="007A2AB7" w:rsidRPr="00276E07" w:rsidRDefault="007A2AB7" w:rsidP="007A2AB7">
      <w:pPr>
        <w:rPr>
          <w:rFonts w:ascii="Calibri" w:hAnsi="Calibri"/>
          <w:sz w:val="24"/>
          <w:szCs w:val="24"/>
        </w:rPr>
      </w:pPr>
      <w:r w:rsidRPr="00276E07">
        <w:rPr>
          <w:rFonts w:ascii="Calibri" w:hAnsi="Calibri"/>
          <w:sz w:val="24"/>
          <w:szCs w:val="24"/>
        </w:rPr>
        <w:t xml:space="preserve">V ceně nabídky jsou zahrnuty náklady na čisticí prostředky a technické vybavení pro výkon prací nutných k zajištění zakázky (úklidový vozík, </w:t>
      </w:r>
      <w:proofErr w:type="gramStart"/>
      <w:r w:rsidRPr="00276E07">
        <w:rPr>
          <w:rFonts w:ascii="Calibri" w:hAnsi="Calibri"/>
          <w:sz w:val="24"/>
          <w:szCs w:val="24"/>
        </w:rPr>
        <w:t>vysavač...).</w:t>
      </w:r>
      <w:proofErr w:type="gramEnd"/>
    </w:p>
    <w:p w:rsidR="007A2AB7" w:rsidRPr="00276E07" w:rsidRDefault="007A2AB7" w:rsidP="007A2AB7">
      <w:pPr>
        <w:rPr>
          <w:rFonts w:ascii="Calibri" w:hAnsi="Calibri"/>
          <w:sz w:val="24"/>
          <w:szCs w:val="24"/>
        </w:rPr>
      </w:pPr>
      <w:r w:rsidRPr="00276E07">
        <w:rPr>
          <w:rFonts w:ascii="Calibri" w:hAnsi="Calibri"/>
          <w:sz w:val="24"/>
          <w:szCs w:val="24"/>
        </w:rPr>
        <w:t xml:space="preserve"> </w:t>
      </w:r>
    </w:p>
    <w:p w:rsidR="007A2AB7" w:rsidRPr="00276E07" w:rsidRDefault="007A2AB7" w:rsidP="007A2AB7">
      <w:pPr>
        <w:ind w:right="-567"/>
        <w:rPr>
          <w:rFonts w:ascii="Calibri" w:hAnsi="Calibri"/>
          <w:sz w:val="24"/>
          <w:szCs w:val="24"/>
        </w:rPr>
      </w:pPr>
      <w:r w:rsidRPr="00276E07">
        <w:rPr>
          <w:rFonts w:ascii="Calibri" w:hAnsi="Calibri"/>
          <w:sz w:val="24"/>
          <w:szCs w:val="24"/>
        </w:rPr>
        <w:t xml:space="preserve">Cena měsíčního úklidu je přímo závislá na počtu pracovních, resp. úklidových dnů, dnů výuky. </w:t>
      </w:r>
    </w:p>
    <w:p w:rsidR="007A2AB7" w:rsidRPr="00276E07" w:rsidRDefault="007A2AB7" w:rsidP="007A2AB7">
      <w:pPr>
        <w:rPr>
          <w:rFonts w:ascii="Calibri" w:hAnsi="Calibri"/>
          <w:sz w:val="24"/>
          <w:szCs w:val="24"/>
        </w:rPr>
      </w:pPr>
    </w:p>
    <w:p w:rsidR="007A2AB7" w:rsidRPr="00276E07" w:rsidRDefault="007A2AB7" w:rsidP="007A2AB7">
      <w:pPr>
        <w:rPr>
          <w:rFonts w:ascii="Calibri" w:hAnsi="Calibri"/>
          <w:sz w:val="24"/>
          <w:szCs w:val="24"/>
        </w:rPr>
      </w:pPr>
      <w:r w:rsidRPr="00276E07">
        <w:rPr>
          <w:rFonts w:ascii="Calibri" w:hAnsi="Calibri"/>
          <w:sz w:val="24"/>
          <w:szCs w:val="24"/>
        </w:rPr>
        <w:t xml:space="preserve">Spotřebované hygienické potřeby – toaletní papír, papírové ručníky, mýdlo, vůně, tablety do nádržky WC a pisoáru, pytle na odpad, hygienické pytlíky … budou v režii objednatele. </w:t>
      </w:r>
    </w:p>
    <w:p w:rsidR="00A06005" w:rsidRDefault="00A06005"/>
    <w:sectPr w:rsidR="00A06005" w:rsidSect="007A2AB7">
      <w:pgSz w:w="11906" w:h="16838"/>
      <w:pgMar w:top="1276"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D9B"/>
    <w:multiLevelType w:val="singleLevel"/>
    <w:tmpl w:val="E39EBDE0"/>
    <w:lvl w:ilvl="0">
      <w:start w:val="1"/>
      <w:numFmt w:val="lowerLetter"/>
      <w:lvlText w:val="%1)"/>
      <w:lvlJc w:val="left"/>
      <w:pPr>
        <w:tabs>
          <w:tab w:val="num" w:pos="360"/>
        </w:tabs>
        <w:ind w:left="360" w:hanging="360"/>
      </w:pPr>
      <w:rPr>
        <w:rFonts w:hint="default"/>
        <w:b w:val="0"/>
      </w:rPr>
    </w:lvl>
  </w:abstractNum>
  <w:abstractNum w:abstractNumId="1" w15:restartNumberingAfterBreak="0">
    <w:nsid w:val="39220880"/>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45FC29C8"/>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4D8A6299"/>
    <w:multiLevelType w:val="hybridMultilevel"/>
    <w:tmpl w:val="B154627E"/>
    <w:lvl w:ilvl="0" w:tplc="138C615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2990747"/>
    <w:multiLevelType w:val="singleLevel"/>
    <w:tmpl w:val="310E4398"/>
    <w:lvl w:ilvl="0">
      <w:start w:val="1"/>
      <w:numFmt w:val="lowerLetter"/>
      <w:lvlText w:val="%1)"/>
      <w:lvlJc w:val="left"/>
      <w:pPr>
        <w:tabs>
          <w:tab w:val="num" w:pos="360"/>
        </w:tabs>
        <w:ind w:left="360" w:hanging="360"/>
      </w:pPr>
      <w:rPr>
        <w:rFonts w:hint="default"/>
        <w:b w:val="0"/>
      </w:rPr>
    </w:lvl>
  </w:abstractNum>
  <w:abstractNum w:abstractNumId="5" w15:restartNumberingAfterBreak="0">
    <w:nsid w:val="6B265525"/>
    <w:multiLevelType w:val="hybridMultilevel"/>
    <w:tmpl w:val="5344F2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B04179"/>
    <w:multiLevelType w:val="hybridMultilevel"/>
    <w:tmpl w:val="23D06A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B7"/>
    <w:rsid w:val="00257FBF"/>
    <w:rsid w:val="00316F57"/>
    <w:rsid w:val="00356279"/>
    <w:rsid w:val="00383296"/>
    <w:rsid w:val="00456A63"/>
    <w:rsid w:val="007A2AB7"/>
    <w:rsid w:val="00A06005"/>
    <w:rsid w:val="00B05B11"/>
    <w:rsid w:val="00BD70D7"/>
    <w:rsid w:val="00D53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3F48BA3-5784-41D1-8103-A1104D0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AB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A2AB7"/>
    <w:pPr>
      <w:keepNext/>
      <w:outlineLvl w:val="0"/>
    </w:pPr>
    <w:rPr>
      <w:b/>
    </w:rPr>
  </w:style>
  <w:style w:type="paragraph" w:styleId="Nadpis4">
    <w:name w:val="heading 4"/>
    <w:basedOn w:val="Normln"/>
    <w:next w:val="Normln"/>
    <w:link w:val="Nadpis4Char"/>
    <w:qFormat/>
    <w:rsid w:val="007A2AB7"/>
    <w:pPr>
      <w:keepNext/>
      <w:outlineLvl w:val="3"/>
    </w:pPr>
    <w:rPr>
      <w:b/>
      <w:sz w:val="24"/>
    </w:rPr>
  </w:style>
  <w:style w:type="paragraph" w:styleId="Nadpis5">
    <w:name w:val="heading 5"/>
    <w:basedOn w:val="Normln"/>
    <w:next w:val="Normln"/>
    <w:link w:val="Nadpis5Char"/>
    <w:semiHidden/>
    <w:unhideWhenUsed/>
    <w:qFormat/>
    <w:rsid w:val="007A2AB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2AB7"/>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7A2AB7"/>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7A2AB7"/>
    <w:rPr>
      <w:rFonts w:ascii="Calibri" w:eastAsia="Times New Roman" w:hAnsi="Calibri" w:cs="Times New Roman"/>
      <w:b/>
      <w:bCs/>
      <w:i/>
      <w:iCs/>
      <w:sz w:val="26"/>
      <w:szCs w:val="26"/>
    </w:rPr>
  </w:style>
  <w:style w:type="paragraph" w:styleId="Zkladntext">
    <w:name w:val="Body Text"/>
    <w:basedOn w:val="Normln"/>
    <w:link w:val="ZkladntextChar"/>
    <w:rsid w:val="007A2AB7"/>
    <w:rPr>
      <w:sz w:val="24"/>
    </w:rPr>
  </w:style>
  <w:style w:type="character" w:customStyle="1" w:styleId="ZkladntextChar">
    <w:name w:val="Základní text Char"/>
    <w:basedOn w:val="Standardnpsmoodstavce"/>
    <w:link w:val="Zkladntext"/>
    <w:rsid w:val="007A2AB7"/>
    <w:rPr>
      <w:rFonts w:ascii="Times New Roman" w:eastAsia="Times New Roman" w:hAnsi="Times New Roman" w:cs="Times New Roman"/>
      <w:sz w:val="24"/>
      <w:szCs w:val="20"/>
      <w:lang w:eastAsia="cs-CZ"/>
    </w:rPr>
  </w:style>
  <w:style w:type="character" w:styleId="Hypertextovodkaz">
    <w:name w:val="Hyperlink"/>
    <w:basedOn w:val="Standardnpsmoodstavce"/>
    <w:rsid w:val="007A2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paco@repac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CF711910.dotm</Template>
  <TotalTime>0</TotalTime>
  <Pages>4</Pages>
  <Words>1106</Words>
  <Characters>6526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Jitka Kmentová</cp:lastModifiedBy>
  <cp:revision>2</cp:revision>
  <dcterms:created xsi:type="dcterms:W3CDTF">2019-10-14T10:51:00Z</dcterms:created>
  <dcterms:modified xsi:type="dcterms:W3CDTF">2019-10-14T10:51:00Z</dcterms:modified>
</cp:coreProperties>
</file>