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00D" w:rsidRPr="007D7368" w:rsidRDefault="00FD500D" w:rsidP="00FD500D">
      <w:pPr>
        <w:jc w:val="center"/>
        <w:rPr>
          <w:rFonts w:cstheme="minorHAnsi"/>
          <w:b/>
          <w:spacing w:val="30"/>
          <w:sz w:val="28"/>
          <w:szCs w:val="28"/>
        </w:rPr>
      </w:pPr>
      <w:r w:rsidRPr="007D7368">
        <w:rPr>
          <w:rFonts w:cstheme="minorHAnsi"/>
          <w:b/>
          <w:spacing w:val="30"/>
          <w:sz w:val="28"/>
          <w:szCs w:val="28"/>
        </w:rPr>
        <w:t xml:space="preserve">Dodatek č. </w:t>
      </w:r>
      <w:r w:rsidR="006D7FB6" w:rsidRPr="007D7368">
        <w:rPr>
          <w:rFonts w:cstheme="minorHAnsi"/>
          <w:b/>
          <w:spacing w:val="30"/>
          <w:sz w:val="28"/>
          <w:szCs w:val="28"/>
        </w:rPr>
        <w:t>2</w:t>
      </w:r>
      <w:r w:rsidRPr="007D7368">
        <w:rPr>
          <w:rFonts w:cstheme="minorHAnsi"/>
          <w:b/>
          <w:spacing w:val="30"/>
          <w:sz w:val="28"/>
          <w:szCs w:val="28"/>
        </w:rPr>
        <w:t xml:space="preserve"> ke Smlouvě o dílo</w:t>
      </w:r>
    </w:p>
    <w:p w:rsidR="00FD500D" w:rsidRPr="007D7368" w:rsidRDefault="00FD500D" w:rsidP="00FD500D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:rsidR="00FD500D" w:rsidRPr="007D7368" w:rsidRDefault="00FD500D" w:rsidP="00FD500D">
      <w:pPr>
        <w:pStyle w:val="Prosttext"/>
        <w:spacing w:after="120"/>
        <w:rPr>
          <w:rFonts w:asciiTheme="minorHAnsi" w:hAnsiTheme="minorHAnsi" w:cstheme="minorHAnsi"/>
          <w:sz w:val="22"/>
          <w:szCs w:val="22"/>
        </w:rPr>
      </w:pPr>
      <w:r w:rsidRPr="007D7368">
        <w:rPr>
          <w:rFonts w:asciiTheme="minorHAnsi" w:hAnsiTheme="minorHAnsi" w:cstheme="minorHAnsi"/>
          <w:sz w:val="22"/>
          <w:szCs w:val="22"/>
        </w:rPr>
        <w:t>uzavřený níže uvedeného dne, měsíce a roku mezi smluvními stranami:</w:t>
      </w:r>
    </w:p>
    <w:p w:rsidR="00FD500D" w:rsidRPr="007D7368" w:rsidRDefault="00FD500D" w:rsidP="00FD500D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:rsidR="00FD500D" w:rsidRPr="007D7368" w:rsidRDefault="00FD500D" w:rsidP="003265BD">
      <w:pPr>
        <w:pStyle w:val="Prosttext"/>
        <w:tabs>
          <w:tab w:val="left" w:pos="1985"/>
        </w:tabs>
        <w:rPr>
          <w:rFonts w:asciiTheme="minorHAnsi" w:hAnsiTheme="minorHAnsi" w:cstheme="minorHAnsi"/>
          <w:b/>
          <w:sz w:val="22"/>
          <w:szCs w:val="22"/>
        </w:rPr>
      </w:pPr>
      <w:r w:rsidRPr="007D7368">
        <w:rPr>
          <w:rFonts w:asciiTheme="minorHAnsi" w:hAnsiTheme="minorHAnsi" w:cstheme="minorHAnsi"/>
          <w:sz w:val="22"/>
          <w:szCs w:val="22"/>
          <w:u w:val="single"/>
        </w:rPr>
        <w:t>Zhotovitel:</w:t>
      </w:r>
      <w:r w:rsidRPr="007D7368">
        <w:rPr>
          <w:rFonts w:asciiTheme="minorHAnsi" w:hAnsiTheme="minorHAnsi" w:cstheme="minorHAnsi"/>
          <w:sz w:val="22"/>
          <w:szCs w:val="22"/>
        </w:rPr>
        <w:tab/>
      </w:r>
      <w:r w:rsidRPr="007D7368">
        <w:rPr>
          <w:rFonts w:asciiTheme="minorHAnsi" w:hAnsiTheme="minorHAnsi" w:cstheme="minorHAnsi"/>
          <w:sz w:val="22"/>
          <w:szCs w:val="22"/>
        </w:rPr>
        <w:tab/>
      </w:r>
      <w:r w:rsidRPr="007D7368">
        <w:rPr>
          <w:rFonts w:asciiTheme="minorHAnsi" w:hAnsiTheme="minorHAnsi" w:cstheme="minorHAnsi"/>
          <w:b/>
          <w:sz w:val="22"/>
          <w:szCs w:val="22"/>
        </w:rPr>
        <w:t>Petr Hanák</w:t>
      </w:r>
    </w:p>
    <w:p w:rsidR="00FD500D" w:rsidRPr="007D7368" w:rsidRDefault="00FD500D" w:rsidP="003265BD">
      <w:pPr>
        <w:pStyle w:val="Prosttext"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7D7368">
        <w:rPr>
          <w:rFonts w:asciiTheme="minorHAnsi" w:hAnsiTheme="minorHAnsi" w:cstheme="minorHAnsi"/>
          <w:sz w:val="22"/>
          <w:szCs w:val="22"/>
        </w:rPr>
        <w:t>Sídlo:</w:t>
      </w:r>
      <w:r w:rsidRPr="007D7368">
        <w:rPr>
          <w:rFonts w:asciiTheme="minorHAnsi" w:hAnsiTheme="minorHAnsi" w:cstheme="minorHAnsi"/>
          <w:sz w:val="22"/>
          <w:szCs w:val="22"/>
        </w:rPr>
        <w:tab/>
      </w:r>
      <w:r w:rsidRPr="007D7368">
        <w:rPr>
          <w:rFonts w:asciiTheme="minorHAnsi" w:hAnsiTheme="minorHAnsi" w:cstheme="minorHAnsi"/>
          <w:sz w:val="22"/>
          <w:szCs w:val="22"/>
        </w:rPr>
        <w:tab/>
        <w:t>K Háji 963, 676 02 Moravské Budějovice</w:t>
      </w:r>
    </w:p>
    <w:p w:rsidR="00FD500D" w:rsidRPr="007D7368" w:rsidRDefault="00FD500D" w:rsidP="003265BD">
      <w:pPr>
        <w:pStyle w:val="Prosttext"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7D7368">
        <w:rPr>
          <w:rFonts w:asciiTheme="minorHAnsi" w:hAnsiTheme="minorHAnsi" w:cstheme="minorHAnsi"/>
          <w:sz w:val="22"/>
          <w:szCs w:val="22"/>
        </w:rPr>
        <w:t>IČO:</w:t>
      </w:r>
      <w:r w:rsidRPr="007D7368">
        <w:rPr>
          <w:rFonts w:asciiTheme="minorHAnsi" w:hAnsiTheme="minorHAnsi" w:cstheme="minorHAnsi"/>
          <w:sz w:val="22"/>
          <w:szCs w:val="22"/>
        </w:rPr>
        <w:tab/>
      </w:r>
      <w:r w:rsidRPr="007D7368">
        <w:rPr>
          <w:rFonts w:asciiTheme="minorHAnsi" w:hAnsiTheme="minorHAnsi" w:cstheme="minorHAnsi"/>
          <w:sz w:val="22"/>
          <w:szCs w:val="22"/>
        </w:rPr>
        <w:tab/>
        <w:t>87691159</w:t>
      </w:r>
    </w:p>
    <w:p w:rsidR="00FD500D" w:rsidRPr="007D7368" w:rsidRDefault="00FD500D" w:rsidP="003265BD">
      <w:pPr>
        <w:pStyle w:val="Prosttext"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7D7368">
        <w:rPr>
          <w:rFonts w:asciiTheme="minorHAnsi" w:hAnsiTheme="minorHAnsi" w:cstheme="minorHAnsi"/>
          <w:sz w:val="22"/>
          <w:szCs w:val="22"/>
        </w:rPr>
        <w:t>DIČ:</w:t>
      </w:r>
      <w:r w:rsidRPr="007D7368">
        <w:rPr>
          <w:rFonts w:asciiTheme="minorHAnsi" w:hAnsiTheme="minorHAnsi" w:cstheme="minorHAnsi"/>
          <w:sz w:val="22"/>
          <w:szCs w:val="22"/>
        </w:rPr>
        <w:tab/>
      </w:r>
      <w:r w:rsidRPr="007D7368">
        <w:rPr>
          <w:rFonts w:asciiTheme="minorHAnsi" w:hAnsiTheme="minorHAnsi" w:cstheme="minorHAnsi"/>
          <w:sz w:val="22"/>
          <w:szCs w:val="22"/>
        </w:rPr>
        <w:tab/>
        <w:t>CZ7009114530</w:t>
      </w:r>
    </w:p>
    <w:p w:rsidR="00FD500D" w:rsidRPr="007D7368" w:rsidRDefault="00FD500D" w:rsidP="003265BD">
      <w:pPr>
        <w:pStyle w:val="Prosttext"/>
        <w:tabs>
          <w:tab w:val="left" w:pos="1985"/>
        </w:tabs>
        <w:rPr>
          <w:rFonts w:asciiTheme="minorHAnsi" w:hAnsiTheme="minorHAnsi" w:cstheme="minorHAnsi"/>
          <w:sz w:val="22"/>
          <w:szCs w:val="22"/>
        </w:rPr>
      </w:pPr>
      <w:r w:rsidRPr="007D7368">
        <w:rPr>
          <w:rFonts w:asciiTheme="minorHAnsi" w:hAnsiTheme="minorHAnsi" w:cstheme="minorHAnsi"/>
          <w:sz w:val="22"/>
          <w:szCs w:val="22"/>
        </w:rPr>
        <w:t>Bankovní spojení:</w:t>
      </w:r>
      <w:r w:rsidR="00CB3ED7">
        <w:rPr>
          <w:rFonts w:asciiTheme="minorHAnsi" w:hAnsiTheme="minorHAnsi" w:cstheme="minorHAnsi"/>
          <w:sz w:val="22"/>
          <w:szCs w:val="22"/>
        </w:rPr>
        <w:tab/>
      </w:r>
      <w:r w:rsidR="00CB3ED7">
        <w:rPr>
          <w:rFonts w:asciiTheme="minorHAnsi" w:hAnsiTheme="minorHAnsi" w:cstheme="minorHAnsi"/>
          <w:sz w:val="22"/>
          <w:szCs w:val="22"/>
        </w:rPr>
        <w:tab/>
        <w:t>xxxxx</w:t>
      </w:r>
      <w:r w:rsidRPr="007D7368">
        <w:rPr>
          <w:rFonts w:asciiTheme="minorHAnsi" w:hAnsiTheme="minorHAnsi" w:cstheme="minorHAnsi"/>
          <w:sz w:val="22"/>
          <w:szCs w:val="22"/>
        </w:rPr>
        <w:tab/>
      </w:r>
      <w:r w:rsidRPr="007D7368">
        <w:rPr>
          <w:rFonts w:asciiTheme="minorHAnsi" w:hAnsiTheme="minorHAnsi" w:cstheme="minorHAnsi"/>
          <w:sz w:val="22"/>
          <w:szCs w:val="22"/>
        </w:rPr>
        <w:tab/>
      </w:r>
    </w:p>
    <w:p w:rsidR="00FD500D" w:rsidRPr="007D7368" w:rsidRDefault="00FD500D" w:rsidP="00FD500D">
      <w:pPr>
        <w:pStyle w:val="Prosttext"/>
        <w:tabs>
          <w:tab w:val="left" w:pos="1985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7D7368">
        <w:rPr>
          <w:rFonts w:asciiTheme="minorHAnsi" w:hAnsiTheme="minorHAnsi" w:cstheme="minorHAnsi"/>
          <w:sz w:val="22"/>
          <w:szCs w:val="22"/>
        </w:rPr>
        <w:t>Číslo účtu:</w:t>
      </w:r>
      <w:r w:rsidRPr="007D7368">
        <w:rPr>
          <w:rFonts w:asciiTheme="minorHAnsi" w:hAnsiTheme="minorHAnsi" w:cstheme="minorHAnsi"/>
          <w:sz w:val="22"/>
          <w:szCs w:val="22"/>
        </w:rPr>
        <w:tab/>
      </w:r>
      <w:r w:rsidRPr="007D7368">
        <w:rPr>
          <w:rFonts w:asciiTheme="minorHAnsi" w:hAnsiTheme="minorHAnsi" w:cstheme="minorHAnsi"/>
          <w:sz w:val="22"/>
          <w:szCs w:val="22"/>
        </w:rPr>
        <w:tab/>
      </w:r>
      <w:r w:rsidR="00CB3ED7" w:rsidRPr="00CB3ED7">
        <w:rPr>
          <w:rFonts w:asciiTheme="minorHAnsi" w:hAnsiTheme="minorHAnsi" w:cstheme="minorHAnsi"/>
          <w:sz w:val="22"/>
          <w:szCs w:val="22"/>
        </w:rPr>
        <w:t>xxxxx</w:t>
      </w:r>
    </w:p>
    <w:p w:rsidR="00FD500D" w:rsidRPr="007D7368" w:rsidRDefault="00FD500D" w:rsidP="00FD500D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:rsidR="00FD500D" w:rsidRPr="007D7368" w:rsidRDefault="00FD500D" w:rsidP="00FD500D">
      <w:pPr>
        <w:pStyle w:val="Prosttext"/>
        <w:spacing w:after="120"/>
        <w:rPr>
          <w:rFonts w:asciiTheme="minorHAnsi" w:hAnsiTheme="minorHAnsi" w:cstheme="minorHAnsi"/>
          <w:sz w:val="22"/>
          <w:szCs w:val="22"/>
        </w:rPr>
      </w:pPr>
      <w:r w:rsidRPr="007D7368">
        <w:rPr>
          <w:rFonts w:asciiTheme="minorHAnsi" w:hAnsiTheme="minorHAnsi" w:cstheme="minorHAnsi"/>
          <w:sz w:val="22"/>
          <w:szCs w:val="22"/>
        </w:rPr>
        <w:t>a</w:t>
      </w:r>
    </w:p>
    <w:p w:rsidR="00FD500D" w:rsidRPr="007D7368" w:rsidRDefault="00FD500D" w:rsidP="00FD500D">
      <w:pPr>
        <w:pStyle w:val="Prosttext"/>
        <w:rPr>
          <w:rFonts w:asciiTheme="minorHAnsi" w:hAnsiTheme="minorHAnsi" w:cstheme="minorHAnsi"/>
          <w:sz w:val="22"/>
          <w:szCs w:val="22"/>
        </w:rPr>
      </w:pPr>
    </w:p>
    <w:p w:rsidR="00FD500D" w:rsidRPr="007D7368" w:rsidRDefault="00FD500D" w:rsidP="003265BD">
      <w:pPr>
        <w:tabs>
          <w:tab w:val="left" w:pos="1985"/>
        </w:tabs>
        <w:spacing w:after="0"/>
        <w:rPr>
          <w:rFonts w:cstheme="minorHAnsi"/>
          <w:b/>
        </w:rPr>
      </w:pPr>
      <w:r w:rsidRPr="007D7368">
        <w:rPr>
          <w:rFonts w:cstheme="minorHAnsi"/>
          <w:u w:val="single"/>
        </w:rPr>
        <w:t>Objednatel</w:t>
      </w:r>
      <w:r w:rsidRPr="007D7368">
        <w:rPr>
          <w:rFonts w:cstheme="minorHAnsi"/>
        </w:rPr>
        <w:t>:</w:t>
      </w:r>
      <w:r w:rsidRPr="007D7368">
        <w:rPr>
          <w:rFonts w:cstheme="minorHAnsi"/>
        </w:rPr>
        <w:tab/>
      </w:r>
      <w:r w:rsidRPr="007D7368">
        <w:rPr>
          <w:rFonts w:cstheme="minorHAnsi"/>
        </w:rPr>
        <w:tab/>
      </w:r>
      <w:r w:rsidRPr="007D7368">
        <w:rPr>
          <w:rFonts w:cstheme="minorHAnsi"/>
          <w:b/>
        </w:rPr>
        <w:t>Česká republika - Katastrální úřad pro Vysočinu</w:t>
      </w:r>
    </w:p>
    <w:p w:rsidR="00FD500D" w:rsidRPr="007D7368" w:rsidRDefault="00FD500D" w:rsidP="003265BD">
      <w:pPr>
        <w:tabs>
          <w:tab w:val="left" w:pos="1985"/>
        </w:tabs>
        <w:spacing w:after="0"/>
        <w:rPr>
          <w:rFonts w:cstheme="minorHAnsi"/>
        </w:rPr>
      </w:pPr>
      <w:r w:rsidRPr="007D7368">
        <w:rPr>
          <w:rFonts w:cstheme="minorHAnsi"/>
        </w:rPr>
        <w:tab/>
      </w:r>
      <w:r w:rsidRPr="007D7368">
        <w:rPr>
          <w:rFonts w:cstheme="minorHAnsi"/>
        </w:rPr>
        <w:tab/>
        <w:t>jejímž jménem právně jedná Ing. Miloslav Kaválek, ředitel</w:t>
      </w:r>
    </w:p>
    <w:p w:rsidR="00FD500D" w:rsidRPr="007D7368" w:rsidRDefault="00FD500D" w:rsidP="003265BD">
      <w:pPr>
        <w:tabs>
          <w:tab w:val="left" w:pos="1985"/>
        </w:tabs>
        <w:spacing w:after="0"/>
        <w:rPr>
          <w:rFonts w:cstheme="minorHAnsi"/>
        </w:rPr>
      </w:pPr>
      <w:r w:rsidRPr="007D7368">
        <w:rPr>
          <w:rFonts w:cstheme="minorHAnsi"/>
        </w:rPr>
        <w:t>Sídlo:</w:t>
      </w:r>
      <w:r w:rsidRPr="007D7368">
        <w:rPr>
          <w:rFonts w:cstheme="minorHAnsi"/>
        </w:rPr>
        <w:tab/>
      </w:r>
      <w:r w:rsidRPr="007D7368">
        <w:rPr>
          <w:rFonts w:cstheme="minorHAnsi"/>
        </w:rPr>
        <w:tab/>
        <w:t>Fibichova 4666/6, 586 01 Jihlava</w:t>
      </w:r>
    </w:p>
    <w:p w:rsidR="00FD500D" w:rsidRPr="007D7368" w:rsidRDefault="00FD500D" w:rsidP="003265BD">
      <w:pPr>
        <w:tabs>
          <w:tab w:val="left" w:pos="1985"/>
        </w:tabs>
        <w:spacing w:after="0"/>
        <w:rPr>
          <w:rFonts w:cstheme="minorHAnsi"/>
        </w:rPr>
      </w:pPr>
      <w:r w:rsidRPr="007D7368">
        <w:rPr>
          <w:rFonts w:cstheme="minorHAnsi"/>
        </w:rPr>
        <w:t>IČ:</w:t>
      </w:r>
      <w:r w:rsidRPr="007D7368">
        <w:rPr>
          <w:rFonts w:cstheme="minorHAnsi"/>
        </w:rPr>
        <w:tab/>
      </w:r>
      <w:r w:rsidRPr="007D7368">
        <w:rPr>
          <w:rFonts w:cstheme="minorHAnsi"/>
        </w:rPr>
        <w:tab/>
        <w:t>71185208</w:t>
      </w:r>
    </w:p>
    <w:p w:rsidR="00FD500D" w:rsidRPr="007D7368" w:rsidRDefault="00FD500D" w:rsidP="003265BD">
      <w:pPr>
        <w:tabs>
          <w:tab w:val="left" w:pos="1985"/>
        </w:tabs>
        <w:spacing w:after="0"/>
        <w:rPr>
          <w:rFonts w:cstheme="minorHAnsi"/>
        </w:rPr>
      </w:pPr>
      <w:r w:rsidRPr="007D7368">
        <w:rPr>
          <w:rFonts w:cstheme="minorHAnsi"/>
        </w:rPr>
        <w:t>DIČ:</w:t>
      </w:r>
      <w:r w:rsidRPr="007D7368">
        <w:rPr>
          <w:rFonts w:cstheme="minorHAnsi"/>
        </w:rPr>
        <w:tab/>
      </w:r>
      <w:bookmarkStart w:id="0" w:name="Text10"/>
      <w:r w:rsidRPr="007D7368">
        <w:rPr>
          <w:rFonts w:cstheme="minorHAnsi"/>
        </w:rPr>
        <w:tab/>
        <w:t>není plátce DPH</w:t>
      </w:r>
      <w:bookmarkEnd w:id="0"/>
    </w:p>
    <w:p w:rsidR="00FD500D" w:rsidRPr="007D7368" w:rsidRDefault="00FD500D" w:rsidP="003265BD">
      <w:pPr>
        <w:tabs>
          <w:tab w:val="left" w:pos="1985"/>
        </w:tabs>
        <w:spacing w:after="0"/>
        <w:rPr>
          <w:rFonts w:cstheme="minorHAnsi"/>
        </w:rPr>
      </w:pPr>
      <w:r w:rsidRPr="007D7368">
        <w:rPr>
          <w:rFonts w:cstheme="minorHAnsi"/>
        </w:rPr>
        <w:t>Peněžní ústav:</w:t>
      </w:r>
      <w:r w:rsidRPr="007D7368">
        <w:rPr>
          <w:rFonts w:cstheme="minorHAnsi"/>
        </w:rPr>
        <w:tab/>
      </w:r>
      <w:r w:rsidRPr="007D7368">
        <w:rPr>
          <w:rFonts w:cstheme="minorHAnsi"/>
        </w:rPr>
        <w:tab/>
      </w:r>
      <w:r w:rsidR="00CB3ED7">
        <w:rPr>
          <w:rFonts w:cstheme="minorHAnsi"/>
        </w:rPr>
        <w:t>xxxxx</w:t>
      </w:r>
    </w:p>
    <w:p w:rsidR="00FD500D" w:rsidRPr="007D7368" w:rsidRDefault="00FD500D" w:rsidP="00FD500D">
      <w:pPr>
        <w:tabs>
          <w:tab w:val="left" w:pos="1985"/>
        </w:tabs>
        <w:spacing w:after="120"/>
        <w:rPr>
          <w:rFonts w:cstheme="minorHAnsi"/>
        </w:rPr>
      </w:pPr>
      <w:r w:rsidRPr="007D7368">
        <w:rPr>
          <w:rFonts w:cstheme="minorHAnsi"/>
        </w:rPr>
        <w:t>Číslo účtu:</w:t>
      </w:r>
      <w:r w:rsidRPr="007D7368">
        <w:rPr>
          <w:rFonts w:cstheme="minorHAnsi"/>
        </w:rPr>
        <w:tab/>
      </w:r>
      <w:r w:rsidRPr="007D7368">
        <w:rPr>
          <w:rFonts w:cstheme="minorHAnsi"/>
        </w:rPr>
        <w:tab/>
      </w:r>
      <w:r w:rsidR="00CB3ED7">
        <w:rPr>
          <w:rFonts w:cstheme="minorHAnsi"/>
        </w:rPr>
        <w:t>xxxxx</w:t>
      </w:r>
    </w:p>
    <w:p w:rsidR="00FD500D" w:rsidRPr="007D7368" w:rsidRDefault="00FD500D" w:rsidP="00FD500D">
      <w:pPr>
        <w:spacing w:before="120" w:after="240"/>
        <w:ind w:right="1276"/>
        <w:rPr>
          <w:rFonts w:cstheme="minorHAnsi"/>
        </w:rPr>
      </w:pPr>
    </w:p>
    <w:p w:rsidR="00FD500D" w:rsidRPr="007D7368" w:rsidRDefault="00FD500D" w:rsidP="00FD500D">
      <w:pPr>
        <w:spacing w:before="120"/>
        <w:jc w:val="center"/>
        <w:rPr>
          <w:rFonts w:cstheme="minorHAnsi"/>
          <w:b/>
        </w:rPr>
      </w:pPr>
      <w:r w:rsidRPr="007D7368">
        <w:rPr>
          <w:rFonts w:cstheme="minorHAnsi"/>
          <w:b/>
        </w:rPr>
        <w:t xml:space="preserve">I. </w:t>
      </w:r>
    </w:p>
    <w:p w:rsidR="00FD500D" w:rsidRPr="007D7368" w:rsidRDefault="00F0477C" w:rsidP="00FD500D">
      <w:pPr>
        <w:tabs>
          <w:tab w:val="left" w:pos="9072"/>
        </w:tabs>
        <w:spacing w:before="120" w:after="200"/>
        <w:jc w:val="both"/>
        <w:rPr>
          <w:rFonts w:cstheme="minorHAnsi"/>
        </w:rPr>
      </w:pPr>
      <w:r w:rsidRPr="007D7368">
        <w:rPr>
          <w:rFonts w:cstheme="minorHAnsi"/>
        </w:rPr>
        <w:t xml:space="preserve">Z důvodu </w:t>
      </w:r>
      <w:r w:rsidR="003371EA">
        <w:rPr>
          <w:rFonts w:cstheme="minorHAnsi"/>
        </w:rPr>
        <w:t xml:space="preserve">výměny </w:t>
      </w:r>
      <w:r w:rsidRPr="007D7368">
        <w:rPr>
          <w:rFonts w:cstheme="minorHAnsi"/>
        </w:rPr>
        <w:t xml:space="preserve">kotlů </w:t>
      </w:r>
      <w:r w:rsidR="003371EA">
        <w:rPr>
          <w:rFonts w:cstheme="minorHAnsi"/>
        </w:rPr>
        <w:t xml:space="preserve">a </w:t>
      </w:r>
      <w:r w:rsidR="00144A8D">
        <w:rPr>
          <w:rFonts w:cstheme="minorHAnsi"/>
        </w:rPr>
        <w:t xml:space="preserve">snížení </w:t>
      </w:r>
      <w:r w:rsidR="003371EA">
        <w:rPr>
          <w:rFonts w:cstheme="minorHAnsi"/>
        </w:rPr>
        <w:t xml:space="preserve">jejich výkonu </w:t>
      </w:r>
      <w:r w:rsidRPr="007D7368">
        <w:rPr>
          <w:rFonts w:cstheme="minorHAnsi"/>
        </w:rPr>
        <w:t xml:space="preserve">na Katastrálním pracovišti Žďár nad Sázavou, čímž došlo ke změně </w:t>
      </w:r>
      <w:r w:rsidR="003371EA">
        <w:rPr>
          <w:rFonts w:cstheme="minorHAnsi"/>
        </w:rPr>
        <w:t>určení z </w:t>
      </w:r>
      <w:r w:rsidRPr="007D7368">
        <w:rPr>
          <w:rFonts w:cstheme="minorHAnsi"/>
        </w:rPr>
        <w:t>kotelny na místnost s kotly, se t</w:t>
      </w:r>
      <w:r w:rsidR="00FD500D" w:rsidRPr="007D7368">
        <w:rPr>
          <w:rFonts w:cstheme="minorHAnsi"/>
        </w:rPr>
        <w:t xml:space="preserve">ímto Dodatkem č. </w:t>
      </w:r>
      <w:r w:rsidR="006D7FB6" w:rsidRPr="007D7368">
        <w:rPr>
          <w:rFonts w:cstheme="minorHAnsi"/>
        </w:rPr>
        <w:t>2</w:t>
      </w:r>
      <w:r w:rsidR="00FD500D" w:rsidRPr="007D7368">
        <w:rPr>
          <w:rFonts w:cstheme="minorHAnsi"/>
        </w:rPr>
        <w:t xml:space="preserve"> ke Smlouvě o dílo </w:t>
      </w:r>
      <w:r w:rsidRPr="007D7368">
        <w:rPr>
          <w:rFonts w:cstheme="minorHAnsi"/>
        </w:rPr>
        <w:t>mění ustanovení Přílohy</w:t>
      </w:r>
      <w:r w:rsidR="006D7FB6" w:rsidRPr="007D7368">
        <w:rPr>
          <w:rFonts w:cstheme="minorHAnsi"/>
        </w:rPr>
        <w:t xml:space="preserve"> </w:t>
      </w:r>
      <w:r w:rsidR="00D06B11" w:rsidRPr="007D7368">
        <w:rPr>
          <w:rFonts w:cstheme="minorHAnsi"/>
        </w:rPr>
        <w:t xml:space="preserve">č. 1 </w:t>
      </w:r>
      <w:r w:rsidR="00D06B11">
        <w:rPr>
          <w:rFonts w:cstheme="minorHAnsi"/>
        </w:rPr>
        <w:t xml:space="preserve">a Přílohy č. 2 </w:t>
      </w:r>
      <w:r w:rsidRPr="007D7368">
        <w:rPr>
          <w:rFonts w:cstheme="minorHAnsi"/>
        </w:rPr>
        <w:t>Smlouvy</w:t>
      </w:r>
      <w:r w:rsidR="006D7FB6" w:rsidRPr="007D7368">
        <w:rPr>
          <w:rFonts w:cstheme="minorHAnsi"/>
        </w:rPr>
        <w:t xml:space="preserve"> o dílo, </w:t>
      </w:r>
      <w:r w:rsidRPr="007D7368">
        <w:rPr>
          <w:rFonts w:cstheme="minorHAnsi"/>
        </w:rPr>
        <w:t>kter</w:t>
      </w:r>
      <w:r w:rsidR="001E278E">
        <w:rPr>
          <w:rFonts w:cstheme="minorHAnsi"/>
        </w:rPr>
        <w:t>é</w:t>
      </w:r>
      <w:r w:rsidRPr="007D7368">
        <w:rPr>
          <w:rFonts w:cstheme="minorHAnsi"/>
        </w:rPr>
        <w:t xml:space="preserve"> se nově nahrazu</w:t>
      </w:r>
      <w:r w:rsidR="00144A8D">
        <w:rPr>
          <w:rFonts w:cstheme="minorHAnsi"/>
        </w:rPr>
        <w:t>jí</w:t>
      </w:r>
      <w:r w:rsidRPr="007D7368">
        <w:rPr>
          <w:rFonts w:cstheme="minorHAnsi"/>
        </w:rPr>
        <w:t xml:space="preserve"> následujícím zněním</w:t>
      </w:r>
      <w:r w:rsidR="006D7FB6" w:rsidRPr="007D7368">
        <w:rPr>
          <w:rFonts w:cstheme="minorHAnsi"/>
        </w:rPr>
        <w:t>:</w:t>
      </w:r>
    </w:p>
    <w:p w:rsidR="003265BD" w:rsidRPr="00F1468A" w:rsidRDefault="00D06B11" w:rsidP="003371EA">
      <w:pPr>
        <w:jc w:val="center"/>
        <w:rPr>
          <w:rFonts w:cstheme="minorHAnsi"/>
          <w:b/>
          <w:sz w:val="24"/>
          <w:szCs w:val="24"/>
        </w:rPr>
      </w:pPr>
      <w:r w:rsidRPr="00F1468A">
        <w:rPr>
          <w:rFonts w:cstheme="minorHAnsi"/>
          <w:b/>
          <w:sz w:val="24"/>
          <w:szCs w:val="24"/>
        </w:rPr>
        <w:t>Příloha č. 1 – Ceník</w:t>
      </w:r>
    </w:p>
    <w:tbl>
      <w:tblPr>
        <w:tblpPr w:leftFromText="141" w:rightFromText="141" w:vertAnchor="page" w:horzAnchor="margin" w:tblpXSpec="center" w:tblpY="9380"/>
        <w:tblW w:w="6162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8"/>
        <w:gridCol w:w="2174"/>
      </w:tblGrid>
      <w:tr w:rsidR="00D06B11" w:rsidRPr="007D7368" w:rsidTr="00D06B11">
        <w:trPr>
          <w:trHeight w:val="276"/>
        </w:trPr>
        <w:tc>
          <w:tcPr>
            <w:tcW w:w="3988" w:type="dxa"/>
            <w:tcBorders>
              <w:bottom w:val="doub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D06B11" w:rsidRPr="007D7368" w:rsidRDefault="00D06B11" w:rsidP="00D06B11">
            <w:pPr>
              <w:spacing w:after="0" w:line="240" w:lineRule="auto"/>
              <w:ind w:firstLineChars="100" w:firstLine="200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ÚKON</w:t>
            </w:r>
          </w:p>
        </w:tc>
        <w:tc>
          <w:tcPr>
            <w:tcW w:w="2174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  <w:t>CENA ZA 1 ÚKON</w:t>
            </w:r>
          </w:p>
        </w:tc>
      </w:tr>
      <w:tr w:rsidR="00D06B11" w:rsidRPr="007D7368" w:rsidTr="00D06B11">
        <w:trPr>
          <w:trHeight w:val="485"/>
        </w:trPr>
        <w:tc>
          <w:tcPr>
            <w:tcW w:w="398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Odborná prohlídka kotelny </w:t>
            </w:r>
          </w:p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1x ročně, (TR)</w:t>
            </w:r>
          </w:p>
        </w:tc>
        <w:tc>
          <w:tcPr>
            <w:tcW w:w="2174" w:type="dxa"/>
            <w:tcBorders>
              <w:top w:val="double" w:sz="4" w:space="0" w:color="auto"/>
            </w:tcBorders>
            <w:vAlign w:val="center"/>
          </w:tcPr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1.100,-</w:t>
            </w:r>
          </w:p>
        </w:tc>
      </w:tr>
      <w:tr w:rsidR="00D06B11" w:rsidRPr="007D7368" w:rsidTr="00D06B11">
        <w:trPr>
          <w:trHeight w:val="485"/>
        </w:trPr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Kontrola plynového zařízení</w:t>
            </w:r>
          </w:p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1x ročně</w:t>
            </w:r>
          </w:p>
        </w:tc>
        <w:tc>
          <w:tcPr>
            <w:tcW w:w="2174" w:type="dxa"/>
            <w:vAlign w:val="center"/>
          </w:tcPr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 700,-/G 400,-</w:t>
            </w:r>
          </w:p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(1.100,-)</w:t>
            </w:r>
          </w:p>
        </w:tc>
      </w:tr>
      <w:tr w:rsidR="00D06B11" w:rsidRPr="007D7368" w:rsidTr="00D06B11">
        <w:trPr>
          <w:trHeight w:val="485"/>
        </w:trPr>
        <w:tc>
          <w:tcPr>
            <w:tcW w:w="3988" w:type="dxa"/>
            <w:shd w:val="clear" w:color="auto" w:fill="auto"/>
            <w:noWrap/>
            <w:vAlign w:val="center"/>
          </w:tcPr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Revize plynového zařízení</w:t>
            </w:r>
          </w:p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1x za 3 roky</w:t>
            </w:r>
          </w:p>
        </w:tc>
        <w:tc>
          <w:tcPr>
            <w:tcW w:w="2174" w:type="dxa"/>
            <w:vAlign w:val="center"/>
          </w:tcPr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F 1.300,-/G 400,-</w:t>
            </w:r>
          </w:p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(1.700,-)</w:t>
            </w:r>
          </w:p>
        </w:tc>
      </w:tr>
      <w:tr w:rsidR="00D06B11" w:rsidRPr="007D7368" w:rsidTr="00D06B11">
        <w:trPr>
          <w:trHeight w:val="485"/>
        </w:trPr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Revize tlakové nádoby – provozní</w:t>
            </w:r>
          </w:p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1x ročně</w:t>
            </w:r>
          </w:p>
        </w:tc>
        <w:tc>
          <w:tcPr>
            <w:tcW w:w="2174" w:type="dxa"/>
            <w:vAlign w:val="center"/>
          </w:tcPr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450,-</w:t>
            </w:r>
          </w:p>
        </w:tc>
      </w:tr>
      <w:tr w:rsidR="00D06B11" w:rsidRPr="007D7368" w:rsidTr="00D06B11">
        <w:trPr>
          <w:trHeight w:val="485"/>
        </w:trPr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Revize tlakové nádoby – vnitřní</w:t>
            </w:r>
          </w:p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1x za 5 let</w:t>
            </w:r>
          </w:p>
        </w:tc>
        <w:tc>
          <w:tcPr>
            <w:tcW w:w="2174" w:type="dxa"/>
            <w:vAlign w:val="center"/>
          </w:tcPr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700,-</w:t>
            </w:r>
          </w:p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zkouška těsnosti</w:t>
            </w:r>
          </w:p>
        </w:tc>
      </w:tr>
      <w:tr w:rsidR="00D06B11" w:rsidRPr="007D7368" w:rsidTr="00D06B11">
        <w:trPr>
          <w:trHeight w:val="485"/>
        </w:trPr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Revize tlakové nádoby – tlaková</w:t>
            </w:r>
          </w:p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1x za 9 let</w:t>
            </w:r>
          </w:p>
        </w:tc>
        <w:tc>
          <w:tcPr>
            <w:tcW w:w="2174" w:type="dxa"/>
            <w:vAlign w:val="center"/>
          </w:tcPr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500,-</w:t>
            </w:r>
          </w:p>
        </w:tc>
      </w:tr>
      <w:tr w:rsidR="00D06B11" w:rsidRPr="007D7368" w:rsidTr="00D06B11">
        <w:trPr>
          <w:trHeight w:val="485"/>
        </w:trPr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Školení obsluhy tlakových nádob</w:t>
            </w:r>
          </w:p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1x za 3 roky</w:t>
            </w:r>
          </w:p>
        </w:tc>
        <w:tc>
          <w:tcPr>
            <w:tcW w:w="2174" w:type="dxa"/>
            <w:vAlign w:val="center"/>
          </w:tcPr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300,-</w:t>
            </w:r>
          </w:p>
        </w:tc>
      </w:tr>
      <w:tr w:rsidR="00D06B11" w:rsidRPr="007D7368" w:rsidTr="00D06B11">
        <w:trPr>
          <w:trHeight w:val="485"/>
        </w:trPr>
        <w:tc>
          <w:tcPr>
            <w:tcW w:w="3988" w:type="dxa"/>
            <w:shd w:val="clear" w:color="auto" w:fill="auto"/>
            <w:noWrap/>
            <w:vAlign w:val="center"/>
          </w:tcPr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Školení obsluhy plynových zařízení</w:t>
            </w:r>
          </w:p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1x za 3 roky, (JI, HB, MB)</w:t>
            </w:r>
          </w:p>
        </w:tc>
        <w:tc>
          <w:tcPr>
            <w:tcW w:w="2174" w:type="dxa"/>
            <w:vAlign w:val="center"/>
          </w:tcPr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400,-</w:t>
            </w:r>
          </w:p>
        </w:tc>
      </w:tr>
      <w:tr w:rsidR="00D06B11" w:rsidRPr="007D7368" w:rsidTr="00D06B11">
        <w:trPr>
          <w:trHeight w:val="485"/>
        </w:trPr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Školení obsluhy nízkotlakých kotlů</w:t>
            </w:r>
          </w:p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cs-CZ"/>
              </w:rPr>
              <w:t>1x za 5 let, (TR)</w:t>
            </w:r>
          </w:p>
        </w:tc>
        <w:tc>
          <w:tcPr>
            <w:tcW w:w="2174" w:type="dxa"/>
            <w:vAlign w:val="center"/>
          </w:tcPr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600,-</w:t>
            </w:r>
          </w:p>
        </w:tc>
      </w:tr>
      <w:tr w:rsidR="00D06B11" w:rsidRPr="007D7368" w:rsidTr="00D06B11">
        <w:trPr>
          <w:trHeight w:val="485"/>
        </w:trPr>
        <w:tc>
          <w:tcPr>
            <w:tcW w:w="3988" w:type="dxa"/>
            <w:shd w:val="clear" w:color="auto" w:fill="auto"/>
            <w:noWrap/>
            <w:vAlign w:val="center"/>
            <w:hideMark/>
          </w:tcPr>
          <w:p w:rsidR="00D06B11" w:rsidRPr="007D7368" w:rsidRDefault="00D06B11" w:rsidP="00D06B11">
            <w:pPr>
              <w:spacing w:after="0" w:line="240" w:lineRule="auto"/>
              <w:ind w:firstLineChars="100" w:firstLine="200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Vedlejší náklady - doprava</w:t>
            </w:r>
          </w:p>
        </w:tc>
        <w:tc>
          <w:tcPr>
            <w:tcW w:w="2174" w:type="dxa"/>
            <w:vAlign w:val="center"/>
          </w:tcPr>
          <w:p w:rsidR="00D06B11" w:rsidRPr="007D7368" w:rsidRDefault="00D06B11" w:rsidP="00D06B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7D7368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7,-/km</w:t>
            </w:r>
          </w:p>
        </w:tc>
      </w:tr>
    </w:tbl>
    <w:p w:rsidR="00D06B11" w:rsidRPr="007D7368" w:rsidRDefault="00D06B11">
      <w:pPr>
        <w:rPr>
          <w:rFonts w:cstheme="minorHAnsi"/>
          <w:b/>
        </w:rPr>
      </w:pPr>
    </w:p>
    <w:p w:rsidR="003265BD" w:rsidRPr="007D7368" w:rsidRDefault="003265BD">
      <w:pPr>
        <w:rPr>
          <w:rFonts w:cstheme="minorHAnsi"/>
          <w:b/>
        </w:rPr>
      </w:pPr>
    </w:p>
    <w:p w:rsidR="003265BD" w:rsidRPr="007D7368" w:rsidRDefault="003265BD">
      <w:pPr>
        <w:rPr>
          <w:rFonts w:cstheme="minorHAnsi"/>
          <w:b/>
        </w:rPr>
      </w:pPr>
    </w:p>
    <w:p w:rsidR="003265BD" w:rsidRPr="007D7368" w:rsidRDefault="003265BD">
      <w:pPr>
        <w:rPr>
          <w:rFonts w:cstheme="minorHAnsi"/>
          <w:b/>
        </w:rPr>
      </w:pPr>
    </w:p>
    <w:p w:rsidR="003265BD" w:rsidRPr="007D7368" w:rsidRDefault="003265BD">
      <w:pPr>
        <w:rPr>
          <w:rFonts w:cstheme="minorHAnsi"/>
          <w:b/>
        </w:rPr>
      </w:pPr>
    </w:p>
    <w:p w:rsidR="003265BD" w:rsidRPr="007D7368" w:rsidRDefault="003265BD">
      <w:pPr>
        <w:rPr>
          <w:rFonts w:cstheme="minorHAnsi"/>
          <w:b/>
        </w:rPr>
      </w:pPr>
    </w:p>
    <w:p w:rsidR="003265BD" w:rsidRPr="007D7368" w:rsidRDefault="003265BD">
      <w:pPr>
        <w:rPr>
          <w:rFonts w:cstheme="minorHAnsi"/>
          <w:b/>
        </w:rPr>
      </w:pPr>
    </w:p>
    <w:p w:rsidR="003265BD" w:rsidRPr="007D7368" w:rsidRDefault="003265BD">
      <w:pPr>
        <w:rPr>
          <w:rFonts w:cstheme="minorHAnsi"/>
          <w:b/>
        </w:rPr>
      </w:pPr>
    </w:p>
    <w:p w:rsidR="003265BD" w:rsidRPr="007D7368" w:rsidRDefault="003265BD">
      <w:pPr>
        <w:rPr>
          <w:rFonts w:cstheme="minorHAnsi"/>
          <w:b/>
        </w:rPr>
      </w:pPr>
    </w:p>
    <w:p w:rsidR="003265BD" w:rsidRPr="007D7368" w:rsidRDefault="003265BD">
      <w:pPr>
        <w:rPr>
          <w:rFonts w:cstheme="minorHAnsi"/>
          <w:b/>
        </w:rPr>
      </w:pPr>
    </w:p>
    <w:p w:rsidR="003265BD" w:rsidRPr="007D7368" w:rsidRDefault="003265BD">
      <w:pPr>
        <w:rPr>
          <w:rFonts w:cstheme="minorHAnsi"/>
          <w:b/>
        </w:rPr>
      </w:pPr>
    </w:p>
    <w:p w:rsidR="003265BD" w:rsidRPr="007D7368" w:rsidRDefault="003265BD">
      <w:pPr>
        <w:rPr>
          <w:rFonts w:cstheme="minorHAnsi"/>
          <w:b/>
        </w:rPr>
      </w:pPr>
    </w:p>
    <w:p w:rsidR="003265BD" w:rsidRPr="007D7368" w:rsidRDefault="003265BD" w:rsidP="003265BD">
      <w:pPr>
        <w:rPr>
          <w:rFonts w:cstheme="minorHAnsi"/>
        </w:rPr>
      </w:pPr>
      <w:r w:rsidRPr="007D7368">
        <w:rPr>
          <w:rFonts w:cstheme="minorHAnsi"/>
        </w:rPr>
        <w:t>Zařízení F – plynovody</w:t>
      </w:r>
    </w:p>
    <w:p w:rsidR="003265BD" w:rsidRPr="007D7368" w:rsidRDefault="003265BD" w:rsidP="003265BD">
      <w:pPr>
        <w:rPr>
          <w:rFonts w:cstheme="minorHAnsi"/>
        </w:rPr>
      </w:pPr>
      <w:r w:rsidRPr="007D7368">
        <w:rPr>
          <w:rFonts w:cstheme="minorHAnsi"/>
        </w:rPr>
        <w:t>Zařízení G – spotřebiče do 50 W</w:t>
      </w:r>
    </w:p>
    <w:p w:rsidR="003371EA" w:rsidRDefault="003371E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3265BD" w:rsidRPr="00F1468A" w:rsidRDefault="001E278E" w:rsidP="003371EA">
      <w:pPr>
        <w:jc w:val="center"/>
        <w:rPr>
          <w:rFonts w:cstheme="minorHAnsi"/>
          <w:b/>
          <w:sz w:val="24"/>
          <w:szCs w:val="24"/>
        </w:rPr>
      </w:pPr>
      <w:r w:rsidRPr="00F1468A">
        <w:rPr>
          <w:rFonts w:cstheme="minorHAnsi"/>
          <w:b/>
          <w:sz w:val="24"/>
          <w:szCs w:val="24"/>
        </w:rPr>
        <w:lastRenderedPageBreak/>
        <w:t>Příloha č. 2 – Seznam plynových kotlů a tlakových nádob na jednotlivých pracovištích</w:t>
      </w:r>
    </w:p>
    <w:p w:rsidR="001E278E" w:rsidRPr="00B72E30" w:rsidRDefault="001E278E" w:rsidP="001E278E">
      <w:pPr>
        <w:rPr>
          <w:rFonts w:ascii="Calibri" w:hAnsi="Calibri"/>
          <w:b/>
        </w:rPr>
      </w:pPr>
      <w:r w:rsidRPr="00B72E30">
        <w:rPr>
          <w:rFonts w:ascii="Calibri" w:hAnsi="Calibri"/>
          <w:b/>
        </w:rPr>
        <w:t>JIHLAVA</w:t>
      </w:r>
      <w:r>
        <w:rPr>
          <w:rFonts w:ascii="Calibri" w:hAnsi="Calibri"/>
          <w:b/>
        </w:rPr>
        <w:t xml:space="preserve"> </w:t>
      </w:r>
      <w:r w:rsidRPr="0012716B">
        <w:rPr>
          <w:rFonts w:ascii="Calibri" w:hAnsi="Calibri"/>
        </w:rPr>
        <w:t>(místnost</w:t>
      </w:r>
      <w:r>
        <w:rPr>
          <w:rFonts w:ascii="Calibri" w:hAnsi="Calibri"/>
        </w:rPr>
        <w:t>i</w:t>
      </w:r>
      <w:r w:rsidRPr="0012716B">
        <w:rPr>
          <w:rFonts w:ascii="Calibri" w:hAnsi="Calibri"/>
        </w:rPr>
        <w:t xml:space="preserve"> s kotli)</w:t>
      </w:r>
    </w:p>
    <w:p w:rsidR="001E278E" w:rsidRPr="00AA46CA" w:rsidRDefault="001E278E" w:rsidP="001E278E">
      <w:pPr>
        <w:spacing w:after="0" w:line="240" w:lineRule="auto"/>
        <w:ind w:firstLine="426"/>
        <w:rPr>
          <w:rFonts w:ascii="Calibri" w:hAnsi="Calibri"/>
          <w:sz w:val="20"/>
          <w:szCs w:val="20"/>
        </w:rPr>
      </w:pPr>
      <w:r w:rsidRPr="00AA46CA">
        <w:rPr>
          <w:rFonts w:ascii="Calibri" w:hAnsi="Calibri"/>
          <w:sz w:val="20"/>
          <w:szCs w:val="20"/>
        </w:rPr>
        <w:t xml:space="preserve">Plynové kotle: </w:t>
      </w:r>
      <w:r w:rsidRPr="00AA46CA">
        <w:rPr>
          <w:rFonts w:ascii="Calibri" w:hAnsi="Calibri"/>
          <w:sz w:val="20"/>
          <w:szCs w:val="20"/>
        </w:rPr>
        <w:tab/>
        <w:t>Therm 28 TLX – výkon 28 kW (podkroví)</w:t>
      </w:r>
    </w:p>
    <w:p w:rsidR="001E278E" w:rsidRPr="00AA46CA" w:rsidRDefault="001E278E" w:rsidP="001E278E">
      <w:pPr>
        <w:spacing w:after="0" w:line="240" w:lineRule="auto"/>
        <w:rPr>
          <w:rFonts w:ascii="Calibri" w:hAnsi="Calibri"/>
          <w:sz w:val="20"/>
          <w:szCs w:val="20"/>
        </w:rPr>
      </w:pPr>
      <w:r w:rsidRPr="00AA46CA">
        <w:rPr>
          <w:rFonts w:ascii="Calibri" w:hAnsi="Calibri"/>
          <w:sz w:val="20"/>
          <w:szCs w:val="20"/>
        </w:rPr>
        <w:tab/>
      </w:r>
      <w:r w:rsidRPr="00AA46CA">
        <w:rPr>
          <w:rFonts w:ascii="Calibri" w:hAnsi="Calibri"/>
          <w:sz w:val="20"/>
          <w:szCs w:val="20"/>
        </w:rPr>
        <w:tab/>
      </w:r>
      <w:r w:rsidRPr="00AA46CA">
        <w:rPr>
          <w:rFonts w:ascii="Calibri" w:hAnsi="Calibri"/>
          <w:sz w:val="20"/>
          <w:szCs w:val="20"/>
        </w:rPr>
        <w:tab/>
        <w:t>Therm 20 TLX – výkon 20 kW (podkroví)</w:t>
      </w:r>
    </w:p>
    <w:p w:rsidR="001E278E" w:rsidRPr="00AA46CA" w:rsidRDefault="001E278E" w:rsidP="001E278E">
      <w:pPr>
        <w:spacing w:after="0" w:line="240" w:lineRule="auto"/>
        <w:rPr>
          <w:rFonts w:ascii="Calibri" w:hAnsi="Calibri"/>
          <w:sz w:val="20"/>
          <w:szCs w:val="20"/>
        </w:rPr>
      </w:pPr>
      <w:r w:rsidRPr="00AA46CA">
        <w:rPr>
          <w:rFonts w:ascii="Calibri" w:hAnsi="Calibri"/>
          <w:sz w:val="20"/>
          <w:szCs w:val="20"/>
        </w:rPr>
        <w:tab/>
      </w:r>
      <w:r w:rsidRPr="00AA46CA">
        <w:rPr>
          <w:rFonts w:ascii="Calibri" w:hAnsi="Calibri"/>
          <w:sz w:val="20"/>
          <w:szCs w:val="20"/>
        </w:rPr>
        <w:tab/>
      </w:r>
      <w:r w:rsidRPr="00AA46CA">
        <w:rPr>
          <w:rFonts w:ascii="Calibri" w:hAnsi="Calibri"/>
          <w:sz w:val="20"/>
          <w:szCs w:val="20"/>
        </w:rPr>
        <w:tab/>
        <w:t>VAILANT VU 466/4-6 ecoTEC plus – výkon 44,1 kW</w:t>
      </w:r>
    </w:p>
    <w:p w:rsidR="001E278E" w:rsidRPr="00AA46CA" w:rsidRDefault="001E278E" w:rsidP="001E278E">
      <w:pPr>
        <w:rPr>
          <w:rFonts w:ascii="Calibri" w:hAnsi="Calibri"/>
          <w:sz w:val="20"/>
          <w:szCs w:val="20"/>
        </w:rPr>
      </w:pPr>
      <w:r w:rsidRPr="00AA46CA">
        <w:rPr>
          <w:rFonts w:ascii="Calibri" w:hAnsi="Calibri"/>
          <w:sz w:val="20"/>
          <w:szCs w:val="20"/>
        </w:rPr>
        <w:tab/>
      </w:r>
      <w:r w:rsidRPr="00AA46CA">
        <w:rPr>
          <w:rFonts w:ascii="Calibri" w:hAnsi="Calibri"/>
          <w:sz w:val="20"/>
          <w:szCs w:val="20"/>
        </w:rPr>
        <w:tab/>
      </w:r>
      <w:r w:rsidRPr="00AA46CA">
        <w:rPr>
          <w:rFonts w:ascii="Calibri" w:hAnsi="Calibri"/>
          <w:sz w:val="20"/>
          <w:szCs w:val="20"/>
        </w:rPr>
        <w:tab/>
        <w:t>VAILANT VU 466/4-6 ecoTEC plus – výkon 44,1 kW</w:t>
      </w:r>
    </w:p>
    <w:p w:rsidR="001E278E" w:rsidRPr="00AA46CA" w:rsidRDefault="001E278E" w:rsidP="001E278E">
      <w:pPr>
        <w:ind w:firstLine="426"/>
        <w:rPr>
          <w:rFonts w:ascii="Calibri" w:hAnsi="Calibri"/>
          <w:sz w:val="20"/>
          <w:szCs w:val="20"/>
        </w:rPr>
      </w:pPr>
      <w:r w:rsidRPr="00AA46CA">
        <w:rPr>
          <w:rFonts w:ascii="Calibri" w:hAnsi="Calibri"/>
          <w:sz w:val="20"/>
          <w:szCs w:val="20"/>
        </w:rPr>
        <w:t xml:space="preserve">Tlaková nádoba: </w:t>
      </w:r>
      <w:r w:rsidRPr="00AA46CA">
        <w:rPr>
          <w:rFonts w:ascii="Calibri" w:hAnsi="Calibri"/>
          <w:sz w:val="20"/>
          <w:szCs w:val="20"/>
        </w:rPr>
        <w:tab/>
        <w:t>Expanzomat CIMM Italy – 300 l, rok výroby 1997, max. provozní přetlak 3,9 bar</w:t>
      </w:r>
    </w:p>
    <w:p w:rsidR="001E278E" w:rsidRDefault="001E278E" w:rsidP="001E278E">
      <w:pPr>
        <w:spacing w:after="0" w:line="240" w:lineRule="auto"/>
        <w:rPr>
          <w:rFonts w:ascii="Calibri" w:hAnsi="Calibri"/>
          <w:b/>
        </w:rPr>
      </w:pPr>
    </w:p>
    <w:p w:rsidR="001E278E" w:rsidRPr="0012716B" w:rsidRDefault="001E278E" w:rsidP="001E278E">
      <w:pPr>
        <w:rPr>
          <w:rFonts w:ascii="Calibri" w:hAnsi="Calibri"/>
        </w:rPr>
      </w:pPr>
      <w:r w:rsidRPr="00B72E30">
        <w:rPr>
          <w:rFonts w:ascii="Calibri" w:hAnsi="Calibri"/>
          <w:b/>
        </w:rPr>
        <w:t>HAVLÍČKŮV BROD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(místnosti s kotli)</w:t>
      </w:r>
    </w:p>
    <w:p w:rsidR="001E278E" w:rsidRPr="00AA46CA" w:rsidRDefault="001E278E" w:rsidP="001E278E">
      <w:pPr>
        <w:spacing w:after="0" w:line="240" w:lineRule="auto"/>
        <w:ind w:firstLine="426"/>
        <w:rPr>
          <w:rFonts w:ascii="Calibri" w:hAnsi="Calibri"/>
          <w:sz w:val="20"/>
          <w:szCs w:val="20"/>
        </w:rPr>
      </w:pPr>
      <w:r w:rsidRPr="00AA46CA">
        <w:rPr>
          <w:rFonts w:ascii="Calibri" w:hAnsi="Calibri"/>
          <w:sz w:val="20"/>
          <w:szCs w:val="20"/>
        </w:rPr>
        <w:t>Plynové kotle:</w:t>
      </w:r>
      <w:r w:rsidRPr="00AA46CA">
        <w:rPr>
          <w:rFonts w:ascii="Calibri" w:hAnsi="Calibri"/>
          <w:sz w:val="20"/>
          <w:szCs w:val="20"/>
        </w:rPr>
        <w:tab/>
        <w:t>VAILLANT ECO TEC – 46,4 kW (suterén)</w:t>
      </w:r>
    </w:p>
    <w:p w:rsidR="001E278E" w:rsidRPr="00AA46CA" w:rsidRDefault="001E278E" w:rsidP="001E278E">
      <w:pPr>
        <w:spacing w:after="0" w:line="240" w:lineRule="auto"/>
        <w:rPr>
          <w:rFonts w:ascii="Calibri" w:hAnsi="Calibri"/>
          <w:sz w:val="20"/>
          <w:szCs w:val="20"/>
        </w:rPr>
      </w:pPr>
      <w:r w:rsidRPr="00AA46CA">
        <w:rPr>
          <w:rFonts w:ascii="Calibri" w:hAnsi="Calibri"/>
          <w:sz w:val="20"/>
          <w:szCs w:val="20"/>
        </w:rPr>
        <w:tab/>
      </w:r>
      <w:r w:rsidRPr="00AA46CA">
        <w:rPr>
          <w:rFonts w:ascii="Calibri" w:hAnsi="Calibri"/>
          <w:sz w:val="20"/>
          <w:szCs w:val="20"/>
        </w:rPr>
        <w:tab/>
      </w:r>
      <w:r w:rsidRPr="00AA46CA">
        <w:rPr>
          <w:rFonts w:ascii="Calibri" w:hAnsi="Calibri"/>
          <w:sz w:val="20"/>
          <w:szCs w:val="20"/>
        </w:rPr>
        <w:tab/>
        <w:t>VAILLANT ECO TEC – 46,4 kW (suterén)</w:t>
      </w:r>
    </w:p>
    <w:p w:rsidR="001E278E" w:rsidRPr="00AA46CA" w:rsidRDefault="001E278E" w:rsidP="001E278E">
      <w:pPr>
        <w:ind w:left="1416" w:firstLine="708"/>
        <w:rPr>
          <w:rFonts w:ascii="Calibri" w:hAnsi="Calibri"/>
          <w:sz w:val="20"/>
          <w:szCs w:val="20"/>
        </w:rPr>
      </w:pPr>
      <w:r w:rsidRPr="00AA46CA">
        <w:rPr>
          <w:rFonts w:ascii="Calibri" w:hAnsi="Calibri"/>
          <w:sz w:val="20"/>
          <w:szCs w:val="20"/>
        </w:rPr>
        <w:t>VAILLANT ECO TEC – 34 kW (3. patro)</w:t>
      </w:r>
    </w:p>
    <w:p w:rsidR="001E278E" w:rsidRPr="00AA46CA" w:rsidRDefault="001E278E" w:rsidP="001E278E">
      <w:pPr>
        <w:spacing w:after="0" w:line="240" w:lineRule="auto"/>
        <w:ind w:left="2120" w:hanging="1695"/>
        <w:rPr>
          <w:rFonts w:ascii="Calibri" w:hAnsi="Calibri"/>
          <w:sz w:val="20"/>
          <w:szCs w:val="20"/>
        </w:rPr>
      </w:pPr>
      <w:r w:rsidRPr="00AA46CA">
        <w:rPr>
          <w:rFonts w:ascii="Calibri" w:hAnsi="Calibri"/>
          <w:sz w:val="20"/>
          <w:szCs w:val="20"/>
        </w:rPr>
        <w:t>Tlaková nádoba:</w:t>
      </w:r>
      <w:r w:rsidRPr="00AA46CA">
        <w:rPr>
          <w:rFonts w:ascii="Calibri" w:hAnsi="Calibri"/>
          <w:sz w:val="20"/>
          <w:szCs w:val="20"/>
        </w:rPr>
        <w:tab/>
        <w:t>Expanzomant Reflex, objem 25 l, max. provozní přetlak 1,5/6 bar, zkušební přetlak 8,6 bar</w:t>
      </w:r>
    </w:p>
    <w:p w:rsidR="001E278E" w:rsidRPr="00AA46CA" w:rsidRDefault="001E278E" w:rsidP="001E278E">
      <w:pPr>
        <w:spacing w:after="0" w:line="240" w:lineRule="auto"/>
        <w:ind w:left="2835" w:hanging="709"/>
        <w:rPr>
          <w:rFonts w:ascii="Calibri" w:hAnsi="Calibri"/>
          <w:sz w:val="20"/>
          <w:szCs w:val="20"/>
        </w:rPr>
      </w:pPr>
      <w:r w:rsidRPr="00AA46CA">
        <w:rPr>
          <w:sz w:val="20"/>
          <w:szCs w:val="20"/>
        </w:rPr>
        <w:t xml:space="preserve">Expanzomat Reflex, objem 100 l, max. provozní přetlak </w:t>
      </w:r>
      <w:r w:rsidRPr="00AA46CA">
        <w:rPr>
          <w:rFonts w:ascii="Calibri" w:hAnsi="Calibri"/>
          <w:sz w:val="20"/>
          <w:szCs w:val="20"/>
        </w:rPr>
        <w:t>1,5/6 bar, zkušební</w:t>
      </w:r>
    </w:p>
    <w:p w:rsidR="001E278E" w:rsidRPr="00AA46CA" w:rsidRDefault="001E278E" w:rsidP="001E278E">
      <w:pPr>
        <w:ind w:left="2832" w:hanging="708"/>
        <w:rPr>
          <w:rFonts w:ascii="Calibri" w:hAnsi="Calibri"/>
          <w:sz w:val="20"/>
          <w:szCs w:val="20"/>
        </w:rPr>
      </w:pPr>
      <w:r w:rsidRPr="00AA46CA">
        <w:rPr>
          <w:rFonts w:ascii="Calibri" w:hAnsi="Calibri"/>
          <w:sz w:val="20"/>
          <w:szCs w:val="20"/>
        </w:rPr>
        <w:t>přetlak 8,6 bar</w:t>
      </w:r>
    </w:p>
    <w:p w:rsidR="001E278E" w:rsidRDefault="001E278E" w:rsidP="001E278E">
      <w:pPr>
        <w:spacing w:after="0" w:line="240" w:lineRule="auto"/>
      </w:pPr>
    </w:p>
    <w:p w:rsidR="001E278E" w:rsidRDefault="001E278E" w:rsidP="001E278E">
      <w:r>
        <w:rPr>
          <w:b/>
        </w:rPr>
        <w:t>MORAVSKÉ BUDĚJOVICE</w:t>
      </w:r>
      <w:r>
        <w:t xml:space="preserve"> </w:t>
      </w:r>
      <w:r>
        <w:rPr>
          <w:rFonts w:ascii="Calibri" w:hAnsi="Calibri"/>
        </w:rPr>
        <w:t>(místnost s kotli)</w:t>
      </w:r>
      <w:r>
        <w:t xml:space="preserve"> </w:t>
      </w:r>
    </w:p>
    <w:p w:rsidR="001E278E" w:rsidRPr="00AA46CA" w:rsidRDefault="001E278E" w:rsidP="001E278E">
      <w:pPr>
        <w:spacing w:after="0" w:line="240" w:lineRule="auto"/>
        <w:ind w:firstLine="425"/>
        <w:rPr>
          <w:sz w:val="20"/>
          <w:szCs w:val="20"/>
        </w:rPr>
      </w:pPr>
      <w:r w:rsidRPr="00AA46CA">
        <w:rPr>
          <w:sz w:val="20"/>
          <w:szCs w:val="20"/>
        </w:rPr>
        <w:t>Plynové kotle:</w:t>
      </w:r>
      <w:r w:rsidRPr="00AA46CA">
        <w:rPr>
          <w:sz w:val="20"/>
          <w:szCs w:val="20"/>
        </w:rPr>
        <w:tab/>
        <w:t>VAILLANT VU INT 466/4-5 EcoTec Plus – 45 kW, provedení C</w:t>
      </w:r>
    </w:p>
    <w:p w:rsidR="001E278E" w:rsidRPr="00AA46CA" w:rsidRDefault="001E278E" w:rsidP="001E278E">
      <w:pPr>
        <w:rPr>
          <w:sz w:val="20"/>
          <w:szCs w:val="20"/>
        </w:rPr>
      </w:pPr>
      <w:r w:rsidRPr="00AA46CA">
        <w:rPr>
          <w:sz w:val="20"/>
          <w:szCs w:val="20"/>
        </w:rPr>
        <w:tab/>
      </w:r>
      <w:r w:rsidRPr="00AA46CA">
        <w:rPr>
          <w:sz w:val="20"/>
          <w:szCs w:val="20"/>
        </w:rPr>
        <w:tab/>
      </w:r>
      <w:r w:rsidRPr="00AA46CA">
        <w:rPr>
          <w:sz w:val="20"/>
          <w:szCs w:val="20"/>
        </w:rPr>
        <w:tab/>
        <w:t>VAILLANT VU INT 466/4-5 EcoTec Plus – 45 kW, provedení C</w:t>
      </w:r>
    </w:p>
    <w:p w:rsidR="001E278E" w:rsidRPr="00AA46CA" w:rsidRDefault="001E278E" w:rsidP="001E278E">
      <w:pPr>
        <w:ind w:left="2124" w:hanging="1698"/>
        <w:rPr>
          <w:sz w:val="20"/>
          <w:szCs w:val="20"/>
        </w:rPr>
      </w:pPr>
      <w:r w:rsidRPr="00AA46CA">
        <w:rPr>
          <w:sz w:val="20"/>
          <w:szCs w:val="20"/>
        </w:rPr>
        <w:t>Tlaková nádoba:</w:t>
      </w:r>
      <w:r w:rsidRPr="00AA46CA">
        <w:rPr>
          <w:sz w:val="20"/>
          <w:szCs w:val="20"/>
        </w:rPr>
        <w:tab/>
        <w:t>Expanzomat Reflex Winkelmann, objem 50 l, max. pracovní přetlak 1,5/6 bar, zkušební přetlak 8 bar</w:t>
      </w:r>
    </w:p>
    <w:p w:rsidR="001E278E" w:rsidRDefault="001E278E" w:rsidP="001E278E">
      <w:pPr>
        <w:spacing w:after="0"/>
      </w:pPr>
    </w:p>
    <w:p w:rsidR="001E278E" w:rsidRPr="00B72E30" w:rsidRDefault="001E278E" w:rsidP="001E278E">
      <w:pPr>
        <w:rPr>
          <w:b/>
        </w:rPr>
      </w:pPr>
      <w:r w:rsidRPr="00B72E30">
        <w:rPr>
          <w:b/>
        </w:rPr>
        <w:t>TŘEBÍČ</w:t>
      </w:r>
      <w:r w:rsidRPr="00B72E30">
        <w:rPr>
          <w:b/>
        </w:rPr>
        <w:tab/>
      </w:r>
      <w:r w:rsidRPr="0012716B">
        <w:t>(kotelna)</w:t>
      </w:r>
    </w:p>
    <w:p w:rsidR="001E278E" w:rsidRPr="00AA46CA" w:rsidRDefault="001E278E" w:rsidP="001E278E">
      <w:pPr>
        <w:spacing w:after="0" w:line="240" w:lineRule="auto"/>
        <w:ind w:firstLine="425"/>
        <w:rPr>
          <w:sz w:val="20"/>
          <w:szCs w:val="20"/>
        </w:rPr>
      </w:pPr>
      <w:r w:rsidRPr="00AA46CA">
        <w:rPr>
          <w:sz w:val="20"/>
          <w:szCs w:val="20"/>
        </w:rPr>
        <w:t>Plynové kotle:</w:t>
      </w:r>
      <w:r w:rsidRPr="00AA46CA">
        <w:rPr>
          <w:sz w:val="20"/>
          <w:szCs w:val="20"/>
        </w:rPr>
        <w:tab/>
        <w:t>VAILLANT VU INT 446/4-5, výkon 45 kW, rok výroby 2008</w:t>
      </w:r>
    </w:p>
    <w:p w:rsidR="001E278E" w:rsidRPr="00AA46CA" w:rsidRDefault="001E278E" w:rsidP="001E278E">
      <w:pPr>
        <w:spacing w:after="0" w:line="240" w:lineRule="auto"/>
        <w:ind w:firstLine="425"/>
        <w:rPr>
          <w:sz w:val="20"/>
          <w:szCs w:val="20"/>
        </w:rPr>
      </w:pPr>
      <w:r w:rsidRPr="00AA46CA">
        <w:rPr>
          <w:sz w:val="20"/>
          <w:szCs w:val="20"/>
        </w:rPr>
        <w:tab/>
      </w:r>
      <w:r w:rsidRPr="00AA46CA">
        <w:rPr>
          <w:sz w:val="20"/>
          <w:szCs w:val="20"/>
        </w:rPr>
        <w:tab/>
      </w:r>
      <w:r w:rsidRPr="00AA46CA">
        <w:rPr>
          <w:sz w:val="20"/>
          <w:szCs w:val="20"/>
        </w:rPr>
        <w:tab/>
        <w:t>VAILLANT VU INT 446/4-5, výkon 45 kW, rok výroby 2008</w:t>
      </w:r>
    </w:p>
    <w:p w:rsidR="001E278E" w:rsidRPr="00AA46CA" w:rsidRDefault="001E278E" w:rsidP="001E278E">
      <w:pPr>
        <w:ind w:left="1416" w:firstLine="708"/>
        <w:rPr>
          <w:sz w:val="20"/>
          <w:szCs w:val="20"/>
        </w:rPr>
      </w:pPr>
      <w:r w:rsidRPr="00AA46CA">
        <w:rPr>
          <w:sz w:val="20"/>
          <w:szCs w:val="20"/>
        </w:rPr>
        <w:t>VAILLANT VU INT 446/4-5, výkon 45 kW, rok výroby 2008</w:t>
      </w:r>
    </w:p>
    <w:p w:rsidR="001E278E" w:rsidRPr="00AA46CA" w:rsidRDefault="001E278E" w:rsidP="001E278E">
      <w:pPr>
        <w:ind w:left="2124" w:hanging="1698"/>
        <w:rPr>
          <w:sz w:val="20"/>
          <w:szCs w:val="20"/>
        </w:rPr>
      </w:pPr>
      <w:r w:rsidRPr="00AA46CA">
        <w:rPr>
          <w:sz w:val="20"/>
          <w:szCs w:val="20"/>
        </w:rPr>
        <w:t>Tlaková nádoba:</w:t>
      </w:r>
      <w:r w:rsidRPr="00AA46CA">
        <w:rPr>
          <w:sz w:val="20"/>
          <w:szCs w:val="20"/>
        </w:rPr>
        <w:tab/>
        <w:t>Expanzomat ČKD DUKLA, objem 180 l, max. provozní přetlak 1,5/2,5 MPa, zkušební přetlak 0,4 MPa, rok výroby 2000</w:t>
      </w:r>
    </w:p>
    <w:p w:rsidR="001E278E" w:rsidRDefault="001E278E" w:rsidP="001E278E">
      <w:pPr>
        <w:spacing w:after="0" w:line="240" w:lineRule="auto"/>
      </w:pPr>
    </w:p>
    <w:p w:rsidR="001E278E" w:rsidRPr="00B72E30" w:rsidRDefault="001E278E" w:rsidP="001E278E">
      <w:pPr>
        <w:rPr>
          <w:b/>
        </w:rPr>
      </w:pPr>
      <w:r w:rsidRPr="00B72E30">
        <w:rPr>
          <w:b/>
        </w:rPr>
        <w:t>ŽĎÁR NAD SÁZAVOU</w:t>
      </w:r>
      <w:r>
        <w:rPr>
          <w:b/>
        </w:rPr>
        <w:t xml:space="preserve"> </w:t>
      </w:r>
      <w:r w:rsidRPr="0012716B">
        <w:t>(</w:t>
      </w:r>
      <w:r w:rsidR="003371EA">
        <w:t>místnost s kotli</w:t>
      </w:r>
      <w:r w:rsidRPr="0012716B">
        <w:t>)</w:t>
      </w:r>
    </w:p>
    <w:p w:rsidR="001E278E" w:rsidRPr="00AA46CA" w:rsidRDefault="001E278E" w:rsidP="001E278E">
      <w:pPr>
        <w:spacing w:after="0" w:line="240" w:lineRule="auto"/>
        <w:ind w:firstLine="425"/>
        <w:rPr>
          <w:sz w:val="20"/>
          <w:szCs w:val="20"/>
        </w:rPr>
      </w:pPr>
      <w:r w:rsidRPr="00AA46CA">
        <w:rPr>
          <w:sz w:val="20"/>
          <w:szCs w:val="20"/>
        </w:rPr>
        <w:t>Plynové kotle:</w:t>
      </w:r>
      <w:r w:rsidRPr="00AA46CA">
        <w:rPr>
          <w:sz w:val="20"/>
          <w:szCs w:val="20"/>
        </w:rPr>
        <w:tab/>
      </w:r>
      <w:r w:rsidR="00982712">
        <w:rPr>
          <w:sz w:val="20"/>
          <w:szCs w:val="20"/>
        </w:rPr>
        <w:t>VAILLANT VU 486/5-5 EcoTEC Plus, výkon 45,2 kW, provedení C</w:t>
      </w:r>
    </w:p>
    <w:p w:rsidR="00982712" w:rsidRPr="00AA46CA" w:rsidRDefault="001E278E" w:rsidP="004633C4">
      <w:pPr>
        <w:ind w:firstLine="425"/>
        <w:rPr>
          <w:sz w:val="20"/>
          <w:szCs w:val="20"/>
        </w:rPr>
      </w:pPr>
      <w:r w:rsidRPr="00AA46CA">
        <w:rPr>
          <w:sz w:val="20"/>
          <w:szCs w:val="20"/>
        </w:rPr>
        <w:tab/>
      </w:r>
      <w:r w:rsidRPr="00AA46CA">
        <w:rPr>
          <w:sz w:val="20"/>
          <w:szCs w:val="20"/>
        </w:rPr>
        <w:tab/>
      </w:r>
      <w:r w:rsidRPr="00AA46CA">
        <w:rPr>
          <w:sz w:val="20"/>
          <w:szCs w:val="20"/>
        </w:rPr>
        <w:tab/>
      </w:r>
      <w:r w:rsidR="00982712">
        <w:rPr>
          <w:sz w:val="20"/>
          <w:szCs w:val="20"/>
        </w:rPr>
        <w:t>VAILLANT VU 486/5-5 EcoTEC Plus, výkon 45,2 kW, provedení C</w:t>
      </w:r>
    </w:p>
    <w:p w:rsidR="004633C4" w:rsidRPr="00AA46CA" w:rsidRDefault="004633C4" w:rsidP="004633C4">
      <w:pPr>
        <w:spacing w:after="0" w:line="240" w:lineRule="auto"/>
        <w:ind w:left="2124" w:hanging="1699"/>
        <w:rPr>
          <w:sz w:val="20"/>
          <w:szCs w:val="20"/>
        </w:rPr>
      </w:pPr>
      <w:r w:rsidRPr="00AA46CA">
        <w:rPr>
          <w:sz w:val="20"/>
          <w:szCs w:val="20"/>
        </w:rPr>
        <w:t>Tlakové nádoby:</w:t>
      </w:r>
      <w:r w:rsidRPr="00AA46CA">
        <w:rPr>
          <w:sz w:val="20"/>
          <w:szCs w:val="20"/>
        </w:rPr>
        <w:tab/>
        <w:t>Expanzomat ČKD DUKLA – objem 200 l, max. provozní přetlak 150/250 kPa, zkušební přetlak 400 kPa, rok výroby 1998</w:t>
      </w:r>
    </w:p>
    <w:p w:rsidR="004633C4" w:rsidRPr="00AA46CA" w:rsidRDefault="004633C4" w:rsidP="004633C4">
      <w:pPr>
        <w:ind w:left="2124" w:firstLine="12"/>
        <w:rPr>
          <w:sz w:val="20"/>
          <w:szCs w:val="20"/>
        </w:rPr>
      </w:pPr>
      <w:r w:rsidRPr="00AA46CA">
        <w:rPr>
          <w:sz w:val="20"/>
          <w:szCs w:val="20"/>
        </w:rPr>
        <w:t>Expanzomat ČKD DUKLA – objem 200 l, max. provozní přetlak 150/250 kPa, zkušební přetlak 400 kPa, rok výroby 1998</w:t>
      </w:r>
    </w:p>
    <w:p w:rsidR="004633C4" w:rsidRPr="00AA46CA" w:rsidRDefault="004633C4" w:rsidP="004633C4">
      <w:pPr>
        <w:ind w:left="2124" w:hanging="1698"/>
        <w:rPr>
          <w:sz w:val="20"/>
          <w:szCs w:val="20"/>
        </w:rPr>
      </w:pPr>
      <w:r w:rsidRPr="00AA46CA">
        <w:rPr>
          <w:sz w:val="20"/>
          <w:szCs w:val="20"/>
        </w:rPr>
        <w:t>Kompresor:</w:t>
      </w:r>
      <w:r w:rsidRPr="00AA46CA">
        <w:rPr>
          <w:sz w:val="20"/>
          <w:szCs w:val="20"/>
        </w:rPr>
        <w:tab/>
        <w:t>Vzduchojem GUDE GMBH GERMANY – objem 24 l, max. pracovní přetlak 9 bar, zkušební přetlak 13,5 bar</w:t>
      </w:r>
    </w:p>
    <w:p w:rsidR="001E278E" w:rsidRPr="00AA46CA" w:rsidRDefault="001E278E" w:rsidP="001E278E">
      <w:pPr>
        <w:ind w:firstLine="426"/>
        <w:rPr>
          <w:sz w:val="20"/>
          <w:szCs w:val="20"/>
        </w:rPr>
      </w:pPr>
      <w:r>
        <w:rPr>
          <w:sz w:val="20"/>
          <w:szCs w:val="20"/>
        </w:rPr>
        <w:tab/>
      </w:r>
    </w:p>
    <w:p w:rsidR="001E278E" w:rsidRPr="007D7368" w:rsidRDefault="001E278E">
      <w:pPr>
        <w:rPr>
          <w:rFonts w:cstheme="minorHAnsi"/>
          <w:b/>
        </w:rPr>
      </w:pPr>
    </w:p>
    <w:p w:rsidR="00FD500D" w:rsidRPr="007D7368" w:rsidRDefault="003265BD" w:rsidP="007D7368">
      <w:pPr>
        <w:jc w:val="center"/>
        <w:rPr>
          <w:rFonts w:cstheme="minorHAnsi"/>
          <w:b/>
        </w:rPr>
      </w:pPr>
      <w:r w:rsidRPr="007D7368">
        <w:rPr>
          <w:rFonts w:cstheme="minorHAnsi"/>
          <w:b/>
        </w:rPr>
        <w:br w:type="page"/>
      </w:r>
      <w:r w:rsidR="007D7368">
        <w:rPr>
          <w:rFonts w:cstheme="minorHAnsi"/>
          <w:b/>
        </w:rPr>
        <w:lastRenderedPageBreak/>
        <w:t>I</w:t>
      </w:r>
      <w:r w:rsidR="00FD500D" w:rsidRPr="007D7368">
        <w:rPr>
          <w:rFonts w:cstheme="minorHAnsi"/>
          <w:b/>
        </w:rPr>
        <w:t>I.</w:t>
      </w:r>
    </w:p>
    <w:p w:rsidR="00FD500D" w:rsidRPr="007D7368" w:rsidRDefault="00FD500D" w:rsidP="00FD500D">
      <w:pPr>
        <w:tabs>
          <w:tab w:val="left" w:pos="9072"/>
        </w:tabs>
        <w:spacing w:before="120" w:after="120"/>
        <w:ind w:left="284" w:hanging="284"/>
        <w:jc w:val="both"/>
        <w:rPr>
          <w:rFonts w:cstheme="minorHAnsi"/>
        </w:rPr>
      </w:pPr>
      <w:r w:rsidRPr="007D7368">
        <w:rPr>
          <w:rFonts w:cstheme="minorHAnsi"/>
        </w:rPr>
        <w:t xml:space="preserve">1. Ostatní ujednání původní </w:t>
      </w:r>
      <w:r w:rsidR="007D7368">
        <w:rPr>
          <w:rFonts w:cstheme="minorHAnsi"/>
        </w:rPr>
        <w:t>S</w:t>
      </w:r>
      <w:r w:rsidRPr="007D7368">
        <w:rPr>
          <w:rFonts w:cstheme="minorHAnsi"/>
        </w:rPr>
        <w:t>mlouvy</w:t>
      </w:r>
      <w:r w:rsidR="007D7368">
        <w:rPr>
          <w:rFonts w:cstheme="minorHAnsi"/>
        </w:rPr>
        <w:t xml:space="preserve"> o dílo, ve znění D</w:t>
      </w:r>
      <w:r w:rsidR="007D7368" w:rsidRPr="007D7368">
        <w:rPr>
          <w:rFonts w:cstheme="minorHAnsi"/>
        </w:rPr>
        <w:t>odatku č. 1,</w:t>
      </w:r>
      <w:r w:rsidRPr="007D7368">
        <w:rPr>
          <w:rFonts w:cstheme="minorHAnsi"/>
        </w:rPr>
        <w:t xml:space="preserve"> nedotčená výslovně tímto Dodatkem č. </w:t>
      </w:r>
      <w:r w:rsidR="007D7368" w:rsidRPr="007D7368">
        <w:rPr>
          <w:rFonts w:cstheme="minorHAnsi"/>
        </w:rPr>
        <w:t>2</w:t>
      </w:r>
      <w:r w:rsidRPr="007D7368">
        <w:rPr>
          <w:rFonts w:cstheme="minorHAnsi"/>
        </w:rPr>
        <w:t xml:space="preserve"> se nemění a zůstávají nadále v platnosti v plném rozsahu.</w:t>
      </w:r>
    </w:p>
    <w:p w:rsidR="00FD500D" w:rsidRPr="007D7368" w:rsidRDefault="00FD500D" w:rsidP="00FD500D">
      <w:pPr>
        <w:tabs>
          <w:tab w:val="left" w:pos="9072"/>
        </w:tabs>
        <w:spacing w:before="60" w:after="120"/>
        <w:ind w:left="284" w:hanging="284"/>
        <w:jc w:val="both"/>
        <w:rPr>
          <w:rFonts w:cstheme="minorHAnsi"/>
        </w:rPr>
      </w:pPr>
      <w:r w:rsidRPr="007D7368">
        <w:rPr>
          <w:rFonts w:cstheme="minorHAnsi"/>
        </w:rPr>
        <w:t>2. Tento dodatek je vyhotoven ve dvou výtiscích, každý s platností originálu. Jeden výtisk obdrží objednatel a druhý zhotovitel služby.</w:t>
      </w:r>
    </w:p>
    <w:p w:rsidR="00FD500D" w:rsidRPr="007D7368" w:rsidRDefault="00FD500D" w:rsidP="00FD500D">
      <w:pPr>
        <w:tabs>
          <w:tab w:val="left" w:pos="9072"/>
        </w:tabs>
        <w:spacing w:before="120" w:after="120"/>
        <w:ind w:left="284" w:hanging="284"/>
        <w:jc w:val="both"/>
        <w:rPr>
          <w:rFonts w:cstheme="minorHAnsi"/>
        </w:rPr>
      </w:pPr>
      <w:r w:rsidRPr="007D7368">
        <w:rPr>
          <w:rFonts w:cstheme="minorHAnsi"/>
        </w:rPr>
        <w:t>3. Tento dodatek nabývá platnosti dnem podpisu oběma smluvními stranami.</w:t>
      </w:r>
    </w:p>
    <w:p w:rsidR="007D7368" w:rsidRPr="007D7368" w:rsidRDefault="007D7368" w:rsidP="007D7368">
      <w:pPr>
        <w:tabs>
          <w:tab w:val="left" w:pos="9072"/>
        </w:tabs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4. </w:t>
      </w:r>
      <w:r w:rsidR="00A21480">
        <w:rPr>
          <w:rFonts w:cstheme="minorHAnsi"/>
        </w:rPr>
        <w:t>Tento dodatek</w:t>
      </w:r>
      <w:r w:rsidRPr="007D7368">
        <w:rPr>
          <w:rFonts w:cstheme="minorHAnsi"/>
        </w:rPr>
        <w:t xml:space="preserve"> po </w:t>
      </w:r>
      <w:r w:rsidR="00A21480">
        <w:rPr>
          <w:rFonts w:cstheme="minorHAnsi"/>
        </w:rPr>
        <w:t xml:space="preserve">jeho </w:t>
      </w:r>
      <w:r w:rsidRPr="007D7368">
        <w:rPr>
          <w:rFonts w:cstheme="minorHAnsi"/>
        </w:rPr>
        <w:t>podpisu objednatel zveřejní v registru smluv podle zákona č. 340/2015 Sb., zákon o zvláštních podmínkách účinnosti některých smluv, uveřejňování těchto smluv a o registru s</w:t>
      </w:r>
      <w:r>
        <w:rPr>
          <w:rFonts w:cstheme="minorHAnsi"/>
        </w:rPr>
        <w:t>mluv (zákon o registru smluv) v </w:t>
      </w:r>
      <w:r w:rsidRPr="007D7368">
        <w:rPr>
          <w:rFonts w:cstheme="minorHAnsi"/>
        </w:rPr>
        <w:t>platném znění. Informace, které nelze poskytnout podle předpisů upravujících svobodný přístup k informacím, budou znečitelněny. Dnem zveř</w:t>
      </w:r>
      <w:r w:rsidR="00A21480">
        <w:rPr>
          <w:rFonts w:cstheme="minorHAnsi"/>
        </w:rPr>
        <w:t xml:space="preserve">ejnění v registru smluv nabývá dodatek </w:t>
      </w:r>
      <w:r w:rsidRPr="007D7368">
        <w:rPr>
          <w:rFonts w:cstheme="minorHAnsi"/>
        </w:rPr>
        <w:t>účinnosti.</w:t>
      </w:r>
    </w:p>
    <w:p w:rsidR="007D7368" w:rsidRPr="007D7368" w:rsidRDefault="007D7368" w:rsidP="007D7368">
      <w:pPr>
        <w:tabs>
          <w:tab w:val="left" w:pos="9072"/>
        </w:tabs>
        <w:spacing w:before="120" w:after="120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7D7368">
        <w:rPr>
          <w:rFonts w:cstheme="minorHAnsi"/>
        </w:rPr>
        <w:t xml:space="preserve">Zhotovitel označí </w:t>
      </w:r>
      <w:r w:rsidR="00A21480">
        <w:rPr>
          <w:rFonts w:cstheme="minorHAnsi"/>
        </w:rPr>
        <w:t xml:space="preserve">v dodatku </w:t>
      </w:r>
      <w:r w:rsidRPr="007D7368">
        <w:rPr>
          <w:rFonts w:cstheme="minorHAnsi"/>
        </w:rPr>
        <w:t>ty části, jež považuje za obchodní tajemství či konstat</w:t>
      </w:r>
      <w:r>
        <w:rPr>
          <w:rFonts w:cstheme="minorHAnsi"/>
        </w:rPr>
        <w:t xml:space="preserve">uje, že žádná část </w:t>
      </w:r>
      <w:r w:rsidR="00A21480">
        <w:rPr>
          <w:rFonts w:cstheme="minorHAnsi"/>
        </w:rPr>
        <w:t xml:space="preserve">dodatku </w:t>
      </w:r>
      <w:r>
        <w:rPr>
          <w:rFonts w:cstheme="minorHAnsi"/>
        </w:rPr>
        <w:t xml:space="preserve">není </w:t>
      </w:r>
      <w:r w:rsidRPr="007D7368">
        <w:rPr>
          <w:rFonts w:cstheme="minorHAnsi"/>
        </w:rPr>
        <w:t>považována za obchodní tajemství. Za obchodní tajemství nemůžou být nikdy skut</w:t>
      </w:r>
      <w:r>
        <w:rPr>
          <w:rFonts w:cstheme="minorHAnsi"/>
        </w:rPr>
        <w:t>ečnosti nenaplňující definici § </w:t>
      </w:r>
      <w:r w:rsidRPr="007D7368">
        <w:rPr>
          <w:rFonts w:cstheme="minorHAnsi"/>
        </w:rPr>
        <w:t>504 zákona č. 89/2012 Sb., občanský zákoník, ve znění pozdějších předpisů.</w:t>
      </w:r>
    </w:p>
    <w:p w:rsidR="00FD500D" w:rsidRPr="007D7368" w:rsidRDefault="00FD500D" w:rsidP="00FD500D">
      <w:pPr>
        <w:tabs>
          <w:tab w:val="left" w:pos="9072"/>
        </w:tabs>
        <w:spacing w:before="120"/>
        <w:jc w:val="both"/>
        <w:rPr>
          <w:rFonts w:cstheme="minorHAnsi"/>
        </w:rPr>
      </w:pPr>
    </w:p>
    <w:p w:rsidR="00FD500D" w:rsidRPr="007D7368" w:rsidRDefault="00FD500D" w:rsidP="00FD500D">
      <w:pPr>
        <w:tabs>
          <w:tab w:val="left" w:pos="9072"/>
        </w:tabs>
        <w:spacing w:before="120"/>
        <w:jc w:val="both"/>
        <w:rPr>
          <w:rFonts w:cstheme="minorHAnsi"/>
        </w:rPr>
      </w:pPr>
    </w:p>
    <w:p w:rsidR="00FD500D" w:rsidRPr="007D7368" w:rsidRDefault="00FD500D" w:rsidP="00FD500D">
      <w:pPr>
        <w:tabs>
          <w:tab w:val="left" w:pos="5670"/>
        </w:tabs>
        <w:rPr>
          <w:rFonts w:cstheme="minorHAnsi"/>
        </w:rPr>
      </w:pPr>
    </w:p>
    <w:p w:rsidR="00FD500D" w:rsidRDefault="00A21480" w:rsidP="00A21480">
      <w:pPr>
        <w:tabs>
          <w:tab w:val="left" w:pos="6521"/>
        </w:tabs>
        <w:spacing w:after="120" w:line="240" w:lineRule="auto"/>
        <w:ind w:left="567"/>
        <w:rPr>
          <w:rFonts w:cstheme="minorHAnsi"/>
        </w:rPr>
      </w:pPr>
      <w:r>
        <w:rPr>
          <w:rFonts w:cstheme="minorHAnsi"/>
        </w:rPr>
        <w:t>V Moravských Budějovicích</w:t>
      </w:r>
      <w:r>
        <w:rPr>
          <w:rFonts w:cstheme="minorHAnsi"/>
        </w:rPr>
        <w:tab/>
        <w:t>V Jihlavě</w:t>
      </w:r>
    </w:p>
    <w:p w:rsidR="00A21480" w:rsidRPr="007D7368" w:rsidRDefault="006876D5" w:rsidP="00A21480">
      <w:pPr>
        <w:tabs>
          <w:tab w:val="left" w:pos="6521"/>
        </w:tabs>
        <w:ind w:left="567"/>
        <w:rPr>
          <w:rFonts w:cstheme="minorHAnsi"/>
        </w:rPr>
      </w:pPr>
      <w:r>
        <w:rPr>
          <w:rFonts w:cstheme="minorHAnsi"/>
        </w:rPr>
        <w:t>D</w:t>
      </w:r>
      <w:r w:rsidR="00A21480">
        <w:rPr>
          <w:rFonts w:cstheme="minorHAnsi"/>
        </w:rPr>
        <w:t>ne</w:t>
      </w:r>
      <w:r>
        <w:rPr>
          <w:rFonts w:cstheme="minorHAnsi"/>
        </w:rPr>
        <w:t xml:space="preserve"> 5. 10. 2019</w:t>
      </w:r>
      <w:bookmarkStart w:id="1" w:name="_GoBack"/>
      <w:bookmarkEnd w:id="1"/>
      <w:r w:rsidR="00A21480">
        <w:rPr>
          <w:rFonts w:cstheme="minorHAnsi"/>
        </w:rPr>
        <w:tab/>
        <w:t>dne</w:t>
      </w:r>
      <w:r>
        <w:rPr>
          <w:rFonts w:cstheme="minorHAnsi"/>
        </w:rPr>
        <w:t xml:space="preserve"> 4. 10. 2019</w:t>
      </w:r>
    </w:p>
    <w:p w:rsidR="00FD500D" w:rsidRPr="007D7368" w:rsidRDefault="00FD500D" w:rsidP="00FD500D">
      <w:pPr>
        <w:pStyle w:val="Prosttext"/>
        <w:outlineLvl w:val="0"/>
        <w:rPr>
          <w:rFonts w:asciiTheme="minorHAnsi" w:hAnsiTheme="minorHAnsi" w:cstheme="minorHAnsi"/>
          <w:sz w:val="22"/>
          <w:szCs w:val="22"/>
        </w:rPr>
      </w:pPr>
    </w:p>
    <w:p w:rsidR="00FD500D" w:rsidRPr="007D7368" w:rsidRDefault="00FD500D" w:rsidP="00FD500D">
      <w:pPr>
        <w:tabs>
          <w:tab w:val="center" w:pos="1701"/>
          <w:tab w:val="center" w:pos="7655"/>
        </w:tabs>
        <w:rPr>
          <w:rFonts w:cstheme="minorHAnsi"/>
        </w:rPr>
      </w:pPr>
    </w:p>
    <w:p w:rsidR="00FD500D" w:rsidRPr="007D7368" w:rsidRDefault="00FD500D" w:rsidP="00FD500D">
      <w:pPr>
        <w:tabs>
          <w:tab w:val="center" w:pos="1701"/>
          <w:tab w:val="center" w:pos="7655"/>
        </w:tabs>
        <w:rPr>
          <w:rFonts w:cstheme="minorHAnsi"/>
        </w:rPr>
      </w:pPr>
    </w:p>
    <w:p w:rsidR="00FD500D" w:rsidRPr="007D7368" w:rsidRDefault="00FD500D" w:rsidP="00A21480">
      <w:pPr>
        <w:tabs>
          <w:tab w:val="center" w:pos="1276"/>
          <w:tab w:val="left" w:pos="6521"/>
        </w:tabs>
        <w:spacing w:after="0"/>
        <w:ind w:left="567"/>
        <w:rPr>
          <w:rFonts w:cstheme="minorHAnsi"/>
        </w:rPr>
      </w:pPr>
      <w:r w:rsidRPr="007D7368">
        <w:rPr>
          <w:rFonts w:cstheme="minorHAnsi"/>
        </w:rPr>
        <w:t>……………………</w:t>
      </w:r>
      <w:r w:rsidR="00A21480">
        <w:rPr>
          <w:rFonts w:cstheme="minorHAnsi"/>
        </w:rPr>
        <w:t>……….</w:t>
      </w:r>
      <w:r w:rsidRPr="007D7368">
        <w:rPr>
          <w:rFonts w:cstheme="minorHAnsi"/>
        </w:rPr>
        <w:t>……..</w:t>
      </w:r>
      <w:r w:rsidR="00A21480">
        <w:rPr>
          <w:rFonts w:cstheme="minorHAnsi"/>
        </w:rPr>
        <w:tab/>
      </w:r>
      <w:r w:rsidR="00A21480" w:rsidRPr="007D7368">
        <w:rPr>
          <w:rFonts w:cstheme="minorHAnsi"/>
        </w:rPr>
        <w:t>……………………</w:t>
      </w:r>
      <w:r w:rsidR="00A21480">
        <w:rPr>
          <w:rFonts w:cstheme="minorHAnsi"/>
        </w:rPr>
        <w:t>…</w:t>
      </w:r>
      <w:r w:rsidR="0034565E">
        <w:rPr>
          <w:rFonts w:cstheme="minorHAnsi"/>
        </w:rPr>
        <w:t>..</w:t>
      </w:r>
      <w:r w:rsidR="00A21480">
        <w:rPr>
          <w:rFonts w:cstheme="minorHAnsi"/>
        </w:rPr>
        <w:t>…….</w:t>
      </w:r>
      <w:r w:rsidR="00A21480" w:rsidRPr="007D7368">
        <w:rPr>
          <w:rFonts w:cstheme="minorHAnsi"/>
        </w:rPr>
        <w:t>…….</w:t>
      </w:r>
    </w:p>
    <w:p w:rsidR="00FD500D" w:rsidRPr="007D7368" w:rsidRDefault="00A21480" w:rsidP="0034565E">
      <w:pPr>
        <w:tabs>
          <w:tab w:val="left" w:pos="1134"/>
          <w:tab w:val="left" w:pos="6663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 w:rsidR="00FD500D" w:rsidRPr="007D7368">
        <w:rPr>
          <w:rFonts w:cstheme="minorHAnsi"/>
        </w:rPr>
        <w:t>Petr Hanák</w:t>
      </w:r>
      <w:r w:rsidR="00FD500D" w:rsidRPr="007D7368">
        <w:rPr>
          <w:rFonts w:cstheme="minorHAnsi"/>
        </w:rPr>
        <w:tab/>
        <w:t>Ing. Miloslav Kaválek</w:t>
      </w:r>
    </w:p>
    <w:p w:rsidR="00FD500D" w:rsidRPr="007D7368" w:rsidRDefault="00A21480" w:rsidP="00A21480">
      <w:pPr>
        <w:tabs>
          <w:tab w:val="left" w:pos="284"/>
          <w:tab w:val="center" w:pos="1276"/>
          <w:tab w:val="left" w:pos="7230"/>
        </w:tabs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D500D" w:rsidRPr="007D7368">
        <w:rPr>
          <w:rFonts w:cstheme="minorHAnsi"/>
        </w:rPr>
        <w:t>ředitel</w:t>
      </w:r>
    </w:p>
    <w:p w:rsidR="00FD500D" w:rsidRPr="007D7368" w:rsidRDefault="00FD500D" w:rsidP="00FD500D">
      <w:pPr>
        <w:tabs>
          <w:tab w:val="left" w:pos="284"/>
          <w:tab w:val="center" w:pos="1276"/>
          <w:tab w:val="left" w:pos="5670"/>
        </w:tabs>
        <w:rPr>
          <w:rFonts w:cstheme="minorHAnsi"/>
        </w:rPr>
      </w:pPr>
      <w:r w:rsidRPr="007D7368">
        <w:rPr>
          <w:rFonts w:cstheme="minorHAnsi"/>
        </w:rPr>
        <w:tab/>
      </w:r>
      <w:r w:rsidRPr="007D7368">
        <w:rPr>
          <w:rFonts w:cstheme="minorHAnsi"/>
        </w:rPr>
        <w:tab/>
      </w:r>
      <w:r w:rsidRPr="007D7368">
        <w:rPr>
          <w:rFonts w:cstheme="minorHAnsi"/>
        </w:rPr>
        <w:tab/>
        <w:t xml:space="preserve"> </w:t>
      </w:r>
    </w:p>
    <w:p w:rsidR="00FD500D" w:rsidRPr="007D7368" w:rsidRDefault="00FD500D" w:rsidP="00215BEF">
      <w:pPr>
        <w:rPr>
          <w:rFonts w:cstheme="minorHAnsi"/>
          <w:b/>
          <w:sz w:val="28"/>
          <w:szCs w:val="28"/>
        </w:rPr>
      </w:pPr>
    </w:p>
    <w:p w:rsidR="00215BEF" w:rsidRPr="007D7368" w:rsidRDefault="00215BEF" w:rsidP="00215BEF">
      <w:pPr>
        <w:rPr>
          <w:rFonts w:cstheme="minorHAnsi"/>
        </w:rPr>
      </w:pPr>
    </w:p>
    <w:p w:rsidR="00C9234C" w:rsidRPr="007D7368" w:rsidRDefault="00C9234C">
      <w:pPr>
        <w:rPr>
          <w:rFonts w:cstheme="minorHAnsi"/>
        </w:rPr>
      </w:pPr>
    </w:p>
    <w:sectPr w:rsidR="00C9234C" w:rsidRPr="007D7368" w:rsidSect="00326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EF"/>
    <w:rsid w:val="000025BF"/>
    <w:rsid w:val="000A2A29"/>
    <w:rsid w:val="00144A8D"/>
    <w:rsid w:val="001E0C91"/>
    <w:rsid w:val="001E278E"/>
    <w:rsid w:val="00215BEF"/>
    <w:rsid w:val="003265BD"/>
    <w:rsid w:val="003371EA"/>
    <w:rsid w:val="0034565E"/>
    <w:rsid w:val="004038DA"/>
    <w:rsid w:val="004633C4"/>
    <w:rsid w:val="004F64D4"/>
    <w:rsid w:val="00600795"/>
    <w:rsid w:val="006876D5"/>
    <w:rsid w:val="006D7FB6"/>
    <w:rsid w:val="007D7368"/>
    <w:rsid w:val="007E61B1"/>
    <w:rsid w:val="00950B94"/>
    <w:rsid w:val="00982712"/>
    <w:rsid w:val="00A21480"/>
    <w:rsid w:val="00C9234C"/>
    <w:rsid w:val="00CB3ED7"/>
    <w:rsid w:val="00CE48EB"/>
    <w:rsid w:val="00D06B11"/>
    <w:rsid w:val="00F0477C"/>
    <w:rsid w:val="00F1468A"/>
    <w:rsid w:val="00F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4557"/>
  <w15:chartTrackingRefBased/>
  <w15:docId w15:val="{C53E7C05-EFD3-4FDA-BFA3-E9AD2D9A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5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FD500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D500D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D50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AA81F-7801-408A-B006-50495DEC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Prášková Michaela</dc:creator>
  <cp:keywords/>
  <dc:description/>
  <cp:lastModifiedBy>Prášková Michaela</cp:lastModifiedBy>
  <cp:revision>27</cp:revision>
  <dcterms:created xsi:type="dcterms:W3CDTF">2019-09-05T12:28:00Z</dcterms:created>
  <dcterms:modified xsi:type="dcterms:W3CDTF">2019-10-14T08:26:00Z</dcterms:modified>
</cp:coreProperties>
</file>