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96CA7" w14:textId="77777777" w:rsidR="00815C54" w:rsidRPr="00A932FB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</w:rPr>
      </w:pPr>
    </w:p>
    <w:p w14:paraId="7D79F0D2" w14:textId="3E573008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4263F">
        <w:rPr>
          <w:rFonts w:ascii="Times New Roman" w:hAnsi="Times New Roman" w:cs="Times New Roman"/>
          <w:b/>
          <w:bCs/>
          <w:sz w:val="36"/>
          <w:szCs w:val="36"/>
        </w:rPr>
        <w:t xml:space="preserve">SMLOUVA O DÍLO Č. </w:t>
      </w:r>
      <w:r w:rsidR="00205A58">
        <w:rPr>
          <w:rFonts w:ascii="Times New Roman" w:hAnsi="Times New Roman" w:cs="Times New Roman"/>
          <w:b/>
          <w:bCs/>
          <w:sz w:val="36"/>
          <w:szCs w:val="36"/>
        </w:rPr>
        <w:t>02</w:t>
      </w:r>
    </w:p>
    <w:p w14:paraId="4A18A44C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E63C2C4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</w:rPr>
      </w:pPr>
      <w:r w:rsidRPr="0044263F">
        <w:rPr>
          <w:rFonts w:ascii="Times New Roman" w:hAnsi="Times New Roman" w:cs="Times New Roman"/>
        </w:rPr>
        <w:t>uzavřená mezi</w:t>
      </w:r>
    </w:p>
    <w:p w14:paraId="443393CC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</w:rPr>
      </w:pPr>
    </w:p>
    <w:p w14:paraId="09B9D49A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</w:rPr>
      </w:pPr>
    </w:p>
    <w:p w14:paraId="391DC31B" w14:textId="77777777" w:rsidR="005C41B8" w:rsidRPr="00605658" w:rsidRDefault="00605658" w:rsidP="003F1E0C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</w:rPr>
      </w:pPr>
      <w:r w:rsidRPr="00605658">
        <w:rPr>
          <w:rFonts w:ascii="Times New Roman" w:hAnsi="Times New Roman" w:cs="Times New Roman"/>
          <w:b/>
          <w:bCs/>
          <w:shd w:val="clear" w:color="auto" w:fill="FFFFFF"/>
        </w:rPr>
        <w:t>Zoologická zahrada Hodonín,</w:t>
      </w:r>
      <w:r w:rsidR="003F1E0C" w:rsidRPr="00605658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A74FC4">
        <w:rPr>
          <w:rFonts w:ascii="Times New Roman" w:hAnsi="Times New Roman" w:cs="Times New Roman"/>
          <w:b/>
          <w:bCs/>
          <w:shd w:val="clear" w:color="auto" w:fill="FFFFFF"/>
        </w:rPr>
        <w:t>p. o.</w:t>
      </w:r>
    </w:p>
    <w:p w14:paraId="45D2AE43" w14:textId="77777777" w:rsidR="005C41B8" w:rsidRPr="0044263F" w:rsidRDefault="005C41B8" w:rsidP="005C41B8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</w:rPr>
      </w:pPr>
      <w:r w:rsidRPr="0044263F">
        <w:rPr>
          <w:rFonts w:ascii="Times New Roman" w:hAnsi="Times New Roman" w:cs="Times New Roman"/>
        </w:rPr>
        <w:t>jakožto objednatelem, resp. klientem</w:t>
      </w:r>
    </w:p>
    <w:p w14:paraId="3E7416CF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14:paraId="069BCE35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14:paraId="224273EA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</w:rPr>
      </w:pPr>
      <w:r w:rsidRPr="0044263F">
        <w:rPr>
          <w:rFonts w:ascii="Times New Roman" w:hAnsi="Times New Roman" w:cs="Times New Roman"/>
        </w:rPr>
        <w:t>a</w:t>
      </w:r>
    </w:p>
    <w:p w14:paraId="6A65955F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</w:rPr>
      </w:pPr>
    </w:p>
    <w:p w14:paraId="562054A6" w14:textId="77777777" w:rsidR="003F1E0C" w:rsidRPr="00432F7D" w:rsidRDefault="005C41B8" w:rsidP="005C41B8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</w:rPr>
      </w:pPr>
      <w:r w:rsidRPr="00432F7D">
        <w:rPr>
          <w:rFonts w:ascii="Times New Roman" w:hAnsi="Times New Roman" w:cs="Times New Roman"/>
          <w:b/>
          <w:bCs/>
        </w:rPr>
        <w:t>Ing. arch. Janou Hotařovou</w:t>
      </w:r>
      <w:r w:rsidR="00605658" w:rsidRPr="00432F7D">
        <w:rPr>
          <w:rFonts w:ascii="Times New Roman" w:hAnsi="Times New Roman" w:cs="Times New Roman"/>
          <w:b/>
          <w:bCs/>
        </w:rPr>
        <w:t>,</w:t>
      </w:r>
    </w:p>
    <w:p w14:paraId="315C36CD" w14:textId="77777777" w:rsidR="005C41B8" w:rsidRPr="0044263F" w:rsidRDefault="005C41B8" w:rsidP="005C41B8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</w:rPr>
      </w:pPr>
      <w:r w:rsidRPr="0044263F">
        <w:rPr>
          <w:rFonts w:ascii="Times New Roman" w:hAnsi="Times New Roman" w:cs="Times New Roman"/>
        </w:rPr>
        <w:t>jakožto zhotovitelem, resp. architekte</w:t>
      </w:r>
      <w:r>
        <w:rPr>
          <w:rFonts w:ascii="Times New Roman" w:hAnsi="Times New Roman" w:cs="Times New Roman"/>
        </w:rPr>
        <w:t>m</w:t>
      </w:r>
    </w:p>
    <w:p w14:paraId="39AF2FCA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</w:rPr>
      </w:pPr>
    </w:p>
    <w:p w14:paraId="10C91FA5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</w:rPr>
      </w:pPr>
    </w:p>
    <w:p w14:paraId="0ECFA674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</w:rPr>
      </w:pPr>
    </w:p>
    <w:p w14:paraId="4F317BBE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</w:rPr>
      </w:pPr>
    </w:p>
    <w:p w14:paraId="38650C6E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</w:rPr>
      </w:pPr>
    </w:p>
    <w:p w14:paraId="179A9ABA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</w:rPr>
      </w:pPr>
    </w:p>
    <w:p w14:paraId="212E7EFB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</w:rPr>
      </w:pPr>
    </w:p>
    <w:p w14:paraId="0FCA1983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</w:rPr>
      </w:pPr>
    </w:p>
    <w:p w14:paraId="57415E27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</w:rPr>
      </w:pPr>
    </w:p>
    <w:p w14:paraId="01C5D46A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</w:rPr>
      </w:pPr>
    </w:p>
    <w:p w14:paraId="1D729C9C" w14:textId="2D4FC9A6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shd w:val="clear" w:color="auto" w:fill="FEFB00"/>
        </w:rPr>
      </w:pPr>
      <w:r w:rsidRPr="0044263F">
        <w:rPr>
          <w:rFonts w:ascii="Times New Roman" w:hAnsi="Times New Roman" w:cs="Times New Roman"/>
        </w:rPr>
        <w:t xml:space="preserve">dne </w:t>
      </w:r>
      <w:r w:rsidR="0061447C">
        <w:rPr>
          <w:rFonts w:ascii="Times New Roman" w:hAnsi="Times New Roman" w:cs="Times New Roman"/>
        </w:rPr>
        <w:t>4.10.2019</w:t>
      </w:r>
      <w:bookmarkStart w:id="0" w:name="_GoBack"/>
      <w:bookmarkEnd w:id="0"/>
    </w:p>
    <w:p w14:paraId="50EEC5B2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</w:rPr>
      </w:pPr>
      <w:r w:rsidRPr="0044263F">
        <w:rPr>
          <w:rFonts w:ascii="Times New Roman" w:hAnsi="Times New Roman" w:cs="Times New Roman"/>
          <w:shd w:val="clear" w:color="auto" w:fill="FEFB00"/>
        </w:rPr>
        <w:br w:type="page"/>
      </w:r>
    </w:p>
    <w:p w14:paraId="732310E8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</w:rPr>
      </w:pPr>
      <w:r w:rsidRPr="0044263F">
        <w:rPr>
          <w:rFonts w:ascii="Times New Roman" w:hAnsi="Times New Roman" w:cs="Times New Roman"/>
        </w:rPr>
        <w:lastRenderedPageBreak/>
        <w:t>Níže uvedeného dne, měsíce a roku uzavřely smluvní strany:</w:t>
      </w:r>
    </w:p>
    <w:p w14:paraId="234C8CEB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14:paraId="4AC6D7EE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14:paraId="4956A704" w14:textId="77777777" w:rsidR="00815C54" w:rsidRPr="003F1E0C" w:rsidRDefault="00605658" w:rsidP="005B3950">
      <w:pPr>
        <w:pStyle w:val="Bezmezer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Pr="00A74FC4">
        <w:rPr>
          <w:rFonts w:ascii="Times New Roman" w:hAnsi="Times New Roman" w:cs="Times New Roman"/>
          <w:b/>
        </w:rPr>
        <w:t xml:space="preserve">Zoologická zahrada Hodonín, </w:t>
      </w:r>
      <w:r w:rsidR="00A74FC4" w:rsidRPr="00A74FC4">
        <w:rPr>
          <w:rFonts w:ascii="Times New Roman" w:hAnsi="Times New Roman" w:cs="Times New Roman"/>
          <w:b/>
        </w:rPr>
        <w:t>p. o.,</w:t>
      </w:r>
      <w:r w:rsidR="00A74FC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IČO: 44 16 42 89</w:t>
      </w:r>
      <w:r w:rsidR="003F1E0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DIČ: CZ 699 001 303 se sídlem U Červených domků 3529, Hodonín 695 01</w:t>
      </w:r>
      <w:r w:rsidR="00A74FC4">
        <w:rPr>
          <w:rFonts w:ascii="Times New Roman" w:hAnsi="Times New Roman" w:cs="Times New Roman"/>
        </w:rPr>
        <w:t xml:space="preserve">, (zastoupená Mgr. Bc. Martinem Krugem, ředitelem zoologické zahrady), </w:t>
      </w:r>
      <w:r w:rsidR="00A74FC4" w:rsidRPr="003F1E0C">
        <w:rPr>
          <w:rFonts w:ascii="Times New Roman" w:hAnsi="Times New Roman" w:cs="Times New Roman"/>
        </w:rPr>
        <w:t>jakožto objednatel</w:t>
      </w:r>
    </w:p>
    <w:p w14:paraId="1C523154" w14:textId="77777777" w:rsidR="00815C54" w:rsidRPr="0044263F" w:rsidRDefault="00815C54" w:rsidP="006304F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436"/>
        <w:jc w:val="left"/>
        <w:rPr>
          <w:rFonts w:ascii="Times New Roman" w:hAnsi="Times New Roman" w:cs="Times New Roman"/>
        </w:rPr>
      </w:pPr>
    </w:p>
    <w:p w14:paraId="183B1412" w14:textId="77777777" w:rsidR="00815C54" w:rsidRPr="0044263F" w:rsidRDefault="00815C54" w:rsidP="006304F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436"/>
        <w:rPr>
          <w:rFonts w:ascii="Times New Roman" w:hAnsi="Times New Roman" w:cs="Times New Roman"/>
        </w:rPr>
      </w:pPr>
      <w:r w:rsidRPr="0044263F">
        <w:rPr>
          <w:rFonts w:ascii="Times New Roman" w:hAnsi="Times New Roman" w:cs="Times New Roman"/>
        </w:rPr>
        <w:t xml:space="preserve">(dále jen </w:t>
      </w:r>
      <w:r w:rsidRPr="0044263F">
        <w:rPr>
          <w:rFonts w:ascii="Times New Roman" w:hAnsi="Times New Roman" w:cs="Times New Roman"/>
          <w:b/>
          <w:bCs/>
        </w:rPr>
        <w:t>„Klient</w:t>
      </w:r>
      <w:r w:rsidRPr="0044263F">
        <w:rPr>
          <w:rFonts w:ascii="Times New Roman" w:hAnsi="Times New Roman" w:cs="Times New Roman"/>
        </w:rPr>
        <w:t>“)</w:t>
      </w:r>
    </w:p>
    <w:p w14:paraId="2D7DC4FE" w14:textId="77777777" w:rsidR="00815C54" w:rsidRPr="0044263F" w:rsidRDefault="00815C54" w:rsidP="006304F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436"/>
        <w:rPr>
          <w:rFonts w:ascii="Times New Roman" w:hAnsi="Times New Roman" w:cs="Times New Roman"/>
        </w:rPr>
      </w:pPr>
    </w:p>
    <w:p w14:paraId="4CFAFE91" w14:textId="77777777" w:rsidR="00815C54" w:rsidRPr="0044263F" w:rsidRDefault="00815C54" w:rsidP="006304F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567"/>
        </w:tabs>
        <w:rPr>
          <w:rFonts w:ascii="Times New Roman" w:hAnsi="Times New Roman" w:cs="Times New Roman"/>
        </w:rPr>
      </w:pPr>
      <w:r w:rsidRPr="0044263F">
        <w:rPr>
          <w:rFonts w:ascii="Times New Roman" w:hAnsi="Times New Roman" w:cs="Times New Roman"/>
        </w:rPr>
        <w:tab/>
        <w:t>a</w:t>
      </w:r>
    </w:p>
    <w:p w14:paraId="5404E6A7" w14:textId="77777777" w:rsidR="00815C54" w:rsidRPr="0044263F" w:rsidRDefault="00815C54" w:rsidP="006304F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567"/>
        </w:tabs>
        <w:rPr>
          <w:rFonts w:ascii="Times New Roman" w:hAnsi="Times New Roman" w:cs="Times New Roman"/>
          <w:b/>
          <w:bCs/>
        </w:rPr>
      </w:pPr>
    </w:p>
    <w:p w14:paraId="5B1176AC" w14:textId="002834D9" w:rsidR="005C41B8" w:rsidRPr="006304F4" w:rsidRDefault="00605658" w:rsidP="005C41B8">
      <w:pPr>
        <w:pStyle w:val="Odstavecseseznamem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Ing. arch. Janou Hotařovou</w:t>
      </w:r>
      <w:r w:rsidR="005C41B8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5C41B8" w:rsidRPr="006304F4">
        <w:rPr>
          <w:rFonts w:ascii="Times New Roman" w:hAnsi="Times New Roman" w:cs="Times New Roman"/>
          <w:sz w:val="22"/>
          <w:szCs w:val="22"/>
        </w:rPr>
        <w:t>IČ</w:t>
      </w:r>
      <w:r w:rsidR="005C41B8">
        <w:rPr>
          <w:rFonts w:ascii="Times New Roman" w:hAnsi="Times New Roman" w:cs="Times New Roman"/>
          <w:sz w:val="22"/>
          <w:szCs w:val="22"/>
        </w:rPr>
        <w:t>O</w:t>
      </w:r>
      <w:r w:rsidR="005C41B8" w:rsidRPr="006304F4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03 58 58 91</w:t>
      </w:r>
      <w:r w:rsidR="005C41B8">
        <w:rPr>
          <w:rFonts w:ascii="Times New Roman" w:hAnsi="Times New Roman" w:cs="Times New Roman"/>
          <w:sz w:val="22"/>
          <w:szCs w:val="22"/>
        </w:rPr>
        <w:t>,</w:t>
      </w:r>
      <w:r w:rsidR="00EE6DEC" w:rsidRPr="00EE6DEC">
        <w:rPr>
          <w:rFonts w:ascii="Times New Roman" w:hAnsi="Times New Roman" w:cs="Times New Roman"/>
          <w:sz w:val="22"/>
          <w:szCs w:val="22"/>
        </w:rPr>
        <w:t xml:space="preserve"> </w:t>
      </w:r>
      <w:r w:rsidR="005C41B8" w:rsidRPr="006304F4">
        <w:rPr>
          <w:rFonts w:ascii="Times New Roman" w:hAnsi="Times New Roman" w:cs="Times New Roman"/>
          <w:sz w:val="22"/>
          <w:szCs w:val="22"/>
        </w:rPr>
        <w:t xml:space="preserve">se sídlem </w:t>
      </w:r>
      <w:r w:rsidR="00DC3352">
        <w:rPr>
          <w:rFonts w:ascii="Times New Roman" w:hAnsi="Times New Roman" w:cs="Times New Roman"/>
          <w:sz w:val="22"/>
          <w:szCs w:val="22"/>
        </w:rPr>
        <w:t>xxxxxxxxxxxxxxxxxxx</w:t>
      </w:r>
      <w:r w:rsidR="005C41B8">
        <w:rPr>
          <w:rFonts w:ascii="Times New Roman" w:hAnsi="Times New Roman" w:cs="Times New Roman"/>
          <w:sz w:val="22"/>
          <w:szCs w:val="22"/>
        </w:rPr>
        <w:t xml:space="preserve"> Brno</w:t>
      </w:r>
      <w:r w:rsidR="005C41B8" w:rsidRPr="006304F4">
        <w:rPr>
          <w:rFonts w:ascii="Times New Roman" w:hAnsi="Times New Roman" w:cs="Times New Roman"/>
          <w:sz w:val="22"/>
          <w:szCs w:val="22"/>
        </w:rPr>
        <w:t>, jakožto zhotovitel</w:t>
      </w:r>
    </w:p>
    <w:p w14:paraId="480294CD" w14:textId="77777777" w:rsidR="006304F4" w:rsidRDefault="006304F4" w:rsidP="006304F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/>
        <w:rPr>
          <w:rFonts w:ascii="Times New Roman" w:hAnsi="Times New Roman" w:cs="Times New Roman"/>
        </w:rPr>
      </w:pPr>
    </w:p>
    <w:p w14:paraId="26136107" w14:textId="77777777" w:rsidR="00815C54" w:rsidRPr="0044263F" w:rsidRDefault="00815C54" w:rsidP="006304F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/>
        <w:rPr>
          <w:rFonts w:ascii="Times New Roman" w:hAnsi="Times New Roman" w:cs="Times New Roman"/>
        </w:rPr>
      </w:pPr>
      <w:r w:rsidRPr="0044263F">
        <w:rPr>
          <w:rFonts w:ascii="Times New Roman" w:hAnsi="Times New Roman" w:cs="Times New Roman"/>
        </w:rPr>
        <w:t xml:space="preserve">(dále jen </w:t>
      </w:r>
      <w:r w:rsidRPr="0044263F">
        <w:rPr>
          <w:rFonts w:ascii="Times New Roman" w:hAnsi="Times New Roman" w:cs="Times New Roman"/>
          <w:b/>
          <w:bCs/>
        </w:rPr>
        <w:t>„Architekt“</w:t>
      </w:r>
      <w:r w:rsidRPr="0044263F">
        <w:rPr>
          <w:rFonts w:ascii="Times New Roman" w:hAnsi="Times New Roman" w:cs="Times New Roman"/>
        </w:rPr>
        <w:t>)</w:t>
      </w:r>
    </w:p>
    <w:p w14:paraId="507E1A3D" w14:textId="77777777" w:rsidR="00815C54" w:rsidRPr="0044263F" w:rsidRDefault="00815C54" w:rsidP="006304F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436"/>
        <w:rPr>
          <w:rFonts w:ascii="Times New Roman" w:hAnsi="Times New Roman" w:cs="Times New Roman"/>
        </w:rPr>
      </w:pPr>
    </w:p>
    <w:p w14:paraId="10C1880E" w14:textId="77777777" w:rsidR="00815C54" w:rsidRPr="0044263F" w:rsidRDefault="00815C54" w:rsidP="006304F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436"/>
        <w:rPr>
          <w:rFonts w:ascii="Times New Roman" w:hAnsi="Times New Roman" w:cs="Times New Roman"/>
        </w:rPr>
      </w:pPr>
      <w:r w:rsidRPr="0044263F">
        <w:rPr>
          <w:rFonts w:ascii="Times New Roman" w:hAnsi="Times New Roman" w:cs="Times New Roman"/>
        </w:rPr>
        <w:t>(Klient a Architekt společně dále také jako ,,</w:t>
      </w:r>
      <w:r w:rsidRPr="0044263F">
        <w:rPr>
          <w:rFonts w:ascii="Times New Roman" w:hAnsi="Times New Roman" w:cs="Times New Roman"/>
          <w:b/>
          <w:bCs/>
        </w:rPr>
        <w:t>Smluvní strany</w:t>
      </w:r>
      <w:r w:rsidRPr="0044263F">
        <w:rPr>
          <w:rFonts w:ascii="Times New Roman" w:hAnsi="Times New Roman" w:cs="Times New Roman"/>
        </w:rPr>
        <w:t>”)</w:t>
      </w:r>
    </w:p>
    <w:p w14:paraId="6B8D3828" w14:textId="77777777" w:rsidR="00815C54" w:rsidRPr="0044263F" w:rsidRDefault="00815C54" w:rsidP="006304F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436"/>
        <w:rPr>
          <w:rFonts w:ascii="Times New Roman" w:hAnsi="Times New Roman" w:cs="Times New Roman"/>
        </w:rPr>
      </w:pPr>
    </w:p>
    <w:p w14:paraId="23B043C7" w14:textId="77777777" w:rsidR="00815C54" w:rsidRPr="0044263F" w:rsidRDefault="00815C54" w:rsidP="006304F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436"/>
        <w:rPr>
          <w:rFonts w:ascii="Times New Roman" w:hAnsi="Times New Roman" w:cs="Times New Roman"/>
        </w:rPr>
      </w:pPr>
      <w:r w:rsidRPr="0044263F">
        <w:rPr>
          <w:rFonts w:ascii="Times New Roman" w:hAnsi="Times New Roman" w:cs="Times New Roman"/>
        </w:rPr>
        <w:t>tuto</w:t>
      </w:r>
    </w:p>
    <w:p w14:paraId="3C24FCD7" w14:textId="77777777" w:rsidR="00815C54" w:rsidRPr="0044263F" w:rsidRDefault="00815C54" w:rsidP="006304F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14:paraId="72048BE2" w14:textId="0E019A44" w:rsidR="00815C54" w:rsidRPr="0044263F" w:rsidRDefault="00815C54" w:rsidP="006304F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i/>
          <w:iCs/>
        </w:rPr>
      </w:pPr>
      <w:r w:rsidRPr="0044263F">
        <w:rPr>
          <w:rFonts w:ascii="Times New Roman" w:hAnsi="Times New Roman" w:cs="Times New Roman"/>
          <w:b/>
          <w:bCs/>
        </w:rPr>
        <w:t xml:space="preserve">SMLOUVU O DÍLO Č. </w:t>
      </w:r>
      <w:r w:rsidR="00205A58">
        <w:rPr>
          <w:rFonts w:ascii="Times New Roman" w:hAnsi="Times New Roman" w:cs="Times New Roman"/>
          <w:b/>
          <w:bCs/>
        </w:rPr>
        <w:t>02</w:t>
      </w:r>
      <w:r w:rsidRPr="0044263F" w:rsidDel="008D77D1">
        <w:rPr>
          <w:rFonts w:ascii="Times New Roman" w:hAnsi="Times New Roman" w:cs="Times New Roman"/>
          <w:b/>
          <w:bCs/>
        </w:rPr>
        <w:t xml:space="preserve"> </w:t>
      </w:r>
      <w:r w:rsidRPr="0044263F">
        <w:rPr>
          <w:rFonts w:ascii="Times New Roman" w:hAnsi="Times New Roman" w:cs="Times New Roman"/>
        </w:rPr>
        <w:br/>
      </w:r>
      <w:r w:rsidRPr="0044263F">
        <w:rPr>
          <w:rFonts w:ascii="Times New Roman" w:hAnsi="Times New Roman" w:cs="Times New Roman"/>
          <w:i/>
          <w:iCs/>
        </w:rPr>
        <w:t xml:space="preserve">ve smyslu ust. § </w:t>
      </w:r>
      <w:smartTag w:uri="urn:schemas-microsoft-com:office:smarttags" w:element="metricconverter">
        <w:smartTagPr>
          <w:attr w:name="ProductID" w:val="2586 a"/>
        </w:smartTagPr>
        <w:r w:rsidRPr="0044263F">
          <w:rPr>
            <w:rFonts w:ascii="Times New Roman" w:hAnsi="Times New Roman" w:cs="Times New Roman"/>
            <w:i/>
            <w:iCs/>
          </w:rPr>
          <w:t>2586 a</w:t>
        </w:r>
      </w:smartTag>
      <w:r w:rsidRPr="0044263F">
        <w:rPr>
          <w:rFonts w:ascii="Times New Roman" w:hAnsi="Times New Roman" w:cs="Times New Roman"/>
          <w:i/>
          <w:iCs/>
        </w:rPr>
        <w:t xml:space="preserve"> násl. zákona č. 89/2012 Sb., občanského zákoníku, v platném znění</w:t>
      </w:r>
    </w:p>
    <w:p w14:paraId="33775DC1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</w:rPr>
      </w:pPr>
    </w:p>
    <w:p w14:paraId="05548A50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</w:rPr>
      </w:pPr>
      <w:r w:rsidRPr="0044263F">
        <w:rPr>
          <w:rFonts w:ascii="Times New Roman" w:hAnsi="Times New Roman" w:cs="Times New Roman"/>
        </w:rPr>
        <w:t>(dále jen ,,</w:t>
      </w:r>
      <w:r w:rsidRPr="0044263F">
        <w:rPr>
          <w:rFonts w:ascii="Times New Roman" w:hAnsi="Times New Roman" w:cs="Times New Roman"/>
          <w:b/>
          <w:bCs/>
        </w:rPr>
        <w:t>Smlouva</w:t>
      </w:r>
      <w:r w:rsidRPr="0044263F">
        <w:rPr>
          <w:rFonts w:ascii="Times New Roman" w:hAnsi="Times New Roman" w:cs="Times New Roman"/>
        </w:rPr>
        <w:t>”)</w:t>
      </w:r>
    </w:p>
    <w:p w14:paraId="174AC055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</w:rPr>
      </w:pPr>
    </w:p>
    <w:p w14:paraId="29C1493C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</w:rPr>
      </w:pPr>
    </w:p>
    <w:p w14:paraId="772339CB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b/>
          <w:bCs/>
        </w:rPr>
      </w:pPr>
      <w:r w:rsidRPr="0044263F">
        <w:rPr>
          <w:rFonts w:ascii="Times New Roman" w:hAnsi="Times New Roman" w:cs="Times New Roman"/>
          <w:b/>
          <w:bCs/>
        </w:rPr>
        <w:t>I.</w:t>
      </w:r>
      <w:r w:rsidRPr="0044263F">
        <w:rPr>
          <w:rFonts w:ascii="Times New Roman" w:hAnsi="Times New Roman" w:cs="Times New Roman"/>
          <w:b/>
          <w:bCs/>
        </w:rPr>
        <w:tab/>
        <w:t xml:space="preserve">ÚVODNÍ USTANOVENÍ </w:t>
      </w:r>
      <w:r w:rsidRPr="0044263F">
        <w:rPr>
          <w:rFonts w:ascii="Times New Roman" w:hAnsi="Times New Roman" w:cs="Times New Roman"/>
        </w:rPr>
        <w:t>__________________________________________________________________</w:t>
      </w:r>
    </w:p>
    <w:p w14:paraId="1D6D0707" w14:textId="77777777" w:rsidR="00815C54" w:rsidRPr="0044263F" w:rsidRDefault="00815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</w:p>
    <w:p w14:paraId="7AB348C5" w14:textId="77777777" w:rsidR="00815C54" w:rsidRPr="0044263F" w:rsidRDefault="00815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</w:rPr>
      </w:pPr>
    </w:p>
    <w:p w14:paraId="4AFB945E" w14:textId="77777777" w:rsidR="00815C54" w:rsidRDefault="005C41B8" w:rsidP="00D0065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D0065D">
        <w:rPr>
          <w:rFonts w:ascii="Times New Roman" w:hAnsi="Times New Roman" w:cs="Times New Roman"/>
          <w:sz w:val="22"/>
          <w:szCs w:val="22"/>
        </w:rPr>
        <w:t xml:space="preserve">Předmětem Smlouvy je vyhotovení </w:t>
      </w:r>
      <w:r w:rsidR="00605658" w:rsidRPr="00D0065D">
        <w:rPr>
          <w:rFonts w:ascii="Times New Roman" w:hAnsi="Times New Roman" w:cs="Times New Roman"/>
          <w:sz w:val="22"/>
          <w:szCs w:val="22"/>
        </w:rPr>
        <w:t>architektonické studie</w:t>
      </w:r>
      <w:r w:rsidR="00690A75" w:rsidRPr="00D0065D">
        <w:rPr>
          <w:rFonts w:ascii="Times New Roman" w:hAnsi="Times New Roman" w:cs="Times New Roman"/>
          <w:sz w:val="22"/>
          <w:szCs w:val="22"/>
        </w:rPr>
        <w:t xml:space="preserve"> </w:t>
      </w:r>
      <w:r w:rsidRPr="00D0065D">
        <w:rPr>
          <w:rFonts w:ascii="Times New Roman" w:hAnsi="Times New Roman" w:cs="Times New Roman"/>
          <w:sz w:val="22"/>
          <w:szCs w:val="22"/>
        </w:rPr>
        <w:t xml:space="preserve">v rámci </w:t>
      </w:r>
      <w:r w:rsidRPr="00C60759">
        <w:rPr>
          <w:rFonts w:ascii="Times New Roman" w:hAnsi="Times New Roman" w:cs="Times New Roman"/>
          <w:sz w:val="22"/>
          <w:szCs w:val="22"/>
          <w:highlight w:val="yellow"/>
        </w:rPr>
        <w:t>projektu</w:t>
      </w:r>
      <w:r w:rsidRPr="00C60759">
        <w:rPr>
          <w:rFonts w:ascii="Times New Roman" w:hAnsi="Times New Roman" w:cs="Times New Roman"/>
          <w:sz w:val="22"/>
          <w:szCs w:val="22"/>
          <w:highlight w:val="yellow"/>
          <w:shd w:val="clear" w:color="auto" w:fill="FEFFFF"/>
        </w:rPr>
        <w:t xml:space="preserve"> ,,</w:t>
      </w:r>
      <w:r w:rsidR="00605658" w:rsidRPr="00C60759">
        <w:rPr>
          <w:rFonts w:ascii="Times New Roman" w:hAnsi="Times New Roman" w:cs="Times New Roman"/>
          <w:i/>
          <w:iCs/>
          <w:sz w:val="22"/>
          <w:szCs w:val="22"/>
          <w:highlight w:val="yellow"/>
          <w:shd w:val="clear" w:color="auto" w:fill="FEFFFF"/>
        </w:rPr>
        <w:t>ZOO Hodonín: Region Asie</w:t>
      </w:r>
      <w:r w:rsidRPr="00C60759">
        <w:rPr>
          <w:rFonts w:ascii="Times New Roman" w:hAnsi="Times New Roman" w:cs="Times New Roman"/>
          <w:sz w:val="22"/>
          <w:szCs w:val="22"/>
          <w:highlight w:val="yellow"/>
          <w:shd w:val="clear" w:color="auto" w:fill="FEFFFF"/>
        </w:rPr>
        <w:t>”</w:t>
      </w:r>
      <w:r w:rsidRPr="00D0065D">
        <w:rPr>
          <w:rFonts w:ascii="Times New Roman" w:hAnsi="Times New Roman" w:cs="Times New Roman"/>
          <w:sz w:val="22"/>
          <w:szCs w:val="22"/>
          <w:shd w:val="clear" w:color="auto" w:fill="FEFFFF"/>
        </w:rPr>
        <w:t xml:space="preserve"> </w:t>
      </w:r>
      <w:r w:rsidRPr="00D0065D">
        <w:rPr>
          <w:rFonts w:ascii="Times New Roman" w:hAnsi="Times New Roman" w:cs="Times New Roman"/>
          <w:sz w:val="22"/>
          <w:szCs w:val="22"/>
        </w:rPr>
        <w:t>(dále jen ,,</w:t>
      </w:r>
      <w:r w:rsidRPr="00D0065D">
        <w:rPr>
          <w:rFonts w:ascii="Times New Roman" w:hAnsi="Times New Roman" w:cs="Times New Roman"/>
          <w:b/>
          <w:bCs/>
          <w:sz w:val="22"/>
          <w:szCs w:val="22"/>
        </w:rPr>
        <w:t>Projekt</w:t>
      </w:r>
      <w:r w:rsidRPr="00D0065D">
        <w:rPr>
          <w:rFonts w:ascii="Times New Roman" w:hAnsi="Times New Roman" w:cs="Times New Roman"/>
          <w:sz w:val="22"/>
          <w:szCs w:val="22"/>
        </w:rPr>
        <w:t xml:space="preserve">”) na </w:t>
      </w:r>
      <w:r w:rsidR="00D0065D" w:rsidRPr="00D0065D">
        <w:rPr>
          <w:rFonts w:ascii="Times New Roman" w:hAnsi="Times New Roman" w:cs="Times New Roman"/>
          <w:sz w:val="22"/>
          <w:szCs w:val="22"/>
        </w:rPr>
        <w:t>dílčích pozemcích nacházejících se v obci Hodonín, v katastrálním území Hodonín, zapsaných na LV č. 17287</w:t>
      </w:r>
      <w:r w:rsidR="00690A75" w:rsidRPr="00D0065D">
        <w:rPr>
          <w:rFonts w:ascii="Times New Roman" w:hAnsi="Times New Roman" w:cs="Times New Roman"/>
          <w:sz w:val="22"/>
          <w:szCs w:val="22"/>
        </w:rPr>
        <w:t xml:space="preserve"> </w:t>
      </w:r>
      <w:r w:rsidR="00D0065D" w:rsidRPr="00D0065D">
        <w:rPr>
          <w:rFonts w:ascii="Times New Roman" w:hAnsi="Times New Roman" w:cs="Times New Roman"/>
          <w:sz w:val="22"/>
          <w:szCs w:val="22"/>
        </w:rPr>
        <w:t>(dále jen „</w:t>
      </w:r>
      <w:r w:rsidR="00D0065D" w:rsidRPr="00D0065D">
        <w:rPr>
          <w:rFonts w:ascii="Times New Roman" w:hAnsi="Times New Roman" w:cs="Times New Roman"/>
          <w:b/>
          <w:bCs/>
          <w:sz w:val="22"/>
          <w:szCs w:val="22"/>
        </w:rPr>
        <w:t>Pozemky</w:t>
      </w:r>
      <w:r w:rsidR="00D0065D" w:rsidRPr="00D0065D">
        <w:rPr>
          <w:rFonts w:ascii="Times New Roman" w:hAnsi="Times New Roman" w:cs="Times New Roman"/>
          <w:sz w:val="22"/>
          <w:szCs w:val="22"/>
        </w:rPr>
        <w:t>“). Pozemky tvoří součást objektu Zoologická zahrada Hodonín (dále jen „</w:t>
      </w:r>
      <w:r w:rsidR="00D0065D" w:rsidRPr="00D0065D">
        <w:rPr>
          <w:rFonts w:ascii="Times New Roman" w:hAnsi="Times New Roman" w:cs="Times New Roman"/>
          <w:b/>
          <w:bCs/>
          <w:sz w:val="22"/>
          <w:szCs w:val="22"/>
        </w:rPr>
        <w:t>ZOO Hodonín</w:t>
      </w:r>
      <w:r w:rsidR="00D0065D" w:rsidRPr="00D0065D">
        <w:rPr>
          <w:rFonts w:ascii="Times New Roman" w:hAnsi="Times New Roman" w:cs="Times New Roman"/>
          <w:sz w:val="22"/>
          <w:szCs w:val="22"/>
        </w:rPr>
        <w:t xml:space="preserve">“) </w:t>
      </w:r>
      <w:r w:rsidR="00D0065D">
        <w:rPr>
          <w:rFonts w:ascii="Times New Roman" w:hAnsi="Times New Roman" w:cs="Times New Roman"/>
          <w:color w:val="auto"/>
          <w:sz w:val="22"/>
          <w:szCs w:val="22"/>
        </w:rPr>
        <w:t>S Pozemky s jakožto sv</w:t>
      </w:r>
      <w:r w:rsidR="00D0065D">
        <w:rPr>
          <w:rFonts w:ascii="TimesNewRoman" w:hAnsi="TimesNewRoman" w:cs="TimesNewRoman"/>
          <w:color w:val="auto"/>
          <w:sz w:val="22"/>
          <w:szCs w:val="22"/>
        </w:rPr>
        <w:t>ěř</w:t>
      </w:r>
      <w:r w:rsidR="00D0065D">
        <w:rPr>
          <w:rFonts w:ascii="Times New Roman" w:hAnsi="Times New Roman" w:cs="Times New Roman"/>
          <w:color w:val="auto"/>
          <w:sz w:val="22"/>
          <w:szCs w:val="22"/>
        </w:rPr>
        <w:t>eným majetkem hospoda</w:t>
      </w:r>
      <w:r w:rsidR="00D0065D">
        <w:rPr>
          <w:rFonts w:ascii="TimesNewRoman" w:hAnsi="TimesNewRoman" w:cs="TimesNewRoman"/>
          <w:color w:val="auto"/>
          <w:sz w:val="22"/>
          <w:szCs w:val="22"/>
        </w:rPr>
        <w:t>ř</w:t>
      </w:r>
      <w:r w:rsidR="00D0065D">
        <w:rPr>
          <w:rFonts w:ascii="Times New Roman" w:hAnsi="Times New Roman" w:cs="Times New Roman"/>
          <w:color w:val="auto"/>
          <w:sz w:val="22"/>
          <w:szCs w:val="22"/>
        </w:rPr>
        <w:t>í stejnojmenný subjekt Zoologická zahrada Hodonín, p</w:t>
      </w:r>
      <w:r w:rsidR="00D0065D">
        <w:rPr>
          <w:rFonts w:ascii="TimesNewRoman" w:hAnsi="TimesNewRoman" w:cs="TimesNewRoman"/>
          <w:color w:val="auto"/>
          <w:sz w:val="22"/>
          <w:szCs w:val="22"/>
        </w:rPr>
        <w:t>ř</w:t>
      </w:r>
      <w:r w:rsidR="00D0065D">
        <w:rPr>
          <w:rFonts w:ascii="Times New Roman" w:hAnsi="Times New Roman" w:cs="Times New Roman"/>
          <w:color w:val="auto"/>
          <w:sz w:val="22"/>
          <w:szCs w:val="22"/>
        </w:rPr>
        <w:t>ísp</w:t>
      </w:r>
      <w:r w:rsidR="00D0065D">
        <w:rPr>
          <w:rFonts w:ascii="TimesNewRoman" w:hAnsi="TimesNewRoman" w:cs="TimesNewRoman"/>
          <w:color w:val="auto"/>
          <w:sz w:val="22"/>
          <w:szCs w:val="22"/>
        </w:rPr>
        <w:t>ě</w:t>
      </w:r>
      <w:r w:rsidR="00D0065D">
        <w:rPr>
          <w:rFonts w:ascii="Times New Roman" w:hAnsi="Times New Roman" w:cs="Times New Roman"/>
          <w:color w:val="auto"/>
          <w:sz w:val="22"/>
          <w:szCs w:val="22"/>
        </w:rPr>
        <w:t>vková organizace, I</w:t>
      </w:r>
      <w:r w:rsidR="00D0065D">
        <w:rPr>
          <w:rFonts w:ascii="TimesNewRoman" w:hAnsi="TimesNewRoman" w:cs="TimesNewRoman"/>
          <w:color w:val="auto"/>
          <w:sz w:val="22"/>
          <w:szCs w:val="22"/>
        </w:rPr>
        <w:t>Č</w:t>
      </w:r>
      <w:r w:rsidR="00D0065D">
        <w:rPr>
          <w:rFonts w:ascii="Times New Roman" w:hAnsi="Times New Roman" w:cs="Times New Roman"/>
          <w:color w:val="auto"/>
          <w:sz w:val="22"/>
          <w:szCs w:val="22"/>
        </w:rPr>
        <w:t xml:space="preserve">: 44 16 42 89, se sídlem Hodonín, U </w:t>
      </w:r>
      <w:r w:rsidR="00D0065D">
        <w:rPr>
          <w:rFonts w:ascii="TimesNewRoman" w:hAnsi="TimesNewRoman" w:cs="TimesNewRoman"/>
          <w:color w:val="auto"/>
          <w:sz w:val="22"/>
          <w:szCs w:val="22"/>
        </w:rPr>
        <w:t>Č</w:t>
      </w:r>
      <w:r w:rsidR="00D0065D">
        <w:rPr>
          <w:rFonts w:ascii="Times New Roman" w:hAnsi="Times New Roman" w:cs="Times New Roman"/>
          <w:color w:val="auto"/>
          <w:sz w:val="22"/>
          <w:szCs w:val="22"/>
        </w:rPr>
        <w:t>ervených domk</w:t>
      </w:r>
      <w:r w:rsidR="00D0065D">
        <w:rPr>
          <w:rFonts w:ascii="TimesNewRoman" w:hAnsi="TimesNewRoman" w:cs="TimesNewRoman"/>
          <w:color w:val="auto"/>
          <w:sz w:val="22"/>
          <w:szCs w:val="22"/>
        </w:rPr>
        <w:t xml:space="preserve">ů </w:t>
      </w:r>
      <w:r w:rsidR="00D0065D">
        <w:rPr>
          <w:rFonts w:ascii="Times New Roman" w:hAnsi="Times New Roman" w:cs="Times New Roman"/>
          <w:color w:val="auto"/>
          <w:sz w:val="22"/>
          <w:szCs w:val="22"/>
        </w:rPr>
        <w:t>3529, PS</w:t>
      </w:r>
      <w:r w:rsidR="00D0065D">
        <w:rPr>
          <w:rFonts w:ascii="TimesNewRoman" w:hAnsi="TimesNewRoman" w:cs="TimesNewRoman"/>
          <w:color w:val="auto"/>
          <w:sz w:val="22"/>
          <w:szCs w:val="22"/>
        </w:rPr>
        <w:t>Č</w:t>
      </w:r>
      <w:r w:rsidR="00D0065D">
        <w:rPr>
          <w:rFonts w:ascii="Times New Roman" w:hAnsi="Times New Roman" w:cs="Times New Roman"/>
          <w:color w:val="auto"/>
          <w:sz w:val="22"/>
          <w:szCs w:val="22"/>
        </w:rPr>
        <w:t>: 695 03 (dále jen ,,</w:t>
      </w:r>
      <w:r w:rsidR="00D0065D">
        <w:rPr>
          <w:rFonts w:ascii="Times New Roman" w:hAnsi="Times New Roman" w:cs="Times New Roman"/>
          <w:b/>
          <w:bCs/>
          <w:color w:val="auto"/>
          <w:sz w:val="22"/>
          <w:szCs w:val="22"/>
        </w:rPr>
        <w:t>Zoologická zahrada Hodonín</w:t>
      </w:r>
      <w:r w:rsidR="00D0065D">
        <w:rPr>
          <w:rFonts w:ascii="Times New Roman" w:hAnsi="Times New Roman" w:cs="Times New Roman"/>
          <w:color w:val="auto"/>
          <w:sz w:val="22"/>
          <w:szCs w:val="22"/>
        </w:rPr>
        <w:t>”).</w:t>
      </w:r>
    </w:p>
    <w:p w14:paraId="3077BC15" w14:textId="77777777" w:rsidR="00D0065D" w:rsidRDefault="00D0065D" w:rsidP="00D006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211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14:paraId="7C77349D" w14:textId="77777777" w:rsidR="00D0065D" w:rsidRDefault="00D0065D" w:rsidP="00D0065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Architekt vykonává činnost architekta na základě živnostenského oprávnění.</w:t>
      </w:r>
    </w:p>
    <w:p w14:paraId="042A53B7" w14:textId="77777777" w:rsidR="00D0065D" w:rsidRPr="00D0065D" w:rsidRDefault="00D0065D" w:rsidP="00D006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14:paraId="66DA3D83" w14:textId="41F31FCF" w:rsidR="00815C54" w:rsidRPr="00A74FC4" w:rsidRDefault="00D0065D" w:rsidP="00D0065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 w:rsidRPr="00D0065D">
        <w:rPr>
          <w:rFonts w:ascii="Times New Roman" w:hAnsi="Times New Roman" w:cs="Times New Roman"/>
          <w:color w:val="auto"/>
          <w:sz w:val="22"/>
          <w:szCs w:val="22"/>
        </w:rPr>
        <w:t>Ú</w:t>
      </w:r>
      <w:r w:rsidRPr="00D0065D">
        <w:rPr>
          <w:rFonts w:ascii="TimesNewRoman" w:hAnsi="TimesNewRoman" w:cs="TimesNewRoman"/>
          <w:color w:val="auto"/>
          <w:sz w:val="22"/>
          <w:szCs w:val="22"/>
        </w:rPr>
        <w:t>č</w:t>
      </w:r>
      <w:r w:rsidRPr="00D0065D">
        <w:rPr>
          <w:rFonts w:ascii="Times New Roman" w:hAnsi="Times New Roman" w:cs="Times New Roman"/>
          <w:color w:val="auto"/>
          <w:sz w:val="22"/>
          <w:szCs w:val="22"/>
        </w:rPr>
        <w:t xml:space="preserve">elem této Smlouvy je </w:t>
      </w:r>
      <w:r w:rsidRPr="00A74FC4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zhotovení architektonické studie</w:t>
      </w:r>
      <w:r w:rsidRPr="00D0065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0065D">
        <w:rPr>
          <w:rFonts w:ascii="TimesNewRoman" w:hAnsi="TimesNewRoman" w:cs="TimesNewRoman"/>
          <w:color w:val="auto"/>
          <w:sz w:val="22"/>
          <w:szCs w:val="22"/>
        </w:rPr>
        <w:t>č</w:t>
      </w:r>
      <w:r w:rsidRPr="00D0065D">
        <w:rPr>
          <w:rFonts w:ascii="Times New Roman" w:hAnsi="Times New Roman" w:cs="Times New Roman"/>
          <w:color w:val="auto"/>
          <w:sz w:val="22"/>
          <w:szCs w:val="22"/>
        </w:rPr>
        <w:t>ásti Projektu (jakožto díla) Architektem pro Klienta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0065D">
        <w:rPr>
          <w:rFonts w:ascii="Times New Roman" w:hAnsi="Times New Roman" w:cs="Times New Roman"/>
          <w:color w:val="auto"/>
          <w:sz w:val="22"/>
          <w:szCs w:val="22"/>
        </w:rPr>
        <w:t>v rozsahu architektonické studie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0065D">
        <w:rPr>
          <w:rFonts w:ascii="Times New Roman" w:hAnsi="Times New Roman" w:cs="Times New Roman"/>
          <w:color w:val="auto"/>
          <w:sz w:val="22"/>
          <w:szCs w:val="22"/>
        </w:rPr>
        <w:t>- studie stavby (STS) (jakožto výkonové fáze II ve smyslu platných stavebních standard</w:t>
      </w:r>
      <w:r w:rsidRPr="00D0065D">
        <w:rPr>
          <w:rFonts w:ascii="TimesNewRoman" w:hAnsi="TimesNewRoman" w:cs="TimesNewRoman"/>
          <w:color w:val="auto"/>
          <w:sz w:val="22"/>
          <w:szCs w:val="22"/>
        </w:rPr>
        <w:t xml:space="preserve">ů </w:t>
      </w:r>
      <w:r w:rsidRPr="00D0065D">
        <w:rPr>
          <w:rFonts w:ascii="Times New Roman" w:hAnsi="Times New Roman" w:cs="Times New Roman"/>
          <w:color w:val="auto"/>
          <w:sz w:val="22"/>
          <w:szCs w:val="22"/>
        </w:rPr>
        <w:t xml:space="preserve">pro </w:t>
      </w:r>
      <w:r w:rsidRPr="00D0065D">
        <w:rPr>
          <w:rFonts w:ascii="TimesNewRoman" w:hAnsi="TimesNewRoman" w:cs="TimesNewRoman"/>
          <w:color w:val="auto"/>
          <w:sz w:val="22"/>
          <w:szCs w:val="22"/>
        </w:rPr>
        <w:t>Č</w:t>
      </w:r>
      <w:r w:rsidRPr="00D0065D">
        <w:rPr>
          <w:rFonts w:ascii="Times New Roman" w:hAnsi="Times New Roman" w:cs="Times New Roman"/>
          <w:color w:val="auto"/>
          <w:sz w:val="22"/>
          <w:szCs w:val="22"/>
        </w:rPr>
        <w:t xml:space="preserve">R) pro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Region Asie </w:t>
      </w:r>
      <w:r w:rsidRPr="00D0065D">
        <w:rPr>
          <w:rFonts w:ascii="Times New Roman" w:hAnsi="Times New Roman" w:cs="Times New Roman"/>
          <w:color w:val="auto"/>
          <w:sz w:val="22"/>
          <w:szCs w:val="22"/>
        </w:rPr>
        <w:t>(dále jen ,,</w:t>
      </w:r>
      <w:r w:rsidRPr="00D0065D">
        <w:rPr>
          <w:rFonts w:ascii="Times New Roman" w:hAnsi="Times New Roman" w:cs="Times New Roman"/>
          <w:b/>
          <w:bCs/>
          <w:color w:val="auto"/>
          <w:sz w:val="22"/>
          <w:szCs w:val="22"/>
        </w:rPr>
        <w:t>Studie</w:t>
      </w:r>
      <w:r w:rsidRPr="00D0065D">
        <w:rPr>
          <w:rFonts w:ascii="Times New Roman" w:hAnsi="Times New Roman" w:cs="Times New Roman"/>
          <w:color w:val="auto"/>
          <w:sz w:val="22"/>
          <w:szCs w:val="22"/>
        </w:rPr>
        <w:t>”) Studie je zhotovována pro ú</w:t>
      </w:r>
      <w:r w:rsidRPr="00D0065D">
        <w:rPr>
          <w:rFonts w:ascii="TimesNewRoman" w:hAnsi="TimesNewRoman" w:cs="TimesNewRoman"/>
          <w:color w:val="auto"/>
          <w:sz w:val="22"/>
          <w:szCs w:val="22"/>
        </w:rPr>
        <w:t>č</w:t>
      </w:r>
      <w:r w:rsidRPr="00D0065D">
        <w:rPr>
          <w:rFonts w:ascii="Times New Roman" w:hAnsi="Times New Roman" w:cs="Times New Roman"/>
          <w:color w:val="auto"/>
          <w:sz w:val="22"/>
          <w:szCs w:val="22"/>
        </w:rPr>
        <w:t>ely jejího využití v navazujících fázích Projektu a jeho provedení Klientem.</w:t>
      </w:r>
      <w:r w:rsidR="00A74FC4">
        <w:rPr>
          <w:rFonts w:ascii="Times New Roman" w:hAnsi="Times New Roman" w:cs="Times New Roman"/>
          <w:color w:val="auto"/>
          <w:sz w:val="22"/>
          <w:szCs w:val="22"/>
        </w:rPr>
        <w:t xml:space="preserve"> Volným podkladem pro vyhotovení Studie je </w:t>
      </w:r>
      <w:r w:rsidR="00A74FC4" w:rsidRPr="00A74FC4">
        <w:rPr>
          <w:rFonts w:ascii="Times New Roman" w:hAnsi="Times New Roman" w:cs="Times New Roman"/>
          <w:i/>
          <w:iCs/>
          <w:color w:val="auto"/>
          <w:sz w:val="22"/>
          <w:szCs w:val="22"/>
        </w:rPr>
        <w:t>„ZOO Hodonín – pavilon nosorožců, pavilon tygra/ jaguára a pavilon opic drápkatých, koncepční studie umístění</w:t>
      </w:r>
      <w:r w:rsidR="00A74FC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74FC4" w:rsidRPr="00A74FC4">
        <w:rPr>
          <w:rFonts w:ascii="Times New Roman" w:hAnsi="Times New Roman" w:cs="Times New Roman"/>
          <w:i/>
          <w:iCs/>
          <w:color w:val="auto"/>
          <w:sz w:val="22"/>
          <w:szCs w:val="22"/>
        </w:rPr>
        <w:t>(</w:t>
      </w:r>
      <w:r w:rsidR="00DC3352">
        <w:rPr>
          <w:rFonts w:ascii="Times New Roman" w:hAnsi="Times New Roman" w:cs="Times New Roman"/>
          <w:i/>
          <w:iCs/>
          <w:color w:val="auto"/>
          <w:sz w:val="22"/>
          <w:szCs w:val="22"/>
        </w:rPr>
        <w:t>XXXXX</w:t>
      </w:r>
      <w:r w:rsidR="00A74FC4" w:rsidRPr="00A74FC4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, </w:t>
      </w:r>
      <w:r w:rsidR="00DC3352">
        <w:rPr>
          <w:rFonts w:ascii="Times New Roman" w:hAnsi="Times New Roman" w:cs="Times New Roman"/>
          <w:i/>
          <w:iCs/>
          <w:color w:val="auto"/>
          <w:sz w:val="22"/>
          <w:szCs w:val="22"/>
        </w:rPr>
        <w:t>XXXXX</w:t>
      </w:r>
      <w:r w:rsidR="00A74FC4" w:rsidRPr="00A74FC4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, </w:t>
      </w:r>
      <w:r w:rsidR="00DC3352">
        <w:rPr>
          <w:rFonts w:ascii="Times New Roman" w:hAnsi="Times New Roman" w:cs="Times New Roman"/>
          <w:i/>
          <w:iCs/>
          <w:color w:val="auto"/>
          <w:sz w:val="22"/>
          <w:szCs w:val="22"/>
        </w:rPr>
        <w:t>XXXXXXXX</w:t>
      </w:r>
      <w:r w:rsidR="00A74FC4" w:rsidRPr="00A74FC4">
        <w:rPr>
          <w:rFonts w:ascii="Times New Roman" w:hAnsi="Times New Roman" w:cs="Times New Roman"/>
          <w:i/>
          <w:iCs/>
          <w:color w:val="auto"/>
          <w:sz w:val="22"/>
          <w:szCs w:val="22"/>
        </w:rPr>
        <w:t>, březen, 2019)</w:t>
      </w:r>
      <w:r w:rsidR="00A74FC4">
        <w:rPr>
          <w:rFonts w:ascii="Times New Roman" w:hAnsi="Times New Roman" w:cs="Times New Roman"/>
          <w:i/>
          <w:iCs/>
          <w:color w:val="auto"/>
          <w:sz w:val="22"/>
          <w:szCs w:val="22"/>
        </w:rPr>
        <w:t>“</w:t>
      </w:r>
      <w:r w:rsidR="00A74FC4" w:rsidRPr="00A74FC4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D76C6F8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</w:rPr>
      </w:pPr>
    </w:p>
    <w:p w14:paraId="30BC0604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</w:rPr>
      </w:pPr>
      <w:r w:rsidRPr="0044263F">
        <w:rPr>
          <w:rFonts w:ascii="Times New Roman" w:hAnsi="Times New Roman" w:cs="Times New Roman"/>
          <w:b/>
          <w:bCs/>
        </w:rPr>
        <w:t>II.</w:t>
      </w:r>
      <w:r w:rsidRPr="0044263F">
        <w:rPr>
          <w:rFonts w:ascii="Times New Roman" w:hAnsi="Times New Roman" w:cs="Times New Roman"/>
          <w:b/>
          <w:bCs/>
        </w:rPr>
        <w:tab/>
        <w:t>PŘEDMĚT SMLOUVY</w:t>
      </w:r>
      <w:r w:rsidRPr="0044263F">
        <w:rPr>
          <w:rFonts w:ascii="Times New Roman" w:hAnsi="Times New Roman" w:cs="Times New Roman"/>
        </w:rPr>
        <w:t xml:space="preserve"> ___________________________________________________________________</w:t>
      </w:r>
      <w:r w:rsidRPr="0044263F">
        <w:rPr>
          <w:rFonts w:ascii="Times New Roman" w:hAnsi="Times New Roman" w:cs="Times New Roman"/>
          <w:b/>
          <w:bCs/>
        </w:rPr>
        <w:tab/>
      </w:r>
      <w:r w:rsidRPr="0044263F">
        <w:rPr>
          <w:rFonts w:ascii="Times New Roman" w:hAnsi="Times New Roman" w:cs="Times New Roman"/>
          <w:b/>
          <w:bCs/>
        </w:rPr>
        <w:tab/>
        <w:t xml:space="preserve">          </w:t>
      </w:r>
    </w:p>
    <w:p w14:paraId="383F8CD6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</w:rPr>
      </w:pPr>
    </w:p>
    <w:p w14:paraId="790ACF39" w14:textId="77777777" w:rsidR="00D0065D" w:rsidRDefault="00815C54" w:rsidP="00D0065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</w:rPr>
      </w:pPr>
      <w:r w:rsidRPr="0044263F">
        <w:rPr>
          <w:rFonts w:ascii="Times New Roman" w:hAnsi="Times New Roman" w:cs="Times New Roman"/>
          <w:sz w:val="22"/>
          <w:szCs w:val="22"/>
        </w:rPr>
        <w:t xml:space="preserve">Architekt se zavazuje zhotovit pro Klienta </w:t>
      </w:r>
      <w:r w:rsidR="00A74FC4">
        <w:rPr>
          <w:rFonts w:ascii="Times New Roman" w:hAnsi="Times New Roman" w:cs="Times New Roman"/>
          <w:sz w:val="22"/>
          <w:szCs w:val="22"/>
        </w:rPr>
        <w:t>Studii</w:t>
      </w:r>
      <w:r w:rsidRPr="0044263F">
        <w:rPr>
          <w:rFonts w:ascii="Times New Roman" w:hAnsi="Times New Roman" w:cs="Times New Roman"/>
          <w:sz w:val="22"/>
          <w:szCs w:val="22"/>
        </w:rPr>
        <w:t xml:space="preserve"> a </w:t>
      </w:r>
      <w:r w:rsidR="00A74FC4">
        <w:rPr>
          <w:rFonts w:ascii="Times New Roman" w:hAnsi="Times New Roman" w:cs="Times New Roman"/>
          <w:sz w:val="22"/>
          <w:szCs w:val="22"/>
        </w:rPr>
        <w:t>Studii</w:t>
      </w:r>
      <w:r w:rsidR="00690A75" w:rsidRPr="0044263F">
        <w:rPr>
          <w:rFonts w:ascii="Times New Roman" w:hAnsi="Times New Roman" w:cs="Times New Roman"/>
          <w:sz w:val="22"/>
          <w:szCs w:val="22"/>
        </w:rPr>
        <w:t xml:space="preserve"> </w:t>
      </w:r>
      <w:r w:rsidRPr="0044263F">
        <w:rPr>
          <w:rFonts w:ascii="Times New Roman" w:hAnsi="Times New Roman" w:cs="Times New Roman"/>
          <w:sz w:val="22"/>
          <w:szCs w:val="22"/>
        </w:rPr>
        <w:t xml:space="preserve">Klientovi předat. Klient se zavazuje zaplatit Architektovi za zhotovení </w:t>
      </w:r>
      <w:r w:rsidR="00A74FC4">
        <w:rPr>
          <w:rFonts w:ascii="Times New Roman" w:hAnsi="Times New Roman" w:cs="Times New Roman"/>
          <w:sz w:val="22"/>
          <w:szCs w:val="22"/>
        </w:rPr>
        <w:t>Studie</w:t>
      </w:r>
      <w:r w:rsidRPr="0044263F">
        <w:rPr>
          <w:rFonts w:ascii="Times New Roman" w:hAnsi="Times New Roman" w:cs="Times New Roman"/>
          <w:sz w:val="22"/>
          <w:szCs w:val="22"/>
        </w:rPr>
        <w:t xml:space="preserve"> </w:t>
      </w:r>
      <w:r w:rsidRPr="00A74FC4">
        <w:rPr>
          <w:rFonts w:ascii="Times New Roman" w:hAnsi="Times New Roman" w:cs="Times New Roman"/>
          <w:sz w:val="22"/>
          <w:szCs w:val="22"/>
        </w:rPr>
        <w:t xml:space="preserve">cenu dle čl. </w:t>
      </w:r>
      <w:r w:rsidRPr="00A74FC4">
        <w:rPr>
          <w:rFonts w:ascii="Times New Roman" w:hAnsi="Times New Roman" w:cs="Times New Roman"/>
          <w:sz w:val="22"/>
          <w:szCs w:val="22"/>
          <w:u w:color="FF2600"/>
        </w:rPr>
        <w:t>IV</w:t>
      </w:r>
      <w:r w:rsidRPr="00A74FC4">
        <w:rPr>
          <w:rFonts w:ascii="Times New Roman" w:hAnsi="Times New Roman" w:cs="Times New Roman"/>
          <w:sz w:val="22"/>
          <w:szCs w:val="22"/>
        </w:rPr>
        <w:t>. této</w:t>
      </w:r>
      <w:r w:rsidRPr="0044263F">
        <w:rPr>
          <w:rFonts w:ascii="Times New Roman" w:hAnsi="Times New Roman" w:cs="Times New Roman"/>
          <w:sz w:val="22"/>
          <w:szCs w:val="22"/>
        </w:rPr>
        <w:t xml:space="preserve"> Smlouvy a </w:t>
      </w:r>
      <w:r w:rsidR="00A74FC4">
        <w:rPr>
          <w:rFonts w:ascii="Times New Roman" w:hAnsi="Times New Roman" w:cs="Times New Roman"/>
          <w:sz w:val="22"/>
          <w:szCs w:val="22"/>
        </w:rPr>
        <w:t>Studii</w:t>
      </w:r>
      <w:r w:rsidRPr="0044263F">
        <w:rPr>
          <w:rFonts w:ascii="Times New Roman" w:hAnsi="Times New Roman" w:cs="Times New Roman"/>
          <w:sz w:val="22"/>
          <w:szCs w:val="22"/>
        </w:rPr>
        <w:t xml:space="preserve"> od Architekta převzít.</w:t>
      </w:r>
    </w:p>
    <w:p w14:paraId="2EBCA39C" w14:textId="77777777" w:rsidR="00D0065D" w:rsidRDefault="00D0065D" w:rsidP="00D006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32"/>
        <w:rPr>
          <w:rFonts w:ascii="Times New Roman" w:hAnsi="Times New Roman" w:cs="Times New Roman"/>
          <w:sz w:val="22"/>
          <w:szCs w:val="22"/>
        </w:rPr>
      </w:pPr>
    </w:p>
    <w:p w14:paraId="15DD72B6" w14:textId="77777777" w:rsidR="00D0065D" w:rsidRDefault="00D0065D" w:rsidP="00D0065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</w:rPr>
      </w:pPr>
      <w:r w:rsidRPr="00D0065D">
        <w:rPr>
          <w:rFonts w:ascii="Times New Roman" w:hAnsi="Times New Roman" w:cs="Times New Roman"/>
          <w:color w:val="auto"/>
          <w:sz w:val="22"/>
          <w:szCs w:val="22"/>
        </w:rPr>
        <w:t>Rozsah výstup</w:t>
      </w:r>
      <w:r w:rsidRPr="00D0065D">
        <w:rPr>
          <w:rFonts w:ascii="TimesNewRoman" w:hAnsi="TimesNewRoman" w:cs="TimesNewRoman"/>
          <w:color w:val="auto"/>
          <w:sz w:val="22"/>
          <w:szCs w:val="22"/>
        </w:rPr>
        <w:t xml:space="preserve">ů </w:t>
      </w:r>
      <w:r w:rsidRPr="00D0065D">
        <w:rPr>
          <w:rFonts w:ascii="Times New Roman" w:hAnsi="Times New Roman" w:cs="Times New Roman"/>
          <w:color w:val="auto"/>
          <w:sz w:val="22"/>
          <w:szCs w:val="22"/>
        </w:rPr>
        <w:t>(dokument</w:t>
      </w:r>
      <w:r w:rsidRPr="00D0065D">
        <w:rPr>
          <w:rFonts w:ascii="TimesNewRoman" w:hAnsi="TimesNewRoman" w:cs="TimesNewRoman"/>
          <w:color w:val="auto"/>
          <w:sz w:val="22"/>
          <w:szCs w:val="22"/>
        </w:rPr>
        <w:t>ů</w:t>
      </w:r>
      <w:r w:rsidRPr="00D0065D">
        <w:rPr>
          <w:rFonts w:ascii="Times New Roman" w:hAnsi="Times New Roman" w:cs="Times New Roman"/>
          <w:color w:val="auto"/>
          <w:sz w:val="22"/>
          <w:szCs w:val="22"/>
        </w:rPr>
        <w:t>), které tvo</w:t>
      </w:r>
      <w:r w:rsidRPr="00D0065D">
        <w:rPr>
          <w:rFonts w:ascii="TimesNewRoman" w:hAnsi="TimesNewRoman" w:cs="TimesNewRoman"/>
          <w:color w:val="auto"/>
          <w:sz w:val="22"/>
          <w:szCs w:val="22"/>
        </w:rPr>
        <w:t>ř</w:t>
      </w:r>
      <w:r w:rsidRPr="00D0065D">
        <w:rPr>
          <w:rFonts w:ascii="Times New Roman" w:hAnsi="Times New Roman" w:cs="Times New Roman"/>
          <w:color w:val="auto"/>
          <w:sz w:val="22"/>
          <w:szCs w:val="22"/>
        </w:rPr>
        <w:t>í Studii, je popsán v p</w:t>
      </w:r>
      <w:r w:rsidRPr="00D0065D">
        <w:rPr>
          <w:rFonts w:ascii="TimesNewRoman" w:hAnsi="TimesNewRoman" w:cs="TimesNewRoman"/>
          <w:color w:val="auto"/>
          <w:sz w:val="22"/>
          <w:szCs w:val="22"/>
        </w:rPr>
        <w:t>ř</w:t>
      </w:r>
      <w:r w:rsidRPr="00D0065D">
        <w:rPr>
          <w:rFonts w:ascii="Times New Roman" w:hAnsi="Times New Roman" w:cs="Times New Roman"/>
          <w:color w:val="auto"/>
          <w:sz w:val="22"/>
          <w:szCs w:val="22"/>
        </w:rPr>
        <w:t>íslušných bodech P</w:t>
      </w:r>
      <w:r w:rsidRPr="00D0065D">
        <w:rPr>
          <w:rFonts w:ascii="TimesNewRoman" w:hAnsi="TimesNewRoman" w:cs="TimesNewRoman"/>
          <w:color w:val="auto"/>
          <w:sz w:val="22"/>
          <w:szCs w:val="22"/>
        </w:rPr>
        <w:t>ř</w:t>
      </w:r>
      <w:r w:rsidRPr="00D0065D">
        <w:rPr>
          <w:rFonts w:ascii="Times New Roman" w:hAnsi="Times New Roman" w:cs="Times New Roman"/>
          <w:color w:val="auto"/>
          <w:sz w:val="22"/>
          <w:szCs w:val="22"/>
        </w:rPr>
        <w:t xml:space="preserve">ílohy </w:t>
      </w:r>
      <w:r w:rsidRPr="00D0065D">
        <w:rPr>
          <w:rFonts w:ascii="TimesNewRoman" w:hAnsi="TimesNewRoman" w:cs="TimesNewRoman"/>
          <w:color w:val="auto"/>
          <w:sz w:val="22"/>
          <w:szCs w:val="22"/>
        </w:rPr>
        <w:t>č</w:t>
      </w:r>
      <w:r w:rsidRPr="00D0065D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D0065D">
        <w:rPr>
          <w:rFonts w:ascii="Times New Roman" w:hAnsi="Times New Roman" w:cs="Times New Roman"/>
          <w:color w:val="auto"/>
          <w:sz w:val="22"/>
          <w:szCs w:val="22"/>
        </w:rPr>
        <w:t xml:space="preserve"> této Smlouvy. Klient</w:t>
      </w:r>
    </w:p>
    <w:p w14:paraId="6B867E31" w14:textId="77777777" w:rsidR="00D0065D" w:rsidRDefault="00D0065D" w:rsidP="00D006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32"/>
        <w:rPr>
          <w:rFonts w:ascii="Times New Roman" w:hAnsi="Times New Roman" w:cs="Times New Roman"/>
          <w:sz w:val="22"/>
          <w:szCs w:val="22"/>
        </w:rPr>
      </w:pPr>
      <w:r w:rsidRPr="00D0065D">
        <w:rPr>
          <w:rFonts w:ascii="Times New Roman" w:hAnsi="Times New Roman" w:cs="Times New Roman"/>
          <w:color w:val="auto"/>
          <w:sz w:val="22"/>
          <w:szCs w:val="22"/>
        </w:rPr>
        <w:t>bere na v</w:t>
      </w:r>
      <w:r w:rsidRPr="00D0065D">
        <w:rPr>
          <w:rFonts w:ascii="TimesNewRoman" w:hAnsi="TimesNewRoman" w:cs="TimesNewRoman"/>
          <w:color w:val="auto"/>
          <w:sz w:val="22"/>
          <w:szCs w:val="22"/>
        </w:rPr>
        <w:t>ě</w:t>
      </w:r>
      <w:r w:rsidRPr="00D0065D">
        <w:rPr>
          <w:rFonts w:ascii="Times New Roman" w:hAnsi="Times New Roman" w:cs="Times New Roman"/>
          <w:color w:val="auto"/>
          <w:sz w:val="22"/>
          <w:szCs w:val="22"/>
        </w:rPr>
        <w:t>domí a souhlasí s tím, že sou</w:t>
      </w:r>
      <w:r w:rsidRPr="00D0065D">
        <w:rPr>
          <w:rFonts w:ascii="TimesNewRoman" w:hAnsi="TimesNewRoman" w:cs="TimesNewRoman"/>
          <w:color w:val="auto"/>
          <w:sz w:val="22"/>
          <w:szCs w:val="22"/>
        </w:rPr>
        <w:t>č</w:t>
      </w:r>
      <w:r w:rsidRPr="00D0065D">
        <w:rPr>
          <w:rFonts w:ascii="Times New Roman" w:hAnsi="Times New Roman" w:cs="Times New Roman"/>
          <w:color w:val="auto"/>
          <w:sz w:val="22"/>
          <w:szCs w:val="22"/>
        </w:rPr>
        <w:t>ástí Studie jsou výhradn</w:t>
      </w:r>
      <w:r w:rsidRPr="00D0065D">
        <w:rPr>
          <w:rFonts w:ascii="TimesNewRoman" w:hAnsi="TimesNewRoman" w:cs="TimesNewRoman"/>
          <w:color w:val="auto"/>
          <w:sz w:val="22"/>
          <w:szCs w:val="22"/>
        </w:rPr>
        <w:t xml:space="preserve">ě </w:t>
      </w:r>
      <w:r w:rsidRPr="00D0065D">
        <w:rPr>
          <w:rFonts w:ascii="Times New Roman" w:hAnsi="Times New Roman" w:cs="Times New Roman"/>
          <w:color w:val="auto"/>
          <w:sz w:val="22"/>
          <w:szCs w:val="22"/>
        </w:rPr>
        <w:t>jen dokumenty výslovn</w:t>
      </w:r>
      <w:r w:rsidRPr="00D0065D">
        <w:rPr>
          <w:rFonts w:ascii="TimesNewRoman" w:hAnsi="TimesNewRoman" w:cs="TimesNewRoman"/>
          <w:color w:val="auto"/>
          <w:sz w:val="22"/>
          <w:szCs w:val="22"/>
        </w:rPr>
        <w:t xml:space="preserve">ě </w:t>
      </w:r>
      <w:r w:rsidRPr="00D0065D">
        <w:rPr>
          <w:rFonts w:ascii="Times New Roman" w:hAnsi="Times New Roman" w:cs="Times New Roman"/>
          <w:color w:val="auto"/>
          <w:sz w:val="22"/>
          <w:szCs w:val="22"/>
        </w:rPr>
        <w:t>jmenované v P</w:t>
      </w:r>
      <w:r w:rsidRPr="00D0065D">
        <w:rPr>
          <w:rFonts w:ascii="TimesNewRoman" w:hAnsi="TimesNewRoman" w:cs="TimesNewRoman"/>
          <w:color w:val="auto"/>
          <w:sz w:val="22"/>
          <w:szCs w:val="22"/>
        </w:rPr>
        <w:t>ř</w:t>
      </w:r>
      <w:r w:rsidRPr="00D0065D">
        <w:rPr>
          <w:rFonts w:ascii="Times New Roman" w:hAnsi="Times New Roman" w:cs="Times New Roman"/>
          <w:color w:val="auto"/>
          <w:sz w:val="22"/>
          <w:szCs w:val="22"/>
        </w:rPr>
        <w:t xml:space="preserve">íloze </w:t>
      </w:r>
      <w:r w:rsidRPr="00D0065D">
        <w:rPr>
          <w:rFonts w:ascii="TimesNewRoman" w:hAnsi="TimesNewRoman" w:cs="TimesNewRoman"/>
          <w:color w:val="auto"/>
          <w:sz w:val="22"/>
          <w:szCs w:val="22"/>
        </w:rPr>
        <w:t>č</w:t>
      </w:r>
      <w:r w:rsidRPr="00D0065D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auto"/>
          <w:sz w:val="22"/>
          <w:szCs w:val="22"/>
        </w:rPr>
        <w:t>1</w:t>
      </w:r>
    </w:p>
    <w:p w14:paraId="21A401FB" w14:textId="77777777" w:rsidR="00D0065D" w:rsidRDefault="00D0065D" w:rsidP="00D006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3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této Smlouvy. Sou</w:t>
      </w:r>
      <w:r>
        <w:rPr>
          <w:rFonts w:ascii="TimesNewRoman" w:hAnsi="TimesNewRoman" w:cs="TimesNewRoman"/>
          <w:color w:val="auto"/>
          <w:sz w:val="22"/>
          <w:szCs w:val="22"/>
        </w:rPr>
        <w:t>č</w:t>
      </w:r>
      <w:r>
        <w:rPr>
          <w:rFonts w:ascii="Times New Roman" w:hAnsi="Times New Roman" w:cs="Times New Roman"/>
          <w:color w:val="auto"/>
          <w:sz w:val="22"/>
          <w:szCs w:val="22"/>
        </w:rPr>
        <w:t>ástí Studie tak zejména není stavební rozpo</w:t>
      </w:r>
      <w:r>
        <w:rPr>
          <w:rFonts w:ascii="TimesNewRoman" w:hAnsi="TimesNewRoman" w:cs="TimesNewRoman"/>
          <w:color w:val="auto"/>
          <w:sz w:val="22"/>
          <w:szCs w:val="22"/>
        </w:rPr>
        <w:t>č</w:t>
      </w:r>
      <w:r>
        <w:rPr>
          <w:rFonts w:ascii="Times New Roman" w:hAnsi="Times New Roman" w:cs="Times New Roman"/>
          <w:color w:val="auto"/>
          <w:sz w:val="22"/>
          <w:szCs w:val="22"/>
        </w:rPr>
        <w:t>et nebo výkaz vým</w:t>
      </w:r>
      <w:r>
        <w:rPr>
          <w:rFonts w:ascii="TimesNewRoman" w:hAnsi="TimesNewRoman" w:cs="TimesNewRoman"/>
          <w:color w:val="auto"/>
          <w:sz w:val="22"/>
          <w:szCs w:val="22"/>
        </w:rPr>
        <w:t>ě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r Projektu, analýza </w:t>
      </w:r>
      <w:r>
        <w:rPr>
          <w:rFonts w:ascii="TimesNewRoman" w:hAnsi="TimesNewRoman" w:cs="TimesNewRoman"/>
          <w:color w:val="auto"/>
          <w:sz w:val="22"/>
          <w:szCs w:val="22"/>
        </w:rPr>
        <w:t>č</w:t>
      </w:r>
      <w:r>
        <w:rPr>
          <w:rFonts w:ascii="Times New Roman" w:hAnsi="Times New Roman" w:cs="Times New Roman"/>
          <w:color w:val="auto"/>
          <w:sz w:val="22"/>
          <w:szCs w:val="22"/>
        </w:rPr>
        <w:t>asové</w:t>
      </w:r>
    </w:p>
    <w:p w14:paraId="2BECCE7B" w14:textId="77777777" w:rsidR="00D0065D" w:rsidRDefault="00D0065D" w:rsidP="00D006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3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náro</w:t>
      </w:r>
      <w:r>
        <w:rPr>
          <w:rFonts w:ascii="TimesNewRoman" w:hAnsi="TimesNewRoman" w:cs="TimesNewRoman"/>
          <w:color w:val="auto"/>
          <w:sz w:val="22"/>
          <w:szCs w:val="22"/>
        </w:rPr>
        <w:t>č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nosti Projektu, projektová dokumentace pro uzemní nebo stavební </w:t>
      </w:r>
      <w:r>
        <w:rPr>
          <w:rFonts w:ascii="TimesNewRoman" w:hAnsi="TimesNewRoman" w:cs="TimesNewRoman"/>
          <w:color w:val="auto"/>
          <w:sz w:val="22"/>
          <w:szCs w:val="22"/>
        </w:rPr>
        <w:t>ř</w:t>
      </w:r>
      <w:r>
        <w:rPr>
          <w:rFonts w:ascii="Times New Roman" w:hAnsi="Times New Roman" w:cs="Times New Roman"/>
          <w:color w:val="auto"/>
          <w:sz w:val="22"/>
          <w:szCs w:val="22"/>
        </w:rPr>
        <w:t>ízení související s Projektem ani žádná</w:t>
      </w:r>
    </w:p>
    <w:p w14:paraId="36BA056C" w14:textId="77777777" w:rsidR="00D0065D" w:rsidRDefault="00D0065D" w:rsidP="00D006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3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další dokumentace pro pozd</w:t>
      </w:r>
      <w:r>
        <w:rPr>
          <w:rFonts w:ascii="TimesNewRoman" w:hAnsi="TimesNewRoman" w:cs="TimesNewRoman"/>
          <w:color w:val="auto"/>
          <w:sz w:val="22"/>
          <w:szCs w:val="22"/>
        </w:rPr>
        <w:t>ě</w:t>
      </w:r>
      <w:r>
        <w:rPr>
          <w:rFonts w:ascii="Times New Roman" w:hAnsi="Times New Roman" w:cs="Times New Roman"/>
          <w:color w:val="auto"/>
          <w:sz w:val="22"/>
          <w:szCs w:val="22"/>
        </w:rPr>
        <w:t>jší výkonové fáze související s Projektem, což Klient bere na v</w:t>
      </w:r>
      <w:r>
        <w:rPr>
          <w:rFonts w:ascii="TimesNewRoman" w:hAnsi="TimesNewRoman" w:cs="TimesNewRoman"/>
          <w:color w:val="auto"/>
          <w:sz w:val="22"/>
          <w:szCs w:val="22"/>
        </w:rPr>
        <w:t>ě</w:t>
      </w:r>
      <w:r>
        <w:rPr>
          <w:rFonts w:ascii="Times New Roman" w:hAnsi="Times New Roman" w:cs="Times New Roman"/>
          <w:color w:val="auto"/>
          <w:sz w:val="22"/>
          <w:szCs w:val="22"/>
        </w:rPr>
        <w:t>domí a souhlasí s tím.</w:t>
      </w:r>
    </w:p>
    <w:p w14:paraId="196ED7AE" w14:textId="77777777" w:rsidR="00D0065D" w:rsidRDefault="00D0065D" w:rsidP="00D006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32"/>
        <w:rPr>
          <w:rFonts w:ascii="Times New Roman" w:hAnsi="Times New Roman" w:cs="Times New Roman"/>
          <w:color w:val="auto"/>
          <w:sz w:val="22"/>
          <w:szCs w:val="22"/>
        </w:rPr>
      </w:pPr>
    </w:p>
    <w:p w14:paraId="4C54E0B6" w14:textId="77777777" w:rsidR="00D0065D" w:rsidRDefault="00D0065D" w:rsidP="00A74FC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Studie bude Architektem zhotovena v následujících fázích ve lh</w:t>
      </w:r>
      <w:r>
        <w:rPr>
          <w:rFonts w:ascii="TimesNewRoman" w:hAnsi="TimesNewRoman" w:cs="TimesNewRoman"/>
          <w:color w:val="auto"/>
          <w:sz w:val="22"/>
          <w:szCs w:val="22"/>
        </w:rPr>
        <w:t>ů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tách stanovených v </w:t>
      </w:r>
      <w:r>
        <w:rPr>
          <w:rFonts w:ascii="TimesNewRoman" w:hAnsi="TimesNewRoman" w:cs="TimesNewRoman"/>
          <w:color w:val="auto"/>
          <w:sz w:val="22"/>
          <w:szCs w:val="22"/>
        </w:rPr>
        <w:t>č</w:t>
      </w:r>
      <w:r>
        <w:rPr>
          <w:rFonts w:ascii="Times New Roman" w:hAnsi="Times New Roman" w:cs="Times New Roman"/>
          <w:color w:val="auto"/>
          <w:sz w:val="22"/>
          <w:szCs w:val="22"/>
        </w:rPr>
        <w:t>l. III. této Smlouvy:</w:t>
      </w:r>
    </w:p>
    <w:p w14:paraId="6F3D904A" w14:textId="77777777" w:rsidR="00A74FC4" w:rsidRPr="00D0065D" w:rsidRDefault="00A74FC4" w:rsidP="00A74F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32"/>
        <w:rPr>
          <w:rFonts w:ascii="Times New Roman" w:hAnsi="Times New Roman" w:cs="Times New Roman"/>
          <w:color w:val="auto"/>
          <w:sz w:val="22"/>
          <w:szCs w:val="22"/>
        </w:rPr>
      </w:pPr>
    </w:p>
    <w:p w14:paraId="27D54F7C" w14:textId="77777777" w:rsidR="00D0065D" w:rsidRDefault="00D0065D" w:rsidP="00D006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708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a) </w:t>
      </w:r>
      <w:r w:rsidRPr="00A74FC4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Fáze první: ,,</w:t>
      </w:r>
      <w:r w:rsidRPr="00A74FC4">
        <w:rPr>
          <w:rFonts w:ascii="Times New Roman" w:hAnsi="Times New Roman" w:cs="Times New Roman"/>
          <w:i/>
          <w:iCs/>
          <w:color w:val="auto"/>
          <w:sz w:val="22"/>
          <w:szCs w:val="22"/>
          <w:highlight w:val="yellow"/>
        </w:rPr>
        <w:t>Architektonická studie v rozpracovanosti“</w:t>
      </w:r>
      <w:r>
        <w:rPr>
          <w:rFonts w:ascii="Times New Roman" w:hAnsi="Times New Roman" w:cs="Times New Roman"/>
          <w:color w:val="auto"/>
          <w:sz w:val="22"/>
          <w:szCs w:val="22"/>
        </w:rPr>
        <w:t>, jejíž výstupy jsou definované v P</w:t>
      </w:r>
      <w:r>
        <w:rPr>
          <w:rFonts w:ascii="TimesNewRoman" w:hAnsi="TimesNewRoman" w:cs="TimesNewRoman"/>
          <w:color w:val="auto"/>
          <w:sz w:val="22"/>
          <w:szCs w:val="22"/>
        </w:rPr>
        <w:t>ř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íloze </w:t>
      </w:r>
      <w:r>
        <w:rPr>
          <w:rFonts w:ascii="TimesNewRoman" w:hAnsi="TimesNewRoman" w:cs="TimesNewRoman"/>
          <w:color w:val="auto"/>
          <w:sz w:val="22"/>
          <w:szCs w:val="22"/>
        </w:rPr>
        <w:t>č</w:t>
      </w:r>
      <w:r>
        <w:rPr>
          <w:rFonts w:ascii="Times New Roman" w:hAnsi="Times New Roman" w:cs="Times New Roman"/>
          <w:color w:val="auto"/>
          <w:sz w:val="22"/>
          <w:szCs w:val="22"/>
        </w:rPr>
        <w:t>. 1 této Smlouvy (dále jen ,,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Fáze 1</w:t>
      </w:r>
      <w:r>
        <w:rPr>
          <w:rFonts w:ascii="Times New Roman" w:hAnsi="Times New Roman" w:cs="Times New Roman"/>
          <w:color w:val="auto"/>
          <w:sz w:val="22"/>
          <w:szCs w:val="22"/>
        </w:rPr>
        <w:t>”);</w:t>
      </w:r>
    </w:p>
    <w:p w14:paraId="3D571167" w14:textId="77777777" w:rsidR="00D0065D" w:rsidRDefault="00D0065D" w:rsidP="00D006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708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14:paraId="50436F96" w14:textId="77777777" w:rsidR="00815C54" w:rsidRDefault="00D0065D" w:rsidP="00D006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8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b) </w:t>
      </w:r>
      <w:r w:rsidRPr="00A74FC4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Fáze druhá: ,,</w:t>
      </w:r>
      <w:r w:rsidRPr="00A74FC4">
        <w:rPr>
          <w:rFonts w:ascii="Times New Roman" w:hAnsi="Times New Roman" w:cs="Times New Roman"/>
          <w:i/>
          <w:iCs/>
          <w:color w:val="auto"/>
          <w:sz w:val="22"/>
          <w:szCs w:val="22"/>
          <w:highlight w:val="yellow"/>
        </w:rPr>
        <w:t>Architektonická studie“</w:t>
      </w:r>
      <w:r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auto"/>
          <w:sz w:val="22"/>
          <w:szCs w:val="22"/>
        </w:rPr>
        <w:t>jejíž výstupy jsou definované v P</w:t>
      </w:r>
      <w:r>
        <w:rPr>
          <w:rFonts w:ascii="TimesNewRoman" w:hAnsi="TimesNewRoman" w:cs="TimesNewRoman"/>
          <w:color w:val="auto"/>
          <w:sz w:val="22"/>
          <w:szCs w:val="22"/>
        </w:rPr>
        <w:t>ř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íloze </w:t>
      </w:r>
      <w:r>
        <w:rPr>
          <w:rFonts w:ascii="TimesNewRoman" w:hAnsi="TimesNewRoman" w:cs="TimesNewRoman"/>
          <w:color w:val="auto"/>
          <w:sz w:val="22"/>
          <w:szCs w:val="22"/>
        </w:rPr>
        <w:t>č</w:t>
      </w:r>
      <w:r>
        <w:rPr>
          <w:rFonts w:ascii="Times New Roman" w:hAnsi="Times New Roman" w:cs="Times New Roman"/>
          <w:color w:val="auto"/>
          <w:sz w:val="22"/>
          <w:szCs w:val="22"/>
        </w:rPr>
        <w:t>. 1 této Smlouvy (dále jen ,,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Fáze 2</w:t>
      </w:r>
      <w:r>
        <w:rPr>
          <w:rFonts w:ascii="Times New Roman" w:hAnsi="Times New Roman" w:cs="Times New Roman"/>
          <w:color w:val="auto"/>
          <w:sz w:val="22"/>
          <w:szCs w:val="22"/>
        </w:rPr>
        <w:t>”);</w:t>
      </w:r>
    </w:p>
    <w:p w14:paraId="461CBF29" w14:textId="77777777" w:rsidR="00D0065D" w:rsidRDefault="00D0065D" w:rsidP="00D006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</w:p>
    <w:p w14:paraId="57DE506D" w14:textId="77777777" w:rsidR="00D0065D" w:rsidRDefault="00D0065D" w:rsidP="00D006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232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(Fáze 1 a Fáze 2 spole</w:t>
      </w:r>
      <w:r>
        <w:rPr>
          <w:rFonts w:ascii="TimesNewRoman" w:hAnsi="TimesNewRoman" w:cs="TimesNewRoman"/>
          <w:color w:val="auto"/>
          <w:sz w:val="22"/>
          <w:szCs w:val="22"/>
        </w:rPr>
        <w:t>č</w:t>
      </w:r>
      <w:r>
        <w:rPr>
          <w:rFonts w:ascii="Times New Roman" w:hAnsi="Times New Roman" w:cs="Times New Roman"/>
          <w:color w:val="auto"/>
          <w:sz w:val="22"/>
          <w:szCs w:val="22"/>
        </w:rPr>
        <w:t>n</w:t>
      </w:r>
      <w:r>
        <w:rPr>
          <w:rFonts w:ascii="TimesNewRoman" w:hAnsi="TimesNewRoman" w:cs="TimesNewRoman"/>
          <w:color w:val="auto"/>
          <w:sz w:val="22"/>
          <w:szCs w:val="22"/>
        </w:rPr>
        <w:t xml:space="preserve">ě </w:t>
      </w:r>
      <w:r>
        <w:rPr>
          <w:rFonts w:ascii="Times New Roman" w:hAnsi="Times New Roman" w:cs="Times New Roman"/>
          <w:color w:val="auto"/>
          <w:sz w:val="22"/>
          <w:szCs w:val="22"/>
        </w:rPr>
        <w:t>dále jen jako ,,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Fáze</w:t>
      </w:r>
      <w:r>
        <w:rPr>
          <w:rFonts w:ascii="Times New Roman" w:hAnsi="Times New Roman" w:cs="Times New Roman"/>
          <w:color w:val="auto"/>
          <w:sz w:val="22"/>
          <w:szCs w:val="22"/>
        </w:rPr>
        <w:t>”).</w:t>
      </w:r>
    </w:p>
    <w:p w14:paraId="06C038D9" w14:textId="77777777" w:rsidR="00D0065D" w:rsidRPr="0044263F" w:rsidRDefault="00D0065D" w:rsidP="00D006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</w:rPr>
      </w:pPr>
    </w:p>
    <w:p w14:paraId="175188BE" w14:textId="77777777" w:rsidR="00815C54" w:rsidRPr="0044263F" w:rsidRDefault="00D0065D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Studie</w:t>
      </w:r>
      <w:r w:rsidR="00AE7D63" w:rsidRPr="0044263F">
        <w:rPr>
          <w:rFonts w:ascii="Times New Roman" w:hAnsi="Times New Roman" w:cs="Times New Roman"/>
          <w:sz w:val="22"/>
          <w:szCs w:val="22"/>
        </w:rPr>
        <w:t xml:space="preserve"> </w:t>
      </w:r>
      <w:r w:rsidR="00815C54" w:rsidRPr="0044263F">
        <w:rPr>
          <w:rFonts w:ascii="Times New Roman" w:hAnsi="Times New Roman" w:cs="Times New Roman"/>
          <w:sz w:val="22"/>
          <w:szCs w:val="22"/>
        </w:rPr>
        <w:t xml:space="preserve">tvoří funkční celek. </w:t>
      </w:r>
      <w:r>
        <w:rPr>
          <w:rFonts w:ascii="Times New Roman" w:hAnsi="Times New Roman" w:cs="Times New Roman"/>
          <w:sz w:val="22"/>
          <w:szCs w:val="22"/>
        </w:rPr>
        <w:t xml:space="preserve">Studie </w:t>
      </w:r>
      <w:r w:rsidR="00815C54" w:rsidRPr="0044263F">
        <w:rPr>
          <w:rFonts w:ascii="Times New Roman" w:hAnsi="Times New Roman" w:cs="Times New Roman"/>
          <w:sz w:val="22"/>
          <w:szCs w:val="22"/>
        </w:rPr>
        <w:t xml:space="preserve">jako ucelené dílo bude tedy Architektem zhotovena až okamžikem zhotovení </w:t>
      </w:r>
      <w:r w:rsidR="00AE7D63">
        <w:rPr>
          <w:rFonts w:ascii="Times New Roman" w:hAnsi="Times New Roman" w:cs="Times New Roman"/>
          <w:sz w:val="22"/>
          <w:szCs w:val="22"/>
        </w:rPr>
        <w:t xml:space="preserve">celé </w:t>
      </w:r>
      <w:r>
        <w:rPr>
          <w:rFonts w:ascii="Times New Roman" w:hAnsi="Times New Roman" w:cs="Times New Roman"/>
          <w:sz w:val="22"/>
          <w:szCs w:val="22"/>
        </w:rPr>
        <w:t>Fáze 2</w:t>
      </w:r>
      <w:r w:rsidR="00815C54" w:rsidRPr="0044263F">
        <w:rPr>
          <w:rFonts w:ascii="Times New Roman" w:hAnsi="Times New Roman" w:cs="Times New Roman"/>
          <w:sz w:val="22"/>
          <w:szCs w:val="22"/>
        </w:rPr>
        <w:t xml:space="preserve">, přičemž si Architekt vyhrazuje právo měnit jakékoliv již zhotovené výstupy (dokumenty), které tvoří </w:t>
      </w:r>
      <w:r>
        <w:rPr>
          <w:rFonts w:ascii="Times New Roman" w:hAnsi="Times New Roman" w:cs="Times New Roman"/>
          <w:sz w:val="22"/>
          <w:szCs w:val="22"/>
        </w:rPr>
        <w:t>Studii a jsou obsahem Fáze 1</w:t>
      </w:r>
      <w:r w:rsidR="00AE7D63">
        <w:rPr>
          <w:rFonts w:ascii="Times New Roman" w:hAnsi="Times New Roman" w:cs="Times New Roman"/>
          <w:sz w:val="22"/>
          <w:szCs w:val="22"/>
        </w:rPr>
        <w:t>,</w:t>
      </w:r>
      <w:r w:rsidR="00815C54" w:rsidRPr="0044263F">
        <w:rPr>
          <w:rFonts w:ascii="Times New Roman" w:hAnsi="Times New Roman" w:cs="Times New Roman"/>
          <w:sz w:val="22"/>
          <w:szCs w:val="22"/>
        </w:rPr>
        <w:t xml:space="preserve"> kdykoliv až do okamžiku zhotovení a předání výstupů (dokumentů), které jsou obsahem </w:t>
      </w:r>
      <w:r>
        <w:rPr>
          <w:rFonts w:ascii="Times New Roman" w:hAnsi="Times New Roman" w:cs="Times New Roman"/>
          <w:sz w:val="22"/>
          <w:szCs w:val="22"/>
        </w:rPr>
        <w:t>Fáze 2</w:t>
      </w:r>
      <w:r w:rsidR="00815C54" w:rsidRPr="0044263F">
        <w:rPr>
          <w:rFonts w:ascii="Times New Roman" w:hAnsi="Times New Roman" w:cs="Times New Roman"/>
          <w:sz w:val="22"/>
          <w:szCs w:val="22"/>
        </w:rPr>
        <w:t xml:space="preserve">, což Klient bere na vědomí a souhlasí s tím. </w:t>
      </w:r>
    </w:p>
    <w:p w14:paraId="2DF7A56F" w14:textId="77777777" w:rsidR="00815C54" w:rsidRPr="0044263F" w:rsidRDefault="00815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32"/>
        <w:rPr>
          <w:rFonts w:ascii="Times New Roman" w:hAnsi="Times New Roman" w:cs="Times New Roman"/>
          <w:sz w:val="22"/>
          <w:szCs w:val="22"/>
        </w:rPr>
      </w:pPr>
    </w:p>
    <w:p w14:paraId="109266F3" w14:textId="77777777" w:rsidR="00815C54" w:rsidRPr="0044263F" w:rsidRDefault="00815C5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</w:rPr>
      </w:pPr>
      <w:r w:rsidRPr="0044263F">
        <w:rPr>
          <w:rFonts w:ascii="Times New Roman" w:hAnsi="Times New Roman" w:cs="Times New Roman"/>
          <w:sz w:val="22"/>
          <w:szCs w:val="22"/>
        </w:rPr>
        <w:t xml:space="preserve">Architekt není povinen zhotovit </w:t>
      </w:r>
      <w:r w:rsidR="00A74FC4">
        <w:rPr>
          <w:rFonts w:ascii="Times New Roman" w:hAnsi="Times New Roman" w:cs="Times New Roman"/>
          <w:sz w:val="22"/>
          <w:szCs w:val="22"/>
        </w:rPr>
        <w:t xml:space="preserve">Studii </w:t>
      </w:r>
      <w:r w:rsidRPr="0044263F">
        <w:rPr>
          <w:rFonts w:ascii="Times New Roman" w:hAnsi="Times New Roman" w:cs="Times New Roman"/>
          <w:sz w:val="22"/>
          <w:szCs w:val="22"/>
        </w:rPr>
        <w:t>výhradně osobně.</w:t>
      </w:r>
    </w:p>
    <w:p w14:paraId="5B8420AA" w14:textId="77777777" w:rsidR="00815C54" w:rsidRPr="0044263F" w:rsidRDefault="00815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</w:rPr>
      </w:pPr>
    </w:p>
    <w:p w14:paraId="76E5EFEC" w14:textId="77777777" w:rsidR="00815C54" w:rsidRPr="00436423" w:rsidRDefault="00815C5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</w:rPr>
      </w:pPr>
      <w:r w:rsidRPr="00436423">
        <w:rPr>
          <w:rFonts w:ascii="Times New Roman" w:hAnsi="Times New Roman" w:cs="Times New Roman"/>
          <w:sz w:val="22"/>
          <w:szCs w:val="22"/>
        </w:rPr>
        <w:t xml:space="preserve">Dokumenty, které tvoří </w:t>
      </w:r>
      <w:r w:rsidR="00D0065D">
        <w:rPr>
          <w:rFonts w:ascii="Times New Roman" w:hAnsi="Times New Roman" w:cs="Times New Roman"/>
          <w:sz w:val="22"/>
          <w:szCs w:val="22"/>
        </w:rPr>
        <w:t>Studii</w:t>
      </w:r>
      <w:r w:rsidRPr="00436423">
        <w:rPr>
          <w:rFonts w:ascii="Times New Roman" w:hAnsi="Times New Roman" w:cs="Times New Roman"/>
          <w:sz w:val="22"/>
          <w:szCs w:val="22"/>
        </w:rPr>
        <w:t>, budou Architektem zhotoveny a Klientovi předány jak v elektronické podobě, tak i v listinné podobě</w:t>
      </w:r>
      <w:r w:rsidR="004274CF" w:rsidRPr="00436423">
        <w:rPr>
          <w:rFonts w:ascii="Times New Roman" w:hAnsi="Times New Roman" w:cs="Times New Roman"/>
          <w:sz w:val="22"/>
          <w:szCs w:val="22"/>
        </w:rPr>
        <w:t xml:space="preserve">. </w:t>
      </w:r>
      <w:r w:rsidR="004274CF" w:rsidRPr="00A74FC4">
        <w:rPr>
          <w:rFonts w:ascii="Times New Roman" w:hAnsi="Times New Roman" w:cs="Times New Roman"/>
          <w:sz w:val="22"/>
          <w:szCs w:val="22"/>
          <w:highlight w:val="yellow"/>
        </w:rPr>
        <w:t xml:space="preserve">V listinné podobě bude </w:t>
      </w:r>
      <w:r w:rsidR="00D0065D" w:rsidRPr="00A74FC4">
        <w:rPr>
          <w:rFonts w:ascii="Times New Roman" w:hAnsi="Times New Roman" w:cs="Times New Roman"/>
          <w:sz w:val="22"/>
          <w:szCs w:val="22"/>
          <w:highlight w:val="yellow"/>
        </w:rPr>
        <w:t>Studie</w:t>
      </w:r>
      <w:r w:rsidR="004274CF" w:rsidRPr="00A74FC4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="00D0065D" w:rsidRPr="00A74FC4">
        <w:rPr>
          <w:rFonts w:ascii="Times New Roman" w:hAnsi="Times New Roman" w:cs="Times New Roman"/>
          <w:sz w:val="22"/>
          <w:szCs w:val="22"/>
          <w:highlight w:val="yellow"/>
        </w:rPr>
        <w:t>K</w:t>
      </w:r>
      <w:r w:rsidR="004274CF" w:rsidRPr="00A74FC4">
        <w:rPr>
          <w:rFonts w:ascii="Times New Roman" w:hAnsi="Times New Roman" w:cs="Times New Roman"/>
          <w:sz w:val="22"/>
          <w:szCs w:val="22"/>
          <w:highlight w:val="yellow"/>
        </w:rPr>
        <w:t xml:space="preserve">lientovi předána v </w:t>
      </w:r>
      <w:r w:rsidR="00A74FC4" w:rsidRPr="00A74FC4">
        <w:rPr>
          <w:rFonts w:ascii="Times New Roman" w:hAnsi="Times New Roman" w:cs="Times New Roman"/>
          <w:sz w:val="22"/>
          <w:szCs w:val="22"/>
          <w:highlight w:val="yellow"/>
        </w:rPr>
        <w:t>6</w:t>
      </w:r>
      <w:r w:rsidR="004274CF" w:rsidRPr="00A74FC4">
        <w:rPr>
          <w:rFonts w:ascii="Times New Roman" w:hAnsi="Times New Roman" w:cs="Times New Roman"/>
          <w:sz w:val="22"/>
          <w:szCs w:val="22"/>
          <w:highlight w:val="yellow"/>
        </w:rPr>
        <w:t xml:space="preserve"> (</w:t>
      </w:r>
      <w:r w:rsidR="00A74FC4" w:rsidRPr="00A74FC4">
        <w:rPr>
          <w:rFonts w:ascii="Times New Roman" w:hAnsi="Times New Roman" w:cs="Times New Roman"/>
          <w:sz w:val="22"/>
          <w:szCs w:val="22"/>
          <w:highlight w:val="yellow"/>
        </w:rPr>
        <w:t>šesti</w:t>
      </w:r>
      <w:r w:rsidR="004274CF" w:rsidRPr="00A74FC4">
        <w:rPr>
          <w:rFonts w:ascii="Times New Roman" w:hAnsi="Times New Roman" w:cs="Times New Roman"/>
          <w:sz w:val="22"/>
          <w:szCs w:val="22"/>
          <w:highlight w:val="yellow"/>
        </w:rPr>
        <w:t>) vyhotovení.</w:t>
      </w:r>
    </w:p>
    <w:p w14:paraId="6E322C97" w14:textId="77777777" w:rsidR="00815C54" w:rsidRPr="0044263F" w:rsidRDefault="00815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348"/>
        <w:rPr>
          <w:rFonts w:ascii="Times New Roman" w:hAnsi="Times New Roman" w:cs="Times New Roman"/>
          <w:i/>
          <w:iCs/>
          <w:sz w:val="22"/>
          <w:szCs w:val="22"/>
          <w:u w:color="FF0000"/>
        </w:rPr>
      </w:pPr>
    </w:p>
    <w:p w14:paraId="15E58070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14:paraId="207D0B9A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</w:rPr>
      </w:pPr>
      <w:r w:rsidRPr="0044263F">
        <w:rPr>
          <w:rFonts w:ascii="Times New Roman" w:hAnsi="Times New Roman" w:cs="Times New Roman"/>
          <w:b/>
          <w:bCs/>
        </w:rPr>
        <w:t>III.</w:t>
      </w:r>
      <w:r w:rsidRPr="0044263F">
        <w:rPr>
          <w:rFonts w:ascii="Times New Roman" w:hAnsi="Times New Roman" w:cs="Times New Roman"/>
          <w:b/>
          <w:bCs/>
        </w:rPr>
        <w:tab/>
        <w:t xml:space="preserve">DOBA A MÍSTO PLNĚNÍ </w:t>
      </w:r>
      <w:r w:rsidRPr="0044263F">
        <w:rPr>
          <w:rFonts w:ascii="Times New Roman" w:hAnsi="Times New Roman" w:cs="Times New Roman"/>
        </w:rPr>
        <w:t>_________________________________________________________________</w:t>
      </w:r>
    </w:p>
    <w:p w14:paraId="7832CE49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14:paraId="5020C154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14:paraId="13A58245" w14:textId="77777777" w:rsidR="00A360C2" w:rsidRDefault="00A360C2" w:rsidP="00A360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1. Smluvní strany se dohodly na následujících termínech zhotovení jednotlivých Fází:</w:t>
      </w:r>
    </w:p>
    <w:p w14:paraId="4F8340DF" w14:textId="77777777" w:rsidR="00A360C2" w:rsidRDefault="00A360C2" w:rsidP="00A360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14:paraId="795C8080" w14:textId="77777777" w:rsidR="00A360C2" w:rsidRDefault="00A360C2" w:rsidP="00A360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a) Architekt se zavazuje zhotovit a p</w:t>
      </w:r>
      <w:r>
        <w:rPr>
          <w:rFonts w:ascii="TimesNewRoman" w:hAnsi="TimesNewRoman" w:cs="TimesNewRoman"/>
          <w:color w:val="auto"/>
          <w:sz w:val="22"/>
          <w:szCs w:val="22"/>
        </w:rPr>
        <w:t>ř</w:t>
      </w:r>
      <w:r>
        <w:rPr>
          <w:rFonts w:ascii="Times New Roman" w:hAnsi="Times New Roman" w:cs="Times New Roman"/>
          <w:color w:val="auto"/>
          <w:sz w:val="22"/>
          <w:szCs w:val="22"/>
        </w:rPr>
        <w:t>edat Klientovi všechny dokumenty jakožto výstupy Fáze 1 nejpozd</w:t>
      </w:r>
      <w:r>
        <w:rPr>
          <w:rFonts w:ascii="TimesNewRoman" w:hAnsi="TimesNewRoman" w:cs="TimesNewRoman"/>
          <w:color w:val="auto"/>
          <w:sz w:val="22"/>
          <w:szCs w:val="22"/>
        </w:rPr>
        <w:t>ě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ji do </w:t>
      </w:r>
    </w:p>
    <w:p w14:paraId="6CBAB85E" w14:textId="77777777" w:rsidR="00A360C2" w:rsidRPr="00A74FC4" w:rsidRDefault="00C60759" w:rsidP="00A360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  <w:highlight w:val="yellow"/>
        </w:rPr>
        <w:t>18</w:t>
      </w:r>
      <w:r w:rsidR="00A360C2" w:rsidRPr="00A74FC4">
        <w:rPr>
          <w:rFonts w:ascii="Times New Roman" w:hAnsi="Times New Roman" w:cs="Times New Roman"/>
          <w:b/>
          <w:bCs/>
          <w:color w:val="auto"/>
          <w:sz w:val="22"/>
          <w:szCs w:val="22"/>
          <w:highlight w:val="yellow"/>
        </w:rPr>
        <w:t>. října 2019</w:t>
      </w:r>
      <w:r w:rsidR="00A360C2">
        <w:rPr>
          <w:rFonts w:ascii="Times New Roman" w:hAnsi="Times New Roman" w:cs="Times New Roman"/>
          <w:color w:val="auto"/>
          <w:sz w:val="22"/>
          <w:szCs w:val="22"/>
        </w:rPr>
        <w:t>, a to pod podmínkou poskytnutí všech souvisejících Podklad</w:t>
      </w:r>
      <w:r w:rsidR="00A360C2">
        <w:rPr>
          <w:rFonts w:ascii="TimesNewRoman" w:hAnsi="TimesNewRoman" w:cs="TimesNewRoman"/>
          <w:color w:val="auto"/>
          <w:sz w:val="22"/>
          <w:szCs w:val="22"/>
        </w:rPr>
        <w:t xml:space="preserve">ů </w:t>
      </w:r>
      <w:r w:rsidR="00A360C2" w:rsidRPr="00A74FC4">
        <w:rPr>
          <w:rFonts w:ascii="Times New Roman" w:hAnsi="Times New Roman" w:cs="Times New Roman"/>
          <w:color w:val="auto"/>
          <w:sz w:val="22"/>
          <w:szCs w:val="22"/>
        </w:rPr>
        <w:t xml:space="preserve">ve smyslu </w:t>
      </w:r>
      <w:r w:rsidR="00A360C2" w:rsidRPr="00A74FC4">
        <w:rPr>
          <w:rFonts w:ascii="TimesNewRoman" w:hAnsi="TimesNewRoman" w:cs="TimesNewRoman"/>
          <w:color w:val="auto"/>
          <w:sz w:val="22"/>
          <w:szCs w:val="22"/>
        </w:rPr>
        <w:t>č</w:t>
      </w:r>
      <w:r w:rsidR="00A360C2" w:rsidRPr="00A74FC4">
        <w:rPr>
          <w:rFonts w:ascii="Times New Roman" w:hAnsi="Times New Roman" w:cs="Times New Roman"/>
          <w:color w:val="auto"/>
          <w:sz w:val="22"/>
          <w:szCs w:val="22"/>
        </w:rPr>
        <w:t>l. VI. odst. 3 této</w:t>
      </w:r>
    </w:p>
    <w:p w14:paraId="523FD061" w14:textId="77777777" w:rsidR="00A360C2" w:rsidRDefault="00A360C2" w:rsidP="00A360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A74FC4">
        <w:rPr>
          <w:rFonts w:ascii="Times New Roman" w:hAnsi="Times New Roman" w:cs="Times New Roman"/>
          <w:color w:val="auto"/>
          <w:sz w:val="22"/>
          <w:szCs w:val="22"/>
        </w:rPr>
        <w:t xml:space="preserve">Smlouvy a po uhrazení zálohy stanovené v </w:t>
      </w:r>
      <w:r w:rsidRPr="00A74FC4">
        <w:rPr>
          <w:rFonts w:ascii="TimesNewRoman" w:hAnsi="TimesNewRoman" w:cs="TimesNewRoman"/>
          <w:color w:val="auto"/>
          <w:sz w:val="22"/>
          <w:szCs w:val="22"/>
        </w:rPr>
        <w:t>č</w:t>
      </w:r>
      <w:r w:rsidRPr="00A74FC4">
        <w:rPr>
          <w:rFonts w:ascii="Times New Roman" w:hAnsi="Times New Roman" w:cs="Times New Roman"/>
          <w:color w:val="auto"/>
          <w:sz w:val="22"/>
          <w:szCs w:val="22"/>
        </w:rPr>
        <w:t>l. V. odst. 2 písm. a) této Smlouvy;</w:t>
      </w:r>
    </w:p>
    <w:p w14:paraId="7529F82B" w14:textId="77777777" w:rsidR="00A360C2" w:rsidRDefault="00A360C2" w:rsidP="00A360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14:paraId="66228F24" w14:textId="77777777" w:rsidR="00A360C2" w:rsidRDefault="00A360C2" w:rsidP="00A360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b) Architekt se zavazuje zhotovit a p</w:t>
      </w:r>
      <w:r>
        <w:rPr>
          <w:rFonts w:ascii="TimesNewRoman" w:hAnsi="TimesNewRoman" w:cs="TimesNewRoman"/>
          <w:color w:val="auto"/>
          <w:sz w:val="22"/>
          <w:szCs w:val="22"/>
        </w:rPr>
        <w:t>ř</w:t>
      </w:r>
      <w:r>
        <w:rPr>
          <w:rFonts w:ascii="Times New Roman" w:hAnsi="Times New Roman" w:cs="Times New Roman"/>
          <w:color w:val="auto"/>
          <w:sz w:val="22"/>
          <w:szCs w:val="22"/>
        </w:rPr>
        <w:t>edat Klientovi všechny dokumenty jakožto výstupy Fáze 2 nejpozd</w:t>
      </w:r>
      <w:r>
        <w:rPr>
          <w:rFonts w:ascii="TimesNewRoman" w:hAnsi="TimesNewRoman" w:cs="TimesNewRoman"/>
          <w:color w:val="auto"/>
          <w:sz w:val="22"/>
          <w:szCs w:val="22"/>
        </w:rPr>
        <w:t>ě</w:t>
      </w:r>
      <w:r>
        <w:rPr>
          <w:rFonts w:ascii="Times New Roman" w:hAnsi="Times New Roman" w:cs="Times New Roman"/>
          <w:color w:val="auto"/>
          <w:sz w:val="22"/>
          <w:szCs w:val="22"/>
        </w:rPr>
        <w:t>ji do</w:t>
      </w:r>
    </w:p>
    <w:p w14:paraId="56DA4C4A" w14:textId="77777777" w:rsidR="00815C54" w:rsidRDefault="00C60759" w:rsidP="00A360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708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  <w:highlight w:val="yellow"/>
        </w:rPr>
        <w:t>15</w:t>
      </w:r>
      <w:r w:rsidR="00A360C2" w:rsidRPr="00A74FC4">
        <w:rPr>
          <w:rFonts w:ascii="Times New Roman" w:hAnsi="Times New Roman" w:cs="Times New Roman"/>
          <w:b/>
          <w:bCs/>
          <w:color w:val="auto"/>
          <w:sz w:val="22"/>
          <w:szCs w:val="22"/>
          <w:highlight w:val="yellow"/>
        </w:rPr>
        <w:t>. listopadu 2019</w:t>
      </w:r>
      <w:r w:rsidR="00A360C2">
        <w:rPr>
          <w:rFonts w:ascii="Times New Roman" w:hAnsi="Times New Roman" w:cs="Times New Roman"/>
          <w:color w:val="auto"/>
          <w:sz w:val="22"/>
          <w:szCs w:val="22"/>
        </w:rPr>
        <w:t>, a to pod podmínkou poskytnutí všech souvisejících Podklad</w:t>
      </w:r>
      <w:r w:rsidR="00A360C2">
        <w:rPr>
          <w:rFonts w:ascii="TimesNewRoman" w:hAnsi="TimesNewRoman" w:cs="TimesNewRoman"/>
          <w:color w:val="auto"/>
          <w:sz w:val="22"/>
          <w:szCs w:val="22"/>
        </w:rPr>
        <w:t xml:space="preserve">ů </w:t>
      </w:r>
      <w:r w:rsidR="00A360C2">
        <w:rPr>
          <w:rFonts w:ascii="Times New Roman" w:hAnsi="Times New Roman" w:cs="Times New Roman"/>
          <w:color w:val="auto"/>
          <w:sz w:val="22"/>
          <w:szCs w:val="22"/>
        </w:rPr>
        <w:t xml:space="preserve">ve smyslu </w:t>
      </w:r>
      <w:r w:rsidR="00A360C2" w:rsidRPr="00A74FC4">
        <w:rPr>
          <w:rFonts w:ascii="TimesNewRoman" w:hAnsi="TimesNewRoman" w:cs="TimesNewRoman"/>
          <w:color w:val="auto"/>
          <w:sz w:val="22"/>
          <w:szCs w:val="22"/>
        </w:rPr>
        <w:t>č</w:t>
      </w:r>
      <w:r w:rsidR="00A360C2" w:rsidRPr="00A74FC4">
        <w:rPr>
          <w:rFonts w:ascii="Times New Roman" w:hAnsi="Times New Roman" w:cs="Times New Roman"/>
          <w:color w:val="auto"/>
          <w:sz w:val="22"/>
          <w:szCs w:val="22"/>
        </w:rPr>
        <w:t xml:space="preserve">l. VI. odst. 3 této Smlouvy a po uhrazení zálohy stanovené v </w:t>
      </w:r>
      <w:r w:rsidR="00A360C2" w:rsidRPr="00A74FC4">
        <w:rPr>
          <w:rFonts w:ascii="TimesNewRoman" w:hAnsi="TimesNewRoman" w:cs="TimesNewRoman"/>
          <w:color w:val="auto"/>
          <w:sz w:val="22"/>
          <w:szCs w:val="22"/>
        </w:rPr>
        <w:t>č</w:t>
      </w:r>
      <w:r w:rsidR="00A360C2" w:rsidRPr="00A74FC4">
        <w:rPr>
          <w:rFonts w:ascii="Times New Roman" w:hAnsi="Times New Roman" w:cs="Times New Roman"/>
          <w:color w:val="auto"/>
          <w:sz w:val="22"/>
          <w:szCs w:val="22"/>
        </w:rPr>
        <w:t>l. V. odst. 2 písm. a) této Smlouvy;</w:t>
      </w:r>
    </w:p>
    <w:p w14:paraId="0FADA886" w14:textId="77777777" w:rsidR="00A360C2" w:rsidRPr="00A360C2" w:rsidRDefault="00A360C2" w:rsidP="00A360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14:paraId="1426D6E7" w14:textId="77777777" w:rsidR="00815C54" w:rsidRPr="0044263F" w:rsidRDefault="00815C54">
      <w:pPr>
        <w:pStyle w:val="Bezmezer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44263F">
        <w:rPr>
          <w:rFonts w:ascii="Times New Roman" w:hAnsi="Times New Roman" w:cs="Times New Roman"/>
        </w:rPr>
        <w:t xml:space="preserve">Architekt je povinen jednotlivé části </w:t>
      </w:r>
      <w:r w:rsidR="00A360C2">
        <w:rPr>
          <w:rFonts w:ascii="Times New Roman" w:hAnsi="Times New Roman" w:cs="Times New Roman"/>
        </w:rPr>
        <w:t>Studie</w:t>
      </w:r>
      <w:r w:rsidRPr="0044263F">
        <w:rPr>
          <w:rFonts w:ascii="Times New Roman" w:hAnsi="Times New Roman" w:cs="Times New Roman"/>
        </w:rPr>
        <w:t xml:space="preserve"> předat Klientovi za podmínek stanovených touto Smlouvou nejpozději v poslední den lhůt stanovených výše v odstavci 1 tohoto článku a Klient je povinen </w:t>
      </w:r>
      <w:r w:rsidR="00A360C2">
        <w:rPr>
          <w:rFonts w:ascii="Times New Roman" w:hAnsi="Times New Roman" w:cs="Times New Roman"/>
        </w:rPr>
        <w:t>Studii</w:t>
      </w:r>
      <w:r w:rsidR="00AE7D63" w:rsidRPr="0044263F">
        <w:rPr>
          <w:rFonts w:ascii="Times New Roman" w:hAnsi="Times New Roman" w:cs="Times New Roman"/>
        </w:rPr>
        <w:t xml:space="preserve"> </w:t>
      </w:r>
      <w:r w:rsidRPr="0044263F">
        <w:rPr>
          <w:rFonts w:ascii="Times New Roman" w:hAnsi="Times New Roman" w:cs="Times New Roman"/>
        </w:rPr>
        <w:t>od Architekta převzít. Připadne-li poslední den lhůty na sobotu, neděli nebo svátek, je posledním dnem lhůty nejbližší příští pracovní den.</w:t>
      </w:r>
      <w:r w:rsidR="00AE7D63">
        <w:rPr>
          <w:rFonts w:ascii="Times New Roman" w:hAnsi="Times New Roman" w:cs="Times New Roman"/>
        </w:rPr>
        <w:t xml:space="preserve"> </w:t>
      </w:r>
      <w:r w:rsidR="00A360C2">
        <w:rPr>
          <w:rFonts w:ascii="Times New Roman" w:hAnsi="Times New Roman" w:cs="Times New Roman"/>
        </w:rPr>
        <w:t xml:space="preserve">Studie </w:t>
      </w:r>
      <w:r w:rsidRPr="0044263F">
        <w:rPr>
          <w:rFonts w:ascii="Times New Roman" w:hAnsi="Times New Roman" w:cs="Times New Roman"/>
        </w:rPr>
        <w:t>v elektronické podobě bud</w:t>
      </w:r>
      <w:r w:rsidR="00AE7D63">
        <w:rPr>
          <w:rFonts w:ascii="Times New Roman" w:hAnsi="Times New Roman" w:cs="Times New Roman"/>
        </w:rPr>
        <w:t>e</w:t>
      </w:r>
      <w:r w:rsidRPr="0044263F">
        <w:rPr>
          <w:rFonts w:ascii="Times New Roman" w:hAnsi="Times New Roman" w:cs="Times New Roman"/>
        </w:rPr>
        <w:t xml:space="preserve"> předán</w:t>
      </w:r>
      <w:r w:rsidR="00AE7D63">
        <w:rPr>
          <w:rFonts w:ascii="Times New Roman" w:hAnsi="Times New Roman" w:cs="Times New Roman"/>
        </w:rPr>
        <w:t>a</w:t>
      </w:r>
      <w:r w:rsidRPr="0044263F">
        <w:rPr>
          <w:rFonts w:ascii="Times New Roman" w:hAnsi="Times New Roman" w:cs="Times New Roman"/>
        </w:rPr>
        <w:t xml:space="preserve"> zasláním na elektronickou adresu (e-mail) Klienta, kterou Klient Architektovi pro tyto účely sdělí, nebo budou Klientovi předány na adrese jeho sídla uvedené v záhlaví této Smlouvy na datovém nosiči. </w:t>
      </w:r>
      <w:r w:rsidR="00A360C2">
        <w:rPr>
          <w:rFonts w:ascii="Times New Roman" w:hAnsi="Times New Roman" w:cs="Times New Roman"/>
        </w:rPr>
        <w:t xml:space="preserve">Studie </w:t>
      </w:r>
      <w:r w:rsidRPr="0044263F">
        <w:rPr>
          <w:rFonts w:ascii="Times New Roman" w:hAnsi="Times New Roman" w:cs="Times New Roman"/>
        </w:rPr>
        <w:t>v listinné podobě bud</w:t>
      </w:r>
      <w:r w:rsidR="00AE7D63">
        <w:rPr>
          <w:rFonts w:ascii="Times New Roman" w:hAnsi="Times New Roman" w:cs="Times New Roman"/>
        </w:rPr>
        <w:t>e</w:t>
      </w:r>
      <w:r w:rsidRPr="0044263F">
        <w:rPr>
          <w:rFonts w:ascii="Times New Roman" w:hAnsi="Times New Roman" w:cs="Times New Roman"/>
        </w:rPr>
        <w:t xml:space="preserve"> Klientovi předán</w:t>
      </w:r>
      <w:r w:rsidR="00AE7D63">
        <w:rPr>
          <w:rFonts w:ascii="Times New Roman" w:hAnsi="Times New Roman" w:cs="Times New Roman"/>
        </w:rPr>
        <w:t>a</w:t>
      </w:r>
      <w:r w:rsidRPr="0044263F">
        <w:rPr>
          <w:rFonts w:ascii="Times New Roman" w:hAnsi="Times New Roman" w:cs="Times New Roman"/>
        </w:rPr>
        <w:t xml:space="preserve"> na adrese jeho sídla uvedené v záhlaví této Smlouvy.</w:t>
      </w:r>
    </w:p>
    <w:p w14:paraId="310F1491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14:paraId="2A94BE71" w14:textId="77777777" w:rsidR="00815C54" w:rsidRPr="0044263F" w:rsidRDefault="00815C54">
      <w:pPr>
        <w:pStyle w:val="Bezmezer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44263F">
        <w:rPr>
          <w:rFonts w:ascii="Times New Roman" w:hAnsi="Times New Roman" w:cs="Times New Roman"/>
        </w:rPr>
        <w:t xml:space="preserve">O předání a převzetí </w:t>
      </w:r>
      <w:r w:rsidR="00A360C2">
        <w:rPr>
          <w:rFonts w:ascii="Times New Roman" w:hAnsi="Times New Roman" w:cs="Times New Roman"/>
        </w:rPr>
        <w:t>Studie</w:t>
      </w:r>
      <w:r w:rsidRPr="0044263F">
        <w:rPr>
          <w:rFonts w:ascii="Times New Roman" w:hAnsi="Times New Roman" w:cs="Times New Roman"/>
        </w:rPr>
        <w:t xml:space="preserve"> (a to jak v listinné, tak i v elektronické podobě) bude mezi Architektem a Klientem podepsán písemný předávací protokol, ve kterém bude uvedeno, zda Klient </w:t>
      </w:r>
      <w:r w:rsidR="00A360C2">
        <w:rPr>
          <w:rFonts w:ascii="Times New Roman" w:hAnsi="Times New Roman" w:cs="Times New Roman"/>
        </w:rPr>
        <w:t>Studii</w:t>
      </w:r>
      <w:r w:rsidRPr="0044263F">
        <w:rPr>
          <w:rFonts w:ascii="Times New Roman" w:hAnsi="Times New Roman" w:cs="Times New Roman"/>
        </w:rPr>
        <w:t xml:space="preserve"> přebírá s výhradami nebo bez výhrad. Nepřevezme-li Klient </w:t>
      </w:r>
      <w:r w:rsidR="00A360C2">
        <w:rPr>
          <w:rFonts w:ascii="Times New Roman" w:hAnsi="Times New Roman" w:cs="Times New Roman"/>
        </w:rPr>
        <w:t>Studii</w:t>
      </w:r>
      <w:r w:rsidR="00AE7D63">
        <w:rPr>
          <w:rFonts w:ascii="Times New Roman" w:hAnsi="Times New Roman" w:cs="Times New Roman"/>
        </w:rPr>
        <w:t xml:space="preserve"> </w:t>
      </w:r>
      <w:r w:rsidRPr="0044263F">
        <w:rPr>
          <w:rFonts w:ascii="Times New Roman" w:hAnsi="Times New Roman" w:cs="Times New Roman"/>
        </w:rPr>
        <w:t>od Architekta, považuj</w:t>
      </w:r>
      <w:r w:rsidR="00AE7D63">
        <w:rPr>
          <w:rFonts w:ascii="Times New Roman" w:hAnsi="Times New Roman" w:cs="Times New Roman"/>
        </w:rPr>
        <w:t>e</w:t>
      </w:r>
      <w:r w:rsidRPr="0044263F">
        <w:rPr>
          <w:rFonts w:ascii="Times New Roman" w:hAnsi="Times New Roman" w:cs="Times New Roman"/>
        </w:rPr>
        <w:t xml:space="preserve"> se </w:t>
      </w:r>
      <w:r w:rsidR="00A360C2">
        <w:rPr>
          <w:rFonts w:ascii="Times New Roman" w:hAnsi="Times New Roman" w:cs="Times New Roman"/>
        </w:rPr>
        <w:t>Studie</w:t>
      </w:r>
      <w:r w:rsidR="00AE7D63" w:rsidRPr="0044263F">
        <w:rPr>
          <w:rFonts w:ascii="Times New Roman" w:hAnsi="Times New Roman" w:cs="Times New Roman"/>
        </w:rPr>
        <w:t xml:space="preserve"> </w:t>
      </w:r>
      <w:r w:rsidRPr="0044263F">
        <w:rPr>
          <w:rFonts w:ascii="Times New Roman" w:hAnsi="Times New Roman" w:cs="Times New Roman"/>
        </w:rPr>
        <w:t>za převzat</w:t>
      </w:r>
      <w:r w:rsidR="00AE7D63">
        <w:rPr>
          <w:rFonts w:ascii="Times New Roman" w:hAnsi="Times New Roman" w:cs="Times New Roman"/>
        </w:rPr>
        <w:t>ou</w:t>
      </w:r>
      <w:r w:rsidRPr="0044263F">
        <w:rPr>
          <w:rFonts w:ascii="Times New Roman" w:hAnsi="Times New Roman" w:cs="Times New Roman"/>
        </w:rPr>
        <w:t xml:space="preserve"> bez výhrad okamžikem jej</w:t>
      </w:r>
      <w:r w:rsidR="00AE7D63">
        <w:rPr>
          <w:rFonts w:ascii="Times New Roman" w:hAnsi="Times New Roman" w:cs="Times New Roman"/>
        </w:rPr>
        <w:t>ího</w:t>
      </w:r>
      <w:r w:rsidRPr="0044263F">
        <w:rPr>
          <w:rFonts w:ascii="Times New Roman" w:hAnsi="Times New Roman" w:cs="Times New Roman"/>
        </w:rPr>
        <w:t xml:space="preserve"> prokazatelného doručení Klientovi nebo okamžikem, kdy je Klient odmítl převzít.</w:t>
      </w:r>
    </w:p>
    <w:p w14:paraId="275ABEA2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14:paraId="5F500E90" w14:textId="77777777" w:rsidR="00815C54" w:rsidRPr="0044263F" w:rsidRDefault="00815C54">
      <w:pPr>
        <w:pStyle w:val="Bezmezer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44263F">
        <w:rPr>
          <w:rFonts w:ascii="Times New Roman" w:hAnsi="Times New Roman" w:cs="Times New Roman"/>
        </w:rPr>
        <w:t xml:space="preserve">Klient nemá právo odmítnout </w:t>
      </w:r>
      <w:r w:rsidR="00A360C2">
        <w:rPr>
          <w:rFonts w:ascii="Times New Roman" w:hAnsi="Times New Roman" w:cs="Times New Roman"/>
        </w:rPr>
        <w:t>Studii</w:t>
      </w:r>
      <w:r w:rsidR="00AE7D63">
        <w:rPr>
          <w:rFonts w:ascii="Times New Roman" w:hAnsi="Times New Roman" w:cs="Times New Roman"/>
        </w:rPr>
        <w:t xml:space="preserve"> </w:t>
      </w:r>
      <w:r w:rsidRPr="0044263F">
        <w:rPr>
          <w:rFonts w:ascii="Times New Roman" w:hAnsi="Times New Roman" w:cs="Times New Roman"/>
        </w:rPr>
        <w:t xml:space="preserve">převzít pro ojedinělé drobné vady, které samy o sobě ani ve spojení s jinými nebrání užití </w:t>
      </w:r>
      <w:r w:rsidR="00A360C2">
        <w:rPr>
          <w:rFonts w:ascii="Times New Roman" w:hAnsi="Times New Roman" w:cs="Times New Roman"/>
        </w:rPr>
        <w:t>Studie</w:t>
      </w:r>
      <w:r w:rsidRPr="0044263F">
        <w:rPr>
          <w:rFonts w:ascii="Times New Roman" w:hAnsi="Times New Roman" w:cs="Times New Roman"/>
        </w:rPr>
        <w:t xml:space="preserve">, ani užití </w:t>
      </w:r>
      <w:r w:rsidR="00A360C2">
        <w:rPr>
          <w:rFonts w:ascii="Times New Roman" w:hAnsi="Times New Roman" w:cs="Times New Roman"/>
        </w:rPr>
        <w:t>Studii</w:t>
      </w:r>
      <w:r w:rsidRPr="0044263F">
        <w:rPr>
          <w:rFonts w:ascii="Times New Roman" w:hAnsi="Times New Roman" w:cs="Times New Roman"/>
        </w:rPr>
        <w:t xml:space="preserve"> podstatným způsobem neomezují.</w:t>
      </w:r>
    </w:p>
    <w:p w14:paraId="1D4B8F9E" w14:textId="77777777" w:rsidR="00815C54" w:rsidRPr="0044263F" w:rsidRDefault="00815C54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</w:rPr>
      </w:pPr>
    </w:p>
    <w:p w14:paraId="76D16A0D" w14:textId="77777777" w:rsidR="00815C54" w:rsidRPr="0044263F" w:rsidRDefault="00815C54">
      <w:pPr>
        <w:pStyle w:val="Bezmezer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44263F">
        <w:rPr>
          <w:rFonts w:ascii="Times New Roman" w:hAnsi="Times New Roman" w:cs="Times New Roman"/>
        </w:rPr>
        <w:t xml:space="preserve">Lhůty uvedené výše v odstavci 1 tohoto článku se dále prodlužují o dobu, po kterou Architekt objektivně nemohl pracovat na zhotovování </w:t>
      </w:r>
      <w:r w:rsidR="00A360C2">
        <w:rPr>
          <w:rFonts w:ascii="Times New Roman" w:hAnsi="Times New Roman" w:cs="Times New Roman"/>
        </w:rPr>
        <w:t>Studie</w:t>
      </w:r>
      <w:r w:rsidRPr="0044263F">
        <w:rPr>
          <w:rFonts w:ascii="Times New Roman" w:hAnsi="Times New Roman" w:cs="Times New Roman"/>
        </w:rPr>
        <w:t xml:space="preserve"> z důvodu, že Klient neposkytoval vyžádané Podklady a/ nebo neposkytl potřebnou součinnost a/ nebo z důvodu působení vyšší moci (vyšší mocí se rozumí jakákoli nepředvídatelná výjimečná situace či událost mimo kontrolu Smluvních stran, jež kterékoli z nich brání v plnění jakýchkoli jejích závazků vyplývajících z této Smlouvy, nebyla-li zapříčiněna chybou nebo nedbalostí na jejich straně a prokáže se, že ji nelze překonat ani s vynaložením veškeré řádné péče. Jako případ vyšší moci nelze uplatňovat pracovní spory, stávky ani finanční obtíže).</w:t>
      </w:r>
    </w:p>
    <w:p w14:paraId="5ADE63C4" w14:textId="77777777" w:rsidR="00815C54" w:rsidRPr="0044263F" w:rsidRDefault="00815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</w:rPr>
      </w:pPr>
    </w:p>
    <w:p w14:paraId="20A6378A" w14:textId="77777777" w:rsidR="00815C54" w:rsidRPr="0044263F" w:rsidRDefault="00815C54">
      <w:pPr>
        <w:pStyle w:val="Bezmezer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44263F">
        <w:rPr>
          <w:rFonts w:ascii="Times New Roman" w:hAnsi="Times New Roman" w:cs="Times New Roman"/>
        </w:rPr>
        <w:t xml:space="preserve">Architekt je povinen zhotovit </w:t>
      </w:r>
      <w:r w:rsidR="00A360C2">
        <w:rPr>
          <w:rFonts w:ascii="Times New Roman" w:hAnsi="Times New Roman" w:cs="Times New Roman"/>
        </w:rPr>
        <w:t>Studii</w:t>
      </w:r>
      <w:r w:rsidRPr="0044263F">
        <w:rPr>
          <w:rFonts w:ascii="Times New Roman" w:hAnsi="Times New Roman" w:cs="Times New Roman"/>
        </w:rPr>
        <w:t xml:space="preserve"> na svůj náklad a na své nebezpečí v termínech stanovených výše v odstavci 1 tohoto článku Smlouvy. Architekt může </w:t>
      </w:r>
      <w:r w:rsidR="00AE7D63">
        <w:rPr>
          <w:rFonts w:ascii="Times New Roman" w:hAnsi="Times New Roman" w:cs="Times New Roman"/>
        </w:rPr>
        <w:t>Dokumentaci</w:t>
      </w:r>
      <w:r w:rsidRPr="0044263F">
        <w:rPr>
          <w:rFonts w:ascii="Times New Roman" w:hAnsi="Times New Roman" w:cs="Times New Roman"/>
        </w:rPr>
        <w:t xml:space="preserve"> nebo její dílčí část provést ještě před stanoveným termínem.</w:t>
      </w:r>
    </w:p>
    <w:p w14:paraId="23AD5ABD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/>
        <w:rPr>
          <w:rFonts w:ascii="Times New Roman" w:hAnsi="Times New Roman" w:cs="Times New Roman"/>
        </w:rPr>
      </w:pPr>
    </w:p>
    <w:p w14:paraId="4C7EC194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14:paraId="35D51818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b/>
          <w:bCs/>
          <w:u w:val="single"/>
        </w:rPr>
      </w:pPr>
      <w:r w:rsidRPr="0044263F">
        <w:rPr>
          <w:rFonts w:ascii="Times New Roman" w:hAnsi="Times New Roman" w:cs="Times New Roman"/>
          <w:b/>
          <w:bCs/>
        </w:rPr>
        <w:lastRenderedPageBreak/>
        <w:t xml:space="preserve">IV. </w:t>
      </w:r>
      <w:r w:rsidRPr="0044263F">
        <w:rPr>
          <w:rFonts w:ascii="Times New Roman" w:hAnsi="Times New Roman" w:cs="Times New Roman"/>
          <w:b/>
          <w:bCs/>
        </w:rPr>
        <w:tab/>
        <w:t xml:space="preserve">CENA </w:t>
      </w:r>
      <w:r w:rsidRPr="0044263F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4B0A1594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u w:val="single"/>
        </w:rPr>
      </w:pPr>
    </w:p>
    <w:p w14:paraId="5CEAA5D5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14:paraId="30E8B8C4" w14:textId="77777777" w:rsidR="00815C54" w:rsidRPr="003D3D67" w:rsidRDefault="00815C54">
      <w:pPr>
        <w:pStyle w:val="Bezmezer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</w:rPr>
      </w:pPr>
      <w:r w:rsidRPr="00A74FC4">
        <w:rPr>
          <w:rFonts w:ascii="Times New Roman" w:hAnsi="Times New Roman" w:cs="Times New Roman"/>
          <w:highlight w:val="yellow"/>
        </w:rPr>
        <w:t>Celková cena</w:t>
      </w:r>
      <w:r w:rsidRPr="00436423">
        <w:rPr>
          <w:rFonts w:ascii="Times New Roman" w:hAnsi="Times New Roman" w:cs="Times New Roman"/>
        </w:rPr>
        <w:t xml:space="preserve"> za zhotovení </w:t>
      </w:r>
      <w:r w:rsidR="00A360C2">
        <w:rPr>
          <w:rFonts w:ascii="Times New Roman" w:hAnsi="Times New Roman" w:cs="Times New Roman"/>
        </w:rPr>
        <w:t>Studie</w:t>
      </w:r>
      <w:r w:rsidRPr="00436423">
        <w:rPr>
          <w:rFonts w:ascii="Times New Roman" w:hAnsi="Times New Roman" w:cs="Times New Roman"/>
        </w:rPr>
        <w:t xml:space="preserve"> dle čl. </w:t>
      </w:r>
      <w:r w:rsidRPr="00436423">
        <w:rPr>
          <w:rFonts w:ascii="Times New Roman" w:hAnsi="Times New Roman" w:cs="Times New Roman"/>
          <w:u w:color="FF2600"/>
        </w:rPr>
        <w:t>II</w:t>
      </w:r>
      <w:r w:rsidRPr="00436423">
        <w:rPr>
          <w:rFonts w:ascii="Times New Roman" w:hAnsi="Times New Roman" w:cs="Times New Roman"/>
        </w:rPr>
        <w:t xml:space="preserve">. této Smlouvy byla stanovena dohodou Klienta a Architekta a činí </w:t>
      </w:r>
      <w:r w:rsidR="00A360C2" w:rsidRPr="00A74FC4">
        <w:rPr>
          <w:rFonts w:ascii="Times New Roman" w:hAnsi="Times New Roman" w:cs="Times New Roman"/>
          <w:b/>
          <w:color w:val="auto"/>
          <w:highlight w:val="yellow"/>
        </w:rPr>
        <w:t>276</w:t>
      </w:r>
      <w:r w:rsidR="00B72C03" w:rsidRPr="00A74FC4">
        <w:rPr>
          <w:rFonts w:ascii="Times New Roman" w:hAnsi="Times New Roman" w:cs="Times New Roman"/>
          <w:b/>
          <w:color w:val="auto"/>
          <w:highlight w:val="yellow"/>
        </w:rPr>
        <w:t>.</w:t>
      </w:r>
      <w:r w:rsidR="00A360C2" w:rsidRPr="00A74FC4">
        <w:rPr>
          <w:rFonts w:ascii="Times New Roman" w:hAnsi="Times New Roman" w:cs="Times New Roman"/>
          <w:b/>
          <w:color w:val="auto"/>
          <w:highlight w:val="yellow"/>
        </w:rPr>
        <w:t>25</w:t>
      </w:r>
      <w:r w:rsidR="00B72C03" w:rsidRPr="00A74FC4">
        <w:rPr>
          <w:rFonts w:ascii="Times New Roman" w:hAnsi="Times New Roman" w:cs="Times New Roman"/>
          <w:b/>
          <w:color w:val="auto"/>
          <w:highlight w:val="yellow"/>
        </w:rPr>
        <w:t>0</w:t>
      </w:r>
      <w:r w:rsidRPr="00A74FC4">
        <w:rPr>
          <w:rFonts w:ascii="Times New Roman" w:hAnsi="Times New Roman" w:cs="Times New Roman"/>
          <w:b/>
          <w:color w:val="auto"/>
          <w:highlight w:val="yellow"/>
        </w:rPr>
        <w:t>,- Kč</w:t>
      </w:r>
      <w:r w:rsidRPr="00A74FC4">
        <w:rPr>
          <w:rFonts w:ascii="Times New Roman" w:hAnsi="Times New Roman" w:cs="Times New Roman"/>
          <w:color w:val="auto"/>
          <w:highlight w:val="yellow"/>
        </w:rPr>
        <w:t xml:space="preserve"> (slovy:</w:t>
      </w:r>
      <w:r w:rsidR="00975B14" w:rsidRPr="00A74FC4">
        <w:rPr>
          <w:rFonts w:ascii="Times New Roman" w:hAnsi="Times New Roman" w:cs="Times New Roman"/>
          <w:color w:val="auto"/>
          <w:highlight w:val="yellow"/>
        </w:rPr>
        <w:t xml:space="preserve"> </w:t>
      </w:r>
      <w:r w:rsidR="00A360C2" w:rsidRPr="00A74FC4">
        <w:rPr>
          <w:rFonts w:ascii="Times New Roman" w:hAnsi="Times New Roman" w:cs="Times New Roman"/>
          <w:color w:val="auto"/>
          <w:highlight w:val="yellow"/>
        </w:rPr>
        <w:t>dvě stě sedmdesát šest a dvě stě padesát</w:t>
      </w:r>
      <w:r w:rsidR="00C04A66" w:rsidRPr="00A74FC4">
        <w:rPr>
          <w:rFonts w:ascii="Times New Roman" w:hAnsi="Times New Roman" w:cs="Times New Roman"/>
          <w:color w:val="auto"/>
          <w:highlight w:val="yellow"/>
        </w:rPr>
        <w:t xml:space="preserve"> </w:t>
      </w:r>
      <w:r w:rsidRPr="00A74FC4">
        <w:rPr>
          <w:rFonts w:ascii="Times New Roman" w:hAnsi="Times New Roman" w:cs="Times New Roman"/>
          <w:color w:val="auto"/>
          <w:highlight w:val="yellow"/>
        </w:rPr>
        <w:t>Korun českých)</w:t>
      </w:r>
      <w:r w:rsidRPr="003D3D67">
        <w:rPr>
          <w:rFonts w:ascii="Times New Roman" w:hAnsi="Times New Roman" w:cs="Times New Roman"/>
          <w:color w:val="auto"/>
        </w:rPr>
        <w:t xml:space="preserve"> (dále jen ,,</w:t>
      </w:r>
      <w:r w:rsidRPr="003D3D67">
        <w:rPr>
          <w:rFonts w:ascii="Times New Roman" w:hAnsi="Times New Roman" w:cs="Times New Roman"/>
          <w:b/>
          <w:bCs/>
          <w:color w:val="auto"/>
        </w:rPr>
        <w:t>Celková cena</w:t>
      </w:r>
      <w:r w:rsidRPr="003D3D67">
        <w:rPr>
          <w:rFonts w:ascii="Times New Roman" w:hAnsi="Times New Roman" w:cs="Times New Roman"/>
          <w:color w:val="auto"/>
        </w:rPr>
        <w:t>”). Rozpad Celkové ceny na jednotlivé Fáze je stanoven následovně:</w:t>
      </w:r>
    </w:p>
    <w:p w14:paraId="6B050F9E" w14:textId="77777777" w:rsidR="00815C54" w:rsidRPr="003D3D67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</w:rPr>
      </w:pPr>
    </w:p>
    <w:p w14:paraId="3C350720" w14:textId="77777777" w:rsidR="00A360C2" w:rsidRDefault="00A360C2" w:rsidP="00A360C2">
      <w:pPr>
        <w:pStyle w:val="Bezmezer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Cena</w:t>
      </w:r>
      <w:r w:rsidR="00AE7D63" w:rsidRPr="003D3D67">
        <w:rPr>
          <w:rFonts w:ascii="Times New Roman" w:hAnsi="Times New Roman" w:cs="Times New Roman"/>
          <w:color w:val="auto"/>
        </w:rPr>
        <w:t xml:space="preserve"> za zhotovení</w:t>
      </w:r>
      <w:r w:rsidR="00815C54" w:rsidRPr="003D3D67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části Studie v rozsahu </w:t>
      </w:r>
      <w:r w:rsidRPr="00A74FC4">
        <w:rPr>
          <w:rFonts w:ascii="Times New Roman" w:hAnsi="Times New Roman" w:cs="Times New Roman"/>
          <w:color w:val="auto"/>
          <w:highlight w:val="yellow"/>
        </w:rPr>
        <w:t xml:space="preserve">Fáze 1 </w:t>
      </w:r>
      <w:r w:rsidR="00815C54" w:rsidRPr="00A74FC4">
        <w:rPr>
          <w:rFonts w:ascii="Times New Roman" w:hAnsi="Times New Roman" w:cs="Times New Roman"/>
          <w:color w:val="auto"/>
          <w:highlight w:val="yellow"/>
        </w:rPr>
        <w:t xml:space="preserve">činí </w:t>
      </w:r>
      <w:r w:rsidR="003D3D67" w:rsidRPr="00A74FC4">
        <w:rPr>
          <w:rFonts w:ascii="Times New Roman" w:hAnsi="Times New Roman" w:cs="Times New Roman"/>
          <w:b/>
          <w:color w:val="auto"/>
          <w:highlight w:val="yellow"/>
        </w:rPr>
        <w:t>1</w:t>
      </w:r>
      <w:r w:rsidRPr="00A74FC4">
        <w:rPr>
          <w:rFonts w:ascii="Times New Roman" w:hAnsi="Times New Roman" w:cs="Times New Roman"/>
          <w:b/>
          <w:color w:val="auto"/>
          <w:highlight w:val="yellow"/>
        </w:rPr>
        <w:t>10</w:t>
      </w:r>
      <w:r w:rsidR="00815C54" w:rsidRPr="00A74FC4">
        <w:rPr>
          <w:rFonts w:ascii="Times New Roman" w:hAnsi="Times New Roman" w:cs="Times New Roman"/>
          <w:b/>
          <w:color w:val="auto"/>
          <w:highlight w:val="yellow"/>
        </w:rPr>
        <w:t>.</w:t>
      </w:r>
      <w:r w:rsidRPr="00A74FC4">
        <w:rPr>
          <w:rFonts w:ascii="Times New Roman" w:hAnsi="Times New Roman" w:cs="Times New Roman"/>
          <w:b/>
          <w:color w:val="auto"/>
          <w:highlight w:val="yellow"/>
        </w:rPr>
        <w:t>5</w:t>
      </w:r>
      <w:r w:rsidR="00815C54" w:rsidRPr="00A74FC4">
        <w:rPr>
          <w:rFonts w:ascii="Times New Roman" w:hAnsi="Times New Roman" w:cs="Times New Roman"/>
          <w:b/>
          <w:color w:val="auto"/>
          <w:highlight w:val="yellow"/>
        </w:rPr>
        <w:t>00,- Kč</w:t>
      </w:r>
      <w:r w:rsidR="00815C54" w:rsidRPr="003D3D67">
        <w:rPr>
          <w:rFonts w:ascii="Times New Roman" w:hAnsi="Times New Roman" w:cs="Times New Roman"/>
          <w:color w:val="auto"/>
        </w:rPr>
        <w:t xml:space="preserve"> </w:t>
      </w:r>
      <w:r w:rsidR="00815C54" w:rsidRPr="00A74FC4">
        <w:rPr>
          <w:rFonts w:ascii="Times New Roman" w:hAnsi="Times New Roman" w:cs="Times New Roman"/>
          <w:color w:val="auto"/>
          <w:highlight w:val="yellow"/>
        </w:rPr>
        <w:t xml:space="preserve">(slovy: </w:t>
      </w:r>
      <w:r w:rsidRPr="00A74FC4">
        <w:rPr>
          <w:rFonts w:ascii="Times New Roman" w:hAnsi="Times New Roman" w:cs="Times New Roman"/>
          <w:color w:val="auto"/>
          <w:highlight w:val="yellow"/>
        </w:rPr>
        <w:t>sto deset tisíc a pět set</w:t>
      </w:r>
      <w:r w:rsidR="00815C54" w:rsidRPr="00A74FC4">
        <w:rPr>
          <w:rFonts w:ascii="Times New Roman" w:hAnsi="Times New Roman" w:cs="Times New Roman"/>
          <w:color w:val="auto"/>
          <w:highlight w:val="yellow"/>
        </w:rPr>
        <w:t xml:space="preserve"> Korun českých)</w:t>
      </w:r>
      <w:r w:rsidR="00815C54" w:rsidRPr="003D3D67">
        <w:rPr>
          <w:rFonts w:ascii="Times New Roman" w:hAnsi="Times New Roman" w:cs="Times New Roman"/>
          <w:color w:val="auto"/>
        </w:rPr>
        <w:t xml:space="preserve"> (</w:t>
      </w:r>
      <w:r w:rsidR="00815C54" w:rsidRPr="00436423">
        <w:rPr>
          <w:rFonts w:ascii="Times New Roman" w:hAnsi="Times New Roman" w:cs="Times New Roman"/>
        </w:rPr>
        <w:t>dále jen ,,</w:t>
      </w:r>
      <w:r w:rsidR="00815C54" w:rsidRPr="00436423">
        <w:rPr>
          <w:rFonts w:ascii="Times New Roman" w:hAnsi="Times New Roman" w:cs="Times New Roman"/>
          <w:b/>
          <w:bCs/>
        </w:rPr>
        <w:t xml:space="preserve">Cena </w:t>
      </w:r>
      <w:smartTag w:uri="urn:schemas-microsoft-com:office:smarttags" w:element="metricconverter">
        <w:smartTagPr>
          <w:attr w:name="ProductID" w:val="1”"/>
        </w:smartTagPr>
        <w:r w:rsidR="00815C54" w:rsidRPr="00436423">
          <w:rPr>
            <w:rFonts w:ascii="Times New Roman" w:hAnsi="Times New Roman" w:cs="Times New Roman"/>
            <w:b/>
            <w:bCs/>
          </w:rPr>
          <w:t>1</w:t>
        </w:r>
        <w:r w:rsidR="00815C54" w:rsidRPr="00436423">
          <w:rPr>
            <w:rFonts w:ascii="Times New Roman" w:hAnsi="Times New Roman" w:cs="Times New Roman"/>
          </w:rPr>
          <w:t>”</w:t>
        </w:r>
      </w:smartTag>
      <w:r w:rsidR="00815C54" w:rsidRPr="00436423">
        <w:rPr>
          <w:rFonts w:ascii="Times New Roman" w:hAnsi="Times New Roman" w:cs="Times New Roman"/>
        </w:rPr>
        <w:t>);</w:t>
      </w:r>
    </w:p>
    <w:p w14:paraId="595F31A9" w14:textId="77777777" w:rsidR="00A360C2" w:rsidRDefault="00A360C2" w:rsidP="00A360C2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0"/>
        <w:rPr>
          <w:rFonts w:ascii="Times New Roman" w:hAnsi="Times New Roman" w:cs="Times New Roman"/>
        </w:rPr>
      </w:pPr>
    </w:p>
    <w:p w14:paraId="340114D6" w14:textId="77777777" w:rsidR="00815C54" w:rsidRPr="00436423" w:rsidRDefault="00815C54" w:rsidP="00A360C2">
      <w:pPr>
        <w:pStyle w:val="Bezmezer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436423">
        <w:rPr>
          <w:rFonts w:ascii="Times New Roman" w:hAnsi="Times New Roman" w:cs="Times New Roman"/>
        </w:rPr>
        <w:t xml:space="preserve">Cena za zhotovení </w:t>
      </w:r>
      <w:r w:rsidR="00A360C2">
        <w:rPr>
          <w:rFonts w:ascii="Times New Roman" w:hAnsi="Times New Roman" w:cs="Times New Roman"/>
        </w:rPr>
        <w:t xml:space="preserve">části Studie v rozsahu </w:t>
      </w:r>
      <w:r w:rsidR="00A360C2" w:rsidRPr="00A74FC4">
        <w:rPr>
          <w:rFonts w:ascii="Times New Roman" w:hAnsi="Times New Roman" w:cs="Times New Roman"/>
          <w:highlight w:val="yellow"/>
        </w:rPr>
        <w:t>Fáze 2 činí</w:t>
      </w:r>
      <w:r w:rsidRPr="00A74FC4">
        <w:rPr>
          <w:rFonts w:ascii="Times New Roman" w:hAnsi="Times New Roman" w:cs="Times New Roman"/>
          <w:highlight w:val="yellow"/>
        </w:rPr>
        <w:t xml:space="preserve"> </w:t>
      </w:r>
      <w:r w:rsidR="00A360C2" w:rsidRPr="00A74FC4">
        <w:rPr>
          <w:rFonts w:ascii="Times New Roman" w:hAnsi="Times New Roman" w:cs="Times New Roman"/>
          <w:b/>
          <w:color w:val="auto"/>
          <w:highlight w:val="yellow"/>
        </w:rPr>
        <w:t>165</w:t>
      </w:r>
      <w:r w:rsidR="00B72C03" w:rsidRPr="00A74FC4">
        <w:rPr>
          <w:rFonts w:ascii="Times New Roman" w:hAnsi="Times New Roman" w:cs="Times New Roman"/>
          <w:b/>
          <w:color w:val="auto"/>
          <w:highlight w:val="yellow"/>
        </w:rPr>
        <w:t>.</w:t>
      </w:r>
      <w:r w:rsidR="00A360C2" w:rsidRPr="00A74FC4">
        <w:rPr>
          <w:rFonts w:ascii="Times New Roman" w:hAnsi="Times New Roman" w:cs="Times New Roman"/>
          <w:b/>
          <w:color w:val="auto"/>
          <w:highlight w:val="yellow"/>
        </w:rPr>
        <w:t>75</w:t>
      </w:r>
      <w:r w:rsidR="00B72C03" w:rsidRPr="00A74FC4">
        <w:rPr>
          <w:rFonts w:ascii="Times New Roman" w:hAnsi="Times New Roman" w:cs="Times New Roman"/>
          <w:b/>
          <w:color w:val="auto"/>
          <w:highlight w:val="yellow"/>
        </w:rPr>
        <w:t>0</w:t>
      </w:r>
      <w:r w:rsidRPr="00A74FC4">
        <w:rPr>
          <w:rFonts w:ascii="Times New Roman" w:hAnsi="Times New Roman" w:cs="Times New Roman"/>
          <w:b/>
          <w:color w:val="auto"/>
          <w:highlight w:val="yellow"/>
        </w:rPr>
        <w:t>,- Kč</w:t>
      </w:r>
      <w:r w:rsidRPr="00A74FC4">
        <w:rPr>
          <w:rFonts w:ascii="Times New Roman" w:hAnsi="Times New Roman" w:cs="Times New Roman"/>
          <w:color w:val="auto"/>
          <w:highlight w:val="yellow"/>
        </w:rPr>
        <w:t xml:space="preserve"> (slovy: </w:t>
      </w:r>
      <w:r w:rsidR="00A360C2" w:rsidRPr="00A74FC4">
        <w:rPr>
          <w:rFonts w:ascii="Times New Roman" w:hAnsi="Times New Roman" w:cs="Times New Roman"/>
          <w:color w:val="auto"/>
          <w:highlight w:val="yellow"/>
        </w:rPr>
        <w:t>sto šedesát pět tisíc a sedm set padesát</w:t>
      </w:r>
      <w:r w:rsidRPr="00A74FC4">
        <w:rPr>
          <w:rFonts w:ascii="Times New Roman" w:hAnsi="Times New Roman" w:cs="Times New Roman"/>
          <w:color w:val="auto"/>
          <w:highlight w:val="yellow"/>
        </w:rPr>
        <w:t xml:space="preserve"> Korun českých)</w:t>
      </w:r>
      <w:r w:rsidRPr="00436423">
        <w:rPr>
          <w:rFonts w:ascii="Times New Roman" w:hAnsi="Times New Roman" w:cs="Times New Roman"/>
        </w:rPr>
        <w:t xml:space="preserve"> (dále jen ,,</w:t>
      </w:r>
      <w:r w:rsidRPr="00436423">
        <w:rPr>
          <w:rFonts w:ascii="Times New Roman" w:hAnsi="Times New Roman" w:cs="Times New Roman"/>
          <w:b/>
          <w:bCs/>
        </w:rPr>
        <w:t>Cena 2</w:t>
      </w:r>
      <w:r w:rsidRPr="00436423">
        <w:rPr>
          <w:rFonts w:ascii="Times New Roman" w:hAnsi="Times New Roman" w:cs="Times New Roman"/>
        </w:rPr>
        <w:t>”)</w:t>
      </w:r>
      <w:r w:rsidR="002661E8" w:rsidRPr="00436423">
        <w:rPr>
          <w:rFonts w:ascii="Times New Roman" w:hAnsi="Times New Roman" w:cs="Times New Roman"/>
        </w:rPr>
        <w:t>.</w:t>
      </w:r>
    </w:p>
    <w:p w14:paraId="2889138F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u w:color="7F7F7F"/>
        </w:rPr>
      </w:pPr>
    </w:p>
    <w:p w14:paraId="2DC0292C" w14:textId="77777777" w:rsidR="00815C54" w:rsidRDefault="00815C54">
      <w:pPr>
        <w:pStyle w:val="Bezmezer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44263F">
        <w:rPr>
          <w:rFonts w:ascii="Times New Roman" w:hAnsi="Times New Roman" w:cs="Times New Roman"/>
        </w:rPr>
        <w:t>Architekt prohlašuje, že</w:t>
      </w:r>
      <w:r w:rsidR="00A360C2">
        <w:rPr>
          <w:rFonts w:ascii="Times New Roman" w:hAnsi="Times New Roman" w:cs="Times New Roman"/>
        </w:rPr>
        <w:t xml:space="preserve"> není</w:t>
      </w:r>
      <w:r w:rsidR="00AE7D63">
        <w:rPr>
          <w:rFonts w:ascii="Times New Roman" w:hAnsi="Times New Roman" w:cs="Times New Roman"/>
        </w:rPr>
        <w:t xml:space="preserve"> plátcem</w:t>
      </w:r>
      <w:r w:rsidRPr="0044263F">
        <w:rPr>
          <w:rFonts w:ascii="Times New Roman" w:hAnsi="Times New Roman" w:cs="Times New Roman"/>
        </w:rPr>
        <w:t xml:space="preserve"> DPH.</w:t>
      </w:r>
    </w:p>
    <w:p w14:paraId="3FF836C1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</w:rPr>
      </w:pPr>
    </w:p>
    <w:p w14:paraId="305965AD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</w:rPr>
      </w:pPr>
    </w:p>
    <w:p w14:paraId="709E7656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</w:rPr>
      </w:pPr>
      <w:r w:rsidRPr="0044263F">
        <w:rPr>
          <w:rFonts w:ascii="Times New Roman" w:hAnsi="Times New Roman" w:cs="Times New Roman"/>
          <w:b/>
          <w:bCs/>
        </w:rPr>
        <w:t>V.</w:t>
      </w:r>
      <w:r w:rsidRPr="0044263F">
        <w:rPr>
          <w:rFonts w:ascii="Times New Roman" w:hAnsi="Times New Roman" w:cs="Times New Roman"/>
          <w:b/>
          <w:bCs/>
        </w:rPr>
        <w:tab/>
        <w:t>PLATEBNÍ PODMÍNKY _</w:t>
      </w:r>
      <w:r w:rsidRPr="0044263F">
        <w:rPr>
          <w:rFonts w:ascii="Times New Roman" w:hAnsi="Times New Roman" w:cs="Times New Roman"/>
        </w:rPr>
        <w:t>_________________________________________________________________</w:t>
      </w:r>
    </w:p>
    <w:p w14:paraId="0A2EAEF1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14:paraId="3BFA0408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14:paraId="01796E64" w14:textId="77777777" w:rsidR="00815C54" w:rsidRPr="0044263F" w:rsidRDefault="00815C54">
      <w:pPr>
        <w:pStyle w:val="Bezmezer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44263F">
        <w:rPr>
          <w:rFonts w:ascii="Times New Roman" w:hAnsi="Times New Roman" w:cs="Times New Roman"/>
        </w:rPr>
        <w:t xml:space="preserve">Smluvní strany se dohodly, že Celková cena bude Architektovi hrazena prostřednictvím </w:t>
      </w:r>
      <w:r w:rsidR="002661E8">
        <w:rPr>
          <w:rFonts w:ascii="Times New Roman" w:hAnsi="Times New Roman" w:cs="Times New Roman"/>
        </w:rPr>
        <w:t>2</w:t>
      </w:r>
      <w:r w:rsidRPr="0044263F">
        <w:rPr>
          <w:rFonts w:ascii="Times New Roman" w:hAnsi="Times New Roman" w:cs="Times New Roman"/>
        </w:rPr>
        <w:t xml:space="preserve"> (slovy: </w:t>
      </w:r>
      <w:r w:rsidR="002661E8">
        <w:rPr>
          <w:rFonts w:ascii="Times New Roman" w:hAnsi="Times New Roman" w:cs="Times New Roman"/>
        </w:rPr>
        <w:t>dvou</w:t>
      </w:r>
      <w:r w:rsidRPr="0044263F">
        <w:rPr>
          <w:rFonts w:ascii="Times New Roman" w:hAnsi="Times New Roman" w:cs="Times New Roman"/>
        </w:rPr>
        <w:t>) dílčích plateb v podobě Ceny 1</w:t>
      </w:r>
      <w:r w:rsidR="002661E8">
        <w:rPr>
          <w:rFonts w:ascii="Times New Roman" w:hAnsi="Times New Roman" w:cs="Times New Roman"/>
        </w:rPr>
        <w:t xml:space="preserve"> a</w:t>
      </w:r>
      <w:r w:rsidRPr="0044263F">
        <w:rPr>
          <w:rFonts w:ascii="Times New Roman" w:hAnsi="Times New Roman" w:cs="Times New Roman"/>
        </w:rPr>
        <w:t xml:space="preserve"> Ceny 2 dle rozpisu uvedeného v tomto článku níže.</w:t>
      </w:r>
    </w:p>
    <w:p w14:paraId="2A8CB0BF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14:paraId="72654EA0" w14:textId="77777777" w:rsidR="00815C54" w:rsidRPr="0044263F" w:rsidRDefault="00815C54">
      <w:pPr>
        <w:pStyle w:val="Bezmezer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44263F">
        <w:rPr>
          <w:rFonts w:ascii="Times New Roman" w:hAnsi="Times New Roman" w:cs="Times New Roman"/>
        </w:rPr>
        <w:t>Klient se zavazuje Architektovi hradit dílčí platby na základě faktur vystavených Architektem v následujících termínech:</w:t>
      </w:r>
    </w:p>
    <w:p w14:paraId="33864128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14:paraId="407E627D" w14:textId="77777777" w:rsidR="00E82B8C" w:rsidRDefault="00E82B8C" w:rsidP="00E82B8C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Cena 1 bude Klientem uhrazena nejpozd</w:t>
      </w:r>
      <w:r>
        <w:rPr>
          <w:rFonts w:ascii="TimesNewRoman" w:hAnsi="TimesNewRoman" w:cs="TimesNewRoman"/>
          <w:color w:val="auto"/>
          <w:sz w:val="22"/>
          <w:szCs w:val="22"/>
        </w:rPr>
        <w:t>ě</w:t>
      </w:r>
      <w:r>
        <w:rPr>
          <w:rFonts w:ascii="Times New Roman" w:hAnsi="Times New Roman" w:cs="Times New Roman"/>
          <w:color w:val="auto"/>
          <w:sz w:val="22"/>
          <w:szCs w:val="22"/>
        </w:rPr>
        <w:t>ji po p</w:t>
      </w:r>
      <w:r>
        <w:rPr>
          <w:rFonts w:ascii="TimesNewRoman" w:hAnsi="TimesNewRoman" w:cs="TimesNewRoman"/>
          <w:color w:val="auto"/>
          <w:sz w:val="22"/>
          <w:szCs w:val="22"/>
        </w:rPr>
        <w:t>ř</w:t>
      </w:r>
      <w:r>
        <w:rPr>
          <w:rFonts w:ascii="Times New Roman" w:hAnsi="Times New Roman" w:cs="Times New Roman"/>
          <w:color w:val="auto"/>
          <w:sz w:val="22"/>
          <w:szCs w:val="22"/>
        </w:rPr>
        <w:t>edání všech dokument</w:t>
      </w:r>
      <w:r>
        <w:rPr>
          <w:rFonts w:ascii="TimesNewRoman" w:hAnsi="TimesNewRoman" w:cs="TimesNewRoman"/>
          <w:color w:val="auto"/>
          <w:sz w:val="22"/>
          <w:szCs w:val="22"/>
        </w:rPr>
        <w:t xml:space="preserve">ů </w:t>
      </w:r>
      <w:r>
        <w:rPr>
          <w:rFonts w:ascii="Times New Roman" w:hAnsi="Times New Roman" w:cs="Times New Roman"/>
          <w:color w:val="auto"/>
          <w:sz w:val="22"/>
          <w:szCs w:val="22"/>
        </w:rPr>
        <w:t>jakožto výstup</w:t>
      </w:r>
      <w:r>
        <w:rPr>
          <w:rFonts w:ascii="TimesNewRoman" w:hAnsi="TimesNewRoman" w:cs="TimesNewRoman"/>
          <w:color w:val="auto"/>
          <w:sz w:val="22"/>
          <w:szCs w:val="22"/>
        </w:rPr>
        <w:t xml:space="preserve">ů </w:t>
      </w:r>
      <w:r>
        <w:rPr>
          <w:rFonts w:ascii="Times New Roman" w:hAnsi="Times New Roman" w:cs="Times New Roman"/>
          <w:color w:val="auto"/>
          <w:sz w:val="22"/>
          <w:szCs w:val="22"/>
        </w:rPr>
        <w:t>Fáze 1 Klientovi;</w:t>
      </w:r>
    </w:p>
    <w:p w14:paraId="4B952FC6" w14:textId="77777777" w:rsidR="00815C54" w:rsidRDefault="00E82B8C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Cena 2 bude Klientem uhrazena nejpozd</w:t>
      </w:r>
      <w:r>
        <w:rPr>
          <w:rFonts w:ascii="TimesNewRoman" w:hAnsi="TimesNewRoman" w:cs="TimesNewRoman"/>
          <w:color w:val="auto"/>
          <w:sz w:val="22"/>
          <w:szCs w:val="22"/>
        </w:rPr>
        <w:t>ě</w:t>
      </w:r>
      <w:r>
        <w:rPr>
          <w:rFonts w:ascii="Times New Roman" w:hAnsi="Times New Roman" w:cs="Times New Roman"/>
          <w:color w:val="auto"/>
          <w:sz w:val="22"/>
          <w:szCs w:val="22"/>
        </w:rPr>
        <w:t>ji po p</w:t>
      </w:r>
      <w:r>
        <w:rPr>
          <w:rFonts w:ascii="TimesNewRoman" w:hAnsi="TimesNewRoman" w:cs="TimesNewRoman"/>
          <w:color w:val="auto"/>
          <w:sz w:val="22"/>
          <w:szCs w:val="22"/>
        </w:rPr>
        <w:t>ř</w:t>
      </w:r>
      <w:r>
        <w:rPr>
          <w:rFonts w:ascii="Times New Roman" w:hAnsi="Times New Roman" w:cs="Times New Roman"/>
          <w:color w:val="auto"/>
          <w:sz w:val="22"/>
          <w:szCs w:val="22"/>
        </w:rPr>
        <w:t>edání všech dokument</w:t>
      </w:r>
      <w:r>
        <w:rPr>
          <w:rFonts w:ascii="TimesNewRoman" w:hAnsi="TimesNewRoman" w:cs="TimesNewRoman"/>
          <w:color w:val="auto"/>
          <w:sz w:val="22"/>
          <w:szCs w:val="22"/>
        </w:rPr>
        <w:t xml:space="preserve">ů </w:t>
      </w:r>
      <w:r>
        <w:rPr>
          <w:rFonts w:ascii="Times New Roman" w:hAnsi="Times New Roman" w:cs="Times New Roman"/>
          <w:color w:val="auto"/>
          <w:sz w:val="22"/>
          <w:szCs w:val="22"/>
        </w:rPr>
        <w:t>jakožto výstup</w:t>
      </w:r>
      <w:r>
        <w:rPr>
          <w:rFonts w:ascii="TimesNewRoman" w:hAnsi="TimesNewRoman" w:cs="TimesNewRoman"/>
          <w:color w:val="auto"/>
          <w:sz w:val="22"/>
          <w:szCs w:val="22"/>
        </w:rPr>
        <w:t xml:space="preserve">ů </w:t>
      </w:r>
      <w:r>
        <w:rPr>
          <w:rFonts w:ascii="Times New Roman" w:hAnsi="Times New Roman" w:cs="Times New Roman"/>
          <w:color w:val="auto"/>
          <w:sz w:val="22"/>
          <w:szCs w:val="22"/>
        </w:rPr>
        <w:t>Fáze 2 Klientovi;</w:t>
      </w:r>
    </w:p>
    <w:p w14:paraId="35569B04" w14:textId="77777777" w:rsidR="00E82B8C" w:rsidRPr="0044263F" w:rsidRDefault="00E82B8C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</w:rPr>
      </w:pPr>
    </w:p>
    <w:p w14:paraId="5685CB5B" w14:textId="77777777" w:rsidR="00815C54" w:rsidRPr="0044263F" w:rsidRDefault="00815C54">
      <w:pPr>
        <w:pStyle w:val="Bezmezer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44263F">
        <w:rPr>
          <w:rFonts w:ascii="Times New Roman" w:hAnsi="Times New Roman" w:cs="Times New Roman"/>
        </w:rPr>
        <w:t>Splatnost faktu</w:t>
      </w:r>
      <w:r w:rsidRPr="0044263F">
        <w:rPr>
          <w:rFonts w:ascii="Times New Roman" w:hAnsi="Times New Roman" w:cs="Times New Roman"/>
          <w:shd w:val="clear" w:color="auto" w:fill="FEFFFF"/>
        </w:rPr>
        <w:t xml:space="preserve">r vystavených Architektem v souvislosti s touto Smlouvou </w:t>
      </w:r>
      <w:r w:rsidR="002661E8">
        <w:rPr>
          <w:rFonts w:ascii="Times New Roman" w:hAnsi="Times New Roman" w:cs="Times New Roman"/>
          <w:shd w:val="clear" w:color="auto" w:fill="FEFFFF"/>
        </w:rPr>
        <w:t xml:space="preserve">je </w:t>
      </w:r>
      <w:r w:rsidRPr="0044263F">
        <w:rPr>
          <w:rFonts w:ascii="Times New Roman" w:hAnsi="Times New Roman" w:cs="Times New Roman"/>
          <w:shd w:val="clear" w:color="auto" w:fill="FEFFFF"/>
        </w:rPr>
        <w:t xml:space="preserve">14 (slovy: čtrnáct) kalendářních dnů od jejich vystavení. Architekt </w:t>
      </w:r>
      <w:r w:rsidRPr="0044263F">
        <w:rPr>
          <w:rFonts w:ascii="Times New Roman" w:hAnsi="Times New Roman" w:cs="Times New Roman"/>
        </w:rPr>
        <w:t>zašle faktury vystavené dle odstavce 2 tohoto článku Klientovi v den jejich vystavení v elektronické podobě na elektronickou adresu (e-mail) Klienta, kterou Klient Architektovi pro tyto účely sdělí a současně (duplicitně) také doporučeně poštou na adresu sídla Klienta uvedenou v záhlaví této Smlouvy. V případě pochybností o doručení faktury Klientovi se faktura považuje za doručenou dnem následujícím po jejím prokazatelném odeslání jedním z uvedených způsobů.</w:t>
      </w:r>
    </w:p>
    <w:p w14:paraId="65D75944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rPr>
          <w:rFonts w:ascii="Times New Roman" w:hAnsi="Times New Roman" w:cs="Times New Roman"/>
        </w:rPr>
      </w:pPr>
    </w:p>
    <w:p w14:paraId="11888589" w14:textId="77777777" w:rsidR="00815C54" w:rsidRPr="0044263F" w:rsidRDefault="00815C54">
      <w:pPr>
        <w:pStyle w:val="Bezmezer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44263F">
        <w:rPr>
          <w:rFonts w:ascii="Times New Roman" w:hAnsi="Times New Roman" w:cs="Times New Roman"/>
        </w:rPr>
        <w:t xml:space="preserve">Architekt není v prodlení s plněním svých povinností dle této Smlouvy, je-li Klient v prodlení s úhradou jakékoli faktury vystavené Architektem. </w:t>
      </w:r>
    </w:p>
    <w:p w14:paraId="3D77879A" w14:textId="77777777" w:rsidR="00815C54" w:rsidRPr="0044263F" w:rsidRDefault="00815C54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</w:rPr>
      </w:pPr>
    </w:p>
    <w:p w14:paraId="2D99E694" w14:textId="77777777" w:rsidR="00815C54" w:rsidRPr="0044263F" w:rsidRDefault="00815C54" w:rsidP="00CE1772">
      <w:pPr>
        <w:pStyle w:val="Bezmezer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color w:val="00B050"/>
        </w:rPr>
      </w:pPr>
      <w:r w:rsidRPr="0044263F">
        <w:rPr>
          <w:rFonts w:ascii="Times New Roman" w:hAnsi="Times New Roman" w:cs="Times New Roman"/>
        </w:rPr>
        <w:t xml:space="preserve">Případné práce Architekta jdoucí nad rámec této Smlouvy budou Architektem účtovány zvlášť. </w:t>
      </w:r>
      <w:r w:rsidRPr="0044263F">
        <w:rPr>
          <w:rFonts w:ascii="Times New Roman" w:hAnsi="Times New Roman" w:cs="Times New Roman"/>
          <w:color w:val="auto"/>
        </w:rPr>
        <w:t>Práce jdoucí nad rámec této Smlouvy může Architekt vykonávat a o nich účtovat pouze za předpokladu, že Smluvní strany o provedení takových pracích uzavřou samostatnou smlouvu či dodatek k této Smlouvě.</w:t>
      </w:r>
      <w:r w:rsidRPr="0044263F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042F881F" w14:textId="77777777" w:rsidR="004274CF" w:rsidRDefault="004274CF" w:rsidP="004274CF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</w:rPr>
      </w:pPr>
    </w:p>
    <w:p w14:paraId="2E85C443" w14:textId="77777777" w:rsidR="004274CF" w:rsidRPr="0044263F" w:rsidRDefault="004274CF" w:rsidP="004274CF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</w:rPr>
      </w:pPr>
    </w:p>
    <w:p w14:paraId="5CC6FE41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b/>
          <w:bCs/>
        </w:rPr>
      </w:pPr>
      <w:r w:rsidRPr="0044263F">
        <w:rPr>
          <w:rFonts w:ascii="Times New Roman" w:hAnsi="Times New Roman" w:cs="Times New Roman"/>
          <w:b/>
          <w:bCs/>
        </w:rPr>
        <w:t>VI.</w:t>
      </w:r>
      <w:r w:rsidRPr="0044263F">
        <w:rPr>
          <w:rFonts w:ascii="Times New Roman" w:hAnsi="Times New Roman" w:cs="Times New Roman"/>
          <w:b/>
          <w:bCs/>
        </w:rPr>
        <w:tab/>
        <w:t xml:space="preserve">DALŠÍ PRÁVA A POVINNOSTI SMLUVNÍCH STRAN, SOUČINNOST </w:t>
      </w:r>
      <w:r w:rsidRPr="0044263F">
        <w:rPr>
          <w:rFonts w:ascii="Times New Roman" w:hAnsi="Times New Roman" w:cs="Times New Roman"/>
        </w:rPr>
        <w:t>________________________</w:t>
      </w:r>
    </w:p>
    <w:p w14:paraId="5914DB21" w14:textId="77777777" w:rsidR="00815C54" w:rsidRPr="0044263F" w:rsidRDefault="00815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</w:p>
    <w:p w14:paraId="102760D3" w14:textId="77777777" w:rsidR="00815C54" w:rsidRPr="0044263F" w:rsidRDefault="00815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</w:p>
    <w:p w14:paraId="51BA3E57" w14:textId="77777777" w:rsidR="00815C54" w:rsidRPr="00E82B8C" w:rsidRDefault="00815C54" w:rsidP="00E82B8C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  <w:shd w:val="clear" w:color="auto" w:fill="FEFFFF"/>
        </w:rPr>
      </w:pPr>
      <w:r w:rsidRPr="00305677">
        <w:rPr>
          <w:rFonts w:ascii="Times New Roman" w:hAnsi="Times New Roman" w:cs="Times New Roman"/>
          <w:sz w:val="22"/>
          <w:szCs w:val="22"/>
          <w:shd w:val="clear" w:color="auto" w:fill="FEFFFF"/>
        </w:rPr>
        <w:t xml:space="preserve">Klient sdělil Architektovi před podpisem této Smlouvy veškeré výchozí podmínky a požadavky na zhotovení </w:t>
      </w:r>
      <w:r w:rsidR="00E82B8C">
        <w:rPr>
          <w:rFonts w:ascii="Times New Roman" w:hAnsi="Times New Roman" w:cs="Times New Roman"/>
          <w:sz w:val="22"/>
          <w:szCs w:val="22"/>
        </w:rPr>
        <w:t>Studie</w:t>
      </w:r>
      <w:r w:rsidRPr="00305677">
        <w:rPr>
          <w:rFonts w:ascii="Times New Roman" w:hAnsi="Times New Roman" w:cs="Times New Roman"/>
          <w:sz w:val="22"/>
          <w:szCs w:val="22"/>
          <w:shd w:val="clear" w:color="auto" w:fill="FEFFFF"/>
        </w:rPr>
        <w:t xml:space="preserve"> dle této Smlouvy</w:t>
      </w:r>
      <w:r w:rsidRPr="00305677">
        <w:rPr>
          <w:rFonts w:ascii="Times New Roman" w:hAnsi="Times New Roman" w:cs="Times New Roman"/>
          <w:color w:val="auto"/>
          <w:sz w:val="22"/>
          <w:szCs w:val="22"/>
          <w:shd w:val="clear" w:color="auto" w:fill="FEFFFF"/>
        </w:rPr>
        <w:t xml:space="preserve">. </w:t>
      </w:r>
      <w:r w:rsidRPr="00305677">
        <w:rPr>
          <w:rFonts w:ascii="Times New Roman" w:hAnsi="Times New Roman" w:cs="Times New Roman"/>
          <w:sz w:val="22"/>
          <w:szCs w:val="22"/>
          <w:shd w:val="clear" w:color="auto" w:fill="FEFFFF"/>
        </w:rPr>
        <w:t xml:space="preserve">Klient je oprávněn udělovat Architektovi po podpisu této Smlouvy pokyny a připomínky týkající se zhotovování </w:t>
      </w:r>
      <w:r w:rsidR="00E82B8C">
        <w:rPr>
          <w:rFonts w:ascii="Times New Roman" w:hAnsi="Times New Roman" w:cs="Times New Roman"/>
          <w:sz w:val="22"/>
          <w:szCs w:val="22"/>
        </w:rPr>
        <w:t xml:space="preserve">Studie </w:t>
      </w:r>
      <w:r w:rsidRPr="00305677">
        <w:rPr>
          <w:rFonts w:ascii="Times New Roman" w:hAnsi="Times New Roman" w:cs="Times New Roman"/>
          <w:sz w:val="22"/>
          <w:szCs w:val="22"/>
          <w:shd w:val="clear" w:color="auto" w:fill="FEFFFF"/>
        </w:rPr>
        <w:t>nevybočují</w:t>
      </w:r>
      <w:r w:rsidR="00E82B8C">
        <w:rPr>
          <w:rFonts w:ascii="Times New Roman" w:hAnsi="Times New Roman" w:cs="Times New Roman"/>
          <w:sz w:val="22"/>
          <w:szCs w:val="22"/>
          <w:shd w:val="clear" w:color="auto" w:fill="FEFFFF"/>
        </w:rPr>
        <w:t>-li</w:t>
      </w:r>
      <w:r w:rsidRPr="00305677">
        <w:rPr>
          <w:rFonts w:ascii="Times New Roman" w:hAnsi="Times New Roman" w:cs="Times New Roman"/>
          <w:sz w:val="22"/>
          <w:szCs w:val="22"/>
          <w:shd w:val="clear" w:color="auto" w:fill="FEFFFF"/>
        </w:rPr>
        <w:t xml:space="preserve"> z rozsahu výstupů (dokumentů) stanoven</w:t>
      </w:r>
      <w:r w:rsidR="00E82B8C">
        <w:rPr>
          <w:rFonts w:ascii="Times New Roman" w:hAnsi="Times New Roman" w:cs="Times New Roman"/>
          <w:sz w:val="22"/>
          <w:szCs w:val="22"/>
          <w:shd w:val="clear" w:color="auto" w:fill="FEFFFF"/>
        </w:rPr>
        <w:t>ých</w:t>
      </w:r>
      <w:r w:rsidRPr="00305677">
        <w:rPr>
          <w:rFonts w:ascii="Times New Roman" w:hAnsi="Times New Roman" w:cs="Times New Roman"/>
          <w:sz w:val="22"/>
          <w:szCs w:val="22"/>
          <w:shd w:val="clear" w:color="auto" w:fill="FEFFFF"/>
        </w:rPr>
        <w:t xml:space="preserve"> </w:t>
      </w:r>
      <w:r w:rsidR="00E82B8C">
        <w:rPr>
          <w:rFonts w:ascii="Times New Roman" w:hAnsi="Times New Roman" w:cs="Times New Roman"/>
          <w:sz w:val="22"/>
          <w:szCs w:val="22"/>
          <w:u w:val="single"/>
        </w:rPr>
        <w:t>Přílohou č. 01</w:t>
      </w:r>
      <w:r w:rsidRPr="00305677">
        <w:rPr>
          <w:rFonts w:ascii="Times New Roman" w:hAnsi="Times New Roman" w:cs="Times New Roman"/>
          <w:sz w:val="22"/>
          <w:szCs w:val="22"/>
          <w:shd w:val="clear" w:color="auto" w:fill="FEFFFF"/>
        </w:rPr>
        <w:t>. Pokyny a připomínky je Klient oprávněn Architektovi udělovat pouze písemnou formou, nebo e-mailem. Jejich přijetí Architekt vždy stejnou formou Klientovi potvrdí, čímž se stanou platnými a účinnými. Pokyny a připomínky Klienta</w:t>
      </w:r>
      <w:r w:rsidR="00E82B8C">
        <w:rPr>
          <w:rFonts w:ascii="Times New Roman" w:hAnsi="Times New Roman" w:cs="Times New Roman"/>
          <w:sz w:val="22"/>
          <w:szCs w:val="22"/>
          <w:shd w:val="clear" w:color="auto" w:fill="FEFFFF"/>
        </w:rPr>
        <w:t xml:space="preserve"> </w:t>
      </w:r>
      <w:r w:rsidRPr="00305677">
        <w:rPr>
          <w:rFonts w:ascii="Times New Roman" w:hAnsi="Times New Roman" w:cs="Times New Roman"/>
          <w:sz w:val="22"/>
          <w:szCs w:val="22"/>
          <w:shd w:val="clear" w:color="auto" w:fill="FEFFFF"/>
        </w:rPr>
        <w:t>je Architekt oprávněn (a to i ústně) odmítnout. V případě, že Architekt pokyny a/ nebo připomínky Klienta neodmítne a akceptuje je, učiní tak písemnou formou, nebo e-mailem.</w:t>
      </w:r>
    </w:p>
    <w:p w14:paraId="70F67894" w14:textId="77777777" w:rsidR="00305677" w:rsidRPr="00305677" w:rsidRDefault="00305677" w:rsidP="003056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/>
        <w:rPr>
          <w:rFonts w:ascii="Times New Roman" w:hAnsi="Times New Roman" w:cs="Times New Roman"/>
          <w:sz w:val="22"/>
          <w:szCs w:val="22"/>
        </w:rPr>
      </w:pPr>
    </w:p>
    <w:p w14:paraId="3A7CB1F6" w14:textId="77777777" w:rsidR="00815C54" w:rsidRPr="00305677" w:rsidRDefault="00815C54" w:rsidP="0030567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</w:rPr>
      </w:pPr>
      <w:r w:rsidRPr="0044263F">
        <w:rPr>
          <w:rFonts w:ascii="Times New Roman" w:hAnsi="Times New Roman" w:cs="Times New Roman"/>
          <w:sz w:val="22"/>
          <w:szCs w:val="22"/>
        </w:rPr>
        <w:t xml:space="preserve">Klient se zavazuje poskytnout Architektovi veškerou nezbytnou součinnost, konzultace, případné připomínky a další Architektem požadované informace a podklady (podklady se rozumí zejména dokumentace, kterou má nebo bude mít Klient k dispozici, která souvisí s Projektem a kterou lze </w:t>
      </w:r>
      <w:r w:rsidRPr="0044263F">
        <w:rPr>
          <w:rFonts w:ascii="Times New Roman" w:hAnsi="Times New Roman" w:cs="Times New Roman"/>
          <w:sz w:val="22"/>
          <w:szCs w:val="22"/>
          <w:u w:color="7F7F7F"/>
        </w:rPr>
        <w:t xml:space="preserve">pro účely zpracování </w:t>
      </w:r>
      <w:r w:rsidR="009C039D">
        <w:rPr>
          <w:rFonts w:ascii="Times New Roman" w:hAnsi="Times New Roman" w:cs="Times New Roman"/>
          <w:sz w:val="22"/>
          <w:szCs w:val="22"/>
        </w:rPr>
        <w:t>Dokumentace</w:t>
      </w:r>
      <w:r w:rsidRPr="0044263F">
        <w:rPr>
          <w:rFonts w:ascii="Times New Roman" w:hAnsi="Times New Roman" w:cs="Times New Roman"/>
          <w:sz w:val="22"/>
          <w:szCs w:val="22"/>
          <w:u w:color="7F7F7F"/>
        </w:rPr>
        <w:t xml:space="preserve"> užít, zejména tedy průzkumy, zaměření, mapové podklady či předešlé zpracované studie či dokumentace) (vše v této větě uvedené společně dále jen ,,</w:t>
      </w:r>
      <w:r w:rsidRPr="0044263F">
        <w:rPr>
          <w:rFonts w:ascii="Times New Roman" w:hAnsi="Times New Roman" w:cs="Times New Roman"/>
          <w:b/>
          <w:bCs/>
          <w:sz w:val="22"/>
          <w:szCs w:val="22"/>
          <w:u w:color="7F7F7F"/>
        </w:rPr>
        <w:t>Podklady</w:t>
      </w:r>
      <w:r w:rsidRPr="0044263F">
        <w:rPr>
          <w:rFonts w:ascii="Times New Roman" w:hAnsi="Times New Roman" w:cs="Times New Roman"/>
          <w:sz w:val="22"/>
          <w:szCs w:val="22"/>
          <w:u w:color="7F7F7F"/>
        </w:rPr>
        <w:t>”), mají-li být užity</w:t>
      </w:r>
      <w:r w:rsidRPr="0044263F">
        <w:rPr>
          <w:rFonts w:ascii="Times New Roman" w:hAnsi="Times New Roman" w:cs="Times New Roman"/>
          <w:sz w:val="22"/>
          <w:szCs w:val="22"/>
        </w:rPr>
        <w:t xml:space="preserve"> k řádnému a včasnému zhotovení </w:t>
      </w:r>
      <w:r w:rsidR="00E82B8C">
        <w:rPr>
          <w:rFonts w:ascii="Times New Roman" w:hAnsi="Times New Roman" w:cs="Times New Roman"/>
          <w:sz w:val="22"/>
          <w:szCs w:val="22"/>
        </w:rPr>
        <w:t>Studie</w:t>
      </w:r>
      <w:r w:rsidRPr="0044263F">
        <w:rPr>
          <w:rFonts w:ascii="Times New Roman" w:hAnsi="Times New Roman" w:cs="Times New Roman"/>
          <w:sz w:val="22"/>
          <w:szCs w:val="22"/>
        </w:rPr>
        <w:t xml:space="preserve">. Klient výslovně prohlašuje </w:t>
      </w:r>
      <w:r w:rsidRPr="0044263F">
        <w:rPr>
          <w:rFonts w:ascii="Times New Roman" w:hAnsi="Times New Roman" w:cs="Times New Roman"/>
          <w:sz w:val="22"/>
          <w:szCs w:val="22"/>
        </w:rPr>
        <w:lastRenderedPageBreak/>
        <w:t xml:space="preserve">a Architektovi zaručuje, že je a bude oprávněn všechny Podklady užít a Architektovi je pro účely plnění této Smlouvy bezplatně poskytnout (a to i pro účely jejich dalšího tvůrčího zpracování Architektem). Architekt není povinen v souvislosti s Podklady prověřovat, zda je Klient oprávněn tyto Podklady užít a poskytnout. </w:t>
      </w:r>
      <w:r w:rsidRPr="0044263F">
        <w:rPr>
          <w:rFonts w:ascii="Times New Roman" w:hAnsi="Times New Roman" w:cs="Times New Roman"/>
          <w:sz w:val="22"/>
          <w:szCs w:val="22"/>
          <w:shd w:val="clear" w:color="auto" w:fill="FEFFFF"/>
        </w:rPr>
        <w:t>Podklady a součinnost bude Klient zajišťovat a Architektovi poskytovat na vlastní náklady a na vlastní odpovědnost</w:t>
      </w:r>
      <w:r w:rsidRPr="0044263F">
        <w:rPr>
          <w:rFonts w:ascii="Times New Roman" w:hAnsi="Times New Roman" w:cs="Times New Roman"/>
          <w:sz w:val="22"/>
          <w:szCs w:val="22"/>
        </w:rPr>
        <w:t>.</w:t>
      </w:r>
    </w:p>
    <w:p w14:paraId="5CC40F4B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</w:rPr>
      </w:pPr>
    </w:p>
    <w:p w14:paraId="688BA3C9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</w:rPr>
      </w:pPr>
    </w:p>
    <w:p w14:paraId="5017334E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b/>
          <w:bCs/>
        </w:rPr>
      </w:pPr>
      <w:r w:rsidRPr="0044263F">
        <w:rPr>
          <w:rFonts w:ascii="Times New Roman" w:hAnsi="Times New Roman" w:cs="Times New Roman"/>
          <w:b/>
          <w:bCs/>
        </w:rPr>
        <w:t>VII.</w:t>
      </w:r>
      <w:r w:rsidRPr="0044263F">
        <w:rPr>
          <w:rFonts w:ascii="Times New Roman" w:hAnsi="Times New Roman" w:cs="Times New Roman"/>
          <w:b/>
          <w:bCs/>
        </w:rPr>
        <w:tab/>
        <w:t xml:space="preserve">ODPOVĚDNOST ZA VADY </w:t>
      </w:r>
      <w:r w:rsidRPr="0044263F">
        <w:rPr>
          <w:rFonts w:ascii="Times New Roman" w:hAnsi="Times New Roman" w:cs="Times New Roman"/>
        </w:rPr>
        <w:t>_______________________________________________________________</w:t>
      </w:r>
    </w:p>
    <w:p w14:paraId="251816A6" w14:textId="77777777" w:rsidR="00815C54" w:rsidRPr="0044263F" w:rsidRDefault="00815C54">
      <w:pPr>
        <w:pStyle w:val="Textkom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</w:rPr>
      </w:pPr>
    </w:p>
    <w:p w14:paraId="28299395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</w:rPr>
      </w:pPr>
    </w:p>
    <w:p w14:paraId="5E0F7439" w14:textId="77777777" w:rsidR="00815C54" w:rsidRPr="0044263F" w:rsidRDefault="00815C5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</w:rPr>
      </w:pPr>
      <w:r w:rsidRPr="0044263F">
        <w:rPr>
          <w:rFonts w:ascii="Times New Roman" w:hAnsi="Times New Roman" w:cs="Times New Roman"/>
          <w:sz w:val="22"/>
          <w:szCs w:val="22"/>
        </w:rPr>
        <w:t xml:space="preserve">Architekt odpovídá za to, že zhotovená </w:t>
      </w:r>
      <w:r w:rsidR="00E82B8C">
        <w:rPr>
          <w:rFonts w:ascii="Times New Roman" w:hAnsi="Times New Roman" w:cs="Times New Roman"/>
          <w:sz w:val="22"/>
          <w:szCs w:val="22"/>
        </w:rPr>
        <w:t>Studie</w:t>
      </w:r>
      <w:r w:rsidRPr="0044263F">
        <w:rPr>
          <w:rFonts w:ascii="Times New Roman" w:hAnsi="Times New Roman" w:cs="Times New Roman"/>
          <w:sz w:val="22"/>
          <w:szCs w:val="22"/>
        </w:rPr>
        <w:t xml:space="preserve"> má v době jejího předání Klientovi vlastnosti stanovené obecně závaznými předpisy. Architekt dále odpovídá za to, že </w:t>
      </w:r>
      <w:r w:rsidR="00E82B8C">
        <w:rPr>
          <w:rFonts w:ascii="Times New Roman" w:hAnsi="Times New Roman" w:cs="Times New Roman"/>
          <w:sz w:val="22"/>
          <w:szCs w:val="22"/>
        </w:rPr>
        <w:t>Studie</w:t>
      </w:r>
      <w:r w:rsidRPr="0044263F">
        <w:rPr>
          <w:rFonts w:ascii="Times New Roman" w:hAnsi="Times New Roman" w:cs="Times New Roman"/>
          <w:sz w:val="22"/>
          <w:szCs w:val="22"/>
        </w:rPr>
        <w:t xml:space="preserve"> je kompletní ve smyslu obvyklého rozsahu, splňuje určenou funkci a odpovídá požadavkům sjednaným ve Smlouvě. Tato odpovědnost Architekta počíná okamžikem úplného zhotovení </w:t>
      </w:r>
      <w:r w:rsidR="00E82B8C">
        <w:rPr>
          <w:rFonts w:ascii="Times New Roman" w:hAnsi="Times New Roman" w:cs="Times New Roman"/>
          <w:sz w:val="22"/>
          <w:szCs w:val="22"/>
        </w:rPr>
        <w:t>Studie</w:t>
      </w:r>
      <w:r w:rsidRPr="0044263F">
        <w:rPr>
          <w:rFonts w:ascii="Times New Roman" w:hAnsi="Times New Roman" w:cs="Times New Roman"/>
          <w:sz w:val="22"/>
          <w:szCs w:val="22"/>
        </w:rPr>
        <w:t xml:space="preserve"> ve smyslu čl. </w:t>
      </w:r>
      <w:r w:rsidRPr="0044263F">
        <w:rPr>
          <w:rFonts w:ascii="Times New Roman" w:hAnsi="Times New Roman" w:cs="Times New Roman"/>
          <w:sz w:val="22"/>
          <w:szCs w:val="22"/>
          <w:u w:color="FF2600"/>
        </w:rPr>
        <w:t>II. odst. 4</w:t>
      </w:r>
      <w:r w:rsidRPr="0044263F">
        <w:rPr>
          <w:rFonts w:ascii="Times New Roman" w:hAnsi="Times New Roman" w:cs="Times New Roman"/>
          <w:sz w:val="22"/>
          <w:szCs w:val="22"/>
        </w:rPr>
        <w:t xml:space="preserve"> této Smlouvy, resp. tedy až okamžikem zhotovení </w:t>
      </w:r>
      <w:r w:rsidR="009C039D">
        <w:rPr>
          <w:rFonts w:ascii="Times New Roman" w:hAnsi="Times New Roman" w:cs="Times New Roman"/>
          <w:sz w:val="22"/>
          <w:szCs w:val="22"/>
        </w:rPr>
        <w:t xml:space="preserve">celé </w:t>
      </w:r>
      <w:r w:rsidR="00E82B8C">
        <w:rPr>
          <w:rFonts w:ascii="Times New Roman" w:hAnsi="Times New Roman" w:cs="Times New Roman"/>
          <w:sz w:val="22"/>
          <w:szCs w:val="22"/>
        </w:rPr>
        <w:t>Studie</w:t>
      </w:r>
      <w:r w:rsidRPr="0044263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1EA9849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/>
        <w:rPr>
          <w:rFonts w:ascii="Times New Roman" w:hAnsi="Times New Roman" w:cs="Times New Roman"/>
        </w:rPr>
      </w:pPr>
    </w:p>
    <w:p w14:paraId="6FE0D95F" w14:textId="77777777" w:rsidR="00815C54" w:rsidRPr="0044263F" w:rsidRDefault="00815C5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</w:rPr>
      </w:pPr>
      <w:r w:rsidRPr="0044263F">
        <w:rPr>
          <w:rFonts w:ascii="Times New Roman" w:hAnsi="Times New Roman" w:cs="Times New Roman"/>
          <w:sz w:val="22"/>
          <w:szCs w:val="22"/>
        </w:rPr>
        <w:t xml:space="preserve">Architekt neodpovídá za vady </w:t>
      </w:r>
      <w:r w:rsidR="00E82B8C">
        <w:rPr>
          <w:rFonts w:ascii="Times New Roman" w:hAnsi="Times New Roman" w:cs="Times New Roman"/>
          <w:sz w:val="22"/>
          <w:szCs w:val="22"/>
        </w:rPr>
        <w:t>Studie</w:t>
      </w:r>
      <w:r w:rsidRPr="0044263F">
        <w:rPr>
          <w:rFonts w:ascii="Times New Roman" w:hAnsi="Times New Roman" w:cs="Times New Roman"/>
          <w:sz w:val="22"/>
          <w:szCs w:val="22"/>
        </w:rPr>
        <w:t xml:space="preserve">, které byly způsobeny pokyny a/ nebo připomínkami a/ nebo </w:t>
      </w:r>
      <w:r w:rsidR="00E82B8C">
        <w:rPr>
          <w:rFonts w:ascii="Times New Roman" w:hAnsi="Times New Roman" w:cs="Times New Roman"/>
          <w:sz w:val="22"/>
          <w:szCs w:val="22"/>
        </w:rPr>
        <w:t xml:space="preserve">změnami </w:t>
      </w:r>
      <w:r w:rsidR="006E71B3">
        <w:rPr>
          <w:rFonts w:ascii="Times New Roman" w:hAnsi="Times New Roman" w:cs="Times New Roman"/>
          <w:sz w:val="22"/>
          <w:szCs w:val="22"/>
        </w:rPr>
        <w:t>v rozsahu dokumentace dle</w:t>
      </w:r>
      <w:r w:rsidRPr="0044263F">
        <w:rPr>
          <w:rFonts w:ascii="Times New Roman" w:hAnsi="Times New Roman" w:cs="Times New Roman"/>
          <w:sz w:val="22"/>
          <w:szCs w:val="22"/>
        </w:rPr>
        <w:t xml:space="preserve"> </w:t>
      </w:r>
      <w:r w:rsidR="00E82B8C">
        <w:rPr>
          <w:rFonts w:ascii="Times New Roman" w:hAnsi="Times New Roman" w:cs="Times New Roman"/>
          <w:sz w:val="22"/>
          <w:szCs w:val="22"/>
          <w:u w:val="single"/>
        </w:rPr>
        <w:t>Přílohy č. 01</w:t>
      </w:r>
      <w:r w:rsidRPr="0044263F">
        <w:rPr>
          <w:rFonts w:ascii="Times New Roman" w:hAnsi="Times New Roman" w:cs="Times New Roman"/>
          <w:sz w:val="22"/>
          <w:szCs w:val="22"/>
        </w:rPr>
        <w:t>, za podmínky, že Klienta na jejich nevhodnost upozornil a Klient i přesto takové změny navrhoval.</w:t>
      </w:r>
    </w:p>
    <w:p w14:paraId="1FFFFBD6" w14:textId="77777777" w:rsidR="00815C54" w:rsidRPr="0044263F" w:rsidRDefault="00815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22"/>
          <w:szCs w:val="22"/>
          <w:u w:color="548DD4"/>
        </w:rPr>
      </w:pPr>
    </w:p>
    <w:p w14:paraId="3A6D10FE" w14:textId="77777777" w:rsidR="00815C54" w:rsidRPr="0044263F" w:rsidRDefault="00815C5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</w:rPr>
      </w:pPr>
      <w:r w:rsidRPr="0044263F">
        <w:rPr>
          <w:rFonts w:ascii="Times New Roman" w:hAnsi="Times New Roman" w:cs="Times New Roman"/>
          <w:sz w:val="22"/>
          <w:szCs w:val="22"/>
        </w:rPr>
        <w:t xml:space="preserve">Klient je povinen předanou </w:t>
      </w:r>
      <w:r w:rsidR="00E82B8C">
        <w:rPr>
          <w:rFonts w:ascii="Times New Roman" w:hAnsi="Times New Roman" w:cs="Times New Roman"/>
          <w:sz w:val="22"/>
          <w:szCs w:val="22"/>
        </w:rPr>
        <w:t>Studie</w:t>
      </w:r>
      <w:r w:rsidRPr="0044263F">
        <w:rPr>
          <w:rFonts w:ascii="Times New Roman" w:hAnsi="Times New Roman" w:cs="Times New Roman"/>
          <w:sz w:val="22"/>
          <w:szCs w:val="22"/>
        </w:rPr>
        <w:t xml:space="preserve"> prohlédnout či zajistit její prohlídku</w:t>
      </w:r>
      <w:r w:rsidR="00E82B8C">
        <w:rPr>
          <w:rFonts w:ascii="Times New Roman" w:hAnsi="Times New Roman" w:cs="Times New Roman"/>
          <w:sz w:val="22"/>
          <w:szCs w:val="22"/>
        </w:rPr>
        <w:t>,</w:t>
      </w:r>
      <w:r w:rsidRPr="0044263F">
        <w:rPr>
          <w:rFonts w:ascii="Times New Roman" w:hAnsi="Times New Roman" w:cs="Times New Roman"/>
          <w:sz w:val="22"/>
          <w:szCs w:val="22"/>
        </w:rPr>
        <w:t xml:space="preserve"> co nejdříve po jejím převzetí.</w:t>
      </w:r>
    </w:p>
    <w:p w14:paraId="0531A85C" w14:textId="77777777" w:rsidR="00815C54" w:rsidRPr="0044263F" w:rsidRDefault="00815C54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</w:rPr>
      </w:pPr>
    </w:p>
    <w:p w14:paraId="5D147ADB" w14:textId="77777777" w:rsidR="00815C54" w:rsidRPr="0044263F" w:rsidRDefault="00815C5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  <w:shd w:val="clear" w:color="auto" w:fill="FEFFFF"/>
        </w:rPr>
      </w:pPr>
      <w:r w:rsidRPr="0044263F">
        <w:rPr>
          <w:rFonts w:ascii="Times New Roman" w:hAnsi="Times New Roman" w:cs="Times New Roman"/>
          <w:sz w:val="22"/>
          <w:szCs w:val="22"/>
        </w:rPr>
        <w:t xml:space="preserve">Klient je povinen vady </w:t>
      </w:r>
      <w:r w:rsidR="00E82B8C">
        <w:rPr>
          <w:rFonts w:ascii="Times New Roman" w:hAnsi="Times New Roman" w:cs="Times New Roman"/>
          <w:sz w:val="22"/>
          <w:szCs w:val="22"/>
        </w:rPr>
        <w:t>Studie</w:t>
      </w:r>
      <w:r w:rsidR="009C039D" w:rsidRPr="0044263F">
        <w:rPr>
          <w:rFonts w:ascii="Times New Roman" w:hAnsi="Times New Roman" w:cs="Times New Roman"/>
          <w:sz w:val="22"/>
          <w:szCs w:val="22"/>
        </w:rPr>
        <w:t xml:space="preserve"> </w:t>
      </w:r>
      <w:r w:rsidRPr="0044263F">
        <w:rPr>
          <w:rFonts w:ascii="Times New Roman" w:hAnsi="Times New Roman" w:cs="Times New Roman"/>
          <w:sz w:val="22"/>
          <w:szCs w:val="22"/>
        </w:rPr>
        <w:t xml:space="preserve">u Architekta písemně uplatnit bez zbytečného odkladu poté, kdy je zjistil nebo měl zjistit. Práva Klienta z titulu skrytých vad, které měla </w:t>
      </w:r>
      <w:r w:rsidR="00E82B8C">
        <w:rPr>
          <w:rFonts w:ascii="Times New Roman" w:hAnsi="Times New Roman" w:cs="Times New Roman"/>
          <w:sz w:val="22"/>
          <w:szCs w:val="22"/>
        </w:rPr>
        <w:t>Studie</w:t>
      </w:r>
      <w:r w:rsidR="009C039D">
        <w:rPr>
          <w:rFonts w:ascii="Times New Roman" w:hAnsi="Times New Roman" w:cs="Times New Roman"/>
          <w:sz w:val="22"/>
          <w:szCs w:val="22"/>
        </w:rPr>
        <w:t xml:space="preserve"> </w:t>
      </w:r>
      <w:r w:rsidRPr="0044263F">
        <w:rPr>
          <w:rFonts w:ascii="Times New Roman" w:hAnsi="Times New Roman" w:cs="Times New Roman"/>
          <w:sz w:val="22"/>
          <w:szCs w:val="22"/>
        </w:rPr>
        <w:t>v době jejího předání Klientovi, zanikají, nebyla-li Klientem uplatněna ve lhůtě dle předchozí věty, nejpozději však do</w:t>
      </w:r>
      <w:r w:rsidRPr="0044263F">
        <w:rPr>
          <w:rFonts w:ascii="Times New Roman" w:hAnsi="Times New Roman" w:cs="Times New Roman"/>
          <w:sz w:val="22"/>
          <w:szCs w:val="22"/>
          <w:shd w:val="clear" w:color="auto" w:fill="FEFFFF"/>
        </w:rPr>
        <w:t xml:space="preserve"> 2 (slovy: dvou) let od předání </w:t>
      </w:r>
      <w:r w:rsidR="00E82B8C">
        <w:rPr>
          <w:rFonts w:ascii="Times New Roman" w:hAnsi="Times New Roman" w:cs="Times New Roman"/>
          <w:sz w:val="22"/>
          <w:szCs w:val="22"/>
        </w:rPr>
        <w:t>Studie</w:t>
      </w:r>
      <w:r w:rsidRPr="0044263F">
        <w:rPr>
          <w:rFonts w:ascii="Times New Roman" w:hAnsi="Times New Roman" w:cs="Times New Roman"/>
          <w:sz w:val="22"/>
          <w:szCs w:val="22"/>
          <w:shd w:val="clear" w:color="auto" w:fill="FEFFFF"/>
        </w:rPr>
        <w:t>.</w:t>
      </w:r>
    </w:p>
    <w:p w14:paraId="75BA0E8E" w14:textId="77777777" w:rsidR="00815C54" w:rsidRPr="0044263F" w:rsidRDefault="00815C54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</w:rPr>
      </w:pPr>
    </w:p>
    <w:p w14:paraId="7DCD461C" w14:textId="77777777" w:rsidR="00815C54" w:rsidRPr="0044263F" w:rsidRDefault="00815C5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</w:rPr>
      </w:pPr>
      <w:r w:rsidRPr="0044263F">
        <w:rPr>
          <w:rFonts w:ascii="Times New Roman" w:hAnsi="Times New Roman" w:cs="Times New Roman"/>
          <w:sz w:val="22"/>
          <w:szCs w:val="22"/>
        </w:rPr>
        <w:t xml:space="preserve">Architekt nenese odpovědnost za vady Projektu realizovaného dle </w:t>
      </w:r>
      <w:r w:rsidR="00E82B8C">
        <w:rPr>
          <w:rFonts w:ascii="Times New Roman" w:hAnsi="Times New Roman" w:cs="Times New Roman"/>
          <w:sz w:val="22"/>
          <w:szCs w:val="22"/>
        </w:rPr>
        <w:t>Studie</w:t>
      </w:r>
      <w:r w:rsidRPr="0044263F">
        <w:rPr>
          <w:rFonts w:ascii="Times New Roman" w:hAnsi="Times New Roman" w:cs="Times New Roman"/>
          <w:sz w:val="22"/>
          <w:szCs w:val="22"/>
        </w:rPr>
        <w:t xml:space="preserve">, neprokáže-li Klient, že vada Projektu vznikla v přímém důsledku vady </w:t>
      </w:r>
      <w:r w:rsidR="00E82B8C">
        <w:rPr>
          <w:rFonts w:ascii="Times New Roman" w:hAnsi="Times New Roman" w:cs="Times New Roman"/>
          <w:sz w:val="22"/>
          <w:szCs w:val="22"/>
        </w:rPr>
        <w:t>Studie</w:t>
      </w:r>
      <w:r w:rsidRPr="0044263F">
        <w:rPr>
          <w:rFonts w:ascii="Times New Roman" w:hAnsi="Times New Roman" w:cs="Times New Roman"/>
          <w:sz w:val="22"/>
          <w:szCs w:val="22"/>
        </w:rPr>
        <w:t>.</w:t>
      </w:r>
    </w:p>
    <w:p w14:paraId="470788FF" w14:textId="77777777" w:rsidR="00815C54" w:rsidRPr="0044263F" w:rsidRDefault="00815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</w:rPr>
      </w:pPr>
    </w:p>
    <w:p w14:paraId="071F7CFA" w14:textId="77777777" w:rsidR="00815C54" w:rsidRPr="0044263F" w:rsidRDefault="00815C5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</w:rPr>
      </w:pPr>
      <w:r w:rsidRPr="0044263F">
        <w:rPr>
          <w:rFonts w:ascii="Times New Roman" w:hAnsi="Times New Roman" w:cs="Times New Roman"/>
          <w:sz w:val="22"/>
          <w:szCs w:val="22"/>
        </w:rPr>
        <w:t xml:space="preserve">V případě oprávněných a řádně uplatněných vad </w:t>
      </w:r>
      <w:r w:rsidR="00E82B8C">
        <w:rPr>
          <w:rFonts w:ascii="Times New Roman" w:hAnsi="Times New Roman" w:cs="Times New Roman"/>
          <w:sz w:val="22"/>
          <w:szCs w:val="22"/>
        </w:rPr>
        <w:t>Studie</w:t>
      </w:r>
      <w:r w:rsidRPr="0044263F">
        <w:rPr>
          <w:rFonts w:ascii="Times New Roman" w:hAnsi="Times New Roman" w:cs="Times New Roman"/>
          <w:sz w:val="22"/>
          <w:szCs w:val="22"/>
        </w:rPr>
        <w:t xml:space="preserve"> má Klient podle charakteru a závažnosti vady právo požadovat:</w:t>
      </w:r>
    </w:p>
    <w:p w14:paraId="5E0A2A3B" w14:textId="77777777" w:rsidR="00815C54" w:rsidRPr="0044263F" w:rsidRDefault="00815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</w:rPr>
      </w:pPr>
    </w:p>
    <w:p w14:paraId="4703081A" w14:textId="77777777" w:rsidR="00815C54" w:rsidRPr="0044263F" w:rsidRDefault="00815C54">
      <w:pPr>
        <w:pStyle w:val="Odstavecseseznamem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</w:rPr>
      </w:pPr>
      <w:r w:rsidRPr="0044263F">
        <w:rPr>
          <w:rFonts w:ascii="Times New Roman" w:hAnsi="Times New Roman" w:cs="Times New Roman"/>
          <w:sz w:val="22"/>
          <w:szCs w:val="22"/>
        </w:rPr>
        <w:t>odstranění vady opravou, je-li to možné a účelné,</w:t>
      </w:r>
    </w:p>
    <w:p w14:paraId="5A5AB226" w14:textId="77777777" w:rsidR="00815C54" w:rsidRPr="0044263F" w:rsidRDefault="00815C54">
      <w:pPr>
        <w:pStyle w:val="Odstavecseseznamem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</w:rPr>
      </w:pPr>
      <w:r w:rsidRPr="0044263F">
        <w:rPr>
          <w:rFonts w:ascii="Times New Roman" w:hAnsi="Times New Roman" w:cs="Times New Roman"/>
          <w:sz w:val="22"/>
          <w:szCs w:val="22"/>
        </w:rPr>
        <w:t>přiměřenou slevu z Celkové ceny.</w:t>
      </w:r>
    </w:p>
    <w:p w14:paraId="64713A70" w14:textId="77777777" w:rsidR="00815C54" w:rsidRPr="0044263F" w:rsidRDefault="00815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</w:rPr>
      </w:pPr>
    </w:p>
    <w:p w14:paraId="66DBC456" w14:textId="77777777" w:rsidR="00815C54" w:rsidRPr="0044263F" w:rsidRDefault="00815C54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</w:rPr>
      </w:pPr>
      <w:r w:rsidRPr="0044263F">
        <w:rPr>
          <w:rFonts w:ascii="Times New Roman" w:hAnsi="Times New Roman" w:cs="Times New Roman"/>
          <w:sz w:val="22"/>
          <w:szCs w:val="22"/>
        </w:rPr>
        <w:t xml:space="preserve">Klient je povinen sdělit Architektovi volbu svého nároku z vad dle </w:t>
      </w:r>
      <w:r w:rsidRPr="0044263F">
        <w:rPr>
          <w:rFonts w:ascii="Times New Roman" w:hAnsi="Times New Roman" w:cs="Times New Roman"/>
          <w:sz w:val="22"/>
          <w:szCs w:val="22"/>
          <w:u w:color="FF2600"/>
        </w:rPr>
        <w:t>odstavce 6</w:t>
      </w:r>
      <w:r w:rsidRPr="0044263F">
        <w:rPr>
          <w:rFonts w:ascii="Times New Roman" w:hAnsi="Times New Roman" w:cs="Times New Roman"/>
          <w:sz w:val="22"/>
          <w:szCs w:val="22"/>
        </w:rPr>
        <w:t xml:space="preserve"> tohoto článku ihned při uplatnění vad. K dodatečným změnám volby nároku je třeba souhlas Architekta. </w:t>
      </w:r>
    </w:p>
    <w:p w14:paraId="1807F56E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</w:rPr>
      </w:pPr>
    </w:p>
    <w:p w14:paraId="045F3CCE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</w:rPr>
      </w:pPr>
    </w:p>
    <w:p w14:paraId="54AC5505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b/>
          <w:bCs/>
          <w:u w:color="7F7F7F"/>
        </w:rPr>
      </w:pPr>
      <w:r w:rsidRPr="0044263F">
        <w:rPr>
          <w:rFonts w:ascii="Times New Roman" w:hAnsi="Times New Roman" w:cs="Times New Roman"/>
          <w:b/>
          <w:bCs/>
          <w:u w:color="7F7F7F"/>
        </w:rPr>
        <w:t>VIII.</w:t>
      </w:r>
      <w:r w:rsidRPr="0044263F">
        <w:rPr>
          <w:rFonts w:ascii="Times New Roman" w:hAnsi="Times New Roman" w:cs="Times New Roman"/>
          <w:b/>
          <w:bCs/>
          <w:u w:color="7F7F7F"/>
        </w:rPr>
        <w:tab/>
        <w:t xml:space="preserve">AUTORSKÁ PRÁVA, LICENČNÍ UJEDNÁNÍ </w:t>
      </w:r>
      <w:r w:rsidRPr="0044263F">
        <w:rPr>
          <w:rFonts w:ascii="Times New Roman" w:hAnsi="Times New Roman" w:cs="Times New Roman"/>
          <w:u w:color="7F7F7F"/>
        </w:rPr>
        <w:t>_______________________________________________</w:t>
      </w:r>
    </w:p>
    <w:p w14:paraId="724684C5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b/>
          <w:bCs/>
          <w:u w:color="7F7F7F"/>
        </w:rPr>
      </w:pPr>
    </w:p>
    <w:p w14:paraId="16605F3F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u w:color="7F7F7F"/>
        </w:rPr>
      </w:pPr>
    </w:p>
    <w:p w14:paraId="0A32BA19" w14:textId="77777777" w:rsidR="00815C54" w:rsidRPr="0044263F" w:rsidRDefault="009C039D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  <w:u w:color="7F7F7F"/>
        </w:rPr>
      </w:pPr>
      <w:r>
        <w:rPr>
          <w:rFonts w:ascii="Times New Roman" w:hAnsi="Times New Roman" w:cs="Times New Roman"/>
          <w:sz w:val="22"/>
          <w:szCs w:val="22"/>
        </w:rPr>
        <w:t>Dokumentace</w:t>
      </w:r>
      <w:r w:rsidR="00815C54" w:rsidRPr="0044263F">
        <w:rPr>
          <w:rFonts w:ascii="Times New Roman" w:hAnsi="Times New Roman" w:cs="Times New Roman"/>
          <w:sz w:val="22"/>
          <w:szCs w:val="22"/>
          <w:u w:color="7F7F7F"/>
        </w:rPr>
        <w:t xml:space="preserve"> zhotovená Architektem včetně jejího návrhu či konceptu a veškeré její jednotlivé části jsou autorským dílem ve smyslu zákona č. 121/2000 Sb., autorského zákona, v platném znění.</w:t>
      </w:r>
    </w:p>
    <w:p w14:paraId="571A0C20" w14:textId="77777777" w:rsidR="00815C54" w:rsidRPr="0044263F" w:rsidRDefault="00815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32"/>
        <w:rPr>
          <w:rFonts w:ascii="Times New Roman" w:hAnsi="Times New Roman" w:cs="Times New Roman"/>
          <w:sz w:val="22"/>
          <w:szCs w:val="22"/>
          <w:u w:color="7F7F7F"/>
        </w:rPr>
      </w:pPr>
    </w:p>
    <w:p w14:paraId="1D500690" w14:textId="77777777" w:rsidR="00815C54" w:rsidRPr="0044263F" w:rsidRDefault="00815C5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  <w:u w:color="7F7F7F"/>
          <w:shd w:val="clear" w:color="auto" w:fill="FEFFFF"/>
        </w:rPr>
      </w:pPr>
      <w:r w:rsidRPr="0044263F">
        <w:rPr>
          <w:rFonts w:ascii="Times New Roman" w:hAnsi="Times New Roman" w:cs="Times New Roman"/>
          <w:sz w:val="22"/>
          <w:szCs w:val="22"/>
          <w:u w:color="7F7F7F"/>
        </w:rPr>
        <w:t>Architekt uděluje Klientovi v souladu s ustanovením § 2358 a násl. zákona č. 89/2012 Sb., občanského zákoníku, v platném znění, výhradn</w:t>
      </w:r>
      <w:r w:rsidRPr="0044263F">
        <w:rPr>
          <w:rFonts w:ascii="Times New Roman" w:hAnsi="Times New Roman" w:cs="Times New Roman"/>
          <w:sz w:val="22"/>
          <w:szCs w:val="22"/>
          <w:u w:color="7F7F7F"/>
          <w:shd w:val="clear" w:color="auto" w:fill="FEFFFF"/>
        </w:rPr>
        <w:t xml:space="preserve">í oprávnění k výkonu práva </w:t>
      </w:r>
      <w:r w:rsidR="00E82B8C">
        <w:rPr>
          <w:rFonts w:ascii="Times New Roman" w:hAnsi="Times New Roman" w:cs="Times New Roman"/>
          <w:sz w:val="22"/>
          <w:szCs w:val="22"/>
        </w:rPr>
        <w:t>Studie</w:t>
      </w:r>
      <w:r w:rsidR="009C039D">
        <w:rPr>
          <w:rFonts w:ascii="Times New Roman" w:hAnsi="Times New Roman" w:cs="Times New Roman"/>
          <w:sz w:val="22"/>
          <w:szCs w:val="22"/>
        </w:rPr>
        <w:t xml:space="preserve"> </w:t>
      </w:r>
      <w:r w:rsidRPr="0044263F">
        <w:rPr>
          <w:rFonts w:ascii="Times New Roman" w:hAnsi="Times New Roman" w:cs="Times New Roman"/>
          <w:sz w:val="22"/>
          <w:szCs w:val="22"/>
          <w:u w:color="7F7F7F"/>
          <w:shd w:val="clear" w:color="auto" w:fill="FEFFFF"/>
        </w:rPr>
        <w:t>jako dílo už</w:t>
      </w:r>
      <w:r w:rsidR="009C039D">
        <w:rPr>
          <w:rFonts w:ascii="Times New Roman" w:hAnsi="Times New Roman" w:cs="Times New Roman"/>
          <w:sz w:val="22"/>
          <w:szCs w:val="22"/>
          <w:u w:color="7F7F7F"/>
          <w:shd w:val="clear" w:color="auto" w:fill="FEFFFF"/>
        </w:rPr>
        <w:t>í</w:t>
      </w:r>
      <w:r w:rsidRPr="0044263F">
        <w:rPr>
          <w:rFonts w:ascii="Times New Roman" w:hAnsi="Times New Roman" w:cs="Times New Roman"/>
          <w:sz w:val="22"/>
          <w:szCs w:val="22"/>
          <w:u w:color="7F7F7F"/>
          <w:shd w:val="clear" w:color="auto" w:fill="FEFFFF"/>
        </w:rPr>
        <w:t>t v rozsahu stanoveném touto Smlouvou (dále jen „</w:t>
      </w:r>
      <w:r w:rsidRPr="0044263F">
        <w:rPr>
          <w:rFonts w:ascii="Times New Roman" w:hAnsi="Times New Roman" w:cs="Times New Roman"/>
          <w:b/>
          <w:bCs/>
          <w:sz w:val="22"/>
          <w:szCs w:val="22"/>
          <w:u w:color="7F7F7F"/>
          <w:shd w:val="clear" w:color="auto" w:fill="FEFFFF"/>
        </w:rPr>
        <w:t>Výhradní</w:t>
      </w:r>
      <w:r w:rsidRPr="0044263F">
        <w:rPr>
          <w:rFonts w:ascii="Times New Roman" w:hAnsi="Times New Roman" w:cs="Times New Roman"/>
          <w:sz w:val="22"/>
          <w:szCs w:val="22"/>
          <w:u w:color="7F7F7F"/>
          <w:shd w:val="clear" w:color="auto" w:fill="FEFFFF"/>
        </w:rPr>
        <w:t xml:space="preserve"> </w:t>
      </w:r>
      <w:r w:rsidRPr="0044263F">
        <w:rPr>
          <w:rFonts w:ascii="Times New Roman" w:hAnsi="Times New Roman" w:cs="Times New Roman"/>
          <w:b/>
          <w:bCs/>
          <w:sz w:val="22"/>
          <w:szCs w:val="22"/>
          <w:u w:color="7F7F7F"/>
          <w:shd w:val="clear" w:color="auto" w:fill="FEFFFF"/>
        </w:rPr>
        <w:t>licence</w:t>
      </w:r>
      <w:r w:rsidRPr="0044263F">
        <w:rPr>
          <w:rFonts w:ascii="Times New Roman" w:hAnsi="Times New Roman" w:cs="Times New Roman"/>
          <w:sz w:val="22"/>
          <w:szCs w:val="22"/>
          <w:u w:color="7F7F7F"/>
          <w:shd w:val="clear" w:color="auto" w:fill="FEFFFF"/>
        </w:rPr>
        <w:t xml:space="preserve">“). Výhradní licenci Architekt Klientovi uděluje na dobu trvání majetkových práv Architekta jakožto autora </w:t>
      </w:r>
      <w:r w:rsidR="00E82B8C">
        <w:rPr>
          <w:rFonts w:ascii="Times New Roman" w:hAnsi="Times New Roman" w:cs="Times New Roman"/>
          <w:sz w:val="22"/>
          <w:szCs w:val="22"/>
        </w:rPr>
        <w:t>Studie</w:t>
      </w:r>
      <w:r w:rsidRPr="0044263F">
        <w:rPr>
          <w:rFonts w:ascii="Times New Roman" w:hAnsi="Times New Roman" w:cs="Times New Roman"/>
          <w:sz w:val="22"/>
          <w:szCs w:val="22"/>
          <w:u w:color="7F7F7F"/>
          <w:shd w:val="clear" w:color="auto" w:fill="FEFFFF"/>
        </w:rPr>
        <w:t xml:space="preserve"> ve smyslu ust. § 27 zákona č. 121/2000 Sb., autorského zákona, v platném znění. </w:t>
      </w:r>
    </w:p>
    <w:p w14:paraId="22187B1C" w14:textId="77777777" w:rsidR="00815C54" w:rsidRPr="0044263F" w:rsidRDefault="00815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  <w:u w:color="7F7F7F"/>
          <w:shd w:val="clear" w:color="auto" w:fill="FEFFFF"/>
        </w:rPr>
      </w:pPr>
    </w:p>
    <w:p w14:paraId="2037AEE0" w14:textId="77777777" w:rsidR="00815C54" w:rsidRPr="0044263F" w:rsidRDefault="00815C5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  <w:u w:color="7F7F7F"/>
          <w:shd w:val="clear" w:color="auto" w:fill="FEFFFF"/>
        </w:rPr>
      </w:pPr>
      <w:r w:rsidRPr="0044263F">
        <w:rPr>
          <w:rFonts w:ascii="Times New Roman" w:hAnsi="Times New Roman" w:cs="Times New Roman"/>
          <w:sz w:val="22"/>
          <w:szCs w:val="22"/>
          <w:u w:color="7F7F7F"/>
          <w:shd w:val="clear" w:color="auto" w:fill="FEFFFF"/>
        </w:rPr>
        <w:t>Odměna za Výhradní licenci po dobu jejího udělení ve smyslu předchozího tohoto článku této Smlouvy je zahrnuta v Celkové ceně. Výhradní licence je Klientovi udělena okamžikem úplného zaplacení Celkové ceny.</w:t>
      </w:r>
    </w:p>
    <w:p w14:paraId="133C88B7" w14:textId="77777777" w:rsidR="00815C54" w:rsidRPr="0044263F" w:rsidRDefault="00815C54">
      <w:pPr>
        <w:pStyle w:val="Zkladntext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  <w:u w:color="7F7F7F"/>
        </w:rPr>
      </w:pPr>
    </w:p>
    <w:p w14:paraId="145596F2" w14:textId="77777777" w:rsidR="00815C54" w:rsidRPr="0044263F" w:rsidRDefault="00815C5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  <w:u w:color="7F7F7F"/>
        </w:rPr>
      </w:pPr>
      <w:r w:rsidRPr="0044263F">
        <w:rPr>
          <w:rFonts w:ascii="Times New Roman" w:hAnsi="Times New Roman" w:cs="Times New Roman"/>
          <w:sz w:val="22"/>
          <w:szCs w:val="22"/>
          <w:u w:color="7F7F7F"/>
        </w:rPr>
        <w:t xml:space="preserve">V rámci poskytnuté Výhradní licence je Klient zejména oprávněn užít </w:t>
      </w:r>
      <w:r w:rsidR="00E82B8C">
        <w:rPr>
          <w:rFonts w:ascii="Times New Roman" w:hAnsi="Times New Roman" w:cs="Times New Roman"/>
          <w:sz w:val="22"/>
          <w:szCs w:val="22"/>
        </w:rPr>
        <w:t>Studii</w:t>
      </w:r>
      <w:r w:rsidR="009C039D" w:rsidRPr="0044263F">
        <w:rPr>
          <w:rFonts w:ascii="Times New Roman" w:hAnsi="Times New Roman" w:cs="Times New Roman"/>
          <w:sz w:val="22"/>
          <w:szCs w:val="22"/>
          <w:u w:color="7F7F7F"/>
        </w:rPr>
        <w:t xml:space="preserve"> </w:t>
      </w:r>
      <w:r w:rsidRPr="0044263F">
        <w:rPr>
          <w:rFonts w:ascii="Times New Roman" w:hAnsi="Times New Roman" w:cs="Times New Roman"/>
          <w:sz w:val="22"/>
          <w:szCs w:val="22"/>
          <w:u w:color="7F7F7F"/>
        </w:rPr>
        <w:t>ke zpracování</w:t>
      </w:r>
      <w:r w:rsidR="009C039D">
        <w:rPr>
          <w:rFonts w:ascii="Times New Roman" w:hAnsi="Times New Roman" w:cs="Times New Roman"/>
          <w:sz w:val="22"/>
          <w:szCs w:val="22"/>
          <w:u w:color="7F7F7F"/>
        </w:rPr>
        <w:t xml:space="preserve"> vyššího stupně</w:t>
      </w:r>
      <w:r w:rsidRPr="0044263F">
        <w:rPr>
          <w:rFonts w:ascii="Times New Roman" w:hAnsi="Times New Roman" w:cs="Times New Roman"/>
          <w:sz w:val="22"/>
          <w:szCs w:val="22"/>
          <w:u w:color="7F7F7F"/>
        </w:rPr>
        <w:t xml:space="preserve"> projektové dokumentace Projektu a k jeho provedení. Klient je také oprávněn </w:t>
      </w:r>
      <w:r w:rsidR="00E82B8C">
        <w:rPr>
          <w:rFonts w:ascii="Times New Roman" w:hAnsi="Times New Roman" w:cs="Times New Roman"/>
          <w:sz w:val="22"/>
          <w:szCs w:val="22"/>
        </w:rPr>
        <w:t>Studii</w:t>
      </w:r>
      <w:r w:rsidR="009C039D">
        <w:rPr>
          <w:rFonts w:ascii="Times New Roman" w:hAnsi="Times New Roman" w:cs="Times New Roman"/>
          <w:sz w:val="22"/>
          <w:szCs w:val="22"/>
        </w:rPr>
        <w:t xml:space="preserve"> </w:t>
      </w:r>
      <w:r w:rsidRPr="0044263F">
        <w:rPr>
          <w:rFonts w:ascii="Times New Roman" w:hAnsi="Times New Roman" w:cs="Times New Roman"/>
          <w:sz w:val="22"/>
          <w:szCs w:val="22"/>
          <w:u w:color="7F7F7F"/>
        </w:rPr>
        <w:t xml:space="preserve">užít pro potřeby marketingu, pro potřeby prezentace Projektu na veřejnosti, na výstavách či jednotlivě u třetích osob v jakékoliv formě zachycené na jakémkoliv nosiči, Klient je oprávněn pořizovat rozmnoženiny </w:t>
      </w:r>
      <w:r w:rsidR="00E82B8C">
        <w:rPr>
          <w:rFonts w:ascii="Times New Roman" w:hAnsi="Times New Roman" w:cs="Times New Roman"/>
          <w:sz w:val="22"/>
          <w:szCs w:val="22"/>
        </w:rPr>
        <w:t>Studie</w:t>
      </w:r>
      <w:r w:rsidRPr="0044263F">
        <w:rPr>
          <w:rFonts w:ascii="Times New Roman" w:hAnsi="Times New Roman" w:cs="Times New Roman"/>
          <w:sz w:val="22"/>
          <w:szCs w:val="22"/>
          <w:u w:color="7F7F7F"/>
        </w:rPr>
        <w:t xml:space="preserve">. V rámci jakéhokoliv užití </w:t>
      </w:r>
      <w:r w:rsidR="00E82B8C">
        <w:rPr>
          <w:rFonts w:ascii="Times New Roman" w:hAnsi="Times New Roman" w:cs="Times New Roman"/>
          <w:sz w:val="22"/>
          <w:szCs w:val="22"/>
        </w:rPr>
        <w:t>Studie</w:t>
      </w:r>
      <w:r w:rsidRPr="0044263F">
        <w:rPr>
          <w:rFonts w:ascii="Times New Roman" w:hAnsi="Times New Roman" w:cs="Times New Roman"/>
          <w:sz w:val="22"/>
          <w:szCs w:val="22"/>
          <w:u w:color="7F7F7F"/>
        </w:rPr>
        <w:t xml:space="preserve"> je však Klient povinen zachovávat zejména osobnostní práva Architekta jakožto autora stanovené zákonem č. 121/2000 Sb., autorským zákonem, v platném znění, a zejména, nikoliv však výlučně, tedy vždy řádně uvádět Architekta jako autora </w:t>
      </w:r>
      <w:r w:rsidR="00E82B8C">
        <w:rPr>
          <w:rFonts w:ascii="Times New Roman" w:hAnsi="Times New Roman" w:cs="Times New Roman"/>
          <w:sz w:val="22"/>
          <w:szCs w:val="22"/>
        </w:rPr>
        <w:t>Studie</w:t>
      </w:r>
      <w:r w:rsidRPr="0044263F">
        <w:rPr>
          <w:rFonts w:ascii="Times New Roman" w:hAnsi="Times New Roman" w:cs="Times New Roman"/>
          <w:sz w:val="22"/>
          <w:szCs w:val="22"/>
          <w:u w:color="7F7F7F"/>
        </w:rPr>
        <w:t xml:space="preserve">. Jakékoliv užití </w:t>
      </w:r>
      <w:r w:rsidR="00E82B8C">
        <w:rPr>
          <w:rFonts w:ascii="Times New Roman" w:hAnsi="Times New Roman" w:cs="Times New Roman"/>
          <w:sz w:val="22"/>
          <w:szCs w:val="22"/>
        </w:rPr>
        <w:t>Studie</w:t>
      </w:r>
      <w:r w:rsidR="009C039D" w:rsidRPr="0044263F">
        <w:rPr>
          <w:rFonts w:ascii="Times New Roman" w:hAnsi="Times New Roman" w:cs="Times New Roman"/>
          <w:sz w:val="22"/>
          <w:szCs w:val="22"/>
          <w:u w:color="7F7F7F"/>
        </w:rPr>
        <w:t xml:space="preserve"> </w:t>
      </w:r>
      <w:r w:rsidRPr="0044263F">
        <w:rPr>
          <w:rFonts w:ascii="Times New Roman" w:hAnsi="Times New Roman" w:cs="Times New Roman"/>
          <w:sz w:val="22"/>
          <w:szCs w:val="22"/>
          <w:u w:color="7F7F7F"/>
        </w:rPr>
        <w:t xml:space="preserve">Klientem nesmí snížit hodnotu </w:t>
      </w:r>
      <w:r w:rsidR="00E82B8C">
        <w:rPr>
          <w:rFonts w:ascii="Times New Roman" w:hAnsi="Times New Roman" w:cs="Times New Roman"/>
          <w:sz w:val="22"/>
          <w:szCs w:val="22"/>
        </w:rPr>
        <w:t>Studie</w:t>
      </w:r>
      <w:r w:rsidRPr="0044263F">
        <w:rPr>
          <w:rFonts w:ascii="Times New Roman" w:hAnsi="Times New Roman" w:cs="Times New Roman"/>
          <w:sz w:val="22"/>
          <w:szCs w:val="22"/>
          <w:u w:color="7F7F7F"/>
        </w:rPr>
        <w:t>, nesmí porušit smysl a účel této Smlouvy a nesmí být v rozporu s dobrými mravy.</w:t>
      </w:r>
    </w:p>
    <w:p w14:paraId="328C79D0" w14:textId="77777777" w:rsidR="00815C54" w:rsidRPr="0044263F" w:rsidRDefault="00815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  <w:u w:color="7F7F7F"/>
        </w:rPr>
      </w:pPr>
    </w:p>
    <w:p w14:paraId="5229E75E" w14:textId="77777777" w:rsidR="00815C54" w:rsidRPr="0044263F" w:rsidRDefault="00815C5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  <w:u w:color="7F7F7F"/>
          <w:shd w:val="clear" w:color="auto" w:fill="FEFFFF"/>
        </w:rPr>
      </w:pPr>
      <w:r w:rsidRPr="0044263F">
        <w:rPr>
          <w:rFonts w:ascii="Times New Roman" w:hAnsi="Times New Roman" w:cs="Times New Roman"/>
          <w:sz w:val="22"/>
          <w:szCs w:val="22"/>
          <w:u w:color="7F7F7F"/>
          <w:shd w:val="clear" w:color="auto" w:fill="FEFFFF"/>
        </w:rPr>
        <w:t xml:space="preserve">Klient je oprávněn </w:t>
      </w:r>
      <w:r w:rsidR="00E82B8C">
        <w:rPr>
          <w:rFonts w:ascii="Times New Roman" w:hAnsi="Times New Roman" w:cs="Times New Roman"/>
          <w:sz w:val="22"/>
          <w:szCs w:val="22"/>
        </w:rPr>
        <w:t>Studii</w:t>
      </w:r>
      <w:r w:rsidRPr="0044263F">
        <w:rPr>
          <w:rFonts w:ascii="Times New Roman" w:hAnsi="Times New Roman" w:cs="Times New Roman"/>
          <w:sz w:val="22"/>
          <w:szCs w:val="22"/>
          <w:u w:color="7F7F7F"/>
          <w:shd w:val="clear" w:color="auto" w:fill="FEFFFF"/>
        </w:rPr>
        <w:t xml:space="preserve"> za podmínek uvedených v předchozím odstavci této Smlouvy upravit či měnit autorským zpracováním.</w:t>
      </w:r>
    </w:p>
    <w:p w14:paraId="2C9DF3F1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u w:color="7F7F7F"/>
        </w:rPr>
      </w:pPr>
    </w:p>
    <w:p w14:paraId="42A42284" w14:textId="77777777" w:rsidR="00815C54" w:rsidRPr="0044263F" w:rsidRDefault="00815C5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  <w:u w:color="7F7F7F"/>
          <w:shd w:val="clear" w:color="auto" w:fill="FEFFFF"/>
        </w:rPr>
      </w:pPr>
      <w:r w:rsidRPr="0044263F">
        <w:rPr>
          <w:rFonts w:ascii="Times New Roman" w:hAnsi="Times New Roman" w:cs="Times New Roman"/>
          <w:sz w:val="22"/>
          <w:szCs w:val="22"/>
          <w:u w:color="7F7F7F"/>
        </w:rPr>
        <w:t xml:space="preserve">Klient se zavazuje v případě užití </w:t>
      </w:r>
      <w:r w:rsidR="00E82B8C">
        <w:rPr>
          <w:rFonts w:ascii="Times New Roman" w:hAnsi="Times New Roman" w:cs="Times New Roman"/>
          <w:sz w:val="22"/>
          <w:szCs w:val="22"/>
        </w:rPr>
        <w:t>Studie</w:t>
      </w:r>
      <w:r w:rsidRPr="0044263F">
        <w:rPr>
          <w:rFonts w:ascii="Times New Roman" w:hAnsi="Times New Roman" w:cs="Times New Roman"/>
          <w:sz w:val="22"/>
          <w:szCs w:val="22"/>
          <w:u w:color="7F7F7F"/>
        </w:rPr>
        <w:t xml:space="preserve"> spočívajícího zejména v její úpravě nebo změně přizvat Architekta ke korekcím, konzultacím a dohlížením nad tím, aby úpravy a změny </w:t>
      </w:r>
      <w:r w:rsidR="00E82B8C">
        <w:rPr>
          <w:rFonts w:ascii="Times New Roman" w:hAnsi="Times New Roman" w:cs="Times New Roman"/>
          <w:sz w:val="22"/>
          <w:szCs w:val="22"/>
        </w:rPr>
        <w:t>Studie</w:t>
      </w:r>
      <w:r w:rsidR="009C039D" w:rsidRPr="0044263F">
        <w:rPr>
          <w:rFonts w:ascii="Times New Roman" w:hAnsi="Times New Roman" w:cs="Times New Roman"/>
          <w:sz w:val="22"/>
          <w:szCs w:val="22"/>
          <w:u w:color="7F7F7F"/>
        </w:rPr>
        <w:t xml:space="preserve"> </w:t>
      </w:r>
      <w:r w:rsidRPr="0044263F">
        <w:rPr>
          <w:rFonts w:ascii="Times New Roman" w:hAnsi="Times New Roman" w:cs="Times New Roman"/>
          <w:sz w:val="22"/>
          <w:szCs w:val="22"/>
          <w:u w:color="7F7F7F"/>
        </w:rPr>
        <w:t>proběhly řádně a nesnižovaly její hodnotu.</w:t>
      </w:r>
    </w:p>
    <w:p w14:paraId="2DCD041C" w14:textId="77777777" w:rsidR="00815C54" w:rsidRPr="0044263F" w:rsidRDefault="00815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  <w:u w:color="7F7F7F"/>
          <w:shd w:val="clear" w:color="auto" w:fill="FEFFFF"/>
        </w:rPr>
      </w:pPr>
    </w:p>
    <w:p w14:paraId="2D237E10" w14:textId="77777777" w:rsidR="00815C54" w:rsidRPr="0044263F" w:rsidRDefault="00815C5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  <w:u w:color="7F7F7F"/>
          <w:shd w:val="clear" w:color="auto" w:fill="FFFF00"/>
        </w:rPr>
      </w:pPr>
      <w:r w:rsidRPr="0044263F">
        <w:rPr>
          <w:rFonts w:ascii="Times New Roman" w:hAnsi="Times New Roman" w:cs="Times New Roman"/>
          <w:sz w:val="22"/>
          <w:szCs w:val="22"/>
          <w:u w:color="7F7F7F"/>
          <w:shd w:val="clear" w:color="auto" w:fill="FEFFFF"/>
        </w:rPr>
        <w:t xml:space="preserve">Klient se zavazuje </w:t>
      </w:r>
      <w:r w:rsidRPr="00E82B8C">
        <w:rPr>
          <w:rFonts w:ascii="Times New Roman" w:hAnsi="Times New Roman" w:cs="Times New Roman"/>
          <w:sz w:val="22"/>
          <w:szCs w:val="22"/>
          <w:u w:color="7F7F7F"/>
          <w:shd w:val="clear" w:color="auto" w:fill="FEFFFF"/>
        </w:rPr>
        <w:t xml:space="preserve">Architekta vždy předem úplně informovat o všech způsobech plánovaného užití </w:t>
      </w:r>
      <w:r w:rsidR="00E82B8C" w:rsidRPr="00E82B8C">
        <w:rPr>
          <w:rFonts w:ascii="Times New Roman" w:hAnsi="Times New Roman" w:cs="Times New Roman"/>
          <w:sz w:val="22"/>
          <w:szCs w:val="22"/>
        </w:rPr>
        <w:t>Studie</w:t>
      </w:r>
      <w:r w:rsidRPr="00E82B8C">
        <w:rPr>
          <w:rFonts w:ascii="Times New Roman" w:hAnsi="Times New Roman" w:cs="Times New Roman"/>
          <w:sz w:val="22"/>
          <w:szCs w:val="22"/>
          <w:u w:color="7F7F7F"/>
          <w:shd w:val="clear" w:color="auto" w:fill="FEFFFF"/>
        </w:rPr>
        <w:t xml:space="preserve">. Architekt je oprávněn vznést výhrady k plánovanému užití </w:t>
      </w:r>
      <w:r w:rsidR="00E82B8C" w:rsidRPr="00E82B8C">
        <w:rPr>
          <w:rFonts w:ascii="Times New Roman" w:hAnsi="Times New Roman" w:cs="Times New Roman"/>
          <w:sz w:val="22"/>
          <w:szCs w:val="22"/>
        </w:rPr>
        <w:t>Studie</w:t>
      </w:r>
      <w:r w:rsidRPr="00E82B8C">
        <w:rPr>
          <w:rFonts w:ascii="Times New Roman" w:hAnsi="Times New Roman" w:cs="Times New Roman"/>
          <w:sz w:val="22"/>
          <w:szCs w:val="22"/>
          <w:u w:color="7F7F7F"/>
          <w:shd w:val="clear" w:color="auto" w:fill="FEFFFF"/>
        </w:rPr>
        <w:t xml:space="preserve"> a v odůvodněných případech je</w:t>
      </w:r>
      <w:r w:rsidR="009C039D" w:rsidRPr="00E82B8C">
        <w:rPr>
          <w:rFonts w:ascii="Times New Roman" w:hAnsi="Times New Roman" w:cs="Times New Roman"/>
          <w:sz w:val="22"/>
          <w:szCs w:val="22"/>
          <w:u w:color="7F7F7F"/>
          <w:shd w:val="clear" w:color="auto" w:fill="FEFFFF"/>
        </w:rPr>
        <w:t> </w:t>
      </w:r>
      <w:r w:rsidRPr="00E82B8C">
        <w:rPr>
          <w:rFonts w:ascii="Times New Roman" w:hAnsi="Times New Roman" w:cs="Times New Roman"/>
          <w:sz w:val="22"/>
          <w:szCs w:val="22"/>
        </w:rPr>
        <w:t>i</w:t>
      </w:r>
      <w:r w:rsidR="009C039D" w:rsidRPr="00E82B8C">
        <w:rPr>
          <w:rFonts w:ascii="Times New Roman" w:hAnsi="Times New Roman" w:cs="Times New Roman"/>
          <w:sz w:val="22"/>
          <w:szCs w:val="22"/>
        </w:rPr>
        <w:t> </w:t>
      </w:r>
      <w:r w:rsidRPr="00E82B8C">
        <w:rPr>
          <w:rFonts w:ascii="Times New Roman" w:hAnsi="Times New Roman" w:cs="Times New Roman"/>
          <w:sz w:val="22"/>
          <w:szCs w:val="22"/>
        </w:rPr>
        <w:t>oprávněn</w:t>
      </w:r>
      <w:r w:rsidRPr="00E82B8C">
        <w:rPr>
          <w:rFonts w:ascii="Times New Roman" w:hAnsi="Times New Roman" w:cs="Times New Roman"/>
          <w:sz w:val="22"/>
          <w:szCs w:val="22"/>
          <w:u w:color="7F7F7F"/>
          <w:shd w:val="clear" w:color="auto" w:fill="FEFFFF"/>
        </w:rPr>
        <w:t xml:space="preserve"> užití </w:t>
      </w:r>
      <w:r w:rsidR="00E82B8C">
        <w:rPr>
          <w:rFonts w:ascii="Times New Roman" w:hAnsi="Times New Roman" w:cs="Times New Roman"/>
          <w:sz w:val="22"/>
          <w:szCs w:val="22"/>
        </w:rPr>
        <w:t>Studie</w:t>
      </w:r>
      <w:r w:rsidRPr="00E82B8C">
        <w:rPr>
          <w:rFonts w:ascii="Times New Roman" w:hAnsi="Times New Roman" w:cs="Times New Roman"/>
          <w:sz w:val="22"/>
          <w:szCs w:val="22"/>
          <w:u w:color="7F7F7F"/>
          <w:shd w:val="clear" w:color="auto" w:fill="FEFFFF"/>
        </w:rPr>
        <w:t xml:space="preserve"> pro daný případ Klientovi zakázat. Klient může přizvat Architekta ke konzultacím a</w:t>
      </w:r>
      <w:r w:rsidR="009C039D" w:rsidRPr="00E82B8C">
        <w:rPr>
          <w:rFonts w:ascii="Times New Roman" w:hAnsi="Times New Roman" w:cs="Times New Roman"/>
          <w:sz w:val="22"/>
          <w:szCs w:val="22"/>
          <w:u w:color="7F7F7F"/>
          <w:shd w:val="clear" w:color="auto" w:fill="FEFFFF"/>
        </w:rPr>
        <w:t> </w:t>
      </w:r>
      <w:r w:rsidRPr="00E82B8C">
        <w:rPr>
          <w:rFonts w:ascii="Times New Roman" w:hAnsi="Times New Roman" w:cs="Times New Roman"/>
          <w:sz w:val="22"/>
          <w:szCs w:val="22"/>
          <w:u w:color="7F7F7F"/>
          <w:shd w:val="clear" w:color="auto" w:fill="FEFFFF"/>
        </w:rPr>
        <w:t>k odbornému</w:t>
      </w:r>
      <w:r w:rsidRPr="0044263F">
        <w:rPr>
          <w:rFonts w:ascii="Times New Roman" w:hAnsi="Times New Roman" w:cs="Times New Roman"/>
          <w:sz w:val="22"/>
          <w:szCs w:val="22"/>
          <w:u w:color="7F7F7F"/>
          <w:shd w:val="clear" w:color="auto" w:fill="FEFFFF"/>
        </w:rPr>
        <w:t xml:space="preserve"> vyjádření souvisejícímu s budoucím užitím </w:t>
      </w:r>
      <w:r w:rsidR="00E82B8C">
        <w:rPr>
          <w:rFonts w:ascii="Times New Roman" w:hAnsi="Times New Roman" w:cs="Times New Roman"/>
          <w:sz w:val="22"/>
          <w:szCs w:val="22"/>
        </w:rPr>
        <w:t>Studie</w:t>
      </w:r>
      <w:r w:rsidRPr="0044263F">
        <w:rPr>
          <w:rFonts w:ascii="Times New Roman" w:hAnsi="Times New Roman" w:cs="Times New Roman"/>
          <w:sz w:val="22"/>
          <w:szCs w:val="22"/>
          <w:u w:color="7F7F7F"/>
          <w:shd w:val="clear" w:color="auto" w:fill="FEFFFF"/>
        </w:rPr>
        <w:t>. V případě, že se tak stane, zavazuje se</w:t>
      </w:r>
      <w:r w:rsidR="009C039D">
        <w:rPr>
          <w:rFonts w:ascii="Times New Roman" w:hAnsi="Times New Roman" w:cs="Times New Roman"/>
          <w:sz w:val="22"/>
          <w:szCs w:val="22"/>
          <w:u w:color="7F7F7F"/>
          <w:shd w:val="clear" w:color="auto" w:fill="FEFFFF"/>
        </w:rPr>
        <w:t> </w:t>
      </w:r>
      <w:r w:rsidRPr="0044263F">
        <w:rPr>
          <w:rFonts w:ascii="Times New Roman" w:hAnsi="Times New Roman" w:cs="Times New Roman"/>
          <w:sz w:val="22"/>
          <w:szCs w:val="22"/>
          <w:u w:color="7F7F7F"/>
          <w:shd w:val="clear" w:color="auto" w:fill="FEFFFF"/>
        </w:rPr>
        <w:t xml:space="preserve">Klient zaplatit Architektovi odměnu </w:t>
      </w:r>
      <w:r w:rsidR="00E82B8C">
        <w:rPr>
          <w:rFonts w:ascii="Times New Roman" w:hAnsi="Times New Roman" w:cs="Times New Roman"/>
          <w:sz w:val="22"/>
          <w:szCs w:val="22"/>
          <w:u w:color="7F7F7F"/>
          <w:shd w:val="clear" w:color="auto" w:fill="FEFFFF"/>
        </w:rPr>
        <w:t>dle hodinové sazby 550 Kč/ hod.</w:t>
      </w:r>
    </w:p>
    <w:p w14:paraId="45A80820" w14:textId="77777777" w:rsidR="00815C54" w:rsidRPr="0044263F" w:rsidRDefault="00815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57"/>
        <w:rPr>
          <w:rFonts w:ascii="Times New Roman" w:hAnsi="Times New Roman" w:cs="Times New Roman"/>
          <w:sz w:val="22"/>
          <w:szCs w:val="22"/>
          <w:u w:color="7F7F7F"/>
        </w:rPr>
      </w:pPr>
    </w:p>
    <w:p w14:paraId="5A4C8512" w14:textId="77777777" w:rsidR="00815C54" w:rsidRPr="0044263F" w:rsidRDefault="00815C5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  <w:u w:color="7F7F7F"/>
        </w:rPr>
      </w:pPr>
      <w:r w:rsidRPr="0044263F">
        <w:rPr>
          <w:rFonts w:ascii="Times New Roman" w:hAnsi="Times New Roman" w:cs="Times New Roman"/>
          <w:sz w:val="22"/>
          <w:szCs w:val="22"/>
          <w:u w:color="7F7F7F"/>
        </w:rPr>
        <w:t xml:space="preserve">Originály dokumentů tvořících </w:t>
      </w:r>
      <w:r w:rsidR="00E82B8C">
        <w:rPr>
          <w:rFonts w:ascii="Times New Roman" w:hAnsi="Times New Roman" w:cs="Times New Roman"/>
          <w:sz w:val="22"/>
          <w:szCs w:val="22"/>
        </w:rPr>
        <w:t>Studii</w:t>
      </w:r>
      <w:r w:rsidRPr="0044263F">
        <w:rPr>
          <w:rFonts w:ascii="Times New Roman" w:hAnsi="Times New Roman" w:cs="Times New Roman"/>
          <w:sz w:val="22"/>
          <w:szCs w:val="22"/>
          <w:u w:color="7F7F7F"/>
        </w:rPr>
        <w:t xml:space="preserve"> zůstávají ve vlastnictví Architekta. Klientovi náleží kopie </w:t>
      </w:r>
      <w:r w:rsidR="00E82B8C">
        <w:rPr>
          <w:rFonts w:ascii="Times New Roman" w:hAnsi="Times New Roman" w:cs="Times New Roman"/>
          <w:sz w:val="22"/>
          <w:szCs w:val="22"/>
        </w:rPr>
        <w:t>Studie</w:t>
      </w:r>
      <w:r w:rsidRPr="0044263F">
        <w:rPr>
          <w:rFonts w:ascii="Times New Roman" w:hAnsi="Times New Roman" w:cs="Times New Roman"/>
          <w:sz w:val="22"/>
          <w:szCs w:val="22"/>
          <w:u w:color="7F7F7F"/>
        </w:rPr>
        <w:t xml:space="preserve">. </w:t>
      </w:r>
    </w:p>
    <w:p w14:paraId="4499EE63" w14:textId="77777777" w:rsidR="00815C54" w:rsidRPr="0044263F" w:rsidRDefault="00815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  <w:u w:color="7F7F7F"/>
        </w:rPr>
      </w:pPr>
    </w:p>
    <w:p w14:paraId="605B268D" w14:textId="77777777" w:rsidR="00815C54" w:rsidRPr="002661E8" w:rsidRDefault="00815C54" w:rsidP="002661E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  <w:u w:color="7F7F7F"/>
        </w:rPr>
      </w:pPr>
      <w:r w:rsidRPr="0044263F">
        <w:rPr>
          <w:rFonts w:ascii="Times New Roman" w:hAnsi="Times New Roman" w:cs="Times New Roman"/>
          <w:sz w:val="22"/>
          <w:szCs w:val="22"/>
          <w:u w:color="7F7F7F"/>
        </w:rPr>
        <w:t xml:space="preserve">Architekt je oprávněn užít </w:t>
      </w:r>
      <w:r w:rsidR="00E82B8C">
        <w:rPr>
          <w:rFonts w:ascii="Times New Roman" w:hAnsi="Times New Roman" w:cs="Times New Roman"/>
          <w:sz w:val="22"/>
          <w:szCs w:val="22"/>
        </w:rPr>
        <w:t>Studii</w:t>
      </w:r>
      <w:r w:rsidRPr="0044263F">
        <w:rPr>
          <w:rFonts w:ascii="Times New Roman" w:hAnsi="Times New Roman" w:cs="Times New Roman"/>
          <w:sz w:val="22"/>
          <w:szCs w:val="22"/>
          <w:u w:color="7F7F7F"/>
        </w:rPr>
        <w:t xml:space="preserve"> pro potřeby marketingu, pro potřeby prezentace </w:t>
      </w:r>
      <w:r w:rsidR="00E82B8C">
        <w:rPr>
          <w:rFonts w:ascii="Times New Roman" w:hAnsi="Times New Roman" w:cs="Times New Roman"/>
          <w:sz w:val="22"/>
          <w:szCs w:val="22"/>
        </w:rPr>
        <w:t>Studie</w:t>
      </w:r>
      <w:r w:rsidRPr="0044263F">
        <w:rPr>
          <w:rFonts w:ascii="Times New Roman" w:hAnsi="Times New Roman" w:cs="Times New Roman"/>
          <w:sz w:val="22"/>
          <w:szCs w:val="22"/>
          <w:u w:color="7F7F7F"/>
        </w:rPr>
        <w:t xml:space="preserve"> na veřejnosti, na výstavách či jednotlivě u třetích osob v jakékoliv formě zachycené na jakémkoliv nosiči. Architekt je oprávněn užít </w:t>
      </w:r>
      <w:r w:rsidR="00E82B8C">
        <w:rPr>
          <w:rFonts w:ascii="Times New Roman" w:hAnsi="Times New Roman" w:cs="Times New Roman"/>
          <w:sz w:val="22"/>
          <w:szCs w:val="22"/>
        </w:rPr>
        <w:t>Studii</w:t>
      </w:r>
      <w:r w:rsidRPr="0044263F">
        <w:rPr>
          <w:rFonts w:ascii="Times New Roman" w:hAnsi="Times New Roman" w:cs="Times New Roman"/>
          <w:sz w:val="22"/>
          <w:szCs w:val="22"/>
          <w:u w:color="7F7F7F"/>
        </w:rPr>
        <w:t xml:space="preserve"> a fotografie interiéru a exteriéru realizovaného Projektu pro potřeby prezentace. Klient je povinen umožnit Architektovi přístup do Projektu po jeho dokončení za účelem pořízení těchto fotografií.</w:t>
      </w:r>
      <w:r w:rsidRPr="002661E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23E2E037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14:paraId="51C07486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14:paraId="5F430AA6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b/>
          <w:bCs/>
        </w:rPr>
      </w:pPr>
      <w:r w:rsidRPr="0044263F">
        <w:rPr>
          <w:rFonts w:ascii="Times New Roman" w:hAnsi="Times New Roman" w:cs="Times New Roman"/>
          <w:b/>
          <w:bCs/>
        </w:rPr>
        <w:t>X.</w:t>
      </w:r>
      <w:r w:rsidRPr="0044263F">
        <w:rPr>
          <w:rFonts w:ascii="Times New Roman" w:hAnsi="Times New Roman" w:cs="Times New Roman"/>
          <w:b/>
          <w:bCs/>
        </w:rPr>
        <w:tab/>
        <w:t xml:space="preserve">DOBA TRVÁNÍ, MOŽNOSTI UKONČENÍ </w:t>
      </w:r>
      <w:r w:rsidRPr="0044263F">
        <w:rPr>
          <w:rFonts w:ascii="Times New Roman" w:hAnsi="Times New Roman" w:cs="Times New Roman"/>
        </w:rPr>
        <w:t>__________________________________________________</w:t>
      </w:r>
    </w:p>
    <w:p w14:paraId="29FC7792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</w:rPr>
      </w:pPr>
    </w:p>
    <w:p w14:paraId="5583D9C7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14:paraId="3E469AE8" w14:textId="77777777" w:rsidR="00815C54" w:rsidRPr="0044263F" w:rsidRDefault="00815C54">
      <w:pPr>
        <w:pStyle w:val="Bezmezer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44263F">
        <w:rPr>
          <w:rFonts w:ascii="Times New Roman" w:hAnsi="Times New Roman" w:cs="Times New Roman"/>
        </w:rPr>
        <w:t xml:space="preserve">Tato Smlouva se uzavírá </w:t>
      </w:r>
      <w:r w:rsidRPr="0044263F">
        <w:rPr>
          <w:rFonts w:ascii="Times New Roman" w:hAnsi="Times New Roman" w:cs="Times New Roman"/>
          <w:b/>
          <w:bCs/>
        </w:rPr>
        <w:t>na dobu neurčitou</w:t>
      </w:r>
      <w:r w:rsidRPr="0044263F">
        <w:rPr>
          <w:rFonts w:ascii="Times New Roman" w:hAnsi="Times New Roman" w:cs="Times New Roman"/>
        </w:rPr>
        <w:t xml:space="preserve">. Tuto Smlouvu lze ukončit zejména vzájemnou dohodou Smluvních stran a výpovědí Smlouvy. </w:t>
      </w:r>
    </w:p>
    <w:p w14:paraId="35B19A89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u w:color="548DD4"/>
        </w:rPr>
      </w:pPr>
    </w:p>
    <w:p w14:paraId="798254F4" w14:textId="77777777" w:rsidR="00815C54" w:rsidRPr="0044263F" w:rsidRDefault="00815C54">
      <w:pPr>
        <w:pStyle w:val="Bezmezer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hd w:val="clear" w:color="auto" w:fill="FEFFFF"/>
        </w:rPr>
      </w:pPr>
      <w:r w:rsidRPr="0044263F">
        <w:rPr>
          <w:rFonts w:ascii="Times New Roman" w:hAnsi="Times New Roman" w:cs="Times New Roman"/>
        </w:rPr>
        <w:t>Každá ze Smluvních stran je oprávněna tuto Smlouvu vypovědět v případě nezanedbatelného porušení povinností druhou Smluvní stranou (co se rozumí nezanedbatelným porušením povinností je stanoveno v tomto odstavci níže). Výp</w:t>
      </w:r>
      <w:r w:rsidRPr="0044263F">
        <w:rPr>
          <w:rFonts w:ascii="Times New Roman" w:hAnsi="Times New Roman" w:cs="Times New Roman"/>
          <w:shd w:val="clear" w:color="auto" w:fill="FEFFFF"/>
        </w:rPr>
        <w:t>ověď musí být učiněna písemně a je účinná okamžikem jejího doručení druhé Smluvní straně. Výpovědní doba činí 5 (slovy: pět) dnů a počíná běžet okamžikem doručení písemné výpovědi druhé Smluvní straně. Za nezanedbatelné porušení povinností se pro účely této Smlouvy považuje:</w:t>
      </w:r>
    </w:p>
    <w:p w14:paraId="18021705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hd w:val="clear" w:color="auto" w:fill="FEFFFF"/>
        </w:rPr>
      </w:pPr>
    </w:p>
    <w:p w14:paraId="2339D064" w14:textId="77777777" w:rsidR="00815C54" w:rsidRPr="0044263F" w:rsidRDefault="00815C54">
      <w:pPr>
        <w:pStyle w:val="Bezmezer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hd w:val="clear" w:color="auto" w:fill="FEFFFF"/>
        </w:rPr>
      </w:pPr>
      <w:r w:rsidRPr="0044263F">
        <w:rPr>
          <w:rFonts w:ascii="Times New Roman" w:hAnsi="Times New Roman" w:cs="Times New Roman"/>
          <w:shd w:val="clear" w:color="auto" w:fill="FEFFFF"/>
        </w:rPr>
        <w:t xml:space="preserve">prodlení Klienta s poskytnutím součinnosti, jak je tato definována v článku </w:t>
      </w:r>
      <w:r w:rsidRPr="0044263F">
        <w:rPr>
          <w:rFonts w:ascii="Times New Roman" w:hAnsi="Times New Roman" w:cs="Times New Roman"/>
          <w:u w:color="FF2600"/>
          <w:shd w:val="clear" w:color="auto" w:fill="FEFFFF"/>
        </w:rPr>
        <w:t>VI.</w:t>
      </w:r>
      <w:r w:rsidRPr="0044263F">
        <w:rPr>
          <w:rFonts w:ascii="Times New Roman" w:hAnsi="Times New Roman" w:cs="Times New Roman"/>
          <w:shd w:val="clear" w:color="auto" w:fill="FEFFFF"/>
        </w:rPr>
        <w:t xml:space="preserve"> této Smlouvy, po dobu delší než 30 (slovy: třicet) dnů,</w:t>
      </w:r>
    </w:p>
    <w:p w14:paraId="7BFC614B" w14:textId="77777777" w:rsidR="00815C54" w:rsidRPr="0044263F" w:rsidRDefault="00815C54">
      <w:pPr>
        <w:pStyle w:val="Odstavecseseznamem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  <w:shd w:val="clear" w:color="auto" w:fill="FEFFFF"/>
        </w:rPr>
      </w:pPr>
      <w:r w:rsidRPr="0044263F">
        <w:rPr>
          <w:rFonts w:ascii="Times New Roman" w:hAnsi="Times New Roman" w:cs="Times New Roman"/>
          <w:sz w:val="22"/>
          <w:szCs w:val="22"/>
          <w:shd w:val="clear" w:color="auto" w:fill="FEFFFF"/>
        </w:rPr>
        <w:t>prodlení Klienta s úhradou jakékoli dílčí platby dle této Smlouvy po dobu delší než 30 (slovy: třicet) dnů,</w:t>
      </w:r>
    </w:p>
    <w:p w14:paraId="1C2D79B4" w14:textId="77777777" w:rsidR="00815C54" w:rsidRPr="0044263F" w:rsidRDefault="00815C54">
      <w:pPr>
        <w:pStyle w:val="Odstavecseseznamem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  <w:shd w:val="clear" w:color="auto" w:fill="FEFFFF"/>
        </w:rPr>
      </w:pPr>
      <w:r w:rsidRPr="0044263F">
        <w:rPr>
          <w:rFonts w:ascii="Times New Roman" w:hAnsi="Times New Roman" w:cs="Times New Roman"/>
          <w:sz w:val="22"/>
          <w:szCs w:val="22"/>
          <w:shd w:val="clear" w:color="auto" w:fill="FEFFFF"/>
        </w:rPr>
        <w:t xml:space="preserve">prodlení Architekta s předáním jakékoli části </w:t>
      </w:r>
      <w:r w:rsidR="00E82B8C">
        <w:rPr>
          <w:rFonts w:ascii="Times New Roman" w:hAnsi="Times New Roman" w:cs="Times New Roman"/>
          <w:sz w:val="22"/>
          <w:szCs w:val="22"/>
        </w:rPr>
        <w:t>Studie</w:t>
      </w:r>
      <w:r w:rsidRPr="0044263F">
        <w:rPr>
          <w:rFonts w:ascii="Times New Roman" w:hAnsi="Times New Roman" w:cs="Times New Roman"/>
          <w:sz w:val="22"/>
          <w:szCs w:val="22"/>
          <w:shd w:val="clear" w:color="auto" w:fill="FEFFFF"/>
        </w:rPr>
        <w:t xml:space="preserve"> (viz termíny plnění ve smyslu čl. III. této Smlouvy) po dobu delší než 30 (slovy: třicet) dnů.</w:t>
      </w:r>
    </w:p>
    <w:p w14:paraId="17A2A0D2" w14:textId="77777777" w:rsidR="00815C54" w:rsidRPr="0044263F" w:rsidRDefault="00815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</w:rPr>
      </w:pPr>
    </w:p>
    <w:p w14:paraId="55005521" w14:textId="77777777" w:rsidR="00815C54" w:rsidRPr="0044263F" w:rsidRDefault="00815C54">
      <w:pPr>
        <w:pStyle w:val="Bezmezer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44263F">
        <w:rPr>
          <w:rFonts w:ascii="Times New Roman" w:hAnsi="Times New Roman" w:cs="Times New Roman"/>
        </w:rPr>
        <w:t xml:space="preserve">Architekt je dále oprávněn tuto Smlouvu vypovědět v případě, že by Klient činil jakékoliv úkony, které by bránily realizaci </w:t>
      </w:r>
      <w:r w:rsidR="00804E17">
        <w:rPr>
          <w:rFonts w:ascii="Times New Roman" w:hAnsi="Times New Roman" w:cs="Times New Roman"/>
        </w:rPr>
        <w:t>Studie</w:t>
      </w:r>
      <w:r w:rsidRPr="0044263F">
        <w:rPr>
          <w:rFonts w:ascii="Times New Roman" w:hAnsi="Times New Roman" w:cs="Times New Roman"/>
        </w:rPr>
        <w:t xml:space="preserve"> v její současné podobě či by se zásadně rozcházely s dříve formulovanými zásadami spolupráce.</w:t>
      </w:r>
    </w:p>
    <w:p w14:paraId="08CEBFB7" w14:textId="77777777" w:rsidR="00815C54" w:rsidRPr="0044263F" w:rsidRDefault="00815C54" w:rsidP="00E77C46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32"/>
        <w:rPr>
          <w:rFonts w:ascii="Times New Roman" w:hAnsi="Times New Roman" w:cs="Times New Roman"/>
        </w:rPr>
      </w:pPr>
    </w:p>
    <w:p w14:paraId="7E9D7218" w14:textId="77777777" w:rsidR="00815C54" w:rsidRPr="0044263F" w:rsidRDefault="00815C54">
      <w:pPr>
        <w:pStyle w:val="Bezmezer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</w:rPr>
      </w:pPr>
      <w:r w:rsidRPr="0044263F">
        <w:rPr>
          <w:rFonts w:ascii="Times New Roman" w:hAnsi="Times New Roman" w:cs="Times New Roman"/>
          <w:color w:val="auto"/>
        </w:rPr>
        <w:t xml:space="preserve">Klient i Architekt jsou dále oprávněni tuto Smlouvu vypovědět bez uvedení důvodu v jednoměsíční výpovědní době. Výpovědní doba začne běžet prvním dnem kalendářního měsíce následujícího po doručení </w:t>
      </w:r>
      <w:r w:rsidRPr="0044263F">
        <w:rPr>
          <w:rFonts w:ascii="Times New Roman" w:hAnsi="Times New Roman" w:cs="Times New Roman"/>
          <w:shd w:val="clear" w:color="auto" w:fill="FEFFFF"/>
        </w:rPr>
        <w:t xml:space="preserve">písemné </w:t>
      </w:r>
      <w:r w:rsidRPr="0044263F">
        <w:rPr>
          <w:rFonts w:ascii="Times New Roman" w:hAnsi="Times New Roman" w:cs="Times New Roman"/>
          <w:color w:val="auto"/>
        </w:rPr>
        <w:t xml:space="preserve">výpovědi druhé Smluvní straně. </w:t>
      </w:r>
    </w:p>
    <w:p w14:paraId="792EFFC5" w14:textId="77777777" w:rsidR="00815C54" w:rsidRPr="0044263F" w:rsidRDefault="00815C54" w:rsidP="0039671D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</w:rPr>
      </w:pPr>
    </w:p>
    <w:p w14:paraId="1B172EEA" w14:textId="77777777" w:rsidR="00815C54" w:rsidRPr="0044263F" w:rsidRDefault="00815C54">
      <w:pPr>
        <w:pStyle w:val="Bezmezer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</w:rPr>
      </w:pPr>
      <w:r w:rsidRPr="0044263F">
        <w:rPr>
          <w:rFonts w:ascii="Times New Roman" w:hAnsi="Times New Roman" w:cs="Times New Roman"/>
          <w:color w:val="auto"/>
        </w:rPr>
        <w:t xml:space="preserve">Výpověď nemá vliv na povinnost Architekta předat Klientovi již zhotovené výstupy </w:t>
      </w:r>
      <w:r w:rsidR="00804E17">
        <w:rPr>
          <w:rFonts w:ascii="Times New Roman" w:hAnsi="Times New Roman" w:cs="Times New Roman"/>
        </w:rPr>
        <w:t>Studie</w:t>
      </w:r>
      <w:r w:rsidR="009C039D" w:rsidRPr="0044263F">
        <w:rPr>
          <w:rFonts w:ascii="Times New Roman" w:hAnsi="Times New Roman" w:cs="Times New Roman"/>
          <w:color w:val="auto"/>
        </w:rPr>
        <w:t xml:space="preserve"> </w:t>
      </w:r>
      <w:r w:rsidRPr="0044263F">
        <w:rPr>
          <w:rFonts w:ascii="Times New Roman" w:hAnsi="Times New Roman" w:cs="Times New Roman"/>
          <w:color w:val="auto"/>
        </w:rPr>
        <w:t xml:space="preserve">a stejně tak nemá vliv na povinnost Klienta zaplatit Architektovi poměrnou část Celkové ceny za již zhotovené výstupy </w:t>
      </w:r>
      <w:r w:rsidR="00804E17">
        <w:rPr>
          <w:rFonts w:ascii="Times New Roman" w:hAnsi="Times New Roman" w:cs="Times New Roman"/>
        </w:rPr>
        <w:t>Studie</w:t>
      </w:r>
      <w:r w:rsidRPr="0044263F">
        <w:rPr>
          <w:rFonts w:ascii="Times New Roman" w:hAnsi="Times New Roman" w:cs="Times New Roman"/>
          <w:color w:val="auto"/>
        </w:rPr>
        <w:t xml:space="preserve">. </w:t>
      </w:r>
    </w:p>
    <w:p w14:paraId="636F94B5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00B050"/>
        </w:rPr>
      </w:pPr>
    </w:p>
    <w:p w14:paraId="4AA8CB74" w14:textId="77777777" w:rsidR="00815C54" w:rsidRPr="0044263F" w:rsidRDefault="00815C54">
      <w:pPr>
        <w:pStyle w:val="Bezmezer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44263F">
        <w:rPr>
          <w:rFonts w:ascii="Times New Roman" w:hAnsi="Times New Roman" w:cs="Times New Roman"/>
        </w:rPr>
        <w:t>Závazek Architekta z této Smlouvy zaniká pro následnou nemožnost plnění na straně Architekta ve smyslu ust. § 2006 zákona č. 89/2012 Sb., občanského zákoníku, v platném znění. Plnění je zejména, nikoliv však výlučně, nemožné v případě vážné dlouhodobé nemoci Architekta, která mu objektivně znemožňuje závazky z této Smlouvy řádně a včas plnit.</w:t>
      </w:r>
    </w:p>
    <w:p w14:paraId="489209F7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14:paraId="259526FE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14:paraId="6605A514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b/>
          <w:bCs/>
        </w:rPr>
      </w:pPr>
      <w:r w:rsidRPr="0044263F">
        <w:rPr>
          <w:rFonts w:ascii="Times New Roman" w:hAnsi="Times New Roman" w:cs="Times New Roman"/>
          <w:b/>
          <w:bCs/>
        </w:rPr>
        <w:t>XI.</w:t>
      </w:r>
      <w:r w:rsidRPr="0044263F">
        <w:rPr>
          <w:rFonts w:ascii="Times New Roman" w:hAnsi="Times New Roman" w:cs="Times New Roman"/>
          <w:b/>
          <w:bCs/>
        </w:rPr>
        <w:tab/>
        <w:t xml:space="preserve">ZÁVĚREČNÁ USTANOVENÍ </w:t>
      </w:r>
      <w:r w:rsidRPr="0044263F">
        <w:rPr>
          <w:rFonts w:ascii="Times New Roman" w:hAnsi="Times New Roman" w:cs="Times New Roman"/>
        </w:rPr>
        <w:t>_____________________________________________________________</w:t>
      </w:r>
    </w:p>
    <w:p w14:paraId="019AE30F" w14:textId="77777777" w:rsidR="00815C54" w:rsidRPr="0044263F" w:rsidRDefault="00815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</w:p>
    <w:p w14:paraId="2E05746B" w14:textId="77777777" w:rsidR="00815C54" w:rsidRPr="0044263F" w:rsidRDefault="00815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</w:p>
    <w:p w14:paraId="224FE8AB" w14:textId="77777777" w:rsidR="00815C54" w:rsidRPr="0044263F" w:rsidRDefault="00815C54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  <w:u w:color="808080"/>
        </w:rPr>
      </w:pPr>
      <w:r w:rsidRPr="0044263F">
        <w:rPr>
          <w:rFonts w:ascii="Times New Roman" w:hAnsi="Times New Roman" w:cs="Times New Roman"/>
          <w:sz w:val="22"/>
          <w:szCs w:val="22"/>
        </w:rPr>
        <w:lastRenderedPageBreak/>
        <w:t>Tato Smlouva se řídí českým právním řádem, zejména zákonem č. 89/2012 Sb., občanským zákoníkem, v platném znění a zákonem č. 121/2000 Sb., autorským zákonem, v platném znění.</w:t>
      </w:r>
    </w:p>
    <w:p w14:paraId="6E9DA526" w14:textId="77777777" w:rsidR="00815C54" w:rsidRPr="0044263F" w:rsidRDefault="00815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</w:rPr>
      </w:pPr>
    </w:p>
    <w:p w14:paraId="30D58DC4" w14:textId="77777777" w:rsidR="00815C54" w:rsidRPr="0044263F" w:rsidRDefault="00815C54" w:rsidP="008D77D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</w:rPr>
      </w:pPr>
      <w:r w:rsidRPr="0044263F">
        <w:rPr>
          <w:rFonts w:ascii="Times New Roman" w:hAnsi="Times New Roman" w:cs="Times New Roman"/>
          <w:sz w:val="22"/>
          <w:szCs w:val="22"/>
        </w:rPr>
        <w:t>Tato Smlouva představuje úplnou a ucelenou dohodu Smluvních stran, která nahrazuje všechna předchozí ujednání, dohody či smlouvy, ať písemné či ústní, ohledně totožného předmětu plnění</w:t>
      </w:r>
      <w:r w:rsidR="002661E8">
        <w:rPr>
          <w:rFonts w:ascii="Times New Roman" w:hAnsi="Times New Roman" w:cs="Times New Roman"/>
          <w:sz w:val="22"/>
          <w:szCs w:val="22"/>
        </w:rPr>
        <w:t>.</w:t>
      </w:r>
    </w:p>
    <w:p w14:paraId="0BAC6A1A" w14:textId="77777777" w:rsidR="00815C54" w:rsidRPr="0044263F" w:rsidRDefault="00815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</w:rPr>
      </w:pPr>
    </w:p>
    <w:p w14:paraId="706F2F60" w14:textId="77777777" w:rsidR="00815C54" w:rsidRPr="0044263F" w:rsidRDefault="00815C5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</w:rPr>
      </w:pPr>
      <w:r w:rsidRPr="0044263F">
        <w:rPr>
          <w:rFonts w:ascii="Times New Roman" w:hAnsi="Times New Roman" w:cs="Times New Roman"/>
          <w:sz w:val="22"/>
          <w:szCs w:val="22"/>
        </w:rPr>
        <w:t>Stane-li se některé ustanovení této Smlouvy neplatným, neúčinným či nevykonatelným, platnost, účinnost a vykonatelnost ostatních ustanovení Smlouvy tím není dotčena. Smluvní strany se zavazují takové neplatné, neúčinné či nevykonatelné ustanovení nahradit tak, aby účelu Smlouvy bylo dosaženo.</w:t>
      </w:r>
    </w:p>
    <w:p w14:paraId="74795E19" w14:textId="77777777" w:rsidR="00815C54" w:rsidRPr="0044263F" w:rsidRDefault="00815C54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</w:rPr>
      </w:pPr>
    </w:p>
    <w:p w14:paraId="6F1BD865" w14:textId="77777777" w:rsidR="00815C54" w:rsidRPr="0044263F" w:rsidRDefault="00815C5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</w:rPr>
      </w:pPr>
      <w:r w:rsidRPr="0044263F">
        <w:rPr>
          <w:rFonts w:ascii="Times New Roman" w:hAnsi="Times New Roman" w:cs="Times New Roman"/>
          <w:sz w:val="22"/>
          <w:szCs w:val="22"/>
        </w:rPr>
        <w:t>Jakékoli změny či dodatky ke Smlouvě musí být vyhotoveny v písemné formě prostřednictvím vzestupně číslovaných dodatků podepsaných oběma Smluvními stranami.</w:t>
      </w:r>
    </w:p>
    <w:p w14:paraId="1A498983" w14:textId="77777777" w:rsidR="00815C54" w:rsidRPr="0044263F" w:rsidRDefault="00815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hanging="284"/>
        <w:rPr>
          <w:rFonts w:ascii="Times New Roman" w:hAnsi="Times New Roman" w:cs="Times New Roman"/>
          <w:sz w:val="22"/>
          <w:szCs w:val="22"/>
        </w:rPr>
      </w:pPr>
    </w:p>
    <w:p w14:paraId="122D32F2" w14:textId="77777777" w:rsidR="00815C54" w:rsidRPr="0044263F" w:rsidRDefault="00815C5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00B050"/>
          <w:sz w:val="22"/>
          <w:szCs w:val="22"/>
        </w:rPr>
      </w:pPr>
      <w:r w:rsidRPr="0044263F">
        <w:rPr>
          <w:rFonts w:ascii="Times New Roman" w:hAnsi="Times New Roman" w:cs="Times New Roman"/>
          <w:sz w:val="22"/>
          <w:szCs w:val="22"/>
        </w:rPr>
        <w:t xml:space="preserve">Tato Smlouva je vyhotovena ve </w:t>
      </w:r>
      <w:r w:rsidR="00FF0DFB">
        <w:rPr>
          <w:rFonts w:ascii="Times New Roman" w:hAnsi="Times New Roman" w:cs="Times New Roman"/>
          <w:sz w:val="22"/>
          <w:szCs w:val="22"/>
        </w:rPr>
        <w:t>2</w:t>
      </w:r>
      <w:r w:rsidRPr="0044263F">
        <w:rPr>
          <w:rFonts w:ascii="Times New Roman" w:hAnsi="Times New Roman" w:cs="Times New Roman"/>
          <w:sz w:val="22"/>
          <w:szCs w:val="22"/>
        </w:rPr>
        <w:t xml:space="preserve"> (slovy: </w:t>
      </w:r>
      <w:r w:rsidR="00FF0DFB">
        <w:rPr>
          <w:rFonts w:ascii="Times New Roman" w:hAnsi="Times New Roman" w:cs="Times New Roman"/>
          <w:sz w:val="22"/>
          <w:szCs w:val="22"/>
        </w:rPr>
        <w:t>dvou</w:t>
      </w:r>
      <w:r w:rsidRPr="0044263F">
        <w:rPr>
          <w:rFonts w:ascii="Times New Roman" w:hAnsi="Times New Roman" w:cs="Times New Roman"/>
          <w:sz w:val="22"/>
          <w:szCs w:val="22"/>
        </w:rPr>
        <w:t>) stejnopisech, přičemž</w:t>
      </w:r>
      <w:r w:rsidRPr="0044263F">
        <w:rPr>
          <w:rFonts w:ascii="Times New Roman" w:hAnsi="Times New Roman" w:cs="Times New Roman"/>
          <w:color w:val="auto"/>
          <w:sz w:val="22"/>
          <w:szCs w:val="22"/>
        </w:rPr>
        <w:t xml:space="preserve"> Klient obdrží </w:t>
      </w:r>
      <w:r w:rsidR="00FF0DFB">
        <w:rPr>
          <w:rFonts w:ascii="Times New Roman" w:hAnsi="Times New Roman" w:cs="Times New Roman"/>
          <w:color w:val="auto"/>
          <w:sz w:val="22"/>
          <w:szCs w:val="22"/>
        </w:rPr>
        <w:t>jeden</w:t>
      </w:r>
      <w:r w:rsidRPr="0044263F">
        <w:rPr>
          <w:rFonts w:ascii="Times New Roman" w:hAnsi="Times New Roman" w:cs="Times New Roman"/>
          <w:color w:val="auto"/>
          <w:sz w:val="22"/>
          <w:szCs w:val="22"/>
        </w:rPr>
        <w:t xml:space="preserve"> stejnopisy a Architekt </w:t>
      </w:r>
      <w:r w:rsidR="00FF0DFB">
        <w:rPr>
          <w:rFonts w:ascii="Times New Roman" w:hAnsi="Times New Roman" w:cs="Times New Roman"/>
          <w:color w:val="auto"/>
          <w:sz w:val="22"/>
          <w:szCs w:val="22"/>
        </w:rPr>
        <w:t>druhý</w:t>
      </w:r>
      <w:r w:rsidRPr="0044263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B0824E9" w14:textId="77777777" w:rsidR="00815C54" w:rsidRPr="0044263F" w:rsidRDefault="00815C54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</w:rPr>
      </w:pPr>
    </w:p>
    <w:p w14:paraId="327CE4EC" w14:textId="77777777" w:rsidR="00815C54" w:rsidRPr="0044263F" w:rsidRDefault="00815C5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  <w:r w:rsidRPr="0044263F">
        <w:rPr>
          <w:rFonts w:ascii="Times New Roman" w:hAnsi="Times New Roman" w:cs="Times New Roman"/>
          <w:b/>
          <w:bCs/>
          <w:sz w:val="22"/>
          <w:szCs w:val="22"/>
        </w:rPr>
        <w:t>Tato Smlouva nabývá platnosti a účinnosti dnem jejího podpisu oběma Smluvními stranami.</w:t>
      </w:r>
    </w:p>
    <w:p w14:paraId="7C670952" w14:textId="77777777" w:rsidR="00815C54" w:rsidRPr="0044263F" w:rsidRDefault="00815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</w:rPr>
      </w:pPr>
    </w:p>
    <w:p w14:paraId="17DD9BF5" w14:textId="77777777" w:rsidR="00815C54" w:rsidRPr="0044263F" w:rsidRDefault="00815C5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</w:rPr>
      </w:pPr>
      <w:r w:rsidRPr="0044263F">
        <w:rPr>
          <w:rFonts w:ascii="Times New Roman" w:hAnsi="Times New Roman" w:cs="Times New Roman"/>
          <w:sz w:val="22"/>
          <w:szCs w:val="22"/>
        </w:rPr>
        <w:t>Smluvní strany prohlašují, že si tuto Smlouvu před podpisem přečetly, jejímu obsahu porozuměly a že uzavření Smlouvy tohoto znění je projevem jejich pravé, svobodné a vážné vůle. Na důkaz toho připojují vlastnoruční podpisy.</w:t>
      </w:r>
    </w:p>
    <w:p w14:paraId="2BB4C193" w14:textId="77777777" w:rsidR="00815C54" w:rsidRPr="0044263F" w:rsidRDefault="00815C54" w:rsidP="00BC66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32"/>
        <w:rPr>
          <w:rFonts w:ascii="Times New Roman" w:hAnsi="Times New Roman" w:cs="Times New Roman"/>
          <w:sz w:val="22"/>
          <w:szCs w:val="22"/>
        </w:rPr>
      </w:pPr>
    </w:p>
    <w:p w14:paraId="5072E763" w14:textId="77777777" w:rsidR="00815C54" w:rsidRPr="0044263F" w:rsidRDefault="00815C5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  <w:r w:rsidRPr="0044263F">
        <w:rPr>
          <w:rFonts w:ascii="Times New Roman" w:hAnsi="Times New Roman" w:cs="Times New Roman"/>
          <w:color w:val="auto"/>
          <w:sz w:val="22"/>
          <w:szCs w:val="22"/>
        </w:rPr>
        <w:t>Smluvní strany berou na vědomí a souhlasí s tím, že bude tato Smlouva v úplném znění zveřejněna v registru smluv ve smyslu zák. č. 340/2015 Sb.</w:t>
      </w:r>
    </w:p>
    <w:p w14:paraId="6323A9A3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14:paraId="6A2FC8E6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14:paraId="463B14F8" w14:textId="77777777" w:rsidR="00815C54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14:paraId="63A039C5" w14:textId="77777777" w:rsidR="004274CF" w:rsidRPr="0044263F" w:rsidRDefault="004274CF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14:paraId="14D525F1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14:paraId="501D4D31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44263F">
        <w:rPr>
          <w:rFonts w:ascii="Times New Roman" w:hAnsi="Times New Roman" w:cs="Times New Roman"/>
        </w:rPr>
        <w:t xml:space="preserve">V __________ dne __________ </w:t>
      </w:r>
      <w:r w:rsidRPr="0044263F">
        <w:rPr>
          <w:rFonts w:ascii="Times New Roman" w:hAnsi="Times New Roman" w:cs="Times New Roman"/>
        </w:rPr>
        <w:tab/>
      </w:r>
      <w:r w:rsidRPr="0044263F">
        <w:rPr>
          <w:rFonts w:ascii="Times New Roman" w:hAnsi="Times New Roman" w:cs="Times New Roman"/>
        </w:rPr>
        <w:tab/>
      </w:r>
      <w:r w:rsidRPr="0044263F">
        <w:rPr>
          <w:rFonts w:ascii="Times New Roman" w:hAnsi="Times New Roman" w:cs="Times New Roman"/>
        </w:rPr>
        <w:tab/>
      </w:r>
      <w:r w:rsidRPr="0044263F">
        <w:rPr>
          <w:rFonts w:ascii="Times New Roman" w:hAnsi="Times New Roman" w:cs="Times New Roman"/>
        </w:rPr>
        <w:tab/>
      </w:r>
      <w:r w:rsidRPr="0044263F">
        <w:rPr>
          <w:rFonts w:ascii="Times New Roman" w:hAnsi="Times New Roman" w:cs="Times New Roman"/>
        </w:rPr>
        <w:tab/>
        <w:t>V</w:t>
      </w:r>
      <w:r w:rsidR="00804E17">
        <w:rPr>
          <w:rFonts w:ascii="Times New Roman" w:hAnsi="Times New Roman" w:cs="Times New Roman"/>
        </w:rPr>
        <w:t> Brně,</w:t>
      </w:r>
      <w:r w:rsidRPr="0044263F">
        <w:rPr>
          <w:rFonts w:ascii="Times New Roman" w:hAnsi="Times New Roman" w:cs="Times New Roman"/>
        </w:rPr>
        <w:t xml:space="preserve"> dne __________ </w:t>
      </w:r>
    </w:p>
    <w:p w14:paraId="0F2724F3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14:paraId="6BC13114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14:paraId="6D84ABF2" w14:textId="77777777" w:rsidR="00815C54" w:rsidRPr="0044263F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44263F">
        <w:rPr>
          <w:rFonts w:ascii="Times New Roman" w:hAnsi="Times New Roman" w:cs="Times New Roman"/>
        </w:rPr>
        <w:t>Klient:</w:t>
      </w:r>
      <w:r w:rsidRPr="0044263F">
        <w:rPr>
          <w:rFonts w:ascii="Times New Roman" w:hAnsi="Times New Roman" w:cs="Times New Roman"/>
        </w:rPr>
        <w:tab/>
      </w:r>
      <w:r w:rsidRPr="0044263F">
        <w:rPr>
          <w:rFonts w:ascii="Times New Roman" w:hAnsi="Times New Roman" w:cs="Times New Roman"/>
        </w:rPr>
        <w:tab/>
      </w:r>
      <w:r w:rsidRPr="0044263F">
        <w:rPr>
          <w:rFonts w:ascii="Times New Roman" w:hAnsi="Times New Roman" w:cs="Times New Roman"/>
        </w:rPr>
        <w:tab/>
      </w:r>
      <w:r w:rsidRPr="0044263F">
        <w:rPr>
          <w:rFonts w:ascii="Times New Roman" w:hAnsi="Times New Roman" w:cs="Times New Roman"/>
        </w:rPr>
        <w:tab/>
      </w:r>
      <w:r w:rsidRPr="0044263F">
        <w:rPr>
          <w:rFonts w:ascii="Times New Roman" w:hAnsi="Times New Roman" w:cs="Times New Roman"/>
        </w:rPr>
        <w:tab/>
      </w:r>
      <w:r w:rsidRPr="0044263F">
        <w:rPr>
          <w:rFonts w:ascii="Times New Roman" w:hAnsi="Times New Roman" w:cs="Times New Roman"/>
        </w:rPr>
        <w:tab/>
      </w:r>
      <w:r w:rsidRPr="0044263F">
        <w:rPr>
          <w:rFonts w:ascii="Times New Roman" w:hAnsi="Times New Roman" w:cs="Times New Roman"/>
        </w:rPr>
        <w:tab/>
      </w:r>
      <w:r w:rsidRPr="0044263F">
        <w:rPr>
          <w:rFonts w:ascii="Times New Roman" w:hAnsi="Times New Roman" w:cs="Times New Roman"/>
        </w:rPr>
        <w:tab/>
      </w:r>
      <w:r w:rsidRPr="0044263F">
        <w:rPr>
          <w:rFonts w:ascii="Times New Roman" w:hAnsi="Times New Roman" w:cs="Times New Roman"/>
        </w:rPr>
        <w:tab/>
      </w:r>
      <w:r w:rsidRPr="0044263F">
        <w:rPr>
          <w:rFonts w:ascii="Times New Roman" w:hAnsi="Times New Roman" w:cs="Times New Roman"/>
          <w:shd w:val="clear" w:color="auto" w:fill="FEFFFF"/>
        </w:rPr>
        <w:t>Architekt</w:t>
      </w:r>
      <w:r w:rsidRPr="0044263F">
        <w:rPr>
          <w:rFonts w:ascii="Times New Roman" w:hAnsi="Times New Roman" w:cs="Times New Roman"/>
        </w:rPr>
        <w:t>:</w:t>
      </w:r>
    </w:p>
    <w:p w14:paraId="15C56179" w14:textId="77777777" w:rsidR="00815C54" w:rsidRDefault="00815C5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u w:color="FFFF00"/>
        </w:rPr>
      </w:pPr>
    </w:p>
    <w:p w14:paraId="50390A7D" w14:textId="77777777" w:rsidR="004274CF" w:rsidRPr="0044263F" w:rsidRDefault="004274CF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u w:color="FFFF00"/>
        </w:rPr>
      </w:pPr>
    </w:p>
    <w:p w14:paraId="37544BB5" w14:textId="77777777" w:rsidR="00804E17" w:rsidRDefault="00815C54" w:rsidP="00804E17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44263F">
        <w:rPr>
          <w:rFonts w:ascii="Times New Roman" w:hAnsi="Times New Roman" w:cs="Times New Roman"/>
        </w:rPr>
        <w:t>____________________________</w:t>
      </w:r>
      <w:r w:rsidRPr="0044263F">
        <w:rPr>
          <w:rFonts w:ascii="Times New Roman" w:hAnsi="Times New Roman" w:cs="Times New Roman"/>
        </w:rPr>
        <w:tab/>
      </w:r>
      <w:r w:rsidRPr="0044263F">
        <w:rPr>
          <w:rFonts w:ascii="Times New Roman" w:hAnsi="Times New Roman" w:cs="Times New Roman"/>
        </w:rPr>
        <w:tab/>
      </w:r>
      <w:r w:rsidRPr="0044263F">
        <w:rPr>
          <w:rFonts w:ascii="Times New Roman" w:hAnsi="Times New Roman" w:cs="Times New Roman"/>
        </w:rPr>
        <w:tab/>
      </w:r>
      <w:r w:rsidRPr="0044263F">
        <w:rPr>
          <w:rFonts w:ascii="Times New Roman" w:hAnsi="Times New Roman" w:cs="Times New Roman"/>
        </w:rPr>
        <w:tab/>
      </w:r>
      <w:r w:rsidRPr="0044263F">
        <w:rPr>
          <w:rFonts w:ascii="Times New Roman" w:hAnsi="Times New Roman" w:cs="Times New Roman"/>
        </w:rPr>
        <w:tab/>
        <w:t>_______________________</w:t>
      </w:r>
      <w:r w:rsidR="00804E17">
        <w:rPr>
          <w:rFonts w:ascii="Times New Roman" w:hAnsi="Times New Roman" w:cs="Times New Roman"/>
        </w:rPr>
        <w:t xml:space="preserve">  </w:t>
      </w:r>
    </w:p>
    <w:p w14:paraId="37E9209E" w14:textId="77777777" w:rsidR="008101BE" w:rsidRPr="00804E17" w:rsidRDefault="00804E17" w:rsidP="00804E17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Zoologická zahrada Hodonín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2661E8" w:rsidRPr="00BD7217">
        <w:rPr>
          <w:rFonts w:ascii="Times New Roman" w:hAnsi="Times New Roman" w:cs="Times New Roman"/>
          <w:b/>
        </w:rPr>
        <w:t>Ing. arch. Jana Hotařová</w:t>
      </w:r>
    </w:p>
    <w:p w14:paraId="05951A47" w14:textId="77777777" w:rsidR="008101BE" w:rsidRDefault="00804E17" w:rsidP="00EF0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Mgr. Bc. Martin Krug, ředitel zoologické zahrady</w:t>
      </w:r>
    </w:p>
    <w:p w14:paraId="441DD735" w14:textId="77777777" w:rsidR="008101BE" w:rsidRDefault="008101BE" w:rsidP="00EF0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sz w:val="22"/>
          <w:szCs w:val="22"/>
        </w:rPr>
      </w:pPr>
    </w:p>
    <w:p w14:paraId="47D5D5AF" w14:textId="77777777" w:rsidR="00815C54" w:rsidRDefault="00815C54" w:rsidP="006E71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sz w:val="22"/>
          <w:szCs w:val="22"/>
        </w:rPr>
      </w:pPr>
    </w:p>
    <w:p w14:paraId="717374B6" w14:textId="77777777" w:rsidR="00624FE0" w:rsidRDefault="00624FE0" w:rsidP="006E71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sz w:val="22"/>
          <w:szCs w:val="22"/>
        </w:rPr>
      </w:pPr>
    </w:p>
    <w:p w14:paraId="755157A9" w14:textId="77777777" w:rsidR="00624FE0" w:rsidRDefault="00624FE0" w:rsidP="006E71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sz w:val="22"/>
          <w:szCs w:val="22"/>
        </w:rPr>
      </w:pPr>
    </w:p>
    <w:p w14:paraId="4C9CDDD0" w14:textId="77777777" w:rsidR="00624FE0" w:rsidRDefault="00624FE0" w:rsidP="006E71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sz w:val="22"/>
          <w:szCs w:val="22"/>
        </w:rPr>
      </w:pPr>
    </w:p>
    <w:p w14:paraId="38F6524C" w14:textId="77777777" w:rsidR="00624FE0" w:rsidRDefault="00624FE0" w:rsidP="006E71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sz w:val="22"/>
          <w:szCs w:val="22"/>
        </w:rPr>
      </w:pPr>
    </w:p>
    <w:p w14:paraId="5CC0105D" w14:textId="77777777" w:rsidR="00624FE0" w:rsidRDefault="00624FE0" w:rsidP="006E71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sz w:val="22"/>
          <w:szCs w:val="22"/>
        </w:rPr>
      </w:pPr>
    </w:p>
    <w:p w14:paraId="4F40A90F" w14:textId="77777777" w:rsidR="00624FE0" w:rsidRPr="0044263F" w:rsidRDefault="00804E17" w:rsidP="00624FE0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 w:rsidR="00624FE0" w:rsidRPr="0044263F">
        <w:rPr>
          <w:rFonts w:ascii="Times New Roman" w:hAnsi="Times New Roman" w:cs="Times New Roman"/>
          <w:b/>
          <w:bCs/>
        </w:rPr>
        <w:lastRenderedPageBreak/>
        <w:t xml:space="preserve">Příloha č. </w:t>
      </w:r>
      <w:r w:rsidR="00624FE0">
        <w:rPr>
          <w:rFonts w:ascii="Times New Roman" w:hAnsi="Times New Roman" w:cs="Times New Roman"/>
          <w:b/>
          <w:bCs/>
        </w:rPr>
        <w:t>1</w:t>
      </w:r>
    </w:p>
    <w:p w14:paraId="7EA28627" w14:textId="77777777" w:rsidR="00624FE0" w:rsidRPr="0044263F" w:rsidRDefault="00624FE0" w:rsidP="00624FE0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</w:rPr>
      </w:pPr>
    </w:p>
    <w:p w14:paraId="3C0180FA" w14:textId="77777777" w:rsidR="00624FE0" w:rsidRDefault="00624FE0" w:rsidP="00624FE0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436423">
        <w:rPr>
          <w:rFonts w:ascii="Times New Roman" w:hAnsi="Times New Roman" w:cs="Times New Roman"/>
        </w:rPr>
        <w:t>ke smlouvě o dílo č. 0</w:t>
      </w:r>
      <w:r w:rsidR="00804E17">
        <w:rPr>
          <w:rFonts w:ascii="Times New Roman" w:hAnsi="Times New Roman" w:cs="Times New Roman"/>
        </w:rPr>
        <w:t>3</w:t>
      </w:r>
      <w:r w:rsidRPr="00436423">
        <w:rPr>
          <w:rFonts w:ascii="Times New Roman" w:hAnsi="Times New Roman" w:cs="Times New Roman"/>
        </w:rPr>
        <w:t xml:space="preserve"> uzavřené dne _________ mezi </w:t>
      </w:r>
      <w:r w:rsidR="00804E17">
        <w:rPr>
          <w:rFonts w:ascii="Times New Roman" w:hAnsi="Times New Roman" w:cs="Times New Roman"/>
          <w:shd w:val="clear" w:color="auto" w:fill="FFFFFF"/>
        </w:rPr>
        <w:t>Zoologická zahrada Hodonín</w:t>
      </w:r>
      <w:r>
        <w:rPr>
          <w:rFonts w:ascii="Times New Roman" w:hAnsi="Times New Roman" w:cs="Times New Roman"/>
          <w:shd w:val="clear" w:color="auto" w:fill="FFFFFF"/>
        </w:rPr>
        <w:t xml:space="preserve">, </w:t>
      </w:r>
      <w:r w:rsidR="00804E17">
        <w:rPr>
          <w:rFonts w:ascii="Times New Roman" w:hAnsi="Times New Roman" w:cs="Times New Roman"/>
          <w:shd w:val="clear" w:color="auto" w:fill="FFFFFF"/>
        </w:rPr>
        <w:t>p. o.; U Červených domků 3529</w:t>
      </w:r>
      <w:r>
        <w:rPr>
          <w:rFonts w:ascii="Times New Roman" w:hAnsi="Times New Roman" w:cs="Times New Roman"/>
          <w:shd w:val="clear" w:color="auto" w:fill="FFFFFF"/>
        </w:rPr>
        <w:t>,</w:t>
      </w:r>
      <w:r w:rsidR="00804E17">
        <w:rPr>
          <w:rFonts w:ascii="Times New Roman" w:hAnsi="Times New Roman" w:cs="Times New Roman"/>
          <w:shd w:val="clear" w:color="auto" w:fill="FFFFFF"/>
        </w:rPr>
        <w:t xml:space="preserve"> 695 01 Hodonín,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3F1E0C">
        <w:rPr>
          <w:rFonts w:ascii="Times New Roman" w:hAnsi="Times New Roman" w:cs="Times New Roman"/>
          <w:shd w:val="clear" w:color="auto" w:fill="FFFFFF"/>
        </w:rPr>
        <w:t xml:space="preserve">IČ.: </w:t>
      </w:r>
      <w:r w:rsidR="00804E17">
        <w:rPr>
          <w:rFonts w:ascii="Times New Roman" w:hAnsi="Times New Roman" w:cs="Times New Roman"/>
          <w:shd w:val="clear" w:color="auto" w:fill="FFFFFF"/>
        </w:rPr>
        <w:t>44 16 42 89</w:t>
      </w:r>
      <w:r>
        <w:rPr>
          <w:rFonts w:ascii="Times New Roman" w:hAnsi="Times New Roman" w:cs="Times New Roman"/>
          <w:shd w:val="clear" w:color="auto" w:fill="FFFFFF"/>
        </w:rPr>
        <w:t xml:space="preserve">; </w:t>
      </w:r>
      <w:r w:rsidRPr="003F1E0C">
        <w:rPr>
          <w:rFonts w:ascii="Times New Roman" w:hAnsi="Times New Roman" w:cs="Times New Roman"/>
          <w:shd w:val="clear" w:color="auto" w:fill="FFFFFF"/>
        </w:rPr>
        <w:t>DIČ.: CZ</w:t>
      </w:r>
      <w:r w:rsidR="00804E17">
        <w:rPr>
          <w:rFonts w:ascii="Times New Roman" w:hAnsi="Times New Roman" w:cs="Times New Roman"/>
          <w:shd w:val="clear" w:color="auto" w:fill="FFFFFF"/>
        </w:rPr>
        <w:t xml:space="preserve"> 699 001 303</w:t>
      </w:r>
      <w:r w:rsidRPr="00436423">
        <w:rPr>
          <w:rFonts w:ascii="Times New Roman" w:hAnsi="Times New Roman" w:cs="Times New Roman"/>
        </w:rPr>
        <w:t xml:space="preserve">, jakožto objednatelem, resp. klientem, a </w:t>
      </w:r>
      <w:r>
        <w:rPr>
          <w:rFonts w:ascii="Times New Roman" w:hAnsi="Times New Roman" w:cs="Times New Roman"/>
        </w:rPr>
        <w:t xml:space="preserve">Ing. </w:t>
      </w:r>
      <w:r w:rsidR="00804E1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rch. J</w:t>
      </w:r>
      <w:r w:rsidR="00804E17">
        <w:rPr>
          <w:rFonts w:ascii="Times New Roman" w:hAnsi="Times New Roman" w:cs="Times New Roman"/>
        </w:rPr>
        <w:t xml:space="preserve">anou Hotařovou, Ruská 1356/2, 612 00 Brno, IČ: 035 85 891, </w:t>
      </w:r>
      <w:r w:rsidRPr="00436423">
        <w:rPr>
          <w:rFonts w:ascii="Times New Roman" w:hAnsi="Times New Roman" w:cs="Times New Roman"/>
        </w:rPr>
        <w:t>jakožto zhotovitel, resp. architekt.</w:t>
      </w:r>
    </w:p>
    <w:p w14:paraId="20BDC592" w14:textId="77777777" w:rsidR="00F506F3" w:rsidRDefault="00F506F3" w:rsidP="00624FE0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14:paraId="2B514835" w14:textId="77777777" w:rsidR="00624FE0" w:rsidRPr="00A74FC4" w:rsidRDefault="00804E17" w:rsidP="00804E17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u w:val="single"/>
        </w:rPr>
      </w:pPr>
      <w:r w:rsidRPr="00A74FC4">
        <w:rPr>
          <w:rFonts w:ascii="Times New Roman" w:hAnsi="Times New Roman" w:cs="Times New Roman"/>
          <w:u w:val="single"/>
        </w:rPr>
        <w:t>Obsah dokumentace Fáze</w:t>
      </w:r>
      <w:r w:rsidR="00A74FC4" w:rsidRPr="00A74FC4">
        <w:rPr>
          <w:rFonts w:ascii="Times New Roman" w:hAnsi="Times New Roman" w:cs="Times New Roman"/>
          <w:u w:val="single"/>
        </w:rPr>
        <w:t xml:space="preserve"> </w:t>
      </w:r>
      <w:r w:rsidRPr="00A74FC4">
        <w:rPr>
          <w:rFonts w:ascii="Times New Roman" w:hAnsi="Times New Roman" w:cs="Times New Roman"/>
          <w:u w:val="single"/>
        </w:rPr>
        <w:t>1 (architektonická studie v rozpracovanosti)</w:t>
      </w:r>
    </w:p>
    <w:p w14:paraId="684BEEBF" w14:textId="77777777" w:rsidR="00804E17" w:rsidRDefault="00804E17" w:rsidP="00804E17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14:paraId="4412F8E4" w14:textId="77777777" w:rsidR="00804E17" w:rsidRDefault="00804E17" w:rsidP="00804E17">
      <w:pPr>
        <w:pStyle w:val="Bezmezer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Situace širších vztahů</w:t>
      </w:r>
    </w:p>
    <w:p w14:paraId="26E32510" w14:textId="77777777" w:rsidR="00A74FC4" w:rsidRPr="00A74FC4" w:rsidRDefault="00A74FC4" w:rsidP="00A74FC4">
      <w:pPr>
        <w:pStyle w:val="Bezmezer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Situace stávajícího stavu</w:t>
      </w:r>
    </w:p>
    <w:p w14:paraId="73118F4E" w14:textId="77777777" w:rsidR="00804E17" w:rsidRDefault="00505C98" w:rsidP="00804E17">
      <w:pPr>
        <w:pStyle w:val="Bezmezer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804E17">
        <w:rPr>
          <w:rFonts w:ascii="Times New Roman" w:hAnsi="Times New Roman" w:cs="Times New Roman"/>
        </w:rPr>
        <w:t xml:space="preserve">ituace </w:t>
      </w:r>
      <w:r w:rsidR="00A74FC4">
        <w:rPr>
          <w:rFonts w:ascii="Times New Roman" w:hAnsi="Times New Roman" w:cs="Times New Roman"/>
        </w:rPr>
        <w:t xml:space="preserve">navrhovaného stavu </w:t>
      </w:r>
      <w:r w:rsidR="00804E17">
        <w:rPr>
          <w:rFonts w:ascii="Times New Roman" w:hAnsi="Times New Roman" w:cs="Times New Roman"/>
        </w:rPr>
        <w:t>v rozpracovanosti</w:t>
      </w:r>
    </w:p>
    <w:p w14:paraId="03B3A1E5" w14:textId="77777777" w:rsidR="00804E17" w:rsidRDefault="00804E17" w:rsidP="00804E17">
      <w:pPr>
        <w:pStyle w:val="Bezmezer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Referenční </w:t>
      </w:r>
      <w:r w:rsidR="00A74FC4">
        <w:rPr>
          <w:rFonts w:ascii="Times New Roman" w:hAnsi="Times New Roman" w:cs="Times New Roman"/>
        </w:rPr>
        <w:t>výkres</w:t>
      </w:r>
      <w:r>
        <w:rPr>
          <w:rFonts w:ascii="Times New Roman" w:hAnsi="Times New Roman" w:cs="Times New Roman"/>
        </w:rPr>
        <w:t xml:space="preserve"> v rozpracovanosti</w:t>
      </w:r>
    </w:p>
    <w:p w14:paraId="1D5679BA" w14:textId="77777777" w:rsidR="00804E17" w:rsidRDefault="00804E17" w:rsidP="00804E17">
      <w:pPr>
        <w:pStyle w:val="Bezmezer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Půdorysy </w:t>
      </w:r>
      <w:r w:rsidR="00A74FC4">
        <w:rPr>
          <w:rFonts w:ascii="Times New Roman" w:hAnsi="Times New Roman" w:cs="Times New Roman"/>
        </w:rPr>
        <w:t>objektů</w:t>
      </w:r>
      <w:r>
        <w:rPr>
          <w:rFonts w:ascii="Times New Roman" w:hAnsi="Times New Roman" w:cs="Times New Roman"/>
        </w:rPr>
        <w:t xml:space="preserve"> v rozpracovanosti</w:t>
      </w:r>
    </w:p>
    <w:p w14:paraId="19889C81" w14:textId="77777777" w:rsidR="00804E17" w:rsidRDefault="00804E17" w:rsidP="00804E17">
      <w:pPr>
        <w:pStyle w:val="Bezmezer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Řezy </w:t>
      </w:r>
      <w:r w:rsidR="00A74FC4">
        <w:rPr>
          <w:rFonts w:ascii="Times New Roman" w:hAnsi="Times New Roman" w:cs="Times New Roman"/>
        </w:rPr>
        <w:t>objekty</w:t>
      </w:r>
      <w:r>
        <w:rPr>
          <w:rFonts w:ascii="Times New Roman" w:hAnsi="Times New Roman" w:cs="Times New Roman"/>
        </w:rPr>
        <w:t xml:space="preserve"> v</w:t>
      </w:r>
      <w:r w:rsidR="00C6075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rozpracovanosti</w:t>
      </w:r>
    </w:p>
    <w:p w14:paraId="28E8C2BA" w14:textId="77777777" w:rsidR="00C60759" w:rsidRDefault="00C60759" w:rsidP="00804E17">
      <w:pPr>
        <w:pStyle w:val="Bezmezer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Hmotové vizualizace/ skici</w:t>
      </w:r>
    </w:p>
    <w:p w14:paraId="04832673" w14:textId="77777777" w:rsidR="00A74FC4" w:rsidRDefault="00A74FC4" w:rsidP="00A74FC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14:paraId="3666CB31" w14:textId="77777777" w:rsidR="00A74FC4" w:rsidRDefault="00A74FC4" w:rsidP="00A74FC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Architektonické studie v rozpracovanosti (Fáze 1) bude Klientovi předána v jednom vyhotovení (výtisku).</w:t>
      </w:r>
    </w:p>
    <w:p w14:paraId="208DE03C" w14:textId="77777777" w:rsidR="00804E17" w:rsidRDefault="00804E17" w:rsidP="00804E17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14:paraId="7DE01192" w14:textId="77777777" w:rsidR="00804E17" w:rsidRPr="00A74FC4" w:rsidRDefault="00804E17" w:rsidP="00804E17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u w:val="single"/>
        </w:rPr>
      </w:pPr>
      <w:r w:rsidRPr="00A74FC4">
        <w:rPr>
          <w:rFonts w:ascii="Times New Roman" w:hAnsi="Times New Roman" w:cs="Times New Roman"/>
          <w:u w:val="single"/>
        </w:rPr>
        <w:t>Obsah dokumentace Fáze</w:t>
      </w:r>
      <w:r w:rsidR="00A74FC4" w:rsidRPr="00A74FC4">
        <w:rPr>
          <w:rFonts w:ascii="Times New Roman" w:hAnsi="Times New Roman" w:cs="Times New Roman"/>
          <w:u w:val="single"/>
        </w:rPr>
        <w:t xml:space="preserve"> </w:t>
      </w:r>
      <w:r w:rsidRPr="00A74FC4">
        <w:rPr>
          <w:rFonts w:ascii="Times New Roman" w:hAnsi="Times New Roman" w:cs="Times New Roman"/>
          <w:u w:val="single"/>
        </w:rPr>
        <w:t>2 (architektonická studie)</w:t>
      </w:r>
    </w:p>
    <w:p w14:paraId="180EFB96" w14:textId="77777777" w:rsidR="00804E17" w:rsidRDefault="00804E17" w:rsidP="00804E17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14:paraId="11D6728D" w14:textId="77777777" w:rsidR="00804E17" w:rsidRDefault="00804E17" w:rsidP="00804E17">
      <w:pPr>
        <w:pStyle w:val="Bezmezer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Situace širších vztahů</w:t>
      </w:r>
    </w:p>
    <w:p w14:paraId="6AF54284" w14:textId="77777777" w:rsidR="00505C98" w:rsidRDefault="00505C98" w:rsidP="00505C98">
      <w:pPr>
        <w:pStyle w:val="Bezmezer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804E17">
        <w:rPr>
          <w:rFonts w:ascii="Times New Roman" w:hAnsi="Times New Roman" w:cs="Times New Roman"/>
        </w:rPr>
        <w:t>ituace</w:t>
      </w:r>
      <w:r w:rsidR="00A74FC4">
        <w:rPr>
          <w:rFonts w:ascii="Times New Roman" w:hAnsi="Times New Roman" w:cs="Times New Roman"/>
        </w:rPr>
        <w:t xml:space="preserve"> stávajícího stavu</w:t>
      </w:r>
    </w:p>
    <w:p w14:paraId="5E05C41A" w14:textId="77777777" w:rsidR="00804E17" w:rsidRPr="00A74FC4" w:rsidRDefault="00A74FC4" w:rsidP="00A74FC4">
      <w:pPr>
        <w:pStyle w:val="Bezmezer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Situace navrhovaného stavu</w:t>
      </w:r>
    </w:p>
    <w:p w14:paraId="1E4106EB" w14:textId="77777777" w:rsidR="00804E17" w:rsidRPr="00804E17" w:rsidRDefault="00804E17" w:rsidP="00804E17">
      <w:pPr>
        <w:pStyle w:val="Bezmezer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804E17">
        <w:rPr>
          <w:rFonts w:ascii="Times New Roman" w:hAnsi="Times New Roman" w:cs="Times New Roman"/>
        </w:rPr>
        <w:t xml:space="preserve">Půdorysy </w:t>
      </w:r>
      <w:r w:rsidR="00A74FC4">
        <w:rPr>
          <w:rFonts w:ascii="Times New Roman" w:hAnsi="Times New Roman" w:cs="Times New Roman"/>
        </w:rPr>
        <w:t>objektů</w:t>
      </w:r>
    </w:p>
    <w:p w14:paraId="3FB3274F" w14:textId="77777777" w:rsidR="00804E17" w:rsidRDefault="00804E17" w:rsidP="00804E17">
      <w:pPr>
        <w:pStyle w:val="Bezmezer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804E17">
        <w:rPr>
          <w:rFonts w:ascii="Times New Roman" w:hAnsi="Times New Roman" w:cs="Times New Roman"/>
        </w:rPr>
        <w:t>Řezy</w:t>
      </w:r>
      <w:r>
        <w:rPr>
          <w:rFonts w:ascii="Times New Roman" w:hAnsi="Times New Roman" w:cs="Times New Roman"/>
        </w:rPr>
        <w:t xml:space="preserve"> </w:t>
      </w:r>
      <w:r w:rsidR="00A74FC4">
        <w:rPr>
          <w:rFonts w:ascii="Times New Roman" w:hAnsi="Times New Roman" w:cs="Times New Roman"/>
        </w:rPr>
        <w:t>objekty</w:t>
      </w:r>
    </w:p>
    <w:p w14:paraId="56F7D58B" w14:textId="77777777" w:rsidR="00804E17" w:rsidRDefault="00804E17" w:rsidP="00804E17">
      <w:pPr>
        <w:pStyle w:val="Bezmezer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Pohledy na </w:t>
      </w:r>
      <w:r w:rsidR="00A74FC4">
        <w:rPr>
          <w:rFonts w:ascii="Times New Roman" w:hAnsi="Times New Roman" w:cs="Times New Roman"/>
        </w:rPr>
        <w:t>objekty</w:t>
      </w:r>
    </w:p>
    <w:p w14:paraId="7CC81926" w14:textId="77777777" w:rsidR="00804E17" w:rsidRDefault="00A74FC4" w:rsidP="00804E17">
      <w:pPr>
        <w:pStyle w:val="Bezmezer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Referenční výkres</w:t>
      </w:r>
    </w:p>
    <w:p w14:paraId="2379B6F9" w14:textId="77777777" w:rsidR="00A74FC4" w:rsidRDefault="00A74FC4" w:rsidP="00804E17">
      <w:pPr>
        <w:pStyle w:val="Bezmezer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Interiérové vizualizace (1 záběr na pavilon)</w:t>
      </w:r>
    </w:p>
    <w:p w14:paraId="0F6D4527" w14:textId="77777777" w:rsidR="00A74FC4" w:rsidRDefault="00A74FC4" w:rsidP="00804E17">
      <w:pPr>
        <w:pStyle w:val="Bezmezer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Exteriérové vizualizace (2 až 3 záběry na pavilon)</w:t>
      </w:r>
    </w:p>
    <w:p w14:paraId="6E02A2B6" w14:textId="77777777" w:rsidR="00804E17" w:rsidRDefault="00A74FC4" w:rsidP="00804E17">
      <w:pPr>
        <w:pStyle w:val="Bezmezer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Textová část – průvodní</w:t>
      </w:r>
      <w:r w:rsidR="00804E17">
        <w:rPr>
          <w:rFonts w:ascii="Times New Roman" w:hAnsi="Times New Roman" w:cs="Times New Roman"/>
        </w:rPr>
        <w:t xml:space="preserve"> zpráva</w:t>
      </w:r>
    </w:p>
    <w:p w14:paraId="76290D23" w14:textId="77777777" w:rsidR="00A74FC4" w:rsidRDefault="00A74FC4" w:rsidP="00A74FC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14:paraId="1FE9DCA5" w14:textId="77777777" w:rsidR="00A74FC4" w:rsidRPr="00804E17" w:rsidRDefault="00A74FC4" w:rsidP="00A74FC4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Architektonické studie (Fáze 2) bude Klientovi předána v šesti vyhotovení (výtisku).</w:t>
      </w:r>
    </w:p>
    <w:sectPr w:rsidR="00A74FC4" w:rsidRPr="00804E17" w:rsidSect="00A03F7A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65ECB" w14:textId="77777777" w:rsidR="00996DBB" w:rsidRDefault="00996DBB" w:rsidP="00A03F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5F611E94" w14:textId="77777777" w:rsidR="00996DBB" w:rsidRDefault="00996DBB" w:rsidP="00A03F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B9B29" w14:textId="77777777" w:rsidR="00505C98" w:rsidRDefault="00505C98">
    <w:pPr>
      <w:pStyle w:val="Zpa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1C0B6" w14:textId="77777777" w:rsidR="00996DBB" w:rsidRDefault="00996DBB" w:rsidP="00A03F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1B8217C4" w14:textId="77777777" w:rsidR="00996DBB" w:rsidRDefault="00996DBB" w:rsidP="00A03F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BCBC5" w14:textId="77777777" w:rsidR="00505C98" w:rsidRDefault="00505C98">
    <w:pPr>
      <w:pStyle w:val="Zhlav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55EF"/>
    <w:multiLevelType w:val="multilevel"/>
    <w:tmpl w:val="EBA22C70"/>
    <w:numStyleLink w:val="Importovanstyl1"/>
  </w:abstractNum>
  <w:abstractNum w:abstractNumId="1" w15:restartNumberingAfterBreak="0">
    <w:nsid w:val="05D45925"/>
    <w:multiLevelType w:val="hybridMultilevel"/>
    <w:tmpl w:val="D1D6A020"/>
    <w:numStyleLink w:val="Importovanstyl4"/>
  </w:abstractNum>
  <w:abstractNum w:abstractNumId="2" w15:restartNumberingAfterBreak="0">
    <w:nsid w:val="0984383D"/>
    <w:multiLevelType w:val="hybridMultilevel"/>
    <w:tmpl w:val="7E1EEBE6"/>
    <w:lvl w:ilvl="0" w:tplc="3EC2219A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653C4"/>
    <w:multiLevelType w:val="hybridMultilevel"/>
    <w:tmpl w:val="90A8EE76"/>
    <w:styleLink w:val="sla"/>
    <w:lvl w:ilvl="0" w:tplc="CFBAAAB2">
      <w:start w:val="1"/>
      <w:numFmt w:val="decimal"/>
      <w:lvlText w:val="%1."/>
      <w:lvlJc w:val="left"/>
      <w:pPr>
        <w:ind w:left="211" w:hanging="21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A64E9BE">
      <w:start w:val="1"/>
      <w:numFmt w:val="decimal"/>
      <w:lvlText w:val="%2."/>
      <w:lvlJc w:val="left"/>
      <w:pPr>
        <w:ind w:left="1032" w:hanging="23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A7FAC6DA">
      <w:start w:val="1"/>
      <w:numFmt w:val="decimal"/>
      <w:lvlText w:val="%3."/>
      <w:lvlJc w:val="left"/>
      <w:pPr>
        <w:ind w:left="1832" w:hanging="23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9861800">
      <w:start w:val="1"/>
      <w:numFmt w:val="decimal"/>
      <w:lvlText w:val="%4."/>
      <w:lvlJc w:val="left"/>
      <w:pPr>
        <w:ind w:left="2632" w:hanging="23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E2244A8">
      <w:start w:val="1"/>
      <w:numFmt w:val="decimal"/>
      <w:lvlText w:val="%5."/>
      <w:lvlJc w:val="left"/>
      <w:pPr>
        <w:ind w:left="3432" w:hanging="23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6CDB20">
      <w:start w:val="1"/>
      <w:numFmt w:val="decimal"/>
      <w:lvlText w:val="%6."/>
      <w:lvlJc w:val="left"/>
      <w:pPr>
        <w:ind w:left="4232" w:hanging="23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DA569B72">
      <w:start w:val="1"/>
      <w:numFmt w:val="decimal"/>
      <w:lvlText w:val="%7."/>
      <w:lvlJc w:val="left"/>
      <w:pPr>
        <w:ind w:left="5032" w:hanging="23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C565240">
      <w:start w:val="1"/>
      <w:numFmt w:val="decimal"/>
      <w:lvlText w:val="%8."/>
      <w:lvlJc w:val="left"/>
      <w:pPr>
        <w:ind w:left="5832" w:hanging="23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E84648">
      <w:start w:val="1"/>
      <w:numFmt w:val="decimal"/>
      <w:lvlText w:val="%9."/>
      <w:lvlJc w:val="left"/>
      <w:pPr>
        <w:ind w:left="6632" w:hanging="23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1A3D4BC0"/>
    <w:multiLevelType w:val="hybridMultilevel"/>
    <w:tmpl w:val="485677F0"/>
    <w:lvl w:ilvl="0" w:tplc="079418C2">
      <w:start w:val="1"/>
      <w:numFmt w:val="bullet"/>
      <w:lvlText w:val="-"/>
      <w:lvlJc w:val="left"/>
      <w:pPr>
        <w:ind w:left="1236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5" w15:restartNumberingAfterBreak="0">
    <w:nsid w:val="1FB529ED"/>
    <w:multiLevelType w:val="hybridMultilevel"/>
    <w:tmpl w:val="E1DAE940"/>
    <w:lvl w:ilvl="0" w:tplc="FE7A1CB0">
      <w:start w:val="1"/>
      <w:numFmt w:val="lowerLetter"/>
      <w:lvlText w:val="%1)"/>
      <w:lvlJc w:val="left"/>
      <w:pPr>
        <w:ind w:left="8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0336B2A"/>
    <w:multiLevelType w:val="hybridMultilevel"/>
    <w:tmpl w:val="90A8EE76"/>
    <w:numStyleLink w:val="sla"/>
  </w:abstractNum>
  <w:abstractNum w:abstractNumId="7" w15:restartNumberingAfterBreak="0">
    <w:nsid w:val="209118FA"/>
    <w:multiLevelType w:val="hybridMultilevel"/>
    <w:tmpl w:val="17B619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D3E82"/>
    <w:multiLevelType w:val="hybridMultilevel"/>
    <w:tmpl w:val="E79CE072"/>
    <w:lvl w:ilvl="0" w:tplc="079E8488">
      <w:start w:val="4"/>
      <w:numFmt w:val="bullet"/>
      <w:lvlText w:val="-"/>
      <w:lvlJc w:val="left"/>
      <w:pPr>
        <w:ind w:left="1074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268B4979"/>
    <w:multiLevelType w:val="hybridMultilevel"/>
    <w:tmpl w:val="D1D6A020"/>
    <w:styleLink w:val="Importovanstyl4"/>
    <w:lvl w:ilvl="0" w:tplc="7CA41E8E">
      <w:start w:val="1"/>
      <w:numFmt w:val="lowerLetter"/>
      <w:lvlText w:val="%1)"/>
      <w:lvlJc w:val="left"/>
      <w:pPr>
        <w:ind w:left="940" w:hanging="39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BDE0584">
      <w:start w:val="1"/>
      <w:numFmt w:val="lowerLetter"/>
      <w:lvlText w:val="%2."/>
      <w:lvlJc w:val="left"/>
      <w:pPr>
        <w:ind w:left="2238" w:hanging="39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FB63E28">
      <w:start w:val="1"/>
      <w:numFmt w:val="lowerRoman"/>
      <w:lvlText w:val="%3."/>
      <w:lvlJc w:val="left"/>
      <w:pPr>
        <w:ind w:left="2951" w:hanging="3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7627B62">
      <w:start w:val="1"/>
      <w:numFmt w:val="decimal"/>
      <w:lvlText w:val="%4."/>
      <w:lvlJc w:val="left"/>
      <w:pPr>
        <w:ind w:left="3678" w:hanging="39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A07B92">
      <w:start w:val="1"/>
      <w:numFmt w:val="lowerLetter"/>
      <w:lvlText w:val="%5."/>
      <w:lvlJc w:val="left"/>
      <w:pPr>
        <w:ind w:left="4398" w:hanging="39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498425E">
      <w:start w:val="1"/>
      <w:numFmt w:val="lowerRoman"/>
      <w:lvlText w:val="%6."/>
      <w:lvlJc w:val="left"/>
      <w:pPr>
        <w:ind w:left="5111" w:hanging="3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44EDFF4">
      <w:start w:val="1"/>
      <w:numFmt w:val="decimal"/>
      <w:lvlText w:val="%7."/>
      <w:lvlJc w:val="left"/>
      <w:pPr>
        <w:ind w:left="5838" w:hanging="39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57AC02E">
      <w:start w:val="1"/>
      <w:numFmt w:val="lowerLetter"/>
      <w:lvlText w:val="%8."/>
      <w:lvlJc w:val="left"/>
      <w:pPr>
        <w:ind w:left="6558" w:hanging="39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6FAE8DC">
      <w:start w:val="1"/>
      <w:numFmt w:val="lowerRoman"/>
      <w:lvlText w:val="%9."/>
      <w:lvlJc w:val="left"/>
      <w:pPr>
        <w:ind w:left="7271" w:hanging="3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0" w15:restartNumberingAfterBreak="0">
    <w:nsid w:val="32482DE3"/>
    <w:multiLevelType w:val="hybridMultilevel"/>
    <w:tmpl w:val="3FAABF46"/>
    <w:lvl w:ilvl="0" w:tplc="5F00F48C">
      <w:numFmt w:val="bullet"/>
      <w:lvlText w:val="-"/>
      <w:lvlJc w:val="left"/>
      <w:pPr>
        <w:ind w:left="774" w:hanging="360"/>
      </w:pPr>
      <w:rPr>
        <w:rFonts w:ascii="Helvetica" w:eastAsia="Arial Unicode MS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36C26A02"/>
    <w:multiLevelType w:val="hybridMultilevel"/>
    <w:tmpl w:val="4732D5DA"/>
    <w:styleLink w:val="Importovanstyl5"/>
    <w:lvl w:ilvl="0" w:tplc="4732D5DA">
      <w:start w:val="1"/>
      <w:numFmt w:val="lowerLetter"/>
      <w:lvlText w:val="%1)"/>
      <w:lvlJc w:val="left"/>
      <w:pPr>
        <w:ind w:left="876" w:hanging="39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336EC66">
      <w:start w:val="1"/>
      <w:numFmt w:val="lowerLetter"/>
      <w:lvlText w:val="%2."/>
      <w:lvlJc w:val="left"/>
      <w:pPr>
        <w:ind w:left="2238" w:hanging="39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2BEA4FA">
      <w:start w:val="1"/>
      <w:numFmt w:val="lowerRoman"/>
      <w:lvlText w:val="%3."/>
      <w:lvlJc w:val="left"/>
      <w:pPr>
        <w:ind w:left="2951" w:hanging="3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1C8BFAE">
      <w:start w:val="1"/>
      <w:numFmt w:val="decimal"/>
      <w:lvlText w:val="%4."/>
      <w:lvlJc w:val="left"/>
      <w:pPr>
        <w:ind w:left="3678" w:hanging="39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DF80FC4">
      <w:start w:val="1"/>
      <w:numFmt w:val="lowerLetter"/>
      <w:lvlText w:val="%5."/>
      <w:lvlJc w:val="left"/>
      <w:pPr>
        <w:ind w:left="4398" w:hanging="39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8C4042E">
      <w:start w:val="1"/>
      <w:numFmt w:val="lowerRoman"/>
      <w:lvlText w:val="%6."/>
      <w:lvlJc w:val="left"/>
      <w:pPr>
        <w:ind w:left="5111" w:hanging="3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1CC7C7E">
      <w:start w:val="1"/>
      <w:numFmt w:val="decimal"/>
      <w:lvlText w:val="%7."/>
      <w:lvlJc w:val="left"/>
      <w:pPr>
        <w:ind w:left="5838" w:hanging="39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650909E">
      <w:start w:val="1"/>
      <w:numFmt w:val="lowerLetter"/>
      <w:lvlText w:val="%8."/>
      <w:lvlJc w:val="left"/>
      <w:pPr>
        <w:ind w:left="6558" w:hanging="39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3CAC29A">
      <w:start w:val="1"/>
      <w:numFmt w:val="lowerRoman"/>
      <w:lvlText w:val="%9."/>
      <w:lvlJc w:val="left"/>
      <w:pPr>
        <w:ind w:left="7271" w:hanging="3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3C4147A1"/>
    <w:multiLevelType w:val="multilevel"/>
    <w:tmpl w:val="4732D5DA"/>
    <w:numStyleLink w:val="Importovanstyl5"/>
  </w:abstractNum>
  <w:abstractNum w:abstractNumId="13" w15:restartNumberingAfterBreak="0">
    <w:nsid w:val="44E83871"/>
    <w:multiLevelType w:val="hybridMultilevel"/>
    <w:tmpl w:val="88E2EA5C"/>
    <w:lvl w:ilvl="0" w:tplc="D8467010">
      <w:start w:val="9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30006"/>
    <w:multiLevelType w:val="hybridMultilevel"/>
    <w:tmpl w:val="BD68B0D0"/>
    <w:lvl w:ilvl="0" w:tplc="7CEA9F4C">
      <w:start w:val="1"/>
      <w:numFmt w:val="bullet"/>
      <w:lvlText w:val=""/>
      <w:lvlJc w:val="left"/>
      <w:pPr>
        <w:ind w:left="1068" w:hanging="360"/>
      </w:pPr>
      <w:rPr>
        <w:rFonts w:ascii="Symbol" w:eastAsia="Arial Unicode MS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4743664"/>
    <w:multiLevelType w:val="multilevel"/>
    <w:tmpl w:val="4732D5DA"/>
    <w:numStyleLink w:val="Importovanstyl5"/>
  </w:abstractNum>
  <w:abstractNum w:abstractNumId="16" w15:restartNumberingAfterBreak="0">
    <w:nsid w:val="5F674223"/>
    <w:multiLevelType w:val="hybridMultilevel"/>
    <w:tmpl w:val="4732D5DA"/>
    <w:numStyleLink w:val="Importovanstyl5"/>
  </w:abstractNum>
  <w:abstractNum w:abstractNumId="17" w15:restartNumberingAfterBreak="0">
    <w:nsid w:val="628671CA"/>
    <w:multiLevelType w:val="multilevel"/>
    <w:tmpl w:val="EBA22C70"/>
    <w:numStyleLink w:val="Importovanstyl1"/>
  </w:abstractNum>
  <w:abstractNum w:abstractNumId="18" w15:restartNumberingAfterBreak="0">
    <w:nsid w:val="65A52869"/>
    <w:multiLevelType w:val="multilevel"/>
    <w:tmpl w:val="EBA22C70"/>
    <w:styleLink w:val="Importovanstyl1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10" w:hanging="11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708" w:hanging="70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104" w:hanging="1104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104" w:hanging="1104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500" w:hanging="150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500" w:hanging="150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00" w:hanging="150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6B0D1AC9"/>
    <w:multiLevelType w:val="hybridMultilevel"/>
    <w:tmpl w:val="528E7AE8"/>
    <w:lvl w:ilvl="0" w:tplc="9C6431B4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41668"/>
    <w:multiLevelType w:val="hybridMultilevel"/>
    <w:tmpl w:val="EA08E3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20A82"/>
    <w:multiLevelType w:val="hybridMultilevel"/>
    <w:tmpl w:val="F4E82832"/>
    <w:lvl w:ilvl="0" w:tplc="10EC959C">
      <w:start w:val="9"/>
      <w:numFmt w:val="bullet"/>
      <w:lvlText w:val="-"/>
      <w:lvlJc w:val="left"/>
      <w:pPr>
        <w:ind w:left="774" w:hanging="360"/>
      </w:pPr>
      <w:rPr>
        <w:rFonts w:ascii="Times New Roman" w:eastAsia="Arial Unicode MS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left" w:pos="567"/>
          </w:tabs>
          <w:ind w:left="284" w:hanging="284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567"/>
          </w:tabs>
          <w:ind w:left="110" w:hanging="11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567"/>
          </w:tabs>
          <w:ind w:left="110" w:hanging="11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567"/>
          </w:tabs>
          <w:ind w:left="110" w:hanging="11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67"/>
          </w:tabs>
          <w:ind w:left="110" w:hanging="11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67"/>
          </w:tabs>
          <w:ind w:left="110" w:hanging="11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67"/>
          </w:tabs>
          <w:ind w:left="110" w:hanging="11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67"/>
          </w:tabs>
          <w:ind w:left="110" w:hanging="11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</w:tabs>
          <w:ind w:left="110" w:hanging="11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">
    <w:abstractNumId w:val="3"/>
  </w:num>
  <w:num w:numId="5">
    <w:abstractNumId w:val="6"/>
  </w:num>
  <w:num w:numId="6">
    <w:abstractNumId w:val="6"/>
    <w:lvlOverride w:ilvl="0">
      <w:startOverride w:val="1"/>
      <w:lvl w:ilvl="0" w:tplc="AF642DAE">
        <w:start w:val="1"/>
        <w:numFmt w:val="decimal"/>
        <w:lvlText w:val="%1."/>
        <w:lvlJc w:val="left"/>
        <w:pPr>
          <w:ind w:left="232" w:hanging="232"/>
        </w:pPr>
        <w:rPr>
          <w:rFonts w:hAnsi="Arial Unicode MS" w:cs="Times New Roman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B56206C6">
        <w:start w:val="1"/>
        <w:numFmt w:val="decimal"/>
        <w:lvlText w:val="%2."/>
        <w:lvlJc w:val="left"/>
        <w:pPr>
          <w:ind w:left="10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43987220">
        <w:start w:val="1"/>
        <w:numFmt w:val="decimal"/>
        <w:lvlText w:val="%3."/>
        <w:lvlJc w:val="left"/>
        <w:pPr>
          <w:ind w:left="18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91F28D1E">
        <w:start w:val="1"/>
        <w:numFmt w:val="decimal"/>
        <w:lvlText w:val="%4."/>
        <w:lvlJc w:val="left"/>
        <w:pPr>
          <w:ind w:left="26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1DB62C18">
        <w:start w:val="1"/>
        <w:numFmt w:val="decimal"/>
        <w:lvlText w:val="%5."/>
        <w:lvlJc w:val="left"/>
        <w:pPr>
          <w:ind w:left="34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01488A22">
        <w:start w:val="1"/>
        <w:numFmt w:val="decimal"/>
        <w:lvlText w:val="%6."/>
        <w:lvlJc w:val="left"/>
        <w:pPr>
          <w:ind w:left="42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C226BABC">
        <w:start w:val="1"/>
        <w:numFmt w:val="decimal"/>
        <w:lvlText w:val="%7."/>
        <w:lvlJc w:val="left"/>
        <w:pPr>
          <w:ind w:left="50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450E7B8C">
        <w:start w:val="1"/>
        <w:numFmt w:val="decimal"/>
        <w:lvlText w:val="%8."/>
        <w:lvlJc w:val="left"/>
        <w:pPr>
          <w:ind w:left="58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322E545C">
        <w:start w:val="1"/>
        <w:numFmt w:val="decimal"/>
        <w:lvlText w:val="%9."/>
        <w:lvlJc w:val="left"/>
        <w:pPr>
          <w:ind w:left="66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7">
    <w:abstractNumId w:val="11"/>
  </w:num>
  <w:num w:numId="8">
    <w:abstractNumId w:val="16"/>
  </w:num>
  <w:num w:numId="9">
    <w:abstractNumId w:val="6"/>
    <w:lvlOverride w:ilvl="0">
      <w:startOverride w:val="4"/>
      <w:lvl w:ilvl="0" w:tplc="AF642DAE">
        <w:start w:val="4"/>
        <w:numFmt w:val="decimal"/>
        <w:lvlText w:val="%1."/>
        <w:lvlJc w:val="left"/>
        <w:pPr>
          <w:ind w:left="2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B56206C6">
        <w:start w:val="1"/>
        <w:numFmt w:val="decimal"/>
        <w:lvlText w:val="%2."/>
        <w:lvlJc w:val="left"/>
        <w:pPr>
          <w:ind w:left="10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43987220">
        <w:start w:val="1"/>
        <w:numFmt w:val="decimal"/>
        <w:lvlText w:val="%3."/>
        <w:lvlJc w:val="left"/>
        <w:pPr>
          <w:ind w:left="18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91F28D1E">
        <w:start w:val="1"/>
        <w:numFmt w:val="decimal"/>
        <w:lvlText w:val="%4."/>
        <w:lvlJc w:val="left"/>
        <w:pPr>
          <w:ind w:left="26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1DB62C18">
        <w:start w:val="1"/>
        <w:numFmt w:val="decimal"/>
        <w:lvlText w:val="%5."/>
        <w:lvlJc w:val="left"/>
        <w:pPr>
          <w:ind w:left="34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01488A22">
        <w:start w:val="1"/>
        <w:numFmt w:val="decimal"/>
        <w:lvlText w:val="%6."/>
        <w:lvlJc w:val="left"/>
        <w:pPr>
          <w:ind w:left="42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C226BABC">
        <w:start w:val="1"/>
        <w:numFmt w:val="decimal"/>
        <w:lvlText w:val="%7."/>
        <w:lvlJc w:val="left"/>
        <w:pPr>
          <w:ind w:left="50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450E7B8C">
        <w:start w:val="1"/>
        <w:numFmt w:val="decimal"/>
        <w:lvlText w:val="%8."/>
        <w:lvlJc w:val="left"/>
        <w:pPr>
          <w:ind w:left="58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322E545C">
        <w:start w:val="1"/>
        <w:numFmt w:val="decimal"/>
        <w:lvlText w:val="%9."/>
        <w:lvlJc w:val="left"/>
        <w:pPr>
          <w:ind w:left="66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0">
    <w:abstractNumId w:val="6"/>
    <w:lvlOverride w:ilvl="0">
      <w:startOverride w:val="1"/>
      <w:lvl w:ilvl="0" w:tplc="AF642DAE">
        <w:start w:val="1"/>
        <w:numFmt w:val="decimal"/>
        <w:lvlText w:val="%1."/>
        <w:lvlJc w:val="left"/>
        <w:pPr>
          <w:ind w:left="2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B56206C6">
        <w:start w:val="1"/>
        <w:numFmt w:val="decimal"/>
        <w:lvlText w:val="%2."/>
        <w:lvlJc w:val="left"/>
        <w:pPr>
          <w:ind w:left="10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43987220">
        <w:start w:val="1"/>
        <w:numFmt w:val="decimal"/>
        <w:lvlText w:val="%3."/>
        <w:lvlJc w:val="left"/>
        <w:pPr>
          <w:ind w:left="18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91F28D1E">
        <w:start w:val="1"/>
        <w:numFmt w:val="decimal"/>
        <w:lvlText w:val="%4."/>
        <w:lvlJc w:val="left"/>
        <w:pPr>
          <w:ind w:left="26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1DB62C18">
        <w:start w:val="1"/>
        <w:numFmt w:val="decimal"/>
        <w:lvlText w:val="%5."/>
        <w:lvlJc w:val="left"/>
        <w:pPr>
          <w:ind w:left="34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01488A22">
        <w:start w:val="1"/>
        <w:numFmt w:val="decimal"/>
        <w:lvlText w:val="%6."/>
        <w:lvlJc w:val="left"/>
        <w:pPr>
          <w:ind w:left="42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C226BABC">
        <w:start w:val="1"/>
        <w:numFmt w:val="decimal"/>
        <w:lvlText w:val="%7."/>
        <w:lvlJc w:val="left"/>
        <w:pPr>
          <w:ind w:left="50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450E7B8C">
        <w:start w:val="1"/>
        <w:numFmt w:val="decimal"/>
        <w:lvlText w:val="%8."/>
        <w:lvlJc w:val="left"/>
        <w:pPr>
          <w:ind w:left="58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322E545C">
        <w:start w:val="1"/>
        <w:numFmt w:val="decimal"/>
        <w:lvlText w:val="%9."/>
        <w:lvlJc w:val="left"/>
        <w:pPr>
          <w:ind w:left="66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1">
    <w:abstractNumId w:val="16"/>
    <w:lvlOverride w:ilvl="0">
      <w:startOverride w:val="1"/>
      <w:lvl w:ilvl="0" w:tplc="19CAB4EC">
        <w:start w:val="1"/>
        <w:numFmt w:val="lowerLetter"/>
        <w:lvlText w:val="%1)"/>
        <w:lvlJc w:val="left"/>
        <w:pPr>
          <w:tabs>
            <w:tab w:val="left" w:pos="414"/>
          </w:tabs>
          <w:ind w:left="810" w:hanging="3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4198D3F4">
        <w:start w:val="1"/>
        <w:numFmt w:val="lowerLetter"/>
        <w:lvlText w:val="%2."/>
        <w:lvlJc w:val="left"/>
        <w:pPr>
          <w:tabs>
            <w:tab w:val="left" w:pos="414"/>
          </w:tabs>
          <w:ind w:left="2172" w:hanging="3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ADCC1E36">
        <w:start w:val="1"/>
        <w:numFmt w:val="lowerRoman"/>
        <w:lvlText w:val="%3."/>
        <w:lvlJc w:val="left"/>
        <w:pPr>
          <w:tabs>
            <w:tab w:val="left" w:pos="414"/>
          </w:tabs>
          <w:ind w:left="2885" w:hanging="3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62EC5442">
        <w:start w:val="1"/>
        <w:numFmt w:val="decimal"/>
        <w:lvlText w:val="%4."/>
        <w:lvlJc w:val="left"/>
        <w:pPr>
          <w:tabs>
            <w:tab w:val="left" w:pos="414"/>
          </w:tabs>
          <w:ind w:left="3612" w:hanging="3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00A4F5D6">
        <w:start w:val="1"/>
        <w:numFmt w:val="lowerLetter"/>
        <w:lvlText w:val="%5."/>
        <w:lvlJc w:val="left"/>
        <w:pPr>
          <w:tabs>
            <w:tab w:val="left" w:pos="414"/>
          </w:tabs>
          <w:ind w:left="4332" w:hanging="3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A5DC9774">
        <w:start w:val="1"/>
        <w:numFmt w:val="lowerRoman"/>
        <w:lvlText w:val="%6."/>
        <w:lvlJc w:val="left"/>
        <w:pPr>
          <w:tabs>
            <w:tab w:val="left" w:pos="414"/>
          </w:tabs>
          <w:ind w:left="5045" w:hanging="3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AD8A105C">
        <w:start w:val="1"/>
        <w:numFmt w:val="decimal"/>
        <w:lvlText w:val="%7."/>
        <w:lvlJc w:val="left"/>
        <w:pPr>
          <w:tabs>
            <w:tab w:val="left" w:pos="414"/>
          </w:tabs>
          <w:ind w:left="5772" w:hanging="3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1B88B80A">
        <w:start w:val="1"/>
        <w:numFmt w:val="lowerLetter"/>
        <w:lvlText w:val="%8."/>
        <w:lvlJc w:val="left"/>
        <w:pPr>
          <w:tabs>
            <w:tab w:val="left" w:pos="414"/>
          </w:tabs>
          <w:ind w:left="6492" w:hanging="3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D640D7A2">
        <w:start w:val="1"/>
        <w:numFmt w:val="lowerRoman"/>
        <w:lvlText w:val="%9."/>
        <w:lvlJc w:val="left"/>
        <w:pPr>
          <w:tabs>
            <w:tab w:val="left" w:pos="414"/>
          </w:tabs>
          <w:ind w:left="7205" w:hanging="3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2">
    <w:abstractNumId w:val="6"/>
    <w:lvlOverride w:ilvl="0">
      <w:startOverride w:val="2"/>
      <w:lvl w:ilvl="0" w:tplc="AF642DAE">
        <w:start w:val="2"/>
        <w:numFmt w:val="decimal"/>
        <w:lvlText w:val="%1."/>
        <w:lvlJc w:val="left"/>
        <w:pPr>
          <w:ind w:left="2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B56206C6">
        <w:start w:val="1"/>
        <w:numFmt w:val="decimal"/>
        <w:lvlText w:val="%2."/>
        <w:lvlJc w:val="left"/>
        <w:pPr>
          <w:ind w:left="10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43987220">
        <w:start w:val="1"/>
        <w:numFmt w:val="decimal"/>
        <w:lvlText w:val="%3."/>
        <w:lvlJc w:val="left"/>
        <w:pPr>
          <w:ind w:left="18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91F28D1E">
        <w:start w:val="1"/>
        <w:numFmt w:val="decimal"/>
        <w:lvlText w:val="%4."/>
        <w:lvlJc w:val="left"/>
        <w:pPr>
          <w:ind w:left="26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1DB62C18">
        <w:start w:val="1"/>
        <w:numFmt w:val="decimal"/>
        <w:lvlText w:val="%5."/>
        <w:lvlJc w:val="left"/>
        <w:pPr>
          <w:ind w:left="34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01488A22">
        <w:start w:val="1"/>
        <w:numFmt w:val="decimal"/>
        <w:lvlText w:val="%6."/>
        <w:lvlJc w:val="left"/>
        <w:pPr>
          <w:ind w:left="42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C226BABC">
        <w:start w:val="1"/>
        <w:numFmt w:val="decimal"/>
        <w:lvlText w:val="%7."/>
        <w:lvlJc w:val="left"/>
        <w:pPr>
          <w:ind w:left="50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450E7B8C">
        <w:start w:val="1"/>
        <w:numFmt w:val="decimal"/>
        <w:lvlText w:val="%8."/>
        <w:lvlJc w:val="left"/>
        <w:pPr>
          <w:ind w:left="58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322E545C">
        <w:start w:val="1"/>
        <w:numFmt w:val="decimal"/>
        <w:lvlText w:val="%9."/>
        <w:lvlJc w:val="left"/>
        <w:pPr>
          <w:ind w:left="66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6"/>
    <w:lvlOverride w:ilvl="0">
      <w:startOverride w:val="1"/>
      <w:lvl w:ilvl="0" w:tplc="AF642DAE">
        <w:start w:val="1"/>
        <w:numFmt w:val="decimal"/>
        <w:lvlText w:val="%1."/>
        <w:lvlJc w:val="left"/>
        <w:pPr>
          <w:ind w:left="2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B56206C6">
        <w:start w:val="1"/>
        <w:numFmt w:val="decimal"/>
        <w:lvlText w:val="%2."/>
        <w:lvlJc w:val="left"/>
        <w:pPr>
          <w:ind w:left="10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43987220">
        <w:start w:val="1"/>
        <w:numFmt w:val="decimal"/>
        <w:lvlText w:val="%3."/>
        <w:lvlJc w:val="left"/>
        <w:pPr>
          <w:ind w:left="18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91F28D1E">
        <w:start w:val="1"/>
        <w:numFmt w:val="decimal"/>
        <w:lvlText w:val="%4."/>
        <w:lvlJc w:val="left"/>
        <w:pPr>
          <w:ind w:left="26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1DB62C18">
        <w:start w:val="1"/>
        <w:numFmt w:val="decimal"/>
        <w:lvlText w:val="%5."/>
        <w:lvlJc w:val="left"/>
        <w:pPr>
          <w:ind w:left="34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01488A22">
        <w:start w:val="1"/>
        <w:numFmt w:val="decimal"/>
        <w:lvlText w:val="%6."/>
        <w:lvlJc w:val="left"/>
        <w:pPr>
          <w:ind w:left="42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C226BABC">
        <w:start w:val="1"/>
        <w:numFmt w:val="decimal"/>
        <w:lvlText w:val="%7."/>
        <w:lvlJc w:val="left"/>
        <w:pPr>
          <w:ind w:left="50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450E7B8C">
        <w:start w:val="1"/>
        <w:numFmt w:val="decimal"/>
        <w:lvlText w:val="%8."/>
        <w:lvlJc w:val="left"/>
        <w:pPr>
          <w:ind w:left="58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322E545C">
        <w:start w:val="1"/>
        <w:numFmt w:val="decimal"/>
        <w:lvlText w:val="%9."/>
        <w:lvlJc w:val="left"/>
        <w:pPr>
          <w:ind w:left="66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4">
    <w:abstractNumId w:val="16"/>
    <w:lvlOverride w:ilvl="0">
      <w:lvl w:ilvl="0" w:tplc="19CAB4EC">
        <w:start w:val="1"/>
        <w:numFmt w:val="lowerLetter"/>
        <w:lvlText w:val="%1)"/>
        <w:lvlJc w:val="left"/>
        <w:pPr>
          <w:ind w:left="876" w:hanging="396"/>
        </w:pPr>
        <w:rPr>
          <w:rFonts w:hAnsi="Arial Unicode MS" w:cs="Times New Roman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4198D3F4">
        <w:start w:val="1"/>
        <w:numFmt w:val="lowerLetter"/>
        <w:lvlText w:val="%2."/>
        <w:lvlJc w:val="left"/>
        <w:pPr>
          <w:ind w:left="2238" w:hanging="396"/>
        </w:pPr>
        <w:rPr>
          <w:rFonts w:hAnsi="Arial Unicode MS" w:cs="Times New Roman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ADCC1E36">
        <w:start w:val="1"/>
        <w:numFmt w:val="lowerRoman"/>
        <w:lvlText w:val="%3."/>
        <w:lvlJc w:val="left"/>
        <w:pPr>
          <w:ind w:left="2951" w:hanging="320"/>
        </w:pPr>
        <w:rPr>
          <w:rFonts w:hAnsi="Arial Unicode MS" w:cs="Times New Roman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62EC5442">
        <w:start w:val="1"/>
        <w:numFmt w:val="decimal"/>
        <w:lvlText w:val="%4."/>
        <w:lvlJc w:val="left"/>
        <w:pPr>
          <w:ind w:left="3678" w:hanging="396"/>
        </w:pPr>
        <w:rPr>
          <w:rFonts w:hAnsi="Arial Unicode MS" w:cs="Times New Roman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00A4F5D6">
        <w:start w:val="1"/>
        <w:numFmt w:val="lowerLetter"/>
        <w:lvlText w:val="%5."/>
        <w:lvlJc w:val="left"/>
        <w:pPr>
          <w:ind w:left="4398" w:hanging="396"/>
        </w:pPr>
        <w:rPr>
          <w:rFonts w:hAnsi="Arial Unicode MS" w:cs="Times New Roman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A5DC9774">
        <w:start w:val="1"/>
        <w:numFmt w:val="lowerRoman"/>
        <w:lvlText w:val="%6."/>
        <w:lvlJc w:val="left"/>
        <w:pPr>
          <w:ind w:left="5111" w:hanging="320"/>
        </w:pPr>
        <w:rPr>
          <w:rFonts w:hAnsi="Arial Unicode MS" w:cs="Times New Roman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AD8A105C">
        <w:start w:val="1"/>
        <w:numFmt w:val="decimal"/>
        <w:lvlText w:val="%7."/>
        <w:lvlJc w:val="left"/>
        <w:pPr>
          <w:ind w:left="5838" w:hanging="396"/>
        </w:pPr>
        <w:rPr>
          <w:rFonts w:hAnsi="Arial Unicode MS" w:cs="Times New Roman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1B88B80A">
        <w:start w:val="1"/>
        <w:numFmt w:val="lowerLetter"/>
        <w:lvlText w:val="%8."/>
        <w:lvlJc w:val="left"/>
        <w:pPr>
          <w:ind w:left="6558" w:hanging="396"/>
        </w:pPr>
        <w:rPr>
          <w:rFonts w:hAnsi="Arial Unicode MS" w:cs="Times New Roman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D640D7A2">
        <w:start w:val="1"/>
        <w:numFmt w:val="lowerRoman"/>
        <w:lvlText w:val="%9."/>
        <w:lvlJc w:val="left"/>
        <w:pPr>
          <w:ind w:left="7271" w:hanging="320"/>
        </w:pPr>
        <w:rPr>
          <w:rFonts w:hAnsi="Arial Unicode MS" w:cs="Times New Roman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>
    <w:abstractNumId w:val="6"/>
    <w:lvlOverride w:ilvl="0">
      <w:startOverride w:val="2"/>
      <w:lvl w:ilvl="0" w:tplc="AF642DAE">
        <w:start w:val="2"/>
        <w:numFmt w:val="decimal"/>
        <w:lvlText w:val="%1."/>
        <w:lvlJc w:val="left"/>
        <w:pPr>
          <w:ind w:left="2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B56206C6">
        <w:start w:val="1"/>
        <w:numFmt w:val="decimal"/>
        <w:lvlText w:val="%2."/>
        <w:lvlJc w:val="left"/>
        <w:pPr>
          <w:ind w:left="10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43987220">
        <w:start w:val="1"/>
        <w:numFmt w:val="decimal"/>
        <w:lvlText w:val="%3."/>
        <w:lvlJc w:val="left"/>
        <w:pPr>
          <w:ind w:left="18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91F28D1E">
        <w:start w:val="1"/>
        <w:numFmt w:val="decimal"/>
        <w:lvlText w:val="%4."/>
        <w:lvlJc w:val="left"/>
        <w:pPr>
          <w:ind w:left="26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1DB62C18">
        <w:start w:val="1"/>
        <w:numFmt w:val="decimal"/>
        <w:lvlText w:val="%5."/>
        <w:lvlJc w:val="left"/>
        <w:pPr>
          <w:ind w:left="34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01488A22">
        <w:start w:val="1"/>
        <w:numFmt w:val="decimal"/>
        <w:lvlText w:val="%6."/>
        <w:lvlJc w:val="left"/>
        <w:pPr>
          <w:ind w:left="42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C226BABC">
        <w:start w:val="1"/>
        <w:numFmt w:val="decimal"/>
        <w:lvlText w:val="%7."/>
        <w:lvlJc w:val="left"/>
        <w:pPr>
          <w:ind w:left="50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450E7B8C">
        <w:start w:val="1"/>
        <w:numFmt w:val="decimal"/>
        <w:lvlText w:val="%8."/>
        <w:lvlJc w:val="left"/>
        <w:pPr>
          <w:ind w:left="58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322E545C">
        <w:start w:val="1"/>
        <w:numFmt w:val="decimal"/>
        <w:lvlText w:val="%9."/>
        <w:lvlJc w:val="left"/>
        <w:pPr>
          <w:ind w:left="66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6">
    <w:abstractNumId w:val="6"/>
    <w:lvlOverride w:ilvl="0">
      <w:startOverride w:val="1"/>
      <w:lvl w:ilvl="0" w:tplc="AF642DAE">
        <w:start w:val="1"/>
        <w:numFmt w:val="decimal"/>
        <w:lvlText w:val="%1."/>
        <w:lvlJc w:val="left"/>
        <w:pPr>
          <w:ind w:left="2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B56206C6">
        <w:start w:val="1"/>
        <w:numFmt w:val="decimal"/>
        <w:lvlText w:val="%2."/>
        <w:lvlJc w:val="left"/>
        <w:pPr>
          <w:ind w:left="10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43987220">
        <w:start w:val="1"/>
        <w:numFmt w:val="decimal"/>
        <w:lvlText w:val="%3."/>
        <w:lvlJc w:val="left"/>
        <w:pPr>
          <w:ind w:left="18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91F28D1E">
        <w:start w:val="1"/>
        <w:numFmt w:val="decimal"/>
        <w:lvlText w:val="%4."/>
        <w:lvlJc w:val="left"/>
        <w:pPr>
          <w:ind w:left="26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1DB62C18">
        <w:start w:val="1"/>
        <w:numFmt w:val="decimal"/>
        <w:lvlText w:val="%5."/>
        <w:lvlJc w:val="left"/>
        <w:pPr>
          <w:ind w:left="34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01488A22">
        <w:start w:val="1"/>
        <w:numFmt w:val="decimal"/>
        <w:lvlText w:val="%6."/>
        <w:lvlJc w:val="left"/>
        <w:pPr>
          <w:ind w:left="42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C226BABC">
        <w:start w:val="1"/>
        <w:numFmt w:val="decimal"/>
        <w:lvlText w:val="%7."/>
        <w:lvlJc w:val="left"/>
        <w:pPr>
          <w:ind w:left="50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450E7B8C">
        <w:start w:val="1"/>
        <w:numFmt w:val="decimal"/>
        <w:lvlText w:val="%8."/>
        <w:lvlJc w:val="left"/>
        <w:pPr>
          <w:ind w:left="58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322E545C">
        <w:start w:val="1"/>
        <w:numFmt w:val="decimal"/>
        <w:lvlText w:val="%9."/>
        <w:lvlJc w:val="left"/>
        <w:pPr>
          <w:ind w:left="66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7">
    <w:abstractNumId w:val="16"/>
    <w:lvlOverride w:ilvl="0">
      <w:startOverride w:val="1"/>
      <w:lvl w:ilvl="0" w:tplc="19CAB4EC">
        <w:start w:val="1"/>
        <w:numFmt w:val="lowerLetter"/>
        <w:lvlText w:val="%1)"/>
        <w:lvlJc w:val="left"/>
        <w:pPr>
          <w:ind w:left="810" w:hanging="3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4198D3F4">
        <w:start w:val="1"/>
        <w:numFmt w:val="lowerLetter"/>
        <w:lvlText w:val="%2."/>
        <w:lvlJc w:val="left"/>
        <w:pPr>
          <w:ind w:left="2238" w:hanging="3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ADCC1E36">
        <w:start w:val="1"/>
        <w:numFmt w:val="lowerRoman"/>
        <w:lvlText w:val="%3."/>
        <w:lvlJc w:val="left"/>
        <w:pPr>
          <w:ind w:left="2951" w:hanging="3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62EC5442">
        <w:start w:val="1"/>
        <w:numFmt w:val="decimal"/>
        <w:lvlText w:val="%4."/>
        <w:lvlJc w:val="left"/>
        <w:pPr>
          <w:ind w:left="3678" w:hanging="3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00A4F5D6">
        <w:start w:val="1"/>
        <w:numFmt w:val="lowerLetter"/>
        <w:lvlText w:val="%5."/>
        <w:lvlJc w:val="left"/>
        <w:pPr>
          <w:ind w:left="4398" w:hanging="3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A5DC9774">
        <w:start w:val="1"/>
        <w:numFmt w:val="lowerRoman"/>
        <w:lvlText w:val="%6."/>
        <w:lvlJc w:val="left"/>
        <w:pPr>
          <w:ind w:left="5111" w:hanging="3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AD8A105C">
        <w:start w:val="1"/>
        <w:numFmt w:val="decimal"/>
        <w:lvlText w:val="%7."/>
        <w:lvlJc w:val="left"/>
        <w:pPr>
          <w:ind w:left="5838" w:hanging="3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1B88B80A">
        <w:start w:val="1"/>
        <w:numFmt w:val="lowerLetter"/>
        <w:lvlText w:val="%8."/>
        <w:lvlJc w:val="left"/>
        <w:pPr>
          <w:ind w:left="6558" w:hanging="3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D640D7A2">
        <w:start w:val="1"/>
        <w:numFmt w:val="lowerRoman"/>
        <w:lvlText w:val="%9."/>
        <w:lvlJc w:val="left"/>
        <w:pPr>
          <w:ind w:left="7271" w:hanging="3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8">
    <w:abstractNumId w:val="6"/>
    <w:lvlOverride w:ilvl="0">
      <w:startOverride w:val="3"/>
      <w:lvl w:ilvl="0" w:tplc="AF642DAE">
        <w:start w:val="3"/>
        <w:numFmt w:val="decimal"/>
        <w:lvlText w:val="%1."/>
        <w:lvlJc w:val="left"/>
        <w:pPr>
          <w:ind w:left="2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B56206C6">
        <w:start w:val="1"/>
        <w:numFmt w:val="decimal"/>
        <w:lvlText w:val="%2."/>
        <w:lvlJc w:val="left"/>
        <w:pPr>
          <w:ind w:left="10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43987220">
        <w:start w:val="1"/>
        <w:numFmt w:val="decimal"/>
        <w:lvlText w:val="%3."/>
        <w:lvlJc w:val="left"/>
        <w:pPr>
          <w:ind w:left="18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91F28D1E">
        <w:start w:val="1"/>
        <w:numFmt w:val="decimal"/>
        <w:lvlText w:val="%4."/>
        <w:lvlJc w:val="left"/>
        <w:pPr>
          <w:ind w:left="26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1DB62C18">
        <w:start w:val="1"/>
        <w:numFmt w:val="decimal"/>
        <w:lvlText w:val="%5."/>
        <w:lvlJc w:val="left"/>
        <w:pPr>
          <w:ind w:left="34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01488A22">
        <w:start w:val="1"/>
        <w:numFmt w:val="decimal"/>
        <w:lvlText w:val="%6."/>
        <w:lvlJc w:val="left"/>
        <w:pPr>
          <w:ind w:left="42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C226BABC">
        <w:start w:val="1"/>
        <w:numFmt w:val="decimal"/>
        <w:lvlText w:val="%7."/>
        <w:lvlJc w:val="left"/>
        <w:pPr>
          <w:ind w:left="50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450E7B8C">
        <w:start w:val="1"/>
        <w:numFmt w:val="decimal"/>
        <w:lvlText w:val="%8."/>
        <w:lvlJc w:val="left"/>
        <w:pPr>
          <w:ind w:left="58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322E545C">
        <w:start w:val="1"/>
        <w:numFmt w:val="decimal"/>
        <w:lvlText w:val="%9."/>
        <w:lvlJc w:val="left"/>
        <w:pPr>
          <w:ind w:left="66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9">
    <w:abstractNumId w:val="6"/>
    <w:lvlOverride w:ilvl="0">
      <w:startOverride w:val="1"/>
      <w:lvl w:ilvl="0" w:tplc="AF642DAE">
        <w:start w:val="1"/>
        <w:numFmt w:val="decimal"/>
        <w:lvlText w:val="%1."/>
        <w:lvlJc w:val="left"/>
        <w:pPr>
          <w:ind w:left="2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B56206C6">
        <w:start w:val="1"/>
        <w:numFmt w:val="decimal"/>
        <w:lvlText w:val="%2."/>
        <w:lvlJc w:val="left"/>
        <w:pPr>
          <w:ind w:left="10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43987220">
        <w:start w:val="1"/>
        <w:numFmt w:val="decimal"/>
        <w:lvlText w:val="%3."/>
        <w:lvlJc w:val="left"/>
        <w:pPr>
          <w:ind w:left="18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91F28D1E">
        <w:start w:val="1"/>
        <w:numFmt w:val="decimal"/>
        <w:lvlText w:val="%4."/>
        <w:lvlJc w:val="left"/>
        <w:pPr>
          <w:ind w:left="26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1DB62C18">
        <w:start w:val="1"/>
        <w:numFmt w:val="decimal"/>
        <w:lvlText w:val="%5."/>
        <w:lvlJc w:val="left"/>
        <w:pPr>
          <w:ind w:left="34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01488A22">
        <w:start w:val="1"/>
        <w:numFmt w:val="decimal"/>
        <w:lvlText w:val="%6."/>
        <w:lvlJc w:val="left"/>
        <w:pPr>
          <w:ind w:left="42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C226BABC">
        <w:start w:val="1"/>
        <w:numFmt w:val="decimal"/>
        <w:lvlText w:val="%7."/>
        <w:lvlJc w:val="left"/>
        <w:pPr>
          <w:ind w:left="50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450E7B8C">
        <w:start w:val="1"/>
        <w:numFmt w:val="decimal"/>
        <w:lvlText w:val="%8."/>
        <w:lvlJc w:val="left"/>
        <w:pPr>
          <w:ind w:left="58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322E545C">
        <w:start w:val="1"/>
        <w:numFmt w:val="decimal"/>
        <w:lvlText w:val="%9."/>
        <w:lvlJc w:val="left"/>
        <w:pPr>
          <w:ind w:left="66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20">
    <w:abstractNumId w:val="9"/>
  </w:num>
  <w:num w:numId="21">
    <w:abstractNumId w:val="1"/>
  </w:num>
  <w:num w:numId="22">
    <w:abstractNumId w:val="6"/>
    <w:lvlOverride w:ilvl="0">
      <w:startOverride w:val="1"/>
      <w:lvl w:ilvl="0" w:tplc="AF642DAE">
        <w:start w:val="1"/>
        <w:numFmt w:val="decimal"/>
        <w:lvlText w:val="%1."/>
        <w:lvlJc w:val="left"/>
        <w:pPr>
          <w:ind w:left="2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B56206C6">
        <w:start w:val="1"/>
        <w:numFmt w:val="decimal"/>
        <w:lvlText w:val="%2."/>
        <w:lvlJc w:val="left"/>
        <w:pPr>
          <w:ind w:left="10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43987220">
        <w:start w:val="1"/>
        <w:numFmt w:val="decimal"/>
        <w:lvlText w:val="%3."/>
        <w:lvlJc w:val="left"/>
        <w:pPr>
          <w:ind w:left="18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91F28D1E">
        <w:start w:val="1"/>
        <w:numFmt w:val="decimal"/>
        <w:lvlText w:val="%4."/>
        <w:lvlJc w:val="left"/>
        <w:pPr>
          <w:ind w:left="26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1DB62C18">
        <w:start w:val="1"/>
        <w:numFmt w:val="decimal"/>
        <w:lvlText w:val="%5."/>
        <w:lvlJc w:val="left"/>
        <w:pPr>
          <w:ind w:left="34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01488A22">
        <w:start w:val="1"/>
        <w:numFmt w:val="decimal"/>
        <w:lvlText w:val="%6."/>
        <w:lvlJc w:val="left"/>
        <w:pPr>
          <w:ind w:left="42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C226BABC">
        <w:start w:val="1"/>
        <w:numFmt w:val="decimal"/>
        <w:lvlText w:val="%7."/>
        <w:lvlJc w:val="left"/>
        <w:pPr>
          <w:ind w:left="50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450E7B8C">
        <w:start w:val="1"/>
        <w:numFmt w:val="decimal"/>
        <w:lvlText w:val="%8."/>
        <w:lvlJc w:val="left"/>
        <w:pPr>
          <w:ind w:left="58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322E545C">
        <w:start w:val="1"/>
        <w:numFmt w:val="decimal"/>
        <w:lvlText w:val="%9."/>
        <w:lvlJc w:val="left"/>
        <w:pPr>
          <w:ind w:left="66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23">
    <w:abstractNumId w:val="1"/>
    <w:lvlOverride w:ilvl="0">
      <w:startOverride w:val="1"/>
      <w:lvl w:ilvl="0" w:tplc="28FE1FD8">
        <w:start w:val="1"/>
        <w:numFmt w:val="lowerLetter"/>
        <w:lvlText w:val="%1)"/>
        <w:lvlJc w:val="left"/>
        <w:pPr>
          <w:ind w:left="774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04AA5734">
        <w:start w:val="1"/>
        <w:numFmt w:val="lowerLetter"/>
        <w:lvlText w:val="%2."/>
        <w:lvlJc w:val="left"/>
        <w:pPr>
          <w:ind w:left="2238" w:hanging="3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B9BE405C">
        <w:start w:val="1"/>
        <w:numFmt w:val="lowerRoman"/>
        <w:lvlText w:val="%3."/>
        <w:lvlJc w:val="left"/>
        <w:pPr>
          <w:ind w:left="2951" w:hanging="31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98B61E26">
        <w:start w:val="1"/>
        <w:numFmt w:val="decimal"/>
        <w:lvlText w:val="%4."/>
        <w:lvlJc w:val="left"/>
        <w:pPr>
          <w:ind w:left="3678" w:hanging="3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E26A7FC8">
        <w:start w:val="1"/>
        <w:numFmt w:val="lowerLetter"/>
        <w:lvlText w:val="%5."/>
        <w:lvlJc w:val="left"/>
        <w:pPr>
          <w:ind w:left="4398" w:hanging="3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95F686B0">
        <w:start w:val="1"/>
        <w:numFmt w:val="lowerRoman"/>
        <w:lvlText w:val="%6."/>
        <w:lvlJc w:val="left"/>
        <w:pPr>
          <w:ind w:left="5111" w:hanging="31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A99E9B34">
        <w:start w:val="1"/>
        <w:numFmt w:val="decimal"/>
        <w:lvlText w:val="%7."/>
        <w:lvlJc w:val="left"/>
        <w:pPr>
          <w:ind w:left="5838" w:hanging="3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7EE22A7E">
        <w:start w:val="1"/>
        <w:numFmt w:val="lowerLetter"/>
        <w:lvlText w:val="%8."/>
        <w:lvlJc w:val="left"/>
        <w:pPr>
          <w:ind w:left="6558" w:hanging="3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773EE3C4">
        <w:start w:val="1"/>
        <w:numFmt w:val="lowerRoman"/>
        <w:lvlText w:val="%9."/>
        <w:lvlJc w:val="left"/>
        <w:pPr>
          <w:ind w:left="7271" w:hanging="31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24">
    <w:abstractNumId w:val="6"/>
    <w:lvlOverride w:ilvl="0">
      <w:startOverride w:val="7"/>
      <w:lvl w:ilvl="0" w:tplc="AF642DAE">
        <w:start w:val="7"/>
        <w:numFmt w:val="decimal"/>
        <w:lvlText w:val="%1."/>
        <w:lvlJc w:val="left"/>
        <w:pPr>
          <w:ind w:left="2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B56206C6">
        <w:start w:val="1"/>
        <w:numFmt w:val="decimal"/>
        <w:lvlText w:val="%2."/>
        <w:lvlJc w:val="left"/>
        <w:pPr>
          <w:ind w:left="10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43987220">
        <w:start w:val="1"/>
        <w:numFmt w:val="decimal"/>
        <w:lvlText w:val="%3."/>
        <w:lvlJc w:val="left"/>
        <w:pPr>
          <w:ind w:left="18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91F28D1E">
        <w:start w:val="1"/>
        <w:numFmt w:val="decimal"/>
        <w:lvlText w:val="%4."/>
        <w:lvlJc w:val="left"/>
        <w:pPr>
          <w:ind w:left="26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1DB62C18">
        <w:start w:val="1"/>
        <w:numFmt w:val="decimal"/>
        <w:lvlText w:val="%5."/>
        <w:lvlJc w:val="left"/>
        <w:pPr>
          <w:ind w:left="34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01488A22">
        <w:start w:val="1"/>
        <w:numFmt w:val="decimal"/>
        <w:lvlText w:val="%6."/>
        <w:lvlJc w:val="left"/>
        <w:pPr>
          <w:ind w:left="42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C226BABC">
        <w:start w:val="1"/>
        <w:numFmt w:val="decimal"/>
        <w:lvlText w:val="%7."/>
        <w:lvlJc w:val="left"/>
        <w:pPr>
          <w:ind w:left="50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450E7B8C">
        <w:start w:val="1"/>
        <w:numFmt w:val="decimal"/>
        <w:lvlText w:val="%8."/>
        <w:lvlJc w:val="left"/>
        <w:pPr>
          <w:ind w:left="58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322E545C">
        <w:start w:val="1"/>
        <w:numFmt w:val="decimal"/>
        <w:lvlText w:val="%9."/>
        <w:lvlJc w:val="left"/>
        <w:pPr>
          <w:ind w:left="66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25">
    <w:abstractNumId w:val="6"/>
    <w:lvlOverride w:ilvl="0">
      <w:startOverride w:val="1"/>
      <w:lvl w:ilvl="0" w:tplc="AF642DAE">
        <w:start w:val="1"/>
        <w:numFmt w:val="decimal"/>
        <w:lvlText w:val="%1."/>
        <w:lvlJc w:val="left"/>
        <w:pPr>
          <w:ind w:left="2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B56206C6">
        <w:start w:val="1"/>
        <w:numFmt w:val="decimal"/>
        <w:lvlText w:val="%2."/>
        <w:lvlJc w:val="left"/>
        <w:pPr>
          <w:ind w:left="10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43987220">
        <w:start w:val="1"/>
        <w:numFmt w:val="decimal"/>
        <w:lvlText w:val="%3."/>
        <w:lvlJc w:val="left"/>
        <w:pPr>
          <w:ind w:left="18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91F28D1E">
        <w:start w:val="1"/>
        <w:numFmt w:val="decimal"/>
        <w:lvlText w:val="%4."/>
        <w:lvlJc w:val="left"/>
        <w:pPr>
          <w:ind w:left="26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1DB62C18">
        <w:start w:val="1"/>
        <w:numFmt w:val="decimal"/>
        <w:lvlText w:val="%5."/>
        <w:lvlJc w:val="left"/>
        <w:pPr>
          <w:ind w:left="34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01488A22">
        <w:start w:val="1"/>
        <w:numFmt w:val="decimal"/>
        <w:lvlText w:val="%6."/>
        <w:lvlJc w:val="left"/>
        <w:pPr>
          <w:ind w:left="42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C226BABC">
        <w:start w:val="1"/>
        <w:numFmt w:val="decimal"/>
        <w:lvlText w:val="%7."/>
        <w:lvlJc w:val="left"/>
        <w:pPr>
          <w:ind w:left="50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450E7B8C">
        <w:start w:val="1"/>
        <w:numFmt w:val="decimal"/>
        <w:lvlText w:val="%8."/>
        <w:lvlJc w:val="left"/>
        <w:pPr>
          <w:ind w:left="58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322E545C">
        <w:start w:val="1"/>
        <w:numFmt w:val="decimal"/>
        <w:lvlText w:val="%9."/>
        <w:lvlJc w:val="left"/>
        <w:pPr>
          <w:ind w:left="66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26">
    <w:abstractNumId w:val="6"/>
    <w:lvlOverride w:ilvl="0">
      <w:startOverride w:val="1"/>
      <w:lvl w:ilvl="0" w:tplc="AF642DAE">
        <w:start w:val="1"/>
        <w:numFmt w:val="decimal"/>
        <w:lvlText w:val="%1."/>
        <w:lvlJc w:val="left"/>
        <w:pPr>
          <w:ind w:left="2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B56206C6">
        <w:start w:val="1"/>
        <w:numFmt w:val="decimal"/>
        <w:lvlText w:val="%2."/>
        <w:lvlJc w:val="left"/>
        <w:pPr>
          <w:ind w:left="10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43987220">
        <w:start w:val="1"/>
        <w:numFmt w:val="decimal"/>
        <w:lvlText w:val="%3."/>
        <w:lvlJc w:val="left"/>
        <w:pPr>
          <w:ind w:left="18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91F28D1E">
        <w:start w:val="1"/>
        <w:numFmt w:val="decimal"/>
        <w:lvlText w:val="%4."/>
        <w:lvlJc w:val="left"/>
        <w:pPr>
          <w:ind w:left="26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1DB62C18">
        <w:start w:val="1"/>
        <w:numFmt w:val="decimal"/>
        <w:lvlText w:val="%5."/>
        <w:lvlJc w:val="left"/>
        <w:pPr>
          <w:ind w:left="34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01488A22">
        <w:start w:val="1"/>
        <w:numFmt w:val="decimal"/>
        <w:lvlText w:val="%6."/>
        <w:lvlJc w:val="left"/>
        <w:pPr>
          <w:ind w:left="42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C226BABC">
        <w:start w:val="1"/>
        <w:numFmt w:val="decimal"/>
        <w:lvlText w:val="%7."/>
        <w:lvlJc w:val="left"/>
        <w:pPr>
          <w:ind w:left="50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450E7B8C">
        <w:start w:val="1"/>
        <w:numFmt w:val="decimal"/>
        <w:lvlText w:val="%8."/>
        <w:lvlJc w:val="left"/>
        <w:pPr>
          <w:ind w:left="58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322E545C">
        <w:start w:val="1"/>
        <w:numFmt w:val="decimal"/>
        <w:lvlText w:val="%9."/>
        <w:lvlJc w:val="left"/>
        <w:pPr>
          <w:ind w:left="66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27">
    <w:abstractNumId w:val="6"/>
    <w:lvlOverride w:ilvl="0">
      <w:startOverride w:val="1"/>
      <w:lvl w:ilvl="0" w:tplc="AF642DAE">
        <w:start w:val="1"/>
        <w:numFmt w:val="decimal"/>
        <w:lvlText w:val="%1."/>
        <w:lvlJc w:val="left"/>
        <w:pPr>
          <w:ind w:left="2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B56206C6">
        <w:start w:val="1"/>
        <w:numFmt w:val="decimal"/>
        <w:lvlText w:val="%2."/>
        <w:lvlJc w:val="left"/>
        <w:pPr>
          <w:ind w:left="10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43987220">
        <w:start w:val="1"/>
        <w:numFmt w:val="decimal"/>
        <w:lvlText w:val="%3."/>
        <w:lvlJc w:val="left"/>
        <w:pPr>
          <w:ind w:left="18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91F28D1E">
        <w:start w:val="1"/>
        <w:numFmt w:val="decimal"/>
        <w:lvlText w:val="%4."/>
        <w:lvlJc w:val="left"/>
        <w:pPr>
          <w:ind w:left="26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1DB62C18">
        <w:start w:val="1"/>
        <w:numFmt w:val="decimal"/>
        <w:lvlText w:val="%5."/>
        <w:lvlJc w:val="left"/>
        <w:pPr>
          <w:ind w:left="34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01488A22">
        <w:start w:val="1"/>
        <w:numFmt w:val="decimal"/>
        <w:lvlText w:val="%6."/>
        <w:lvlJc w:val="left"/>
        <w:pPr>
          <w:ind w:left="42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C226BABC">
        <w:start w:val="1"/>
        <w:numFmt w:val="decimal"/>
        <w:lvlText w:val="%7."/>
        <w:lvlJc w:val="left"/>
        <w:pPr>
          <w:ind w:left="50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450E7B8C">
        <w:start w:val="1"/>
        <w:numFmt w:val="decimal"/>
        <w:lvlText w:val="%8."/>
        <w:lvlJc w:val="left"/>
        <w:pPr>
          <w:ind w:left="58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322E545C">
        <w:start w:val="1"/>
        <w:numFmt w:val="decimal"/>
        <w:lvlText w:val="%9."/>
        <w:lvlJc w:val="left"/>
        <w:pPr>
          <w:ind w:left="66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28">
    <w:abstractNumId w:val="16"/>
    <w:lvlOverride w:ilvl="0">
      <w:startOverride w:val="1"/>
      <w:lvl w:ilvl="0" w:tplc="19CAB4EC">
        <w:start w:val="1"/>
        <w:numFmt w:val="lowerLetter"/>
        <w:lvlText w:val="%1)"/>
        <w:lvlJc w:val="left"/>
        <w:pPr>
          <w:ind w:left="1104" w:hanging="3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4198D3F4">
        <w:start w:val="1"/>
        <w:numFmt w:val="lowerLetter"/>
        <w:lvlText w:val="%2."/>
        <w:lvlJc w:val="left"/>
        <w:pPr>
          <w:ind w:left="1824" w:hanging="3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ADCC1E36">
        <w:start w:val="1"/>
        <w:numFmt w:val="lowerRoman"/>
        <w:lvlText w:val="%3."/>
        <w:lvlJc w:val="left"/>
        <w:pPr>
          <w:ind w:left="2537" w:hanging="3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62EC5442">
        <w:start w:val="1"/>
        <w:numFmt w:val="decimal"/>
        <w:lvlText w:val="%4."/>
        <w:lvlJc w:val="left"/>
        <w:pPr>
          <w:ind w:left="3264" w:hanging="3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00A4F5D6">
        <w:start w:val="1"/>
        <w:numFmt w:val="lowerLetter"/>
        <w:lvlText w:val="%5."/>
        <w:lvlJc w:val="left"/>
        <w:pPr>
          <w:ind w:left="3984" w:hanging="3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A5DC9774">
        <w:start w:val="1"/>
        <w:numFmt w:val="lowerRoman"/>
        <w:lvlText w:val="%6."/>
        <w:lvlJc w:val="left"/>
        <w:pPr>
          <w:ind w:left="4697" w:hanging="3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AD8A105C">
        <w:start w:val="1"/>
        <w:numFmt w:val="decimal"/>
        <w:lvlText w:val="%7."/>
        <w:lvlJc w:val="left"/>
        <w:pPr>
          <w:ind w:left="5424" w:hanging="3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1B88B80A">
        <w:start w:val="1"/>
        <w:numFmt w:val="lowerLetter"/>
        <w:lvlText w:val="%8."/>
        <w:lvlJc w:val="left"/>
        <w:pPr>
          <w:ind w:left="6144" w:hanging="3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D640D7A2">
        <w:start w:val="1"/>
        <w:numFmt w:val="lowerRoman"/>
        <w:lvlText w:val="%9."/>
        <w:lvlJc w:val="left"/>
        <w:pPr>
          <w:ind w:left="6857" w:hanging="3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29">
    <w:abstractNumId w:val="16"/>
    <w:lvlOverride w:ilvl="0">
      <w:lvl w:ilvl="0" w:tplc="19CAB4EC">
        <w:start w:val="1"/>
        <w:numFmt w:val="lowerLetter"/>
        <w:lvlText w:val="%1)"/>
        <w:lvlJc w:val="left"/>
        <w:pPr>
          <w:ind w:left="1068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4198D3F4">
        <w:start w:val="1"/>
        <w:numFmt w:val="lowerLetter"/>
        <w:lvlText w:val="%2."/>
        <w:lvlJc w:val="left"/>
        <w:pPr>
          <w:ind w:left="1824" w:hanging="3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ADCC1E36">
        <w:start w:val="1"/>
        <w:numFmt w:val="lowerRoman"/>
        <w:lvlText w:val="%3."/>
        <w:lvlJc w:val="left"/>
        <w:pPr>
          <w:ind w:left="2537" w:hanging="31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62EC5442">
        <w:start w:val="1"/>
        <w:numFmt w:val="decimal"/>
        <w:lvlText w:val="%4."/>
        <w:lvlJc w:val="left"/>
        <w:pPr>
          <w:ind w:left="3264" w:hanging="3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00A4F5D6">
        <w:start w:val="1"/>
        <w:numFmt w:val="lowerLetter"/>
        <w:lvlText w:val="%5."/>
        <w:lvlJc w:val="left"/>
        <w:pPr>
          <w:ind w:left="3984" w:hanging="3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A5DC9774">
        <w:start w:val="1"/>
        <w:numFmt w:val="lowerRoman"/>
        <w:lvlText w:val="%6."/>
        <w:lvlJc w:val="left"/>
        <w:pPr>
          <w:ind w:left="4697" w:hanging="31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AD8A105C">
        <w:start w:val="1"/>
        <w:numFmt w:val="decimal"/>
        <w:lvlText w:val="%7."/>
        <w:lvlJc w:val="left"/>
        <w:pPr>
          <w:ind w:left="5424" w:hanging="3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1B88B80A">
        <w:start w:val="1"/>
        <w:numFmt w:val="lowerLetter"/>
        <w:lvlText w:val="%8."/>
        <w:lvlJc w:val="left"/>
        <w:pPr>
          <w:ind w:left="6144" w:hanging="3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D640D7A2">
        <w:start w:val="1"/>
        <w:numFmt w:val="lowerRoman"/>
        <w:lvlText w:val="%9."/>
        <w:lvlJc w:val="left"/>
        <w:pPr>
          <w:ind w:left="6857" w:hanging="31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0">
    <w:abstractNumId w:val="6"/>
    <w:lvlOverride w:ilvl="0">
      <w:startOverride w:val="3"/>
      <w:lvl w:ilvl="0" w:tplc="AF642DAE">
        <w:start w:val="3"/>
        <w:numFmt w:val="decimal"/>
        <w:lvlText w:val="%1."/>
        <w:lvlJc w:val="left"/>
        <w:pPr>
          <w:ind w:left="2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B56206C6">
        <w:start w:val="1"/>
        <w:numFmt w:val="decimal"/>
        <w:lvlText w:val="%2."/>
        <w:lvlJc w:val="left"/>
        <w:pPr>
          <w:ind w:left="10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43987220">
        <w:start w:val="1"/>
        <w:numFmt w:val="decimal"/>
        <w:lvlText w:val="%3."/>
        <w:lvlJc w:val="left"/>
        <w:pPr>
          <w:ind w:left="18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91F28D1E">
        <w:start w:val="1"/>
        <w:numFmt w:val="decimal"/>
        <w:lvlText w:val="%4."/>
        <w:lvlJc w:val="left"/>
        <w:pPr>
          <w:ind w:left="26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1DB62C18">
        <w:start w:val="1"/>
        <w:numFmt w:val="decimal"/>
        <w:lvlText w:val="%5."/>
        <w:lvlJc w:val="left"/>
        <w:pPr>
          <w:ind w:left="34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01488A22">
        <w:start w:val="1"/>
        <w:numFmt w:val="decimal"/>
        <w:lvlText w:val="%6."/>
        <w:lvlJc w:val="left"/>
        <w:pPr>
          <w:ind w:left="42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C226BABC">
        <w:start w:val="1"/>
        <w:numFmt w:val="decimal"/>
        <w:lvlText w:val="%7."/>
        <w:lvlJc w:val="left"/>
        <w:pPr>
          <w:ind w:left="50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450E7B8C">
        <w:start w:val="1"/>
        <w:numFmt w:val="decimal"/>
        <w:lvlText w:val="%8."/>
        <w:lvlJc w:val="left"/>
        <w:pPr>
          <w:ind w:left="58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322E545C">
        <w:start w:val="1"/>
        <w:numFmt w:val="decimal"/>
        <w:lvlText w:val="%9."/>
        <w:lvlJc w:val="left"/>
        <w:pPr>
          <w:ind w:left="66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1">
    <w:abstractNumId w:val="6"/>
    <w:lvlOverride w:ilvl="0">
      <w:startOverride w:val="1"/>
      <w:lvl w:ilvl="0" w:tplc="AF642DAE">
        <w:start w:val="1"/>
        <w:numFmt w:val="decimal"/>
        <w:lvlText w:val="%1."/>
        <w:lvlJc w:val="left"/>
        <w:pPr>
          <w:ind w:left="2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B56206C6">
        <w:start w:val="1"/>
        <w:numFmt w:val="decimal"/>
        <w:lvlText w:val="%2."/>
        <w:lvlJc w:val="left"/>
        <w:pPr>
          <w:ind w:left="10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43987220">
        <w:start w:val="1"/>
        <w:numFmt w:val="decimal"/>
        <w:lvlText w:val="%3."/>
        <w:lvlJc w:val="left"/>
        <w:pPr>
          <w:ind w:left="18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91F28D1E">
        <w:start w:val="1"/>
        <w:numFmt w:val="decimal"/>
        <w:lvlText w:val="%4."/>
        <w:lvlJc w:val="left"/>
        <w:pPr>
          <w:ind w:left="26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1DB62C18">
        <w:start w:val="1"/>
        <w:numFmt w:val="decimal"/>
        <w:lvlText w:val="%5."/>
        <w:lvlJc w:val="left"/>
        <w:pPr>
          <w:ind w:left="34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01488A22">
        <w:start w:val="1"/>
        <w:numFmt w:val="decimal"/>
        <w:lvlText w:val="%6."/>
        <w:lvlJc w:val="left"/>
        <w:pPr>
          <w:ind w:left="42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C226BABC">
        <w:start w:val="1"/>
        <w:numFmt w:val="decimal"/>
        <w:lvlText w:val="%7."/>
        <w:lvlJc w:val="left"/>
        <w:pPr>
          <w:ind w:left="50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450E7B8C">
        <w:start w:val="1"/>
        <w:numFmt w:val="decimal"/>
        <w:lvlText w:val="%8."/>
        <w:lvlJc w:val="left"/>
        <w:pPr>
          <w:ind w:left="58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322E545C">
        <w:start w:val="1"/>
        <w:numFmt w:val="decimal"/>
        <w:lvlText w:val="%9."/>
        <w:lvlJc w:val="left"/>
        <w:pPr>
          <w:ind w:left="6632" w:hanging="23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3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left" w:pos="567"/>
          </w:tabs>
          <w:ind w:left="284" w:hanging="284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567"/>
          </w:tabs>
          <w:ind w:left="110" w:hanging="11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567"/>
          </w:tabs>
          <w:ind w:left="110" w:hanging="11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567"/>
          </w:tabs>
          <w:ind w:left="110" w:hanging="11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67"/>
          </w:tabs>
          <w:ind w:left="110" w:hanging="11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67"/>
          </w:tabs>
          <w:ind w:left="110" w:hanging="11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67"/>
          </w:tabs>
          <w:ind w:left="110" w:hanging="11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67"/>
          </w:tabs>
          <w:ind w:left="110" w:hanging="11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</w:tabs>
          <w:ind w:left="110" w:hanging="11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3">
    <w:abstractNumId w:val="15"/>
  </w:num>
  <w:num w:numId="34">
    <w:abstractNumId w:val="12"/>
  </w:num>
  <w:num w:numId="35">
    <w:abstractNumId w:val="13"/>
  </w:num>
  <w:num w:numId="36">
    <w:abstractNumId w:val="21"/>
  </w:num>
  <w:num w:numId="37">
    <w:abstractNumId w:val="10"/>
  </w:num>
  <w:num w:numId="38">
    <w:abstractNumId w:val="8"/>
  </w:num>
  <w:num w:numId="39">
    <w:abstractNumId w:val="2"/>
  </w:num>
  <w:num w:numId="40">
    <w:abstractNumId w:val="4"/>
  </w:num>
  <w:num w:numId="41">
    <w:abstractNumId w:val="14"/>
  </w:num>
  <w:num w:numId="42">
    <w:abstractNumId w:val="20"/>
  </w:num>
  <w:num w:numId="43">
    <w:abstractNumId w:val="7"/>
  </w:num>
  <w:num w:numId="44">
    <w:abstractNumId w:val="5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7A"/>
    <w:rsid w:val="00037547"/>
    <w:rsid w:val="00090AC2"/>
    <w:rsid w:val="000F5BF5"/>
    <w:rsid w:val="001242BC"/>
    <w:rsid w:val="00124CEA"/>
    <w:rsid w:val="00127FF9"/>
    <w:rsid w:val="00190006"/>
    <w:rsid w:val="001927C4"/>
    <w:rsid w:val="001A5E9E"/>
    <w:rsid w:val="001B67FF"/>
    <w:rsid w:val="001D54BE"/>
    <w:rsid w:val="001E01E4"/>
    <w:rsid w:val="001F5F74"/>
    <w:rsid w:val="00205A58"/>
    <w:rsid w:val="00216A2C"/>
    <w:rsid w:val="00217F3A"/>
    <w:rsid w:val="0022471C"/>
    <w:rsid w:val="002457DD"/>
    <w:rsid w:val="0025253C"/>
    <w:rsid w:val="0026246F"/>
    <w:rsid w:val="002661E8"/>
    <w:rsid w:val="00266A35"/>
    <w:rsid w:val="00270D8C"/>
    <w:rsid w:val="00272F85"/>
    <w:rsid w:val="002A2588"/>
    <w:rsid w:val="002C1345"/>
    <w:rsid w:val="00305677"/>
    <w:rsid w:val="00315EA7"/>
    <w:rsid w:val="003413EF"/>
    <w:rsid w:val="00360651"/>
    <w:rsid w:val="003614B9"/>
    <w:rsid w:val="00362A43"/>
    <w:rsid w:val="0038199F"/>
    <w:rsid w:val="00387D3F"/>
    <w:rsid w:val="0039671D"/>
    <w:rsid w:val="003B7D31"/>
    <w:rsid w:val="003C24B0"/>
    <w:rsid w:val="003C767E"/>
    <w:rsid w:val="003D3D67"/>
    <w:rsid w:val="003E1C3C"/>
    <w:rsid w:val="003E754F"/>
    <w:rsid w:val="003F1E0C"/>
    <w:rsid w:val="003F3386"/>
    <w:rsid w:val="0041008A"/>
    <w:rsid w:val="004274CF"/>
    <w:rsid w:val="00430A36"/>
    <w:rsid w:val="00432F7D"/>
    <w:rsid w:val="00433932"/>
    <w:rsid w:val="00436423"/>
    <w:rsid w:val="0044263F"/>
    <w:rsid w:val="00455E02"/>
    <w:rsid w:val="004720DE"/>
    <w:rsid w:val="004B43BD"/>
    <w:rsid w:val="005020DF"/>
    <w:rsid w:val="00505C98"/>
    <w:rsid w:val="00525DEE"/>
    <w:rsid w:val="0052740A"/>
    <w:rsid w:val="005A1C3D"/>
    <w:rsid w:val="005B3950"/>
    <w:rsid w:val="005C41B8"/>
    <w:rsid w:val="005C7D86"/>
    <w:rsid w:val="00605658"/>
    <w:rsid w:val="0061447C"/>
    <w:rsid w:val="006200B0"/>
    <w:rsid w:val="00621ECF"/>
    <w:rsid w:val="00624FE0"/>
    <w:rsid w:val="006304F4"/>
    <w:rsid w:val="00644007"/>
    <w:rsid w:val="00644DC4"/>
    <w:rsid w:val="006457BD"/>
    <w:rsid w:val="006568DA"/>
    <w:rsid w:val="006908D1"/>
    <w:rsid w:val="00690A75"/>
    <w:rsid w:val="006D2618"/>
    <w:rsid w:val="006E71B3"/>
    <w:rsid w:val="006F0368"/>
    <w:rsid w:val="006F36CA"/>
    <w:rsid w:val="007159B6"/>
    <w:rsid w:val="00747943"/>
    <w:rsid w:val="007B5768"/>
    <w:rsid w:val="007C1038"/>
    <w:rsid w:val="007C281D"/>
    <w:rsid w:val="007F1285"/>
    <w:rsid w:val="007F2300"/>
    <w:rsid w:val="00804E17"/>
    <w:rsid w:val="008101BE"/>
    <w:rsid w:val="00815C54"/>
    <w:rsid w:val="008204DB"/>
    <w:rsid w:val="00841B98"/>
    <w:rsid w:val="00872463"/>
    <w:rsid w:val="00885DDD"/>
    <w:rsid w:val="008B1280"/>
    <w:rsid w:val="008D6917"/>
    <w:rsid w:val="008D77D1"/>
    <w:rsid w:val="00917374"/>
    <w:rsid w:val="00940134"/>
    <w:rsid w:val="00942803"/>
    <w:rsid w:val="00975B14"/>
    <w:rsid w:val="00996DBB"/>
    <w:rsid w:val="009A539F"/>
    <w:rsid w:val="009B7D90"/>
    <w:rsid w:val="009C039D"/>
    <w:rsid w:val="00A03F7A"/>
    <w:rsid w:val="00A0753B"/>
    <w:rsid w:val="00A17E18"/>
    <w:rsid w:val="00A360C2"/>
    <w:rsid w:val="00A45844"/>
    <w:rsid w:val="00A73CC6"/>
    <w:rsid w:val="00A74FC4"/>
    <w:rsid w:val="00A9026F"/>
    <w:rsid w:val="00A932FB"/>
    <w:rsid w:val="00A97BC8"/>
    <w:rsid w:val="00AA001E"/>
    <w:rsid w:val="00AA72F5"/>
    <w:rsid w:val="00AB72AA"/>
    <w:rsid w:val="00AE0440"/>
    <w:rsid w:val="00AE7D63"/>
    <w:rsid w:val="00B002E3"/>
    <w:rsid w:val="00B04AD2"/>
    <w:rsid w:val="00B21E4B"/>
    <w:rsid w:val="00B72C03"/>
    <w:rsid w:val="00B954CE"/>
    <w:rsid w:val="00BA46D4"/>
    <w:rsid w:val="00BB5134"/>
    <w:rsid w:val="00BC0E97"/>
    <w:rsid w:val="00BC4199"/>
    <w:rsid w:val="00BC6613"/>
    <w:rsid w:val="00BD7217"/>
    <w:rsid w:val="00C04A66"/>
    <w:rsid w:val="00C114B4"/>
    <w:rsid w:val="00C60759"/>
    <w:rsid w:val="00C64F13"/>
    <w:rsid w:val="00C76AB8"/>
    <w:rsid w:val="00C834D0"/>
    <w:rsid w:val="00CE1772"/>
    <w:rsid w:val="00CE317D"/>
    <w:rsid w:val="00CE7117"/>
    <w:rsid w:val="00CF5DE4"/>
    <w:rsid w:val="00D0065D"/>
    <w:rsid w:val="00D3409B"/>
    <w:rsid w:val="00DA23A8"/>
    <w:rsid w:val="00DC0B5A"/>
    <w:rsid w:val="00DC3352"/>
    <w:rsid w:val="00DD3CA0"/>
    <w:rsid w:val="00DF5B7D"/>
    <w:rsid w:val="00E002DE"/>
    <w:rsid w:val="00E77C46"/>
    <w:rsid w:val="00E81ACF"/>
    <w:rsid w:val="00E82B8C"/>
    <w:rsid w:val="00E9709B"/>
    <w:rsid w:val="00E97430"/>
    <w:rsid w:val="00EE6DEC"/>
    <w:rsid w:val="00EE7320"/>
    <w:rsid w:val="00EF0E07"/>
    <w:rsid w:val="00F24401"/>
    <w:rsid w:val="00F329FA"/>
    <w:rsid w:val="00F35D03"/>
    <w:rsid w:val="00F506F3"/>
    <w:rsid w:val="00F810FB"/>
    <w:rsid w:val="00F83E12"/>
    <w:rsid w:val="00F862F4"/>
    <w:rsid w:val="00F87F39"/>
    <w:rsid w:val="00FA33FA"/>
    <w:rsid w:val="00FC43FA"/>
    <w:rsid w:val="00FF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95C733"/>
  <w15:docId w15:val="{2E27AB06-0759-446E-B9C1-613A7DAA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03F7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Arial" w:hAnsi="Arial" w:cs="Arial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A03F7A"/>
    <w:rPr>
      <w:rFonts w:cs="Times New Roman"/>
      <w:u w:val="single"/>
    </w:rPr>
  </w:style>
  <w:style w:type="table" w:customStyle="1" w:styleId="TableNormal1">
    <w:name w:val="Table Normal1"/>
    <w:uiPriority w:val="99"/>
    <w:rsid w:val="00A03F7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rsid w:val="00A03F7A"/>
    <w:pPr>
      <w:tabs>
        <w:tab w:val="center" w:pos="4536"/>
        <w:tab w:val="right" w:pos="9072"/>
      </w:tabs>
    </w:pPr>
    <w:rPr>
      <w:rFonts w:cs="Arial Unicode MS"/>
    </w:rPr>
  </w:style>
  <w:style w:type="character" w:customStyle="1" w:styleId="ZhlavChar">
    <w:name w:val="Záhlaví Char"/>
    <w:link w:val="Zhlav"/>
    <w:uiPriority w:val="99"/>
    <w:semiHidden/>
    <w:locked/>
    <w:rsid w:val="00C834D0"/>
    <w:rPr>
      <w:rFonts w:ascii="Arial" w:hAnsi="Arial" w:cs="Arial"/>
      <w:color w:val="000000"/>
      <w:sz w:val="20"/>
      <w:szCs w:val="20"/>
      <w:u w:color="000000"/>
    </w:rPr>
  </w:style>
  <w:style w:type="paragraph" w:styleId="Zpat">
    <w:name w:val="footer"/>
    <w:basedOn w:val="Normln"/>
    <w:link w:val="ZpatChar"/>
    <w:uiPriority w:val="99"/>
    <w:rsid w:val="00A03F7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C834D0"/>
    <w:rPr>
      <w:rFonts w:ascii="Arial" w:hAnsi="Arial" w:cs="Arial"/>
      <w:color w:val="000000"/>
      <w:sz w:val="20"/>
      <w:szCs w:val="20"/>
      <w:u w:color="000000"/>
    </w:rPr>
  </w:style>
  <w:style w:type="paragraph" w:styleId="Bezmezer">
    <w:name w:val="No Spacing"/>
    <w:uiPriority w:val="99"/>
    <w:qFormat/>
    <w:rsid w:val="00A03F7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Calibri" w:hAnsi="Calibri" w:cs="Calibri"/>
      <w:color w:val="000000"/>
      <w:sz w:val="22"/>
      <w:szCs w:val="22"/>
      <w:u w:color="000000"/>
    </w:rPr>
  </w:style>
  <w:style w:type="paragraph" w:styleId="Textkomente">
    <w:name w:val="annotation text"/>
    <w:basedOn w:val="Normln"/>
    <w:link w:val="TextkomenteChar"/>
    <w:uiPriority w:val="99"/>
    <w:rsid w:val="00A03F7A"/>
  </w:style>
  <w:style w:type="character" w:customStyle="1" w:styleId="TextkomenteChar">
    <w:name w:val="Text komentáře Char"/>
    <w:link w:val="Textkomente"/>
    <w:uiPriority w:val="99"/>
    <w:locked/>
    <w:rsid w:val="00BC6613"/>
    <w:rPr>
      <w:rFonts w:ascii="Arial" w:hAnsi="Arial" w:cs="Arial"/>
      <w:color w:val="000000"/>
      <w:u w:color="000000"/>
      <w:lang w:val="cs-CZ" w:eastAsia="cs-CZ" w:bidi="ar-SA"/>
    </w:rPr>
  </w:style>
  <w:style w:type="paragraph" w:styleId="Odstavecseseznamem">
    <w:name w:val="List Paragraph"/>
    <w:basedOn w:val="Normln"/>
    <w:qFormat/>
    <w:rsid w:val="00A03F7A"/>
    <w:pPr>
      <w:ind w:left="708"/>
    </w:pPr>
  </w:style>
  <w:style w:type="paragraph" w:customStyle="1" w:styleId="Zkladntext21">
    <w:name w:val="Základní text 21"/>
    <w:uiPriority w:val="99"/>
    <w:rsid w:val="00A03F7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851" w:hanging="851"/>
      <w:jc w:val="both"/>
    </w:pPr>
    <w:rPr>
      <w:rFonts w:ascii="Arial" w:hAnsi="Arial" w:cs="Arial"/>
      <w:color w:val="000000"/>
      <w:sz w:val="21"/>
      <w:szCs w:val="21"/>
      <w:u w:color="000000"/>
    </w:rPr>
  </w:style>
  <w:style w:type="paragraph" w:customStyle="1" w:styleId="Vchoz">
    <w:name w:val="Výchozí"/>
    <w:uiPriority w:val="99"/>
    <w:rsid w:val="00A03F7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Arial Unicode MS"/>
      <w:color w:val="000000"/>
      <w:sz w:val="22"/>
      <w:szCs w:val="22"/>
    </w:rPr>
  </w:style>
  <w:style w:type="character" w:styleId="Odkaznakoment">
    <w:name w:val="annotation reference"/>
    <w:uiPriority w:val="99"/>
    <w:semiHidden/>
    <w:rsid w:val="00BC6613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C661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BC6613"/>
    <w:rPr>
      <w:rFonts w:ascii="Arial" w:hAnsi="Arial" w:cs="Arial"/>
      <w:b/>
      <w:bCs/>
      <w:color w:val="000000"/>
      <w:u w:color="000000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rsid w:val="00BC66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C6613"/>
    <w:rPr>
      <w:rFonts w:ascii="Tahoma" w:hAnsi="Tahoma" w:cs="Tahoma"/>
      <w:color w:val="000000"/>
      <w:sz w:val="16"/>
      <w:szCs w:val="16"/>
      <w:u w:color="000000"/>
    </w:rPr>
  </w:style>
  <w:style w:type="numbering" w:customStyle="1" w:styleId="sla">
    <w:name w:val="Čísla"/>
    <w:rsid w:val="00D55E56"/>
    <w:pPr>
      <w:numPr>
        <w:numId w:val="4"/>
      </w:numPr>
    </w:pPr>
  </w:style>
  <w:style w:type="numbering" w:customStyle="1" w:styleId="Importovanstyl4">
    <w:name w:val="Importovaný styl 4"/>
    <w:rsid w:val="00D55E56"/>
    <w:pPr>
      <w:numPr>
        <w:numId w:val="20"/>
      </w:numPr>
    </w:pPr>
  </w:style>
  <w:style w:type="numbering" w:customStyle="1" w:styleId="Importovanstyl5">
    <w:name w:val="Importovaný styl 5"/>
    <w:rsid w:val="00D55E56"/>
    <w:pPr>
      <w:numPr>
        <w:numId w:val="7"/>
      </w:numPr>
    </w:pPr>
  </w:style>
  <w:style w:type="numbering" w:customStyle="1" w:styleId="Importovanstyl1">
    <w:name w:val="Importovaný styl 1"/>
    <w:rsid w:val="00D55E5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3057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/>
  <LinksUpToDate>false</LinksUpToDate>
  <CharactersWithSpaces>21056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Jan Husak</dc:creator>
  <cp:lastModifiedBy>Ekonom</cp:lastModifiedBy>
  <cp:revision>4</cp:revision>
  <cp:lastPrinted>2019-09-20T09:55:00Z</cp:lastPrinted>
  <dcterms:created xsi:type="dcterms:W3CDTF">2019-10-14T11:36:00Z</dcterms:created>
  <dcterms:modified xsi:type="dcterms:W3CDTF">2019-10-14T11:39:00Z</dcterms:modified>
</cp:coreProperties>
</file>