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B2" w:rsidRPr="00C15ADC" w:rsidRDefault="00122545" w:rsidP="00C15ADC">
      <w:pPr>
        <w:jc w:val="center"/>
        <w:rPr>
          <w:sz w:val="44"/>
          <w:szCs w:val="44"/>
        </w:rPr>
      </w:pPr>
      <w:r>
        <w:rPr>
          <w:sz w:val="44"/>
          <w:szCs w:val="44"/>
        </w:rPr>
        <w:t>Kupní smlouva</w:t>
      </w:r>
    </w:p>
    <w:p w:rsidR="00122545" w:rsidRDefault="00122545" w:rsidP="00122545">
      <w:pPr>
        <w:pStyle w:val="Nadpis1"/>
        <w:jc w:val="both"/>
      </w:pPr>
      <w:r w:rsidRPr="00F165B8">
        <w:rPr>
          <w:szCs w:val="24"/>
        </w:rPr>
        <w:t xml:space="preserve">uzavřená </w:t>
      </w:r>
      <w:r>
        <w:t>níže uvedeného dne</w:t>
      </w:r>
      <w:r w:rsidRPr="00F165B8">
        <w:rPr>
          <w:szCs w:val="24"/>
        </w:rPr>
        <w:t xml:space="preserve"> dle </w:t>
      </w:r>
      <w:r>
        <w:rPr>
          <w:szCs w:val="24"/>
        </w:rPr>
        <w:t>89/2012 Sb.,</w:t>
      </w:r>
      <w:r w:rsidRPr="00F165B8">
        <w:rPr>
          <w:szCs w:val="24"/>
        </w:rPr>
        <w:t xml:space="preserve"> </w:t>
      </w:r>
      <w:r w:rsidR="00730853" w:rsidRPr="00B10D94">
        <w:rPr>
          <w:szCs w:val="24"/>
        </w:rPr>
        <w:t>občanského</w:t>
      </w:r>
      <w:r w:rsidRPr="00B10D94">
        <w:rPr>
          <w:szCs w:val="24"/>
        </w:rPr>
        <w:t xml:space="preserve"> zákoníku, v platném znění, mezi</w:t>
      </w:r>
      <w:r w:rsidRPr="00B10D94">
        <w:t xml:space="preserve"> </w:t>
      </w:r>
    </w:p>
    <w:p w:rsidR="00A44CB2" w:rsidRDefault="00A44CB2">
      <w:pPr>
        <w:rPr>
          <w:sz w:val="20"/>
        </w:rPr>
      </w:pPr>
    </w:p>
    <w:p w:rsidR="00A44CB2" w:rsidRDefault="003F528B" w:rsidP="00E956C7">
      <w:pPr>
        <w:pStyle w:val="Odstavecseseznamem"/>
        <w:numPr>
          <w:ilvl w:val="0"/>
          <w:numId w:val="13"/>
        </w:numPr>
      </w:pPr>
      <w:r>
        <w:rPr>
          <w:b/>
        </w:rPr>
        <w:t>Filip Gajdůšek</w:t>
      </w:r>
    </w:p>
    <w:p w:rsidR="00A44CB2" w:rsidRPr="00B10D94" w:rsidRDefault="00A44CB2">
      <w:r>
        <w:tab/>
        <w:t xml:space="preserve">se sídlem: </w:t>
      </w:r>
      <w:r w:rsidR="003F528B">
        <w:t>Pod Kopcem 406,</w:t>
      </w:r>
      <w:r w:rsidR="003F528B" w:rsidRPr="00B10D94">
        <w:t xml:space="preserve"> Uherský Brod </w:t>
      </w:r>
      <w:r w:rsidR="00C32446" w:rsidRPr="00B10D94">
        <w:t>–</w:t>
      </w:r>
      <w:r w:rsidR="003F528B" w:rsidRPr="00B10D94">
        <w:t xml:space="preserve"> Havřice</w:t>
      </w:r>
      <w:r w:rsidR="00C32446" w:rsidRPr="00B10D94">
        <w:t>, PSČ 688 01</w:t>
      </w:r>
    </w:p>
    <w:p w:rsidR="00A44CB2" w:rsidRPr="00B10D94" w:rsidRDefault="00934D5D">
      <w:r w:rsidRPr="00B10D94">
        <w:t xml:space="preserve">            </w:t>
      </w:r>
      <w:r w:rsidR="00A44CB2" w:rsidRPr="00B10D94">
        <w:t xml:space="preserve">IČ:      </w:t>
      </w:r>
      <w:r w:rsidR="003F528B" w:rsidRPr="00B10D94">
        <w:t>02616327</w:t>
      </w:r>
      <w:r w:rsidR="00A44CB2" w:rsidRPr="00B10D94">
        <w:tab/>
      </w:r>
    </w:p>
    <w:p w:rsidR="00A44CB2" w:rsidRDefault="00A44CB2" w:rsidP="00C32446">
      <w:pPr>
        <w:ind w:firstLine="708"/>
        <w:jc w:val="both"/>
      </w:pPr>
      <w:r>
        <w:t xml:space="preserve">DIČ:   </w:t>
      </w:r>
      <w:r w:rsidR="003F528B">
        <w:t>CZ9310074477</w:t>
      </w:r>
    </w:p>
    <w:p w:rsidR="00A44CB2" w:rsidRDefault="00B872B3" w:rsidP="00B872B3">
      <w:pPr>
        <w:ind w:left="708"/>
        <w:jc w:val="both"/>
      </w:pPr>
      <w:r>
        <w:t>z</w:t>
      </w:r>
      <w:r w:rsidR="00A44CB2">
        <w:t>aps</w:t>
      </w:r>
      <w:r w:rsidR="00C32446">
        <w:t>á</w:t>
      </w:r>
      <w:r w:rsidR="00A44CB2">
        <w:t>n v</w:t>
      </w:r>
      <w:r w:rsidR="003F528B">
        <w:t> živnostenském rejstříku</w:t>
      </w:r>
      <w:r w:rsidR="00C32446">
        <w:t xml:space="preserve"> </w:t>
      </w:r>
      <w:r w:rsidR="00C32446" w:rsidRPr="00B10D94">
        <w:t>u Městského úřadu Uherský Brod</w:t>
      </w:r>
    </w:p>
    <w:p w:rsidR="003F528B" w:rsidRDefault="00E956C7" w:rsidP="003F528B">
      <w:pPr>
        <w:ind w:firstLine="708"/>
        <w:rPr>
          <w:sz w:val="22"/>
          <w:szCs w:val="22"/>
        </w:rPr>
      </w:pPr>
      <w:r>
        <w:t>bankovní spojení</w:t>
      </w:r>
      <w:r w:rsidR="00A44CB2">
        <w:t xml:space="preserve">: </w:t>
      </w:r>
      <w:r w:rsidR="003F528B">
        <w:t xml:space="preserve">MONETA Money Bank, a. s., č.ú. </w:t>
      </w:r>
      <w:r w:rsidR="00AF1F8E">
        <w:t>XXXXXXXXX</w:t>
      </w:r>
    </w:p>
    <w:p w:rsidR="00A44CB2" w:rsidRDefault="00087F29">
      <w:r>
        <w:t xml:space="preserve">      </w:t>
      </w:r>
      <w:r>
        <w:tab/>
        <w:t>tel</w:t>
      </w:r>
      <w:r w:rsidR="00E956C7">
        <w:t>: +420</w:t>
      </w:r>
      <w:r w:rsidR="003F528B">
        <w:t> </w:t>
      </w:r>
      <w:r w:rsidR="00AF1F8E">
        <w:t>XXXXXXXXXXX</w:t>
      </w:r>
    </w:p>
    <w:p w:rsidR="00E956C7" w:rsidRDefault="00A44CB2" w:rsidP="00934D5D">
      <w:r>
        <w:tab/>
        <w:t xml:space="preserve">e-mail: </w:t>
      </w:r>
      <w:hyperlink r:id="rId7" w:history="1">
        <w:r w:rsidR="00AF1F8E">
          <w:rPr>
            <w:rStyle w:val="Hypertextovodkaz"/>
          </w:rPr>
          <w:t>XXXXXXXXXXXXX</w:t>
        </w:r>
      </w:hyperlink>
      <w:r w:rsidR="003F528B">
        <w:t xml:space="preserve"> </w:t>
      </w:r>
    </w:p>
    <w:p w:rsidR="00A44CB2" w:rsidRDefault="00A44CB2" w:rsidP="00934D5D">
      <w:r>
        <w:t xml:space="preserve">   </w:t>
      </w:r>
      <w:r>
        <w:tab/>
        <w:t>(dále jen „prodávající“)</w:t>
      </w:r>
    </w:p>
    <w:p w:rsidR="00A44CB2" w:rsidRDefault="00A44CB2">
      <w:pPr>
        <w:pStyle w:val="Zpat"/>
        <w:tabs>
          <w:tab w:val="clear" w:pos="4536"/>
          <w:tab w:val="clear" w:pos="9072"/>
        </w:tabs>
      </w:pPr>
    </w:p>
    <w:p w:rsidR="00A44CB2" w:rsidRDefault="00C73AA1">
      <w:r>
        <w:t xml:space="preserve">            a</w:t>
      </w:r>
    </w:p>
    <w:p w:rsidR="00A44CB2" w:rsidRDefault="00A44CB2"/>
    <w:p w:rsidR="00934D5D" w:rsidRDefault="00934D5D" w:rsidP="002B4CC4"/>
    <w:p w:rsidR="00285A19" w:rsidRDefault="00E956C7" w:rsidP="00E956C7">
      <w:pPr>
        <w:rPr>
          <w:b/>
        </w:rPr>
      </w:pPr>
      <w:r>
        <w:t xml:space="preserve"> </w:t>
      </w:r>
      <w:r w:rsidR="00934D5D" w:rsidRPr="00934D5D">
        <w:t>2</w:t>
      </w:r>
      <w:r w:rsidR="00CF4D16">
        <w:rPr>
          <w:b/>
        </w:rPr>
        <w:t xml:space="preserve">. </w:t>
      </w:r>
      <w:r>
        <w:rPr>
          <w:b/>
        </w:rPr>
        <w:t xml:space="preserve">      Správa a údržba silnic Zlínska</w:t>
      </w:r>
      <w:r w:rsidR="00CD5341">
        <w:rPr>
          <w:b/>
        </w:rPr>
        <w:t>, s.r.o.</w:t>
      </w:r>
      <w:r w:rsidR="00934D5D">
        <w:rPr>
          <w:b/>
        </w:rPr>
        <w:t xml:space="preserve">    </w:t>
      </w:r>
    </w:p>
    <w:p w:rsidR="002B4CC4" w:rsidRPr="00CD5341" w:rsidRDefault="00285A19" w:rsidP="00CD5341">
      <w:pPr>
        <w:ind w:left="360"/>
        <w:rPr>
          <w:b/>
        </w:rPr>
      </w:pPr>
      <w:r>
        <w:rPr>
          <w:b/>
        </w:rPr>
        <w:t xml:space="preserve"> </w:t>
      </w:r>
      <w:r w:rsidR="00E956C7">
        <w:rPr>
          <w:b/>
        </w:rPr>
        <w:t xml:space="preserve"> </w:t>
      </w:r>
      <w:r>
        <w:rPr>
          <w:b/>
        </w:rPr>
        <w:t xml:space="preserve">  </w:t>
      </w:r>
      <w:r w:rsidR="00934D5D">
        <w:rPr>
          <w:b/>
        </w:rPr>
        <w:t xml:space="preserve"> </w:t>
      </w:r>
      <w:r w:rsidR="00E956C7">
        <w:rPr>
          <w:b/>
        </w:rPr>
        <w:t xml:space="preserve"> </w:t>
      </w:r>
      <w:r w:rsidR="00CD5341">
        <w:t>se sídle</w:t>
      </w:r>
      <w:r w:rsidR="00CF4D16">
        <w:t>m:</w:t>
      </w:r>
      <w:r w:rsidR="00E956C7">
        <w:t xml:space="preserve"> K Majáku 5001, Zlín, PSČ 760 01</w:t>
      </w:r>
      <w:r w:rsidR="002E6AB1">
        <w:t xml:space="preserve"> </w:t>
      </w:r>
    </w:p>
    <w:p w:rsidR="00B872B3" w:rsidRPr="00B10D94" w:rsidRDefault="00C32446" w:rsidP="00B872B3">
      <w:pPr>
        <w:ind w:left="720"/>
      </w:pPr>
      <w:r w:rsidRPr="00B10D94">
        <w:t>zastoupena:</w:t>
      </w:r>
      <w:r w:rsidR="00B872B3" w:rsidRPr="00B10D94">
        <w:t xml:space="preserve"> Ing. </w:t>
      </w:r>
      <w:r w:rsidR="003F528B" w:rsidRPr="00B10D94">
        <w:t>Vladimír</w:t>
      </w:r>
      <w:r w:rsidRPr="00B10D94">
        <w:t>em</w:t>
      </w:r>
      <w:r w:rsidR="003F528B" w:rsidRPr="00B10D94">
        <w:t xml:space="preserve"> Kutý</w:t>
      </w:r>
      <w:r w:rsidRPr="00B10D94">
        <w:t>m, jednatelem</w:t>
      </w:r>
      <w:r w:rsidR="00B872B3" w:rsidRPr="00B10D94">
        <w:t xml:space="preserve"> </w:t>
      </w:r>
    </w:p>
    <w:p w:rsidR="00285A19" w:rsidRDefault="002B4CC4" w:rsidP="00B872B3">
      <w:pPr>
        <w:ind w:firstLine="708"/>
      </w:pPr>
      <w:r w:rsidRPr="00934D5D">
        <w:t>IČO</w:t>
      </w:r>
      <w:r w:rsidR="00934D5D" w:rsidRPr="00934D5D">
        <w:t xml:space="preserve">: </w:t>
      </w:r>
      <w:r w:rsidRPr="00934D5D">
        <w:t xml:space="preserve"> </w:t>
      </w:r>
      <w:r w:rsidR="00E956C7">
        <w:t xml:space="preserve"> </w:t>
      </w:r>
      <w:r w:rsidR="00C32446">
        <w:t xml:space="preserve"> </w:t>
      </w:r>
      <w:r w:rsidR="00E956C7">
        <w:t>26913453</w:t>
      </w:r>
    </w:p>
    <w:p w:rsidR="00285A19" w:rsidRDefault="00934D5D" w:rsidP="00CD5341">
      <w:pPr>
        <w:ind w:left="720"/>
      </w:pPr>
      <w:r>
        <w:t xml:space="preserve">DIČ: </w:t>
      </w:r>
      <w:r w:rsidR="00B872B3">
        <w:t xml:space="preserve">  </w:t>
      </w:r>
      <w:r>
        <w:t xml:space="preserve">CZ </w:t>
      </w:r>
      <w:r w:rsidR="00E956C7">
        <w:t>26913453</w:t>
      </w:r>
    </w:p>
    <w:p w:rsidR="009D0BAA" w:rsidRDefault="00B872B3" w:rsidP="00B872B3">
      <w:pPr>
        <w:ind w:left="720"/>
        <w:jc w:val="both"/>
      </w:pPr>
      <w:r>
        <w:t>z</w:t>
      </w:r>
      <w:r w:rsidR="002B4CC4">
        <w:t>apsaná v obchodním rejstříku</w:t>
      </w:r>
      <w:r w:rsidR="00C32446">
        <w:t xml:space="preserve"> u</w:t>
      </w:r>
      <w:r w:rsidR="002B4CC4">
        <w:t xml:space="preserve"> Kr</w:t>
      </w:r>
      <w:r w:rsidR="00285A19">
        <w:t xml:space="preserve">ajského obchodního soudu v </w:t>
      </w:r>
      <w:r w:rsidR="00CD5341">
        <w:t>Brně</w:t>
      </w:r>
      <w:r w:rsidR="002B4CC4">
        <w:t>,</w:t>
      </w:r>
      <w:r>
        <w:t xml:space="preserve"> </w:t>
      </w:r>
      <w:r w:rsidR="00285A19">
        <w:t>oddíl</w:t>
      </w:r>
      <w:r w:rsidR="00E956C7">
        <w:t xml:space="preserve"> C</w:t>
      </w:r>
      <w:r w:rsidR="00285A19">
        <w:t xml:space="preserve">, </w:t>
      </w:r>
      <w:r>
        <w:br/>
      </w:r>
      <w:r w:rsidR="00285A19">
        <w:t xml:space="preserve">vložka </w:t>
      </w:r>
      <w:r w:rsidR="00E956C7">
        <w:t>44640</w:t>
      </w:r>
      <w:r w:rsidR="00285A19">
        <w:t xml:space="preserve"> </w:t>
      </w:r>
    </w:p>
    <w:p w:rsidR="00E956C7" w:rsidRDefault="00E956C7" w:rsidP="00E956C7">
      <w:pPr>
        <w:ind w:firstLine="708"/>
      </w:pPr>
      <w:r>
        <w:t>b</w:t>
      </w:r>
      <w:r w:rsidR="00934D5D">
        <w:t>ankovní spojení:</w:t>
      </w:r>
      <w:r w:rsidR="003F528B">
        <w:tab/>
        <w:t xml:space="preserve">a) </w:t>
      </w:r>
      <w:r>
        <w:t>Raiffeisenbank</w:t>
      </w:r>
      <w:r w:rsidR="00CF4D16">
        <w:t xml:space="preserve">, č.ú. </w:t>
      </w:r>
      <w:r w:rsidR="00AF1F8E">
        <w:t>XXXXXXXX</w:t>
      </w:r>
    </w:p>
    <w:p w:rsidR="003F528B" w:rsidRDefault="003F528B" w:rsidP="006505D1">
      <w:pPr>
        <w:ind w:left="2124" w:firstLine="708"/>
        <w:jc w:val="both"/>
      </w:pPr>
      <w:r>
        <w:t xml:space="preserve">b) </w:t>
      </w:r>
      <w:r w:rsidRPr="00BC5F6B">
        <w:rPr>
          <w:rStyle w:val="large"/>
        </w:rPr>
        <w:t>UniCredit Bank</w:t>
      </w:r>
      <w:r w:rsidR="006505D1">
        <w:rPr>
          <w:rStyle w:val="large"/>
        </w:rPr>
        <w:t xml:space="preserve"> CZ</w:t>
      </w:r>
      <w:r w:rsidRPr="00BC5F6B">
        <w:rPr>
          <w:rStyle w:val="large"/>
        </w:rPr>
        <w:t>, a.s.</w:t>
      </w:r>
      <w:r>
        <w:rPr>
          <w:rStyle w:val="large"/>
        </w:rPr>
        <w:t xml:space="preserve"> č.ú. </w:t>
      </w:r>
      <w:r w:rsidR="00AF1F8E">
        <w:t>XXXXXXXXXX</w:t>
      </w:r>
    </w:p>
    <w:p w:rsidR="00E956C7" w:rsidRDefault="00934D5D" w:rsidP="00934D5D">
      <w:r>
        <w:t xml:space="preserve">      </w:t>
      </w:r>
      <w:r>
        <w:tab/>
        <w:t>tel</w:t>
      </w:r>
      <w:r w:rsidR="00E956C7">
        <w:t>: +420</w:t>
      </w:r>
      <w:r w:rsidR="00B6562C">
        <w:t> </w:t>
      </w:r>
      <w:r w:rsidR="00AF1F8E">
        <w:t>XXXXXXXX</w:t>
      </w:r>
    </w:p>
    <w:p w:rsidR="00934D5D" w:rsidRDefault="00934D5D" w:rsidP="009D0BAA">
      <w:r>
        <w:tab/>
        <w:t xml:space="preserve">e-mail: </w:t>
      </w:r>
      <w:hyperlink r:id="rId8" w:history="1">
        <w:r w:rsidR="00AF1F8E">
          <w:rPr>
            <w:rStyle w:val="Hypertextovodkaz"/>
          </w:rPr>
          <w:t>XXXXXXXXXX</w:t>
        </w:r>
        <w:bookmarkStart w:id="0" w:name="_GoBack"/>
        <w:bookmarkEnd w:id="0"/>
      </w:hyperlink>
    </w:p>
    <w:p w:rsidR="002B4CC4" w:rsidRDefault="00E956C7" w:rsidP="00E956C7">
      <w:r>
        <w:t xml:space="preserve">           </w:t>
      </w:r>
      <w:r w:rsidR="002B4CC4">
        <w:t>(dále jen „kupující“)</w:t>
      </w:r>
    </w:p>
    <w:p w:rsidR="00A44CB2" w:rsidRDefault="00A44CB2">
      <w:pPr>
        <w:pStyle w:val="Zpat"/>
        <w:tabs>
          <w:tab w:val="clear" w:pos="4536"/>
          <w:tab w:val="clear" w:pos="9072"/>
        </w:tabs>
      </w:pPr>
    </w:p>
    <w:p w:rsidR="00A44CB2" w:rsidRDefault="00A44CB2"/>
    <w:p w:rsidR="00CD5161" w:rsidRDefault="00A44CB2">
      <w:r>
        <w:t xml:space="preserve">            </w:t>
      </w:r>
      <w:r w:rsidR="00C73AA1">
        <w:t>takto</w:t>
      </w:r>
      <w:r>
        <w:t>:</w:t>
      </w:r>
    </w:p>
    <w:p w:rsidR="00CD5161" w:rsidRDefault="00CD5161"/>
    <w:p w:rsidR="00A44CB2" w:rsidRDefault="00A44CB2">
      <w:r>
        <w:t xml:space="preserve">                                                                 </w:t>
      </w:r>
      <w:r w:rsidR="00E60C74">
        <w:t xml:space="preserve">    </w:t>
      </w:r>
      <w:r>
        <w:t xml:space="preserve">      I.</w:t>
      </w:r>
    </w:p>
    <w:p w:rsidR="00A44CB2" w:rsidRDefault="00A44CB2">
      <w:pPr>
        <w:rPr>
          <w:u w:val="single"/>
        </w:rPr>
      </w:pPr>
      <w:r>
        <w:t xml:space="preserve">                                                        </w:t>
      </w:r>
      <w:r w:rsidR="00E60C74">
        <w:t xml:space="preserve">   </w:t>
      </w:r>
      <w:r w:rsidR="00ED30D7">
        <w:t xml:space="preserve"> </w:t>
      </w:r>
      <w:r>
        <w:t xml:space="preserve">  </w:t>
      </w:r>
      <w:r>
        <w:rPr>
          <w:u w:val="single"/>
        </w:rPr>
        <w:t>Předmět smlouvy</w:t>
      </w:r>
    </w:p>
    <w:p w:rsidR="00A44CB2" w:rsidRDefault="00A44CB2">
      <w:pPr>
        <w:jc w:val="both"/>
        <w:rPr>
          <w:u w:val="single"/>
        </w:rPr>
      </w:pPr>
    </w:p>
    <w:p w:rsidR="00A44CB2" w:rsidRDefault="00A44CB2">
      <w:pPr>
        <w:numPr>
          <w:ilvl w:val="0"/>
          <w:numId w:val="9"/>
        </w:numPr>
        <w:tabs>
          <w:tab w:val="num" w:pos="1080"/>
        </w:tabs>
        <w:jc w:val="both"/>
      </w:pPr>
      <w:r>
        <w:t>Předmětem smlouvy j</w:t>
      </w:r>
      <w:r w:rsidR="00DB08BC">
        <w:t>e</w:t>
      </w:r>
      <w:r>
        <w:t xml:space="preserve"> dodávk</w:t>
      </w:r>
      <w:r w:rsidR="00DB08BC">
        <w:t>a</w:t>
      </w:r>
      <w:r>
        <w:t xml:space="preserve"> zboží dle </w:t>
      </w:r>
      <w:r w:rsidR="006505D1">
        <w:t>cenové nabídky</w:t>
      </w:r>
      <w:r>
        <w:t xml:space="preserve"> prodávajícího</w:t>
      </w:r>
      <w:r w:rsidR="006505D1">
        <w:t xml:space="preserve"> č. FG2019/001</w:t>
      </w:r>
      <w:r>
        <w:t xml:space="preserve"> </w:t>
      </w:r>
      <w:r w:rsidR="006505D1">
        <w:t>ze dne 23.09.2019</w:t>
      </w:r>
      <w:r>
        <w:t>, kter</w:t>
      </w:r>
      <w:r w:rsidR="006505D1">
        <w:t>á</w:t>
      </w:r>
      <w:r>
        <w:t xml:space="preserve"> je nedílnou součástí této smlouvy.</w:t>
      </w:r>
    </w:p>
    <w:p w:rsidR="006505D1" w:rsidRDefault="006505D1" w:rsidP="006505D1">
      <w:pPr>
        <w:tabs>
          <w:tab w:val="num" w:pos="1080"/>
        </w:tabs>
        <w:ind w:left="720"/>
        <w:jc w:val="both"/>
      </w:pPr>
    </w:p>
    <w:p w:rsidR="00A44CB2" w:rsidRDefault="00A44CB2">
      <w:pPr>
        <w:tabs>
          <w:tab w:val="num" w:pos="1080"/>
        </w:tabs>
        <w:jc w:val="both"/>
      </w:pPr>
    </w:p>
    <w:p w:rsidR="00A44CB2" w:rsidRDefault="00A44CB2">
      <w:pPr>
        <w:tabs>
          <w:tab w:val="num" w:pos="1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 w:rsidR="00E60C74">
        <w:t xml:space="preserve">               </w:t>
      </w:r>
      <w:r>
        <w:t>II.</w:t>
      </w:r>
    </w:p>
    <w:p w:rsidR="00A44CB2" w:rsidRDefault="00A44CB2">
      <w:pPr>
        <w:tabs>
          <w:tab w:val="num" w:pos="108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E60C74">
        <w:t xml:space="preserve">  </w:t>
      </w:r>
      <w:r>
        <w:rPr>
          <w:u w:val="single"/>
        </w:rPr>
        <w:t>Dodací podmínky</w:t>
      </w:r>
    </w:p>
    <w:p w:rsidR="00A44CB2" w:rsidRDefault="00A44CB2">
      <w:pPr>
        <w:jc w:val="both"/>
      </w:pPr>
    </w:p>
    <w:p w:rsidR="00A44CB2" w:rsidRDefault="00A44CB2">
      <w:pPr>
        <w:pStyle w:val="Zpat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4CB2" w:rsidRDefault="00A44CB2" w:rsidP="00B47985">
      <w:pPr>
        <w:pStyle w:val="Odstavecseseznamem"/>
        <w:numPr>
          <w:ilvl w:val="0"/>
          <w:numId w:val="15"/>
        </w:numPr>
        <w:jc w:val="both"/>
      </w:pPr>
      <w:r>
        <w:t xml:space="preserve">Prodávající je povinen zboží dodat a kupující převzít na základě dodacího listu.  </w:t>
      </w:r>
    </w:p>
    <w:p w:rsidR="00FD4C38" w:rsidRDefault="00FD4C38" w:rsidP="00B47985">
      <w:pPr>
        <w:pStyle w:val="Odstavecseseznamem"/>
        <w:numPr>
          <w:ilvl w:val="0"/>
          <w:numId w:val="15"/>
        </w:numPr>
        <w:jc w:val="both"/>
      </w:pPr>
      <w:r>
        <w:t>Termín dodání je od 15.11.</w:t>
      </w:r>
      <w:r w:rsidR="00C32446">
        <w:t xml:space="preserve"> </w:t>
      </w:r>
      <w:r>
        <w:t>-</w:t>
      </w:r>
      <w:r w:rsidR="00C32446">
        <w:t xml:space="preserve"> </w:t>
      </w:r>
      <w:r w:rsidR="00562CA5">
        <w:t>20.11.2019</w:t>
      </w:r>
      <w:r w:rsidR="00DB08BC">
        <w:t>.</w:t>
      </w:r>
    </w:p>
    <w:p w:rsidR="00DB08BC" w:rsidRDefault="00DB08BC" w:rsidP="00B47985">
      <w:pPr>
        <w:pStyle w:val="Odstavecseseznamem"/>
        <w:numPr>
          <w:ilvl w:val="0"/>
          <w:numId w:val="15"/>
        </w:numPr>
        <w:jc w:val="both"/>
      </w:pPr>
      <w:r>
        <w:t>Termín bude upřesněn po dohodě.</w:t>
      </w:r>
    </w:p>
    <w:p w:rsidR="00562CA5" w:rsidRDefault="00562CA5" w:rsidP="00562CA5">
      <w:pPr>
        <w:ind w:left="360"/>
        <w:jc w:val="both"/>
      </w:pPr>
    </w:p>
    <w:p w:rsidR="00562CA5" w:rsidRDefault="00562CA5" w:rsidP="00562CA5">
      <w:pPr>
        <w:ind w:left="360"/>
        <w:jc w:val="both"/>
      </w:pPr>
    </w:p>
    <w:p w:rsidR="00562CA5" w:rsidRDefault="00562CA5" w:rsidP="00562CA5">
      <w:pPr>
        <w:ind w:left="360"/>
        <w:jc w:val="both"/>
      </w:pPr>
    </w:p>
    <w:p w:rsidR="00562CA5" w:rsidRDefault="00562CA5" w:rsidP="00562CA5">
      <w:pPr>
        <w:ind w:left="360"/>
        <w:jc w:val="both"/>
      </w:pPr>
    </w:p>
    <w:p w:rsidR="00E60C74" w:rsidRDefault="00E60C74" w:rsidP="00E60C74">
      <w:pPr>
        <w:ind w:left="720"/>
        <w:jc w:val="both"/>
      </w:pPr>
    </w:p>
    <w:p w:rsidR="00E60C74" w:rsidRDefault="00E60C74" w:rsidP="00E60C74">
      <w:pPr>
        <w:ind w:left="720"/>
        <w:jc w:val="both"/>
      </w:pPr>
    </w:p>
    <w:p w:rsidR="00A44CB2" w:rsidRDefault="00A44CB2">
      <w:pPr>
        <w:pStyle w:val="text"/>
        <w:spacing w:before="0" w:line="240" w:lineRule="auto"/>
        <w:rPr>
          <w:szCs w:val="24"/>
        </w:rPr>
      </w:pPr>
      <w:r>
        <w:rPr>
          <w:szCs w:val="24"/>
        </w:rPr>
        <w:lastRenderedPageBreak/>
        <w:t xml:space="preserve">       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="00E60C74">
        <w:rPr>
          <w:szCs w:val="24"/>
        </w:rPr>
        <w:t xml:space="preserve">      </w:t>
      </w:r>
      <w:r>
        <w:rPr>
          <w:szCs w:val="24"/>
        </w:rPr>
        <w:tab/>
      </w:r>
      <w:r w:rsidR="00E60C74">
        <w:rPr>
          <w:szCs w:val="24"/>
        </w:rPr>
        <w:t xml:space="preserve">   </w:t>
      </w:r>
      <w:r>
        <w:rPr>
          <w:szCs w:val="24"/>
        </w:rPr>
        <w:t>III.</w:t>
      </w:r>
    </w:p>
    <w:p w:rsidR="00A44CB2" w:rsidRDefault="00A44CB2">
      <w:pPr>
        <w:jc w:val="both"/>
        <w:rPr>
          <w:u w:val="single"/>
        </w:rPr>
      </w:pPr>
      <w:r>
        <w:t xml:space="preserve">                                                    </w:t>
      </w:r>
      <w:r w:rsidR="00E60C74">
        <w:t xml:space="preserve">  </w:t>
      </w:r>
      <w:r>
        <w:tab/>
      </w:r>
      <w:r w:rsidR="00E60C74">
        <w:t xml:space="preserve">  </w:t>
      </w:r>
      <w:r>
        <w:rPr>
          <w:u w:val="single"/>
        </w:rPr>
        <w:t>Platební podmínky</w:t>
      </w:r>
    </w:p>
    <w:p w:rsidR="00A44CB2" w:rsidRDefault="00A44CB2">
      <w:pPr>
        <w:jc w:val="both"/>
      </w:pPr>
      <w:r>
        <w:t xml:space="preserve">                                                      </w:t>
      </w:r>
    </w:p>
    <w:p w:rsidR="00A44CB2" w:rsidRDefault="00A44CB2">
      <w:pPr>
        <w:numPr>
          <w:ilvl w:val="0"/>
          <w:numId w:val="3"/>
        </w:numPr>
        <w:jc w:val="both"/>
      </w:pPr>
      <w:r>
        <w:t xml:space="preserve">Kupující </w:t>
      </w:r>
      <w:r w:rsidR="00285A19">
        <w:t xml:space="preserve">je povinen zaplatit kupní cenu </w:t>
      </w:r>
      <w:r>
        <w:t>po řádném dodání zboží, a to na základě platného daňového dokladu (faktury) se všemi náležitostmi, jehož nedílnou součástí musí být kopie kupujícím potvrzeného dodacího listu.</w:t>
      </w:r>
    </w:p>
    <w:p w:rsidR="00A44CB2" w:rsidRDefault="00A44CB2">
      <w:pPr>
        <w:numPr>
          <w:ilvl w:val="0"/>
          <w:numId w:val="3"/>
        </w:numPr>
        <w:jc w:val="both"/>
      </w:pPr>
      <w:r>
        <w:t xml:space="preserve">Splatnost ceny se sjednává na </w:t>
      </w:r>
      <w:r w:rsidR="005F6A75">
        <w:rPr>
          <w:b/>
          <w:bCs/>
        </w:rPr>
        <w:t>3</w:t>
      </w:r>
      <w:r w:rsidR="00600103">
        <w:rPr>
          <w:b/>
          <w:bCs/>
        </w:rPr>
        <w:t>0</w:t>
      </w:r>
      <w:r>
        <w:rPr>
          <w:b/>
          <w:bCs/>
        </w:rPr>
        <w:t xml:space="preserve"> dnů</w:t>
      </w:r>
      <w:r>
        <w:t xml:space="preserve"> ode dne prokazatelného doručení daňového dokladu (faktury) kupujícímu.</w:t>
      </w:r>
    </w:p>
    <w:p w:rsidR="00A44CB2" w:rsidRDefault="00A44CB2">
      <w:pPr>
        <w:numPr>
          <w:ilvl w:val="0"/>
          <w:numId w:val="3"/>
        </w:numPr>
        <w:jc w:val="both"/>
      </w:pPr>
      <w:r>
        <w:t>Dnem zaplacení se rozumí den, kdy je částka odepsána z účtu kupujícího.</w:t>
      </w:r>
    </w:p>
    <w:p w:rsidR="00A44CB2" w:rsidRDefault="00A44CB2">
      <w:pPr>
        <w:numPr>
          <w:ilvl w:val="0"/>
          <w:numId w:val="3"/>
        </w:numPr>
        <w:jc w:val="both"/>
      </w:pPr>
      <w:r>
        <w:t>Daňový doklad (faktura) musí obsahovat náležitosti dle zákona č. 235/2004 Sb., o dani z přidané hodnoty. Daňový doklad (faktura) musí obsahovat číslo objednávky.</w:t>
      </w:r>
    </w:p>
    <w:p w:rsidR="00A44CB2" w:rsidRDefault="00A44CB2">
      <w:pPr>
        <w:numPr>
          <w:ilvl w:val="0"/>
          <w:numId w:val="3"/>
        </w:numPr>
        <w:jc w:val="both"/>
      </w:pPr>
      <w:r>
        <w:t>Přílohy, které tvoří nedílnou součást daňového dokladu (faktury), nesmí být od tohoto dokladu odpojeny.</w:t>
      </w:r>
    </w:p>
    <w:p w:rsidR="00285A19" w:rsidRDefault="00A44CB2">
      <w:pPr>
        <w:numPr>
          <w:ilvl w:val="0"/>
          <w:numId w:val="3"/>
        </w:numPr>
        <w:jc w:val="both"/>
      </w:pPr>
      <w:r>
        <w:t>V případě, že daňový doklad (faktura) nebude obsahovat některou z náležitostí uvedených v odstavci III/1, III/2,</w:t>
      </w:r>
      <w:r w:rsidR="00C32446">
        <w:t xml:space="preserve"> </w:t>
      </w:r>
      <w:r>
        <w:t>III/4 a III/5, případně budou některé údaje uvedeny chybně, je kupující oprávněn daň</w:t>
      </w:r>
      <w:r w:rsidR="00BC56F0">
        <w:t>o</w:t>
      </w:r>
      <w:r>
        <w:t xml:space="preserve">vý doklad (fakturu) vrátit. </w:t>
      </w:r>
    </w:p>
    <w:p w:rsidR="00A44CB2" w:rsidRDefault="00A44CB2">
      <w:pPr>
        <w:numPr>
          <w:ilvl w:val="0"/>
          <w:numId w:val="3"/>
        </w:numPr>
        <w:jc w:val="both"/>
      </w:pPr>
      <w:r>
        <w:t>Podmínkou pro uhrazení daňového dokladu (faktury) je splnění všech dílčích termínů dohodnutých pro dané fakturační období.</w:t>
      </w:r>
    </w:p>
    <w:p w:rsidR="00A44CB2" w:rsidRDefault="00A44CB2">
      <w:pPr>
        <w:pStyle w:val="text"/>
        <w:spacing w:before="0" w:line="240" w:lineRule="auto"/>
        <w:ind w:left="360"/>
      </w:pPr>
      <w:r>
        <w:t xml:space="preserve">      Daňové doklady (faktury) zasílá prodávající poštou na adresu kupujícího.</w:t>
      </w:r>
    </w:p>
    <w:p w:rsidR="00ED30D7" w:rsidRDefault="00ED30D7">
      <w:pPr>
        <w:pStyle w:val="Zpat"/>
        <w:tabs>
          <w:tab w:val="clear" w:pos="4536"/>
          <w:tab w:val="clear" w:pos="9072"/>
        </w:tabs>
        <w:jc w:val="both"/>
      </w:pPr>
    </w:p>
    <w:p w:rsidR="00D05A64" w:rsidRDefault="00D05A64">
      <w:pPr>
        <w:pStyle w:val="Zpat"/>
        <w:tabs>
          <w:tab w:val="clear" w:pos="4536"/>
          <w:tab w:val="clear" w:pos="9072"/>
        </w:tabs>
        <w:jc w:val="both"/>
      </w:pPr>
    </w:p>
    <w:p w:rsidR="00A44CB2" w:rsidRDefault="007A780D">
      <w:pPr>
        <w:ind w:left="2832" w:firstLine="708"/>
        <w:jc w:val="both"/>
      </w:pPr>
      <w:r>
        <w:t xml:space="preserve">        </w:t>
      </w:r>
      <w:r w:rsidR="00A44CB2">
        <w:t xml:space="preserve">      IV.</w:t>
      </w:r>
    </w:p>
    <w:p w:rsidR="00A44CB2" w:rsidRDefault="00A44CB2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7A780D">
        <w:t xml:space="preserve">       </w:t>
      </w:r>
      <w:r>
        <w:rPr>
          <w:u w:val="single"/>
        </w:rPr>
        <w:t xml:space="preserve">Kupní cena </w:t>
      </w:r>
    </w:p>
    <w:p w:rsidR="00A44CB2" w:rsidRDefault="00A44CB2">
      <w:pPr>
        <w:jc w:val="both"/>
        <w:rPr>
          <w:u w:val="single"/>
        </w:rPr>
      </w:pPr>
    </w:p>
    <w:p w:rsidR="00A44CB2" w:rsidRDefault="00562CA5">
      <w:pPr>
        <w:numPr>
          <w:ilvl w:val="0"/>
          <w:numId w:val="4"/>
        </w:numPr>
        <w:jc w:val="both"/>
      </w:pPr>
      <w:r>
        <w:t>C</w:t>
      </w:r>
      <w:r w:rsidR="00A44CB2">
        <w:t>ena</w:t>
      </w:r>
      <w:r>
        <w:t xml:space="preserve"> dodávky</w:t>
      </w:r>
      <w:r w:rsidR="00A44CB2">
        <w:t xml:space="preserve"> zboží</w:t>
      </w:r>
      <w:r>
        <w:t xml:space="preserve"> dle této smlouvy a cenové nabídky, které je nedílnou součástí</w:t>
      </w:r>
      <w:r w:rsidR="00A44CB2">
        <w:t xml:space="preserve"> </w:t>
      </w:r>
      <w:r>
        <w:t>Kupní smlouvy:</w:t>
      </w:r>
    </w:p>
    <w:p w:rsidR="00562CA5" w:rsidRDefault="00562CA5" w:rsidP="00562CA5">
      <w:pPr>
        <w:ind w:left="720"/>
        <w:jc w:val="both"/>
      </w:pPr>
    </w:p>
    <w:p w:rsidR="00562CA5" w:rsidRDefault="00562CA5" w:rsidP="00562CA5">
      <w:pPr>
        <w:ind w:left="720"/>
        <w:jc w:val="both"/>
      </w:pP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20"/>
      </w:tblGrid>
      <w:tr w:rsidR="00562CA5" w:rsidTr="00562CA5">
        <w:trPr>
          <w:trHeight w:val="614"/>
        </w:trPr>
        <w:tc>
          <w:tcPr>
            <w:tcW w:w="2835" w:type="dxa"/>
            <w:vAlign w:val="center"/>
          </w:tcPr>
          <w:p w:rsidR="00562CA5" w:rsidRDefault="00562CA5" w:rsidP="00A50E7F">
            <w:r>
              <w:t>CENA bez DPH</w:t>
            </w:r>
          </w:p>
        </w:tc>
        <w:tc>
          <w:tcPr>
            <w:tcW w:w="2820" w:type="dxa"/>
            <w:vAlign w:val="center"/>
          </w:tcPr>
          <w:p w:rsidR="00562CA5" w:rsidRDefault="00562CA5" w:rsidP="00A50E7F">
            <w:pPr>
              <w:jc w:val="center"/>
            </w:pPr>
            <w:r>
              <w:t>1</w:t>
            </w:r>
            <w:r w:rsidR="009B1B2C">
              <w:t>40 763</w:t>
            </w:r>
            <w:r>
              <w:t>,00</w:t>
            </w:r>
            <w:r w:rsidRPr="00B86E2F">
              <w:t xml:space="preserve"> Kč</w:t>
            </w:r>
          </w:p>
        </w:tc>
      </w:tr>
    </w:tbl>
    <w:p w:rsidR="00562CA5" w:rsidRDefault="00562CA5" w:rsidP="00562CA5">
      <w:pPr>
        <w:ind w:left="720"/>
        <w:jc w:val="both"/>
      </w:pPr>
    </w:p>
    <w:p w:rsidR="00562CA5" w:rsidRDefault="00C901C5" w:rsidP="00562CA5">
      <w:pPr>
        <w:jc w:val="both"/>
      </w:pPr>
      <w:r>
        <w:tab/>
      </w:r>
    </w:p>
    <w:p w:rsidR="00A44CB2" w:rsidRDefault="00A44CB2">
      <w:pPr>
        <w:jc w:val="both"/>
      </w:pPr>
    </w:p>
    <w:p w:rsidR="00A44CB2" w:rsidRDefault="00A44CB2">
      <w:pPr>
        <w:jc w:val="both"/>
      </w:pPr>
      <w:r>
        <w:t xml:space="preserve">                                                                </w:t>
      </w:r>
      <w:r w:rsidR="00D05A64">
        <w:t xml:space="preserve">     </w:t>
      </w:r>
      <w:r>
        <w:t xml:space="preserve">     V.</w:t>
      </w:r>
    </w:p>
    <w:p w:rsidR="00A44CB2" w:rsidRDefault="00A44CB2">
      <w:pPr>
        <w:jc w:val="both"/>
        <w:rPr>
          <w:u w:val="single"/>
        </w:rPr>
      </w:pPr>
      <w:r>
        <w:t xml:space="preserve">                                                  </w:t>
      </w:r>
      <w:r>
        <w:tab/>
      </w:r>
      <w:r w:rsidR="00D05A64">
        <w:t xml:space="preserve">    </w:t>
      </w:r>
      <w:r>
        <w:rPr>
          <w:u w:val="single"/>
        </w:rPr>
        <w:t>Smluvní pokuty</w:t>
      </w:r>
    </w:p>
    <w:p w:rsidR="00A44CB2" w:rsidRDefault="00A44CB2">
      <w:pPr>
        <w:jc w:val="both"/>
      </w:pPr>
    </w:p>
    <w:p w:rsidR="00A44CB2" w:rsidRDefault="00A44CB2">
      <w:pPr>
        <w:numPr>
          <w:ilvl w:val="0"/>
          <w:numId w:val="2"/>
        </w:numPr>
        <w:jc w:val="both"/>
      </w:pPr>
      <w:r>
        <w:t>Pro případ prodlení prodávajícího s řádným dodáním zboží dle bodu II/</w:t>
      </w:r>
      <w:r w:rsidR="00C32446" w:rsidRPr="00C32446">
        <w:rPr>
          <w:color w:val="FF0000"/>
        </w:rPr>
        <w:t>2</w:t>
      </w:r>
      <w:r>
        <w:t xml:space="preserve"> se sjednává smluvní pokuta ve výši </w:t>
      </w:r>
      <w:r w:rsidR="00CD5341">
        <w:rPr>
          <w:b/>
          <w:bCs/>
        </w:rPr>
        <w:t>0,05</w:t>
      </w:r>
      <w:r>
        <w:rPr>
          <w:b/>
          <w:bCs/>
        </w:rPr>
        <w:t xml:space="preserve"> %</w:t>
      </w:r>
      <w:r>
        <w:t xml:space="preserve"> z ceny objednaného a nedodaného zboží za každý den prodlení</w:t>
      </w:r>
      <w:r w:rsidR="00DB08BC">
        <w:t>.</w:t>
      </w:r>
      <w:r>
        <w:t xml:space="preserve"> Pro případ plnění po částech platí smluvní pokuta pro každý jednotlivý případ. </w:t>
      </w:r>
    </w:p>
    <w:p w:rsidR="00A44CB2" w:rsidRDefault="00A44CB2">
      <w:pPr>
        <w:numPr>
          <w:ilvl w:val="0"/>
          <w:numId w:val="2"/>
        </w:numPr>
        <w:jc w:val="both"/>
      </w:pPr>
      <w:r>
        <w:t xml:space="preserve">Pro případ prodlení kupujícího s plněním peněžitého závazku se sjednává úrok    z prodlení ve výši </w:t>
      </w:r>
      <w:r>
        <w:rPr>
          <w:b/>
          <w:bCs/>
        </w:rPr>
        <w:t>0,05%</w:t>
      </w:r>
      <w:r>
        <w:t xml:space="preserve"> z dlužné částky za každý den prodlení.</w:t>
      </w:r>
    </w:p>
    <w:p w:rsidR="0096134E" w:rsidRDefault="0096134E">
      <w:pPr>
        <w:jc w:val="both"/>
      </w:pPr>
    </w:p>
    <w:p w:rsidR="0096134E" w:rsidRDefault="0096134E">
      <w:pPr>
        <w:jc w:val="both"/>
      </w:pPr>
    </w:p>
    <w:p w:rsidR="00A44CB2" w:rsidRPr="00B10D94" w:rsidRDefault="0096134E" w:rsidP="0096134E">
      <w:pPr>
        <w:ind w:left="3540"/>
      </w:pPr>
      <w:r w:rsidRPr="00B10D94">
        <w:t xml:space="preserve">       </w:t>
      </w:r>
      <w:r w:rsidR="00D05A64" w:rsidRPr="00B10D94">
        <w:t xml:space="preserve"> </w:t>
      </w:r>
      <w:r w:rsidRPr="00B10D94">
        <w:t xml:space="preserve">    </w:t>
      </w:r>
      <w:r w:rsidR="00A44CB2" w:rsidRPr="00B10D94">
        <w:t>VI.</w:t>
      </w:r>
    </w:p>
    <w:p w:rsidR="00A44CB2" w:rsidRDefault="00A44CB2">
      <w:pPr>
        <w:pStyle w:val="Nadpis2"/>
        <w:jc w:val="both"/>
      </w:pPr>
      <w:bookmarkStart w:id="1" w:name="_Toc122830655"/>
      <w:r>
        <w:t>Odpovědnost za vady</w:t>
      </w:r>
      <w:bookmarkEnd w:id="1"/>
    </w:p>
    <w:p w:rsidR="00A44CB2" w:rsidRDefault="00A44CB2">
      <w:pPr>
        <w:jc w:val="both"/>
      </w:pPr>
    </w:p>
    <w:p w:rsidR="00A44CB2" w:rsidRDefault="00A44CB2">
      <w:pPr>
        <w:numPr>
          <w:ilvl w:val="0"/>
          <w:numId w:val="6"/>
        </w:numPr>
        <w:jc w:val="both"/>
      </w:pPr>
      <w:r>
        <w:t>Kupující je povinen vytknout zjevné vady a chybějící množství zboží při dodání zboží bez zbytečného odkladu.</w:t>
      </w:r>
    </w:p>
    <w:p w:rsidR="00A44CB2" w:rsidRDefault="00A44CB2">
      <w:pPr>
        <w:numPr>
          <w:ilvl w:val="0"/>
          <w:numId w:val="6"/>
        </w:numPr>
        <w:jc w:val="both"/>
      </w:pPr>
      <w:r>
        <w:t>Vytknutí vad musí kupující učinit písemně</w:t>
      </w:r>
      <w:r w:rsidR="006C6529">
        <w:t xml:space="preserve"> </w:t>
      </w:r>
      <w:r w:rsidR="006C6529" w:rsidRPr="00B10D94">
        <w:t>do dodacího listu</w:t>
      </w:r>
      <w:r w:rsidR="009B1B2C" w:rsidRPr="00B10D94">
        <w:t>.</w:t>
      </w:r>
    </w:p>
    <w:p w:rsidR="00A44CB2" w:rsidRDefault="00A44CB2">
      <w:pPr>
        <w:numPr>
          <w:ilvl w:val="0"/>
          <w:numId w:val="6"/>
        </w:numPr>
        <w:jc w:val="both"/>
      </w:pPr>
      <w:r>
        <w:t xml:space="preserve">Vadně dodané zboží nebude předmětem úhrady do doby dořešení. </w:t>
      </w:r>
    </w:p>
    <w:p w:rsidR="00A44CB2" w:rsidRDefault="00A44CB2">
      <w:pPr>
        <w:numPr>
          <w:ilvl w:val="0"/>
          <w:numId w:val="6"/>
        </w:numPr>
        <w:jc w:val="both"/>
      </w:pPr>
      <w:r>
        <w:t>V ostatním se vztahy mezi smluvními stranami řídí příslušnými ustanoveními obchodního zákoníku.</w:t>
      </w:r>
    </w:p>
    <w:p w:rsidR="00B6562C" w:rsidRDefault="00B6562C" w:rsidP="00722BCE">
      <w:pPr>
        <w:jc w:val="both"/>
      </w:pPr>
    </w:p>
    <w:p w:rsidR="00B6562C" w:rsidRDefault="00B6562C" w:rsidP="00722BCE">
      <w:pPr>
        <w:jc w:val="both"/>
      </w:pPr>
    </w:p>
    <w:p w:rsidR="00A44CB2" w:rsidRPr="006C6529" w:rsidRDefault="00A44CB2">
      <w:pPr>
        <w:ind w:left="3540"/>
        <w:jc w:val="both"/>
        <w:rPr>
          <w:color w:val="FF0000"/>
        </w:rPr>
      </w:pPr>
      <w:r w:rsidRPr="00B10D94">
        <w:t xml:space="preserve">         VII</w:t>
      </w:r>
      <w:r w:rsidRPr="006C6529">
        <w:rPr>
          <w:color w:val="FF0000"/>
        </w:rPr>
        <w:t>.</w:t>
      </w:r>
    </w:p>
    <w:p w:rsidR="00A44CB2" w:rsidRDefault="00A44CB2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Závěrečná ujednání</w:t>
      </w:r>
    </w:p>
    <w:p w:rsidR="00A44CB2" w:rsidRDefault="00A44CB2">
      <w:pPr>
        <w:jc w:val="both"/>
        <w:rPr>
          <w:u w:val="single"/>
        </w:rPr>
      </w:pPr>
    </w:p>
    <w:p w:rsidR="00A44CB2" w:rsidRDefault="00A44CB2">
      <w:pPr>
        <w:numPr>
          <w:ilvl w:val="0"/>
          <w:numId w:val="7"/>
        </w:numPr>
        <w:jc w:val="both"/>
      </w:pPr>
      <w:r>
        <w:t>Tato smlouva je sepsána ve dvou vyhotoveních, z nichž každá ze stran obdrží po jednom stejnopise.</w:t>
      </w:r>
    </w:p>
    <w:p w:rsidR="00A44CB2" w:rsidRPr="00C901C5" w:rsidRDefault="00A44CB2" w:rsidP="00CD5341">
      <w:pPr>
        <w:numPr>
          <w:ilvl w:val="0"/>
          <w:numId w:val="7"/>
        </w:numPr>
        <w:jc w:val="both"/>
      </w:pPr>
      <w:r w:rsidRPr="00C901C5">
        <w:t>Smlouva nabývá platnosti dnem jejího podpisu</w:t>
      </w:r>
      <w:r w:rsidR="00122545" w:rsidRPr="00C901C5">
        <w:t>.</w:t>
      </w:r>
    </w:p>
    <w:p w:rsidR="004E30D9" w:rsidRPr="00C901C5" w:rsidRDefault="004E30D9" w:rsidP="00CD5341">
      <w:pPr>
        <w:numPr>
          <w:ilvl w:val="0"/>
          <w:numId w:val="7"/>
        </w:numPr>
        <w:jc w:val="both"/>
      </w:pPr>
      <w:r w:rsidRPr="00C901C5">
        <w:t>Smlouva nabývá účinnosti dnem jejího uveřejnění v registru smluv.</w:t>
      </w:r>
    </w:p>
    <w:p w:rsidR="004E30D9" w:rsidRPr="00C901C5" w:rsidRDefault="004E30D9" w:rsidP="004E30D9">
      <w:pPr>
        <w:numPr>
          <w:ilvl w:val="0"/>
          <w:numId w:val="7"/>
        </w:numPr>
        <w:jc w:val="both"/>
      </w:pPr>
      <w:r w:rsidRPr="00C901C5">
        <w:t>Smluvní strany se dohodly, že Správa a údržba silnic Zlínska, s.r.o. v zákonné lhůtě odešle smlouvu k řádnému uveřejnění do registru smluv vedeného Ministerstvem vnitra ČR. O uveřejnění smlouvy Správa a údržba silnic Zlínska, s.r.o. bezodkladně informuje druhou smluvní stranu.</w:t>
      </w:r>
    </w:p>
    <w:p w:rsidR="004E30D9" w:rsidRPr="00C901C5" w:rsidRDefault="004E30D9" w:rsidP="004E30D9">
      <w:pPr>
        <w:numPr>
          <w:ilvl w:val="0"/>
          <w:numId w:val="7"/>
        </w:numPr>
        <w:jc w:val="both"/>
      </w:pPr>
      <w:r w:rsidRPr="00C901C5">
        <w:t xml:space="preserve">Smluvní strany prohlašují, že žádná část smlouvy nenaplňuje znaky obchodního tajemství dle § 504 zákona č. 89/2012 Sb., občanský zákoník, ve znění pozdějších předpisů, kromě přílohy </w:t>
      </w:r>
      <w:r w:rsidR="006C6529" w:rsidRPr="00B10D94">
        <w:t>cenové nabídky č. FG2019/001</w:t>
      </w:r>
      <w:r w:rsidRPr="00B10D94">
        <w:t>.</w:t>
      </w:r>
    </w:p>
    <w:p w:rsidR="00A44CB2" w:rsidRPr="00C901C5" w:rsidRDefault="00A44CB2">
      <w:pPr>
        <w:numPr>
          <w:ilvl w:val="0"/>
          <w:numId w:val="7"/>
        </w:numPr>
        <w:jc w:val="both"/>
      </w:pPr>
      <w:r w:rsidRPr="00C901C5">
        <w:t>Smlouvu lze měnit nebo doplňovat jen na základě písemných dodatků.</w:t>
      </w:r>
    </w:p>
    <w:p w:rsidR="00A44CB2" w:rsidRPr="00C901C5" w:rsidRDefault="00A44CB2">
      <w:pPr>
        <w:numPr>
          <w:ilvl w:val="0"/>
          <w:numId w:val="7"/>
        </w:numPr>
        <w:jc w:val="both"/>
      </w:pPr>
      <w:r w:rsidRPr="00C901C5">
        <w:t>Pro doručování písemností pro účely této smlouvy platí údaje v záhlaví, nesdělí – li adresát včas údaj jiný.</w:t>
      </w:r>
    </w:p>
    <w:p w:rsidR="00A44CB2" w:rsidRPr="00C901C5" w:rsidRDefault="00A44CB2">
      <w:pPr>
        <w:jc w:val="both"/>
      </w:pPr>
    </w:p>
    <w:p w:rsidR="00A44CB2" w:rsidRPr="00C901C5" w:rsidRDefault="00A44CB2" w:rsidP="00D05A64">
      <w:pPr>
        <w:jc w:val="both"/>
      </w:pPr>
    </w:p>
    <w:p w:rsidR="004E30D9" w:rsidRPr="00C901C5" w:rsidRDefault="004E30D9">
      <w:pPr>
        <w:jc w:val="both"/>
      </w:pPr>
      <w:r w:rsidRPr="00C901C5">
        <w:t xml:space="preserve">Příloha: </w:t>
      </w:r>
      <w:r w:rsidR="00C901C5" w:rsidRPr="00C901C5">
        <w:t>cenová nabídka č. FG2019/001 ze dne 23.09.2019</w:t>
      </w:r>
    </w:p>
    <w:p w:rsidR="00D05A64" w:rsidRPr="00C901C5" w:rsidRDefault="00D05A64" w:rsidP="0003294D">
      <w:pPr>
        <w:jc w:val="both"/>
      </w:pPr>
    </w:p>
    <w:p w:rsidR="00D05A64" w:rsidRPr="00C901C5" w:rsidRDefault="00D05A64" w:rsidP="0003294D">
      <w:pPr>
        <w:jc w:val="both"/>
      </w:pPr>
    </w:p>
    <w:p w:rsidR="00D05A64" w:rsidRPr="00C901C5" w:rsidRDefault="00D05A64" w:rsidP="0003294D">
      <w:pPr>
        <w:jc w:val="both"/>
      </w:pPr>
    </w:p>
    <w:p w:rsidR="00D05A64" w:rsidRPr="00C901C5" w:rsidRDefault="006A046D" w:rsidP="0003294D">
      <w:pPr>
        <w:jc w:val="both"/>
        <w:rPr>
          <w:iCs/>
        </w:rPr>
      </w:pPr>
      <w:r w:rsidRPr="00C901C5">
        <w:t>V</w:t>
      </w:r>
      <w:r w:rsidR="00C901C5" w:rsidRPr="00C901C5">
        <w:t> Uherském Brodě dne</w:t>
      </w:r>
      <w:r w:rsidR="006C6529">
        <w:t xml:space="preserve"> </w:t>
      </w:r>
      <w:r w:rsidR="00C901C5" w:rsidRPr="00C901C5">
        <w:t>…………..</w:t>
      </w:r>
      <w:r w:rsidR="00B872B3" w:rsidRPr="00C901C5">
        <w:rPr>
          <w:iCs/>
        </w:rPr>
        <w:tab/>
      </w:r>
      <w:r w:rsidR="00B872B3" w:rsidRPr="00C901C5">
        <w:rPr>
          <w:iCs/>
        </w:rPr>
        <w:tab/>
      </w:r>
      <w:r w:rsidR="00B872B3" w:rsidRPr="00C901C5">
        <w:rPr>
          <w:iCs/>
        </w:rPr>
        <w:tab/>
      </w:r>
      <w:r w:rsidR="00B872B3" w:rsidRPr="00C901C5">
        <w:rPr>
          <w:iCs/>
        </w:rPr>
        <w:tab/>
        <w:t>Ve Zlíně dne</w:t>
      </w:r>
      <w:r w:rsidR="006C6529">
        <w:rPr>
          <w:iCs/>
        </w:rPr>
        <w:t xml:space="preserve"> </w:t>
      </w:r>
      <w:r w:rsidR="00C901C5" w:rsidRPr="00C901C5">
        <w:t>…………..</w:t>
      </w:r>
      <w:r w:rsidR="00B872B3" w:rsidRPr="00C901C5">
        <w:rPr>
          <w:iCs/>
        </w:rPr>
        <w:t xml:space="preserve"> </w:t>
      </w:r>
    </w:p>
    <w:p w:rsidR="00A44CB2" w:rsidRPr="00C901C5" w:rsidRDefault="0003294D" w:rsidP="0003294D">
      <w:pPr>
        <w:jc w:val="both"/>
        <w:rPr>
          <w:i/>
          <w:iCs/>
          <w:color w:val="FF0000"/>
        </w:rPr>
      </w:pPr>
      <w:r w:rsidRPr="00C901C5">
        <w:rPr>
          <w:i/>
          <w:iCs/>
          <w:color w:val="FF0000"/>
        </w:rPr>
        <w:t xml:space="preserve">                     </w:t>
      </w:r>
      <w:r w:rsidRPr="00C901C5">
        <w:t xml:space="preserve">             </w:t>
      </w:r>
    </w:p>
    <w:p w:rsidR="00A44CB2" w:rsidRPr="00C901C5" w:rsidRDefault="00B872B3">
      <w:pPr>
        <w:pStyle w:val="Zpat"/>
        <w:tabs>
          <w:tab w:val="clear" w:pos="4536"/>
          <w:tab w:val="clear" w:pos="9072"/>
        </w:tabs>
        <w:jc w:val="both"/>
      </w:pPr>
      <w:r w:rsidRPr="00C901C5">
        <w:t>z</w:t>
      </w:r>
      <w:r w:rsidR="006A046D" w:rsidRPr="00C901C5">
        <w:t xml:space="preserve">a stranu </w:t>
      </w:r>
      <w:r w:rsidR="00D05A64" w:rsidRPr="00C901C5">
        <w:t>prodávající:</w:t>
      </w:r>
      <w:r w:rsidR="004E30D9" w:rsidRPr="00C901C5">
        <w:t xml:space="preserve"> </w:t>
      </w:r>
      <w:r w:rsidR="004E30D9" w:rsidRPr="00C901C5">
        <w:tab/>
      </w:r>
      <w:r w:rsidR="004E30D9" w:rsidRPr="00C901C5">
        <w:tab/>
      </w:r>
      <w:r w:rsidR="004E30D9" w:rsidRPr="00C901C5">
        <w:tab/>
      </w:r>
      <w:r w:rsidR="004E30D9" w:rsidRPr="00C901C5">
        <w:tab/>
      </w:r>
      <w:r w:rsidR="004E30D9" w:rsidRPr="00C901C5">
        <w:tab/>
      </w:r>
      <w:r w:rsidRPr="00C901C5">
        <w:t>z</w:t>
      </w:r>
      <w:r w:rsidR="006A046D" w:rsidRPr="00C901C5">
        <w:t>a stranu</w:t>
      </w:r>
      <w:r w:rsidR="00D05A64" w:rsidRPr="00C901C5">
        <w:t xml:space="preserve"> kupující:</w:t>
      </w:r>
    </w:p>
    <w:p w:rsidR="005F6A75" w:rsidRPr="00C901C5" w:rsidRDefault="005F6A75">
      <w:pPr>
        <w:pStyle w:val="Zpat"/>
        <w:tabs>
          <w:tab w:val="clear" w:pos="4536"/>
          <w:tab w:val="clear" w:pos="9072"/>
        </w:tabs>
        <w:jc w:val="both"/>
      </w:pPr>
    </w:p>
    <w:p w:rsidR="004E30D9" w:rsidRPr="00C901C5" w:rsidRDefault="004E30D9">
      <w:pPr>
        <w:pStyle w:val="Zpat"/>
        <w:tabs>
          <w:tab w:val="clear" w:pos="4536"/>
          <w:tab w:val="clear" w:pos="9072"/>
        </w:tabs>
        <w:jc w:val="both"/>
      </w:pPr>
    </w:p>
    <w:p w:rsidR="004E30D9" w:rsidRPr="00C901C5" w:rsidRDefault="004E30D9">
      <w:pPr>
        <w:pStyle w:val="Zpat"/>
        <w:tabs>
          <w:tab w:val="clear" w:pos="4536"/>
          <w:tab w:val="clear" w:pos="9072"/>
        </w:tabs>
        <w:jc w:val="both"/>
      </w:pPr>
    </w:p>
    <w:p w:rsidR="00B872B3" w:rsidRPr="00C901C5" w:rsidRDefault="00B872B3">
      <w:pPr>
        <w:pStyle w:val="Zpat"/>
        <w:tabs>
          <w:tab w:val="clear" w:pos="4536"/>
          <w:tab w:val="clear" w:pos="9072"/>
        </w:tabs>
        <w:jc w:val="both"/>
      </w:pPr>
    </w:p>
    <w:p w:rsidR="00B777A6" w:rsidRPr="00C901C5" w:rsidRDefault="00B777A6" w:rsidP="0003294D">
      <w:pPr>
        <w:pStyle w:val="Zpat"/>
        <w:tabs>
          <w:tab w:val="clear" w:pos="4536"/>
          <w:tab w:val="clear" w:pos="9072"/>
        </w:tabs>
        <w:jc w:val="both"/>
      </w:pPr>
    </w:p>
    <w:p w:rsidR="00B777A6" w:rsidRPr="00C901C5" w:rsidRDefault="00B777A6" w:rsidP="0003294D">
      <w:pPr>
        <w:pStyle w:val="Zpat"/>
        <w:tabs>
          <w:tab w:val="clear" w:pos="4536"/>
          <w:tab w:val="clear" w:pos="9072"/>
        </w:tabs>
        <w:jc w:val="both"/>
      </w:pPr>
    </w:p>
    <w:p w:rsidR="005F6A75" w:rsidRPr="00C901C5" w:rsidRDefault="00A44CB2" w:rsidP="0003294D">
      <w:pPr>
        <w:pStyle w:val="Zpat"/>
        <w:tabs>
          <w:tab w:val="clear" w:pos="4536"/>
          <w:tab w:val="clear" w:pos="9072"/>
        </w:tabs>
        <w:jc w:val="both"/>
      </w:pPr>
      <w:r w:rsidRPr="00C901C5">
        <w:t xml:space="preserve">…………………………………                      </w:t>
      </w:r>
      <w:r w:rsidR="00D05A64" w:rsidRPr="00C901C5">
        <w:t xml:space="preserve">               </w:t>
      </w:r>
      <w:r w:rsidR="0003294D" w:rsidRPr="00C901C5">
        <w:t xml:space="preserve"> </w:t>
      </w:r>
      <w:r w:rsidR="004E30D9" w:rsidRPr="00C901C5">
        <w:tab/>
      </w:r>
      <w:r w:rsidR="0003294D" w:rsidRPr="00C901C5">
        <w:t>……………………………….</w:t>
      </w:r>
      <w:r w:rsidRPr="00C901C5">
        <w:t xml:space="preserve">                         </w:t>
      </w:r>
      <w:r w:rsidR="005270A5" w:rsidRPr="00C901C5">
        <w:t xml:space="preserve">                                           </w:t>
      </w:r>
      <w:r w:rsidRPr="00C901C5">
        <w:t xml:space="preserve"> </w:t>
      </w:r>
    </w:p>
    <w:p w:rsidR="00D05A64" w:rsidRPr="00C901C5" w:rsidRDefault="004E30D9" w:rsidP="0003294D">
      <w:pPr>
        <w:pStyle w:val="Zpat"/>
        <w:tabs>
          <w:tab w:val="clear" w:pos="4536"/>
          <w:tab w:val="clear" w:pos="9072"/>
        </w:tabs>
        <w:jc w:val="both"/>
      </w:pPr>
      <w:r w:rsidRPr="00C901C5">
        <w:t xml:space="preserve">    </w:t>
      </w:r>
      <w:r w:rsidR="00C901C5" w:rsidRPr="00C901C5">
        <w:tab/>
        <w:t>Filip Gajdůšek</w:t>
      </w:r>
      <w:r w:rsidR="00C901C5" w:rsidRPr="00C901C5">
        <w:tab/>
      </w:r>
      <w:r w:rsidR="00D05A64" w:rsidRPr="00C901C5">
        <w:t xml:space="preserve">                                                   </w:t>
      </w:r>
      <w:r w:rsidR="000C0218" w:rsidRPr="00C901C5">
        <w:t xml:space="preserve">   </w:t>
      </w:r>
      <w:r w:rsidR="00D05A64" w:rsidRPr="00C901C5">
        <w:t xml:space="preserve">  Ing. </w:t>
      </w:r>
      <w:r w:rsidR="00C901C5" w:rsidRPr="00C901C5">
        <w:t>Vladimír Kutý</w:t>
      </w:r>
      <w:r w:rsidR="00D05A64" w:rsidRPr="00C901C5">
        <w:t xml:space="preserve">         </w:t>
      </w:r>
    </w:p>
    <w:p w:rsidR="005270A5" w:rsidRDefault="004E30D9" w:rsidP="0003294D">
      <w:pPr>
        <w:pStyle w:val="Zpat"/>
        <w:tabs>
          <w:tab w:val="clear" w:pos="4536"/>
          <w:tab w:val="clear" w:pos="9072"/>
        </w:tabs>
        <w:jc w:val="both"/>
      </w:pPr>
      <w:r w:rsidRPr="00C901C5">
        <w:t xml:space="preserve">       </w:t>
      </w:r>
      <w:r w:rsidR="00C901C5" w:rsidRPr="00C901C5">
        <w:tab/>
        <w:t xml:space="preserve">     </w:t>
      </w:r>
      <w:r w:rsidR="006C6529">
        <w:t xml:space="preserve">    </w:t>
      </w:r>
      <w:r w:rsidR="00C901C5" w:rsidRPr="00C901C5">
        <w:tab/>
      </w:r>
      <w:r w:rsidR="00C901C5" w:rsidRPr="00C901C5">
        <w:tab/>
      </w:r>
      <w:r w:rsidR="00C901C5" w:rsidRPr="00C901C5">
        <w:tab/>
      </w:r>
      <w:r w:rsidR="00C901C5" w:rsidRPr="00C901C5">
        <w:tab/>
      </w:r>
      <w:r w:rsidR="00C901C5" w:rsidRPr="00C901C5">
        <w:tab/>
      </w:r>
      <w:r w:rsidR="00C901C5" w:rsidRPr="00C901C5">
        <w:tab/>
      </w:r>
      <w:r w:rsidR="00C901C5" w:rsidRPr="00C901C5">
        <w:tab/>
        <w:t xml:space="preserve">   </w:t>
      </w:r>
      <w:r w:rsidR="006C6529">
        <w:t xml:space="preserve">             </w:t>
      </w:r>
      <w:r w:rsidR="00C901C5" w:rsidRPr="00C901C5">
        <w:t xml:space="preserve">   </w:t>
      </w:r>
      <w:r w:rsidR="00D05A64" w:rsidRPr="00C901C5">
        <w:t>jednatel</w:t>
      </w:r>
    </w:p>
    <w:p w:rsidR="00A44CB2" w:rsidRDefault="00B872B3" w:rsidP="00B872B3">
      <w:pPr>
        <w:jc w:val="both"/>
      </w:pPr>
      <w:r>
        <w:tab/>
        <w:t xml:space="preserve">         </w:t>
      </w:r>
    </w:p>
    <w:sectPr w:rsidR="00A44CB2" w:rsidSect="00865EFC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AA2" w:rsidRDefault="001C1AA2">
      <w:r>
        <w:separator/>
      </w:r>
    </w:p>
  </w:endnote>
  <w:endnote w:type="continuationSeparator" w:id="0">
    <w:p w:rsidR="001C1AA2" w:rsidRDefault="001C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CB2" w:rsidRDefault="001D60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4CB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4CB2" w:rsidRDefault="00A44C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CB2" w:rsidRDefault="001D60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4CB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62AB">
      <w:rPr>
        <w:rStyle w:val="slostrnky"/>
        <w:noProof/>
      </w:rPr>
      <w:t>2</w:t>
    </w:r>
    <w:r>
      <w:rPr>
        <w:rStyle w:val="slostrnky"/>
      </w:rPr>
      <w:fldChar w:fldCharType="end"/>
    </w:r>
  </w:p>
  <w:p w:rsidR="00A44CB2" w:rsidRDefault="00A44C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AA2" w:rsidRDefault="001C1AA2">
      <w:r>
        <w:separator/>
      </w:r>
    </w:p>
  </w:footnote>
  <w:footnote w:type="continuationSeparator" w:id="0">
    <w:p w:rsidR="001C1AA2" w:rsidRDefault="001C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0D9" w:rsidRDefault="004E30D9" w:rsidP="004E30D9">
    <w:pPr>
      <w:pStyle w:val="Zhlav"/>
      <w:jc w:val="right"/>
    </w:pPr>
    <w:r>
      <w:t>Číslo smlouvy kupujícího: A</w:t>
    </w:r>
    <w:r w:rsidR="00582265">
      <w:t>31</w:t>
    </w:r>
    <w:r>
      <w:t xml:space="preserve"> /201</w:t>
    </w:r>
    <w:r w:rsidR="00122545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292E"/>
    <w:multiLevelType w:val="hybridMultilevel"/>
    <w:tmpl w:val="04E63F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E7677"/>
    <w:multiLevelType w:val="hybridMultilevel"/>
    <w:tmpl w:val="CE36A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007F4"/>
    <w:multiLevelType w:val="multilevel"/>
    <w:tmpl w:val="B548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B0B44"/>
    <w:multiLevelType w:val="hybridMultilevel"/>
    <w:tmpl w:val="47DE6C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4E3104"/>
    <w:multiLevelType w:val="hybridMultilevel"/>
    <w:tmpl w:val="B3B4A4D2"/>
    <w:lvl w:ilvl="0" w:tplc="73305ED6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3632CD"/>
    <w:multiLevelType w:val="hybridMultilevel"/>
    <w:tmpl w:val="9BD6D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C14FE"/>
    <w:multiLevelType w:val="hybridMultilevel"/>
    <w:tmpl w:val="7B8E5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51EA2"/>
    <w:multiLevelType w:val="hybridMultilevel"/>
    <w:tmpl w:val="543E3E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2712AD"/>
    <w:multiLevelType w:val="hybridMultilevel"/>
    <w:tmpl w:val="9942F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A7BD9"/>
    <w:multiLevelType w:val="hybridMultilevel"/>
    <w:tmpl w:val="57EA3FDA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DD6F48"/>
    <w:multiLevelType w:val="multilevel"/>
    <w:tmpl w:val="7AEAFE4C"/>
    <w:name w:val="WW8Num8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AE957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08A59C0"/>
    <w:multiLevelType w:val="hybridMultilevel"/>
    <w:tmpl w:val="D7881CC4"/>
    <w:lvl w:ilvl="0" w:tplc="04050007">
      <w:start w:val="1"/>
      <w:numFmt w:val="bullet"/>
      <w:lvlText w:val="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15933C5"/>
    <w:multiLevelType w:val="hybridMultilevel"/>
    <w:tmpl w:val="9BD6D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C43658"/>
    <w:multiLevelType w:val="hybridMultilevel"/>
    <w:tmpl w:val="0F1E6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B22A90"/>
    <w:multiLevelType w:val="hybridMultilevel"/>
    <w:tmpl w:val="86E45DD6"/>
    <w:lvl w:ilvl="0" w:tplc="13F279A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14"/>
  </w:num>
  <w:num w:numId="8">
    <w:abstractNumId w:val="9"/>
  </w:num>
  <w:num w:numId="9">
    <w:abstractNumId w:val="6"/>
  </w:num>
  <w:num w:numId="10">
    <w:abstractNumId w:val="12"/>
  </w:num>
  <w:num w:numId="11">
    <w:abstractNumId w:val="15"/>
  </w:num>
  <w:num w:numId="12">
    <w:abstractNumId w:val="10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29"/>
    <w:rsid w:val="00000433"/>
    <w:rsid w:val="0003294D"/>
    <w:rsid w:val="00087F29"/>
    <w:rsid w:val="00095D17"/>
    <w:rsid w:val="000C0218"/>
    <w:rsid w:val="00122545"/>
    <w:rsid w:val="0014119D"/>
    <w:rsid w:val="00162992"/>
    <w:rsid w:val="00197E0D"/>
    <w:rsid w:val="001C189F"/>
    <w:rsid w:val="001C1AA2"/>
    <w:rsid w:val="001D6016"/>
    <w:rsid w:val="0023540A"/>
    <w:rsid w:val="00285A19"/>
    <w:rsid w:val="00290FA7"/>
    <w:rsid w:val="002B4CC4"/>
    <w:rsid w:val="002E6AB1"/>
    <w:rsid w:val="002F7BC0"/>
    <w:rsid w:val="003426C8"/>
    <w:rsid w:val="003C29A0"/>
    <w:rsid w:val="003F528B"/>
    <w:rsid w:val="0040655A"/>
    <w:rsid w:val="00432307"/>
    <w:rsid w:val="004727B4"/>
    <w:rsid w:val="00476C9F"/>
    <w:rsid w:val="004C0B50"/>
    <w:rsid w:val="004D21EC"/>
    <w:rsid w:val="004E30D9"/>
    <w:rsid w:val="004E612D"/>
    <w:rsid w:val="005270A5"/>
    <w:rsid w:val="00562131"/>
    <w:rsid w:val="00562CA5"/>
    <w:rsid w:val="00576336"/>
    <w:rsid w:val="00582265"/>
    <w:rsid w:val="005F4658"/>
    <w:rsid w:val="005F6A75"/>
    <w:rsid w:val="00600103"/>
    <w:rsid w:val="0060138F"/>
    <w:rsid w:val="006505D1"/>
    <w:rsid w:val="006A046D"/>
    <w:rsid w:val="006C079E"/>
    <w:rsid w:val="006C6529"/>
    <w:rsid w:val="007004D5"/>
    <w:rsid w:val="00722BCE"/>
    <w:rsid w:val="00730853"/>
    <w:rsid w:val="007A780D"/>
    <w:rsid w:val="007E5016"/>
    <w:rsid w:val="007E7789"/>
    <w:rsid w:val="00816E22"/>
    <w:rsid w:val="00854ED5"/>
    <w:rsid w:val="00865EFC"/>
    <w:rsid w:val="00891094"/>
    <w:rsid w:val="00892C4F"/>
    <w:rsid w:val="008A42FF"/>
    <w:rsid w:val="008B58E9"/>
    <w:rsid w:val="008E7658"/>
    <w:rsid w:val="008F53BF"/>
    <w:rsid w:val="00934D5D"/>
    <w:rsid w:val="0096134E"/>
    <w:rsid w:val="009B1B2C"/>
    <w:rsid w:val="009C5702"/>
    <w:rsid w:val="009D0BAA"/>
    <w:rsid w:val="00A44CB2"/>
    <w:rsid w:val="00A51124"/>
    <w:rsid w:val="00A564E8"/>
    <w:rsid w:val="00AA394A"/>
    <w:rsid w:val="00AF10CB"/>
    <w:rsid w:val="00AF1F8E"/>
    <w:rsid w:val="00B10D94"/>
    <w:rsid w:val="00B47985"/>
    <w:rsid w:val="00B6562C"/>
    <w:rsid w:val="00B74345"/>
    <w:rsid w:val="00B777A6"/>
    <w:rsid w:val="00B872B3"/>
    <w:rsid w:val="00B879E2"/>
    <w:rsid w:val="00BB7929"/>
    <w:rsid w:val="00BC4749"/>
    <w:rsid w:val="00BC56F0"/>
    <w:rsid w:val="00C15ADC"/>
    <w:rsid w:val="00C32446"/>
    <w:rsid w:val="00C50DBC"/>
    <w:rsid w:val="00C73AA1"/>
    <w:rsid w:val="00C901C5"/>
    <w:rsid w:val="00CD5161"/>
    <w:rsid w:val="00CD5341"/>
    <w:rsid w:val="00CF4D16"/>
    <w:rsid w:val="00CF650E"/>
    <w:rsid w:val="00D05A64"/>
    <w:rsid w:val="00D35CDB"/>
    <w:rsid w:val="00DA2199"/>
    <w:rsid w:val="00DB08BC"/>
    <w:rsid w:val="00DC5613"/>
    <w:rsid w:val="00E56A12"/>
    <w:rsid w:val="00E60C74"/>
    <w:rsid w:val="00E956C7"/>
    <w:rsid w:val="00E962AB"/>
    <w:rsid w:val="00ED30D7"/>
    <w:rsid w:val="00FD4C38"/>
    <w:rsid w:val="00F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27986"/>
  <w15:docId w15:val="{4449C6F1-E002-4520-91C0-4988F29D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865EFC"/>
    <w:rPr>
      <w:sz w:val="24"/>
      <w:szCs w:val="24"/>
    </w:rPr>
  </w:style>
  <w:style w:type="paragraph" w:styleId="Nadpis1">
    <w:name w:val="heading 1"/>
    <w:basedOn w:val="Normln"/>
    <w:next w:val="Normln"/>
    <w:qFormat/>
    <w:rsid w:val="00865EFC"/>
    <w:pPr>
      <w:keepNext/>
      <w:outlineLvl w:val="0"/>
    </w:pPr>
    <w:rPr>
      <w:rFonts w:eastAsia="Arial Unicode MS"/>
      <w:szCs w:val="20"/>
    </w:rPr>
  </w:style>
  <w:style w:type="paragraph" w:styleId="Nadpis2">
    <w:name w:val="heading 2"/>
    <w:basedOn w:val="Normln"/>
    <w:next w:val="Normln"/>
    <w:qFormat/>
    <w:rsid w:val="00865EFC"/>
    <w:pPr>
      <w:keepNext/>
      <w:ind w:left="3540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65E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65EFC"/>
  </w:style>
  <w:style w:type="paragraph" w:customStyle="1" w:styleId="text">
    <w:name w:val="text"/>
    <w:rsid w:val="00865EFC"/>
    <w:pPr>
      <w:spacing w:before="120" w:line="360" w:lineRule="auto"/>
      <w:jc w:val="both"/>
    </w:pPr>
    <w:rPr>
      <w:sz w:val="24"/>
    </w:rPr>
  </w:style>
  <w:style w:type="character" w:styleId="Hypertextovodkaz">
    <w:name w:val="Hyperlink"/>
    <w:basedOn w:val="Standardnpsmoodstavce"/>
    <w:rsid w:val="00865E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56C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E30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30D9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F528B"/>
    <w:rPr>
      <w:color w:val="605E5C"/>
      <w:shd w:val="clear" w:color="auto" w:fill="E1DFDD"/>
    </w:rPr>
  </w:style>
  <w:style w:type="character" w:customStyle="1" w:styleId="large">
    <w:name w:val="large"/>
    <w:rsid w:val="003F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zlin@suszli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inotekagajduse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772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 á m c o v á    k u p n  í     s m l o u v a</vt:lpstr>
    </vt:vector>
  </TitlesOfParts>
  <Company>Hewlett-Packard Company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á m c o v á    k u p n  í     s m l o u v a</dc:title>
  <dc:creator>SMO a.s.</dc:creator>
  <cp:lastModifiedBy>Petra Kalová</cp:lastModifiedBy>
  <cp:revision>5</cp:revision>
  <cp:lastPrinted>2018-06-11T14:51:00Z</cp:lastPrinted>
  <dcterms:created xsi:type="dcterms:W3CDTF">2019-09-26T05:52:00Z</dcterms:created>
  <dcterms:modified xsi:type="dcterms:W3CDTF">2019-10-14T06:02:00Z</dcterms:modified>
</cp:coreProperties>
</file>