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81" w:rsidRPr="00D70892" w:rsidRDefault="00ED7E81" w:rsidP="00ED7E81">
      <w:pPr>
        <w:pStyle w:val="Nzev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Dohoda o poskytování služeb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 xml:space="preserve"> Článek I.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Poskytovatel:</w:t>
      </w:r>
      <w:r w:rsidRPr="00D70892">
        <w:rPr>
          <w:rFonts w:ascii="Calibri" w:hAnsi="Calibri" w:cs="Calibri"/>
          <w:sz w:val="22"/>
          <w:szCs w:val="22"/>
        </w:rPr>
        <w:tab/>
        <w:t xml:space="preserve">Základní škola a mateřská škola Brno, Husova 17, příspěvková organizace 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>Husova 17, 602 00 Brno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 xml:space="preserve">v zastoupení: ředitel školy Mgr. Roman </w:t>
      </w:r>
      <w:proofErr w:type="spellStart"/>
      <w:r w:rsidRPr="00D70892">
        <w:rPr>
          <w:rFonts w:ascii="Calibri" w:hAnsi="Calibri" w:cs="Calibri"/>
          <w:sz w:val="22"/>
          <w:szCs w:val="22"/>
        </w:rPr>
        <w:t>Tlustoš</w:t>
      </w:r>
      <w:proofErr w:type="spellEnd"/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>IČO 60556188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D70892">
        <w:rPr>
          <w:rFonts w:ascii="Calibri" w:hAnsi="Calibri" w:cs="Calibri"/>
          <w:sz w:val="22"/>
          <w:szCs w:val="22"/>
        </w:rPr>
        <w:t>č.ú</w:t>
      </w:r>
      <w:proofErr w:type="spellEnd"/>
      <w:r w:rsidRPr="00D70892">
        <w:rPr>
          <w:rFonts w:ascii="Calibri" w:hAnsi="Calibri" w:cs="Calibri"/>
          <w:sz w:val="22"/>
          <w:szCs w:val="22"/>
        </w:rPr>
        <w:t>.</w:t>
      </w:r>
      <w:proofErr w:type="gramEnd"/>
      <w:r w:rsidRPr="00D7089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xxxxxxxxxxxxxxxx</w:t>
      </w:r>
      <w:proofErr w:type="spellEnd"/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Odběratel: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D70892">
        <w:rPr>
          <w:rFonts w:ascii="Calibri" w:hAnsi="Calibri" w:cs="Calibri"/>
          <w:sz w:val="22"/>
          <w:szCs w:val="22"/>
        </w:rPr>
        <w:t>Základní škola,</w:t>
      </w:r>
      <w:r>
        <w:rPr>
          <w:rFonts w:ascii="Calibri" w:hAnsi="Calibri" w:cs="Calibri"/>
          <w:sz w:val="22"/>
          <w:szCs w:val="22"/>
        </w:rPr>
        <w:t xml:space="preserve"> Kneslova 28, příspěvková organizace</w:t>
      </w:r>
      <w:r w:rsidRPr="00D70892">
        <w:rPr>
          <w:rFonts w:ascii="Calibri" w:hAnsi="Calibri" w:cs="Calibri"/>
          <w:sz w:val="22"/>
          <w:szCs w:val="22"/>
        </w:rPr>
        <w:t xml:space="preserve"> 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                       Kneslova 28, 618 00 Brno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D70892">
        <w:rPr>
          <w:rFonts w:ascii="Calibri" w:hAnsi="Calibri" w:cs="Calibri"/>
          <w:sz w:val="22"/>
          <w:szCs w:val="22"/>
        </w:rPr>
        <w:t>v zastoupení</w:t>
      </w:r>
      <w:bookmarkStart w:id="0" w:name="_GoBack"/>
      <w:bookmarkEnd w:id="0"/>
      <w:r w:rsidRPr="00D70892">
        <w:rPr>
          <w:rFonts w:ascii="Calibri" w:hAnsi="Calibri" w:cs="Calibri"/>
          <w:sz w:val="22"/>
          <w:szCs w:val="22"/>
        </w:rPr>
        <w:t xml:space="preserve">: ředitel  školy  Mgr. Miroslav </w:t>
      </w:r>
      <w:proofErr w:type="spellStart"/>
      <w:r w:rsidRPr="00D70892">
        <w:rPr>
          <w:rFonts w:ascii="Calibri" w:hAnsi="Calibri" w:cs="Calibri"/>
          <w:sz w:val="22"/>
          <w:szCs w:val="22"/>
        </w:rPr>
        <w:t>Hrdlík</w:t>
      </w:r>
      <w:proofErr w:type="spellEnd"/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                       IČO 49466321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                       Bankovní spojení: KB Brno- město, </w:t>
      </w:r>
      <w:proofErr w:type="spellStart"/>
      <w:proofErr w:type="gramStart"/>
      <w:r w:rsidRPr="00D70892">
        <w:rPr>
          <w:rFonts w:ascii="Calibri" w:hAnsi="Calibri" w:cs="Calibri"/>
          <w:sz w:val="22"/>
          <w:szCs w:val="22"/>
        </w:rPr>
        <w:t>č.ú</w:t>
      </w:r>
      <w:proofErr w:type="spellEnd"/>
      <w:r w:rsidRPr="00D70892">
        <w:rPr>
          <w:rFonts w:ascii="Calibri" w:hAnsi="Calibri" w:cs="Calibri"/>
          <w:sz w:val="22"/>
          <w:szCs w:val="22"/>
        </w:rPr>
        <w:t>.</w:t>
      </w:r>
      <w:proofErr w:type="gramEnd"/>
      <w:r w:rsidRPr="00D7089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</w:t>
      </w:r>
      <w:proofErr w:type="spellEnd"/>
    </w:p>
    <w:p w:rsidR="00ED7E81" w:rsidRPr="00D70892" w:rsidRDefault="00ED7E81" w:rsidP="00ED7E81">
      <w:pPr>
        <w:rPr>
          <w:rFonts w:ascii="Calibri" w:hAnsi="Calibri" w:cs="Calibri"/>
          <w:b/>
          <w:bCs/>
          <w:sz w:val="22"/>
          <w:szCs w:val="22"/>
        </w:rPr>
      </w:pP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Předmět dohody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Dohoda se uzavírá za účelem zajištění výuky plavání kvalifikovanými pracovníky.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Sjednané dny výuky:       I. pol.  čtvrtek –  dvě třídy (</w:t>
      </w:r>
      <w:r>
        <w:rPr>
          <w:rFonts w:ascii="Calibri" w:hAnsi="Calibri" w:cs="Calibri"/>
          <w:sz w:val="22"/>
          <w:szCs w:val="22"/>
        </w:rPr>
        <w:t>40</w:t>
      </w:r>
      <w:r w:rsidRPr="00D70892">
        <w:rPr>
          <w:rFonts w:ascii="Calibri" w:hAnsi="Calibri" w:cs="Calibri"/>
          <w:sz w:val="22"/>
          <w:szCs w:val="22"/>
        </w:rPr>
        <w:t xml:space="preserve"> hod)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                                          II. pol. čtvrtek – jedna třída  (19 hod)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Počet nasmlouvaných hodin</w:t>
      </w:r>
      <w:r w:rsidRPr="00D70892">
        <w:rPr>
          <w:rFonts w:ascii="Calibri" w:hAnsi="Calibri" w:cs="Calibri"/>
          <w:sz w:val="22"/>
          <w:szCs w:val="22"/>
        </w:rPr>
        <w:tab/>
        <w:t xml:space="preserve">:  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  <w:r w:rsidRPr="00D70892">
        <w:rPr>
          <w:rFonts w:ascii="Calibri" w:hAnsi="Calibri" w:cs="Calibri"/>
          <w:sz w:val="22"/>
          <w:szCs w:val="22"/>
        </w:rPr>
        <w:t xml:space="preserve">       celkem </w:t>
      </w:r>
      <w:r>
        <w:rPr>
          <w:rFonts w:ascii="Calibri" w:hAnsi="Calibri" w:cs="Calibri"/>
          <w:sz w:val="22"/>
          <w:szCs w:val="22"/>
        </w:rPr>
        <w:t>59</w:t>
      </w:r>
      <w:r w:rsidRPr="00D70892">
        <w:rPr>
          <w:rFonts w:ascii="Calibri" w:hAnsi="Calibri" w:cs="Calibri"/>
          <w:sz w:val="22"/>
          <w:szCs w:val="22"/>
        </w:rPr>
        <w:t xml:space="preserve"> hod.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 xml:space="preserve">        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Doba trvání dohody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Tato dohoda se uzavírá na dobu určitou, a to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Výše úhrady a platební podmínky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Výše úhrady je stanovena na Kč 6</w:t>
      </w:r>
      <w:r>
        <w:rPr>
          <w:rFonts w:ascii="Calibri" w:hAnsi="Calibri" w:cs="Calibri"/>
          <w:sz w:val="22"/>
          <w:szCs w:val="22"/>
        </w:rPr>
        <w:t>50</w:t>
      </w:r>
      <w:r w:rsidRPr="00D70892">
        <w:rPr>
          <w:rFonts w:ascii="Calibri" w:hAnsi="Calibri" w:cs="Calibri"/>
          <w:sz w:val="22"/>
          <w:szCs w:val="22"/>
        </w:rPr>
        <w:t>,-- za hodinu při přítomnosti jednoho vyučujícího učitele.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Ve Vašem případě je přítomni ve vyučovací hodině dva vyučující. Cena tedy činí za jednu vyučovací hodinu Kč 1</w:t>
      </w:r>
      <w:r>
        <w:rPr>
          <w:rFonts w:ascii="Calibri" w:hAnsi="Calibri" w:cs="Calibri"/>
          <w:sz w:val="22"/>
          <w:szCs w:val="22"/>
        </w:rPr>
        <w:t>300</w:t>
      </w:r>
      <w:r w:rsidRPr="00D70892">
        <w:rPr>
          <w:rFonts w:ascii="Calibri" w:hAnsi="Calibri" w:cs="Calibri"/>
          <w:sz w:val="22"/>
          <w:szCs w:val="22"/>
        </w:rPr>
        <w:t>,--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Kalkulace je stanovena pro období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Částka bude poskytovatelem fakturována podle nasmlouvaných hodin. Na překážky na straně odběratele služeb, které mu brání v odběru nasmlouvaných hodin, nelze při fakturaci brát ohled. Úhradu faktury provede odběratel převodním příkazem.</w:t>
      </w: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Sjednává se smluvní pokuta za pozdní zaplacení faktury ve výši 0,05 % dlužné částky za každý započatý den.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lastRenderedPageBreak/>
        <w:t>Článek V.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Povinnosti účastníků dohody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Oba účastníci dohody se budou řídit pokyny provozovatele bazénu a dalšími pokyny Magistrátu města Brna - odboru školství ve vztahu k vyučování plavání.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Ochrana osobních údajů</w:t>
      </w: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Smluvní strany berou na vědomí, že v souvislosti s nájemní smlouvou dochází ke zpracování osobních údajů na zákl. </w:t>
      </w:r>
      <w:proofErr w:type="gramStart"/>
      <w:r w:rsidRPr="00D70892">
        <w:rPr>
          <w:rFonts w:ascii="Calibri" w:hAnsi="Calibri" w:cs="Calibri"/>
          <w:sz w:val="22"/>
          <w:szCs w:val="22"/>
        </w:rPr>
        <w:t>čl.</w:t>
      </w:r>
      <w:proofErr w:type="gramEnd"/>
      <w:r w:rsidRPr="00D70892">
        <w:rPr>
          <w:rFonts w:ascii="Calibri" w:hAnsi="Calibri" w:cs="Calibri"/>
          <w:sz w:val="22"/>
          <w:szCs w:val="22"/>
        </w:rPr>
        <w:t xml:space="preserve"> 6 odst. 1 písm. b nařízení Evropského parlamentu a Rady (EU) č. 2016/679 o ochraně fyzických osob v souvislosti se zpracováním osobních údajů a o volném pohybu těchto údajů a o zrušení směrnice 95/46/ES (nařízení GDPR). Více informací o tomto zpracování a Vašich právech naleznete v zásadách o ochraně osobních údajů umístěných na webové stránce školy.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bCs/>
          <w:sz w:val="22"/>
          <w:szCs w:val="22"/>
        </w:rPr>
        <w:t>Článek VII.</w:t>
      </w:r>
    </w:p>
    <w:p w:rsidR="00ED7E81" w:rsidRPr="00D70892" w:rsidRDefault="00ED7E81" w:rsidP="00ED7E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0892">
        <w:rPr>
          <w:rFonts w:ascii="Calibri" w:hAnsi="Calibri" w:cs="Calibri"/>
          <w:b/>
          <w:sz w:val="22"/>
          <w:szCs w:val="22"/>
        </w:rPr>
        <w:t>Závěrečná ustanovení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Obsah této dohody lze měnit a doplňovat po dohodě obou stran pouze formou písemných dodatků, které se stanou nedílnou součástí této dohody.</w:t>
      </w: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Dohoda je vystavena ve 2 stejnopisech, každá strana obdrží jedno originální vyhotovení.</w:t>
      </w:r>
    </w:p>
    <w:p w:rsidR="00ED7E81" w:rsidRPr="00D70892" w:rsidRDefault="00ED7E81" w:rsidP="00ED7E81">
      <w:pPr>
        <w:jc w:val="both"/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 xml:space="preserve">Dne </w:t>
      </w:r>
      <w:r>
        <w:rPr>
          <w:rFonts w:ascii="Calibri" w:hAnsi="Calibri" w:cs="Calibri"/>
          <w:sz w:val="22"/>
          <w:szCs w:val="22"/>
        </w:rPr>
        <w:t>4</w:t>
      </w:r>
      <w:r w:rsidRPr="00D70892">
        <w:rPr>
          <w:rFonts w:ascii="Calibri" w:hAnsi="Calibri" w:cs="Calibri"/>
          <w:sz w:val="22"/>
          <w:szCs w:val="22"/>
        </w:rPr>
        <w:t>. 9. 201</w:t>
      </w:r>
      <w:r>
        <w:rPr>
          <w:rFonts w:ascii="Calibri" w:hAnsi="Calibri" w:cs="Calibri"/>
          <w:sz w:val="22"/>
          <w:szCs w:val="22"/>
        </w:rPr>
        <w:t>9</w:t>
      </w:r>
      <w:r w:rsidRPr="00D7089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70892">
        <w:rPr>
          <w:rFonts w:ascii="Calibri" w:hAnsi="Calibri" w:cs="Calibri"/>
          <w:sz w:val="22"/>
          <w:szCs w:val="22"/>
        </w:rPr>
        <w:t xml:space="preserve">                                                            Dne:</w:t>
      </w:r>
      <w:r>
        <w:rPr>
          <w:rFonts w:ascii="Calibri" w:hAnsi="Calibri" w:cs="Calibri"/>
          <w:sz w:val="22"/>
          <w:szCs w:val="22"/>
        </w:rPr>
        <w:t xml:space="preserve"> 4. 9. 2019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 w:rsidRPr="00D70892">
        <w:rPr>
          <w:rFonts w:ascii="Calibri" w:hAnsi="Calibri" w:cs="Calibri"/>
          <w:sz w:val="22"/>
          <w:szCs w:val="22"/>
        </w:rPr>
        <w:t>……………………………..</w:t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  <w:t>……………………………</w:t>
      </w:r>
    </w:p>
    <w:p w:rsidR="00ED7E81" w:rsidRPr="00D70892" w:rsidRDefault="00ED7E81" w:rsidP="00ED7E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D70892">
        <w:rPr>
          <w:rFonts w:ascii="Calibri" w:hAnsi="Calibri" w:cs="Calibri"/>
          <w:sz w:val="22"/>
          <w:szCs w:val="22"/>
        </w:rPr>
        <w:t>Poskytovatel</w:t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 w:rsidRPr="00D7089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D70892">
        <w:rPr>
          <w:rFonts w:ascii="Calibri" w:hAnsi="Calibri" w:cs="Calibri"/>
          <w:sz w:val="22"/>
          <w:szCs w:val="22"/>
        </w:rPr>
        <w:t xml:space="preserve">Odběratel      </w:t>
      </w:r>
    </w:p>
    <w:p w:rsidR="00ED7E81" w:rsidRDefault="00ED7E81" w:rsidP="00ED7E81">
      <w:pPr>
        <w:ind w:left="720"/>
        <w:rPr>
          <w:sz w:val="24"/>
        </w:rPr>
      </w:pPr>
    </w:p>
    <w:p w:rsidR="007B74B3" w:rsidRDefault="007B74B3"/>
    <w:sectPr w:rsid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81"/>
    <w:rsid w:val="007859B5"/>
    <w:rsid w:val="007B74B3"/>
    <w:rsid w:val="00E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2F4E-8C95-4DD0-B3AE-CAE83BF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E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7E81"/>
    <w:pPr>
      <w:widowControl/>
      <w:overflowPunct/>
      <w:autoSpaceDE/>
      <w:autoSpaceDN/>
      <w:adjustRightInd/>
      <w:jc w:val="center"/>
    </w:pPr>
    <w:rPr>
      <w:b/>
      <w:bCs/>
      <w:color w:val="auto"/>
      <w:kern w:val="0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ED7E8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dcterms:created xsi:type="dcterms:W3CDTF">2019-09-20T08:36:00Z</dcterms:created>
  <dcterms:modified xsi:type="dcterms:W3CDTF">2019-10-11T08:56:00Z</dcterms:modified>
</cp:coreProperties>
</file>