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4C" w:rsidRDefault="0084414C" w:rsidP="00755F3E">
      <w:pPr>
        <w:pStyle w:val="Podtitul"/>
        <w:spacing w:before="600"/>
      </w:pPr>
      <w:r>
        <w:t>Smlouva o technické pomoci</w:t>
      </w:r>
    </w:p>
    <w:p w:rsidR="00755F3E" w:rsidRDefault="000B6550" w:rsidP="00755F3E">
      <w:pPr>
        <w:rPr>
          <w:rFonts w:ascii="Arial" w:hAnsi="Arial"/>
        </w:rPr>
      </w:pPr>
      <w:r w:rsidRPr="00E46759">
        <w:rPr>
          <w:rFonts w:ascii="Arial" w:hAnsi="Arial"/>
        </w:rPr>
        <w:t>p</w:t>
      </w:r>
      <w:r w:rsidR="00755F3E" w:rsidRPr="00E46759">
        <w:rPr>
          <w:rFonts w:ascii="Arial" w:hAnsi="Arial"/>
        </w:rPr>
        <w:t>odle ustanovení § 174</w:t>
      </w:r>
      <w:r w:rsidR="00B658C2" w:rsidRPr="00E46759">
        <w:rPr>
          <w:rFonts w:ascii="Arial" w:hAnsi="Arial"/>
        </w:rPr>
        <w:t>6</w:t>
      </w:r>
      <w:r w:rsidR="00755F3E" w:rsidRPr="00E46759">
        <w:rPr>
          <w:rFonts w:ascii="Arial" w:hAnsi="Arial"/>
        </w:rPr>
        <w:t xml:space="preserve"> </w:t>
      </w:r>
      <w:r w:rsidR="00755F3E" w:rsidRPr="003A2E03">
        <w:rPr>
          <w:rFonts w:ascii="Arial" w:hAnsi="Arial"/>
        </w:rPr>
        <w:t xml:space="preserve">zák. 89/2012 Sb., NOZ na </w:t>
      </w:r>
      <w:r w:rsidR="00755F3E">
        <w:rPr>
          <w:rFonts w:ascii="Arial" w:hAnsi="Arial"/>
        </w:rPr>
        <w:t xml:space="preserve">základě předběžných jednání a dohod uzavírají objednavatel a obstaravatel tuto smlouvu o technické pomoci: </w:t>
      </w:r>
    </w:p>
    <w:p w:rsidR="0084414C" w:rsidRDefault="0084414C">
      <w:pPr>
        <w:tabs>
          <w:tab w:val="left" w:pos="1531"/>
        </w:tabs>
        <w:spacing w:before="360"/>
        <w:rPr>
          <w:rFonts w:ascii="Arial" w:hAnsi="Arial"/>
          <w:b/>
        </w:rPr>
      </w:pPr>
      <w:r>
        <w:rPr>
          <w:rFonts w:ascii="Arial" w:hAnsi="Arial"/>
        </w:rPr>
        <w:t>Objednavatel: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>K S F spol. s r.o.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 xml:space="preserve">se sídlem </w:t>
      </w:r>
      <w:r w:rsidR="009463A4">
        <w:rPr>
          <w:rFonts w:ascii="Arial" w:hAnsi="Arial"/>
        </w:rPr>
        <w:t xml:space="preserve">Říčany – </w:t>
      </w:r>
      <w:proofErr w:type="spellStart"/>
      <w:r w:rsidR="009463A4">
        <w:rPr>
          <w:rFonts w:ascii="Arial" w:hAnsi="Arial"/>
        </w:rPr>
        <w:t>Jažlovice</w:t>
      </w:r>
      <w:proofErr w:type="spellEnd"/>
      <w:r w:rsidR="009463A4">
        <w:rPr>
          <w:rFonts w:ascii="Arial" w:hAnsi="Arial"/>
        </w:rPr>
        <w:t xml:space="preserve">, </w:t>
      </w:r>
      <w:proofErr w:type="spellStart"/>
      <w:r w:rsidR="009463A4">
        <w:rPr>
          <w:rFonts w:ascii="Arial" w:hAnsi="Arial"/>
        </w:rPr>
        <w:t>Zděbradská</w:t>
      </w:r>
      <w:proofErr w:type="spellEnd"/>
      <w:r w:rsidR="009463A4">
        <w:rPr>
          <w:rFonts w:ascii="Arial" w:hAnsi="Arial"/>
        </w:rPr>
        <w:t xml:space="preserve"> 8, PSČ 251 01</w:t>
      </w:r>
    </w:p>
    <w:p w:rsidR="0084414C" w:rsidRDefault="0084414C">
      <w:pPr>
        <w:tabs>
          <w:tab w:val="left" w:pos="1531"/>
        </w:tabs>
        <w:ind w:left="1560"/>
        <w:rPr>
          <w:rFonts w:ascii="Arial" w:hAnsi="Arial"/>
          <w:i/>
        </w:rPr>
      </w:pPr>
      <w:r>
        <w:rPr>
          <w:rFonts w:ascii="Arial" w:hAnsi="Arial"/>
        </w:rPr>
        <w:t xml:space="preserve">zastoupená </w:t>
      </w:r>
      <w:r w:rsidR="000F66EE">
        <w:rPr>
          <w:rFonts w:ascii="Arial" w:hAnsi="Arial"/>
        </w:rPr>
        <w:t xml:space="preserve">panem </w:t>
      </w:r>
      <w:r w:rsidR="00950E42">
        <w:rPr>
          <w:rFonts w:ascii="Arial" w:hAnsi="Arial"/>
        </w:rPr>
        <w:t xml:space="preserve">Petrem </w:t>
      </w:r>
      <w:proofErr w:type="spellStart"/>
      <w:r w:rsidR="00950E42">
        <w:rPr>
          <w:rFonts w:ascii="Arial" w:hAnsi="Arial"/>
        </w:rPr>
        <w:t>Mazáčkem</w:t>
      </w:r>
      <w:proofErr w:type="spellEnd"/>
      <w:r>
        <w:rPr>
          <w:rFonts w:ascii="Arial" w:hAnsi="Arial"/>
        </w:rPr>
        <w:t xml:space="preserve">, jednatelem 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IČ: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45800995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DIČ: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CZ45800995</w:t>
      </w:r>
    </w:p>
    <w:p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spisová značka: C 10651 vedená</w:t>
      </w:r>
      <w:r w:rsidR="0084414C">
        <w:rPr>
          <w:rFonts w:ascii="Arial" w:hAnsi="Arial"/>
          <w:iCs/>
        </w:rPr>
        <w:t xml:space="preserve"> v obchodním rejstříku Městského soudu v Praze</w:t>
      </w:r>
    </w:p>
    <w:p w:rsidR="001B68DF" w:rsidRDefault="001B68DF">
      <w:pPr>
        <w:tabs>
          <w:tab w:val="left" w:pos="1531"/>
        </w:tabs>
        <w:ind w:left="1560"/>
        <w:rPr>
          <w:rFonts w:ascii="Arial" w:hAnsi="Arial"/>
          <w:iCs/>
        </w:rPr>
      </w:pPr>
    </w:p>
    <w:p w:rsidR="0084414C" w:rsidRDefault="0084414C">
      <w:pPr>
        <w:tabs>
          <w:tab w:val="left" w:pos="1531"/>
        </w:tabs>
        <w:ind w:left="1560"/>
        <w:rPr>
          <w:rFonts w:ascii="Arial" w:hAnsi="Arial"/>
          <w:i/>
        </w:rPr>
      </w:pPr>
      <w:r>
        <w:rPr>
          <w:rFonts w:ascii="Arial" w:hAnsi="Arial"/>
          <w:i/>
        </w:rPr>
        <w:t>(dále jen objednavatel)</w:t>
      </w:r>
    </w:p>
    <w:p w:rsidR="0084414C" w:rsidRDefault="0084414C">
      <w:pPr>
        <w:tabs>
          <w:tab w:val="left" w:pos="1531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>Obstaravatel: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Kolektory Praha, a.s. 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se sídlem Praha 9, Pešlova 3/341</w:t>
      </w:r>
      <w:r w:rsidR="00994DCA">
        <w:rPr>
          <w:rFonts w:ascii="Arial" w:hAnsi="Arial"/>
        </w:rPr>
        <w:t>, PSČ 198 00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zastoupená Ing. Petrem Švecem, předsedou představenstva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 xml:space="preserve">a </w:t>
      </w:r>
      <w:r w:rsidR="00994DCA">
        <w:rPr>
          <w:rFonts w:ascii="Arial" w:hAnsi="Arial"/>
        </w:rPr>
        <w:t xml:space="preserve">Mgr. </w:t>
      </w:r>
      <w:r w:rsidR="001F6569">
        <w:rPr>
          <w:rFonts w:ascii="Arial" w:hAnsi="Arial"/>
        </w:rPr>
        <w:t xml:space="preserve">Janem </w:t>
      </w:r>
      <w:proofErr w:type="spellStart"/>
      <w:r w:rsidR="001F6569">
        <w:rPr>
          <w:rFonts w:ascii="Arial" w:hAnsi="Arial"/>
        </w:rPr>
        <w:t>Vidímem</w:t>
      </w:r>
      <w:proofErr w:type="spellEnd"/>
      <w:r>
        <w:rPr>
          <w:rFonts w:ascii="Arial" w:hAnsi="Arial"/>
        </w:rPr>
        <w:t>, místopředsedou představenstva</w:t>
      </w:r>
    </w:p>
    <w:p w:rsidR="0084414C" w:rsidRDefault="001B68DF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IČ:</w:t>
      </w:r>
      <w:r>
        <w:rPr>
          <w:rFonts w:ascii="Arial" w:hAnsi="Arial"/>
        </w:rPr>
        <w:tab/>
      </w:r>
      <w:r w:rsidR="0084414C">
        <w:rPr>
          <w:rFonts w:ascii="Arial" w:hAnsi="Arial"/>
        </w:rPr>
        <w:t>26714124</w:t>
      </w:r>
    </w:p>
    <w:p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DIČ:</w:t>
      </w:r>
      <w:r w:rsidR="001B68DF">
        <w:rPr>
          <w:rFonts w:ascii="Arial" w:hAnsi="Arial"/>
        </w:rPr>
        <w:tab/>
      </w:r>
      <w:r>
        <w:rPr>
          <w:rFonts w:ascii="Arial" w:hAnsi="Arial"/>
        </w:rPr>
        <w:t>CZ 26714124</w:t>
      </w:r>
    </w:p>
    <w:p w:rsidR="0084414C" w:rsidRDefault="0084414C">
      <w:pPr>
        <w:tabs>
          <w:tab w:val="left" w:pos="1560"/>
        </w:tabs>
        <w:ind w:left="1560" w:hanging="1554"/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spisová značka: B 7813 vedená</w:t>
      </w:r>
      <w:r>
        <w:rPr>
          <w:rFonts w:ascii="Arial" w:hAnsi="Arial"/>
        </w:rPr>
        <w:t xml:space="preserve"> v obchodním re</w:t>
      </w:r>
      <w:r w:rsidR="001B68DF">
        <w:rPr>
          <w:rFonts w:ascii="Arial" w:hAnsi="Arial"/>
        </w:rPr>
        <w:t>jstříku Městského soudu v Praze</w:t>
      </w:r>
    </w:p>
    <w:p w:rsidR="001B68DF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84414C" w:rsidRDefault="001B68DF">
      <w:pPr>
        <w:tabs>
          <w:tab w:val="left" w:pos="1531"/>
        </w:tabs>
        <w:rPr>
          <w:rFonts w:ascii="Arial" w:hAnsi="Arial"/>
          <w:i/>
          <w:iCs/>
        </w:rPr>
      </w:pPr>
      <w:r>
        <w:rPr>
          <w:rFonts w:ascii="Arial" w:hAnsi="Arial"/>
        </w:rPr>
        <w:tab/>
      </w:r>
      <w:r w:rsidR="0084414C">
        <w:rPr>
          <w:rFonts w:ascii="Arial" w:hAnsi="Arial"/>
          <w:i/>
          <w:iCs/>
        </w:rPr>
        <w:t xml:space="preserve">(dále jen obstaravatel) </w:t>
      </w:r>
    </w:p>
    <w:p w:rsidR="00A257FD" w:rsidRDefault="00A257FD">
      <w:pPr>
        <w:pStyle w:val="Nadpis5"/>
        <w:spacing w:before="480" w:after="240"/>
        <w:rPr>
          <w:szCs w:val="22"/>
        </w:rPr>
      </w:pPr>
    </w:p>
    <w:p w:rsidR="0084414C" w:rsidRDefault="0084414C">
      <w:pPr>
        <w:pStyle w:val="Nadpis5"/>
        <w:spacing w:before="480" w:after="240"/>
        <w:rPr>
          <w:szCs w:val="22"/>
        </w:rPr>
      </w:pPr>
      <w:r>
        <w:rPr>
          <w:szCs w:val="22"/>
        </w:rPr>
        <w:t>I. Předmět smlouvy</w:t>
      </w:r>
    </w:p>
    <w:p w:rsidR="0084414C" w:rsidRPr="00F06037" w:rsidRDefault="0084414C" w:rsidP="00BE3AD1">
      <w:pPr>
        <w:pStyle w:val="Zkladntext2"/>
        <w:spacing w:after="120"/>
        <w:rPr>
          <w:sz w:val="20"/>
        </w:rPr>
      </w:pPr>
      <w:r w:rsidRPr="00F06037">
        <w:rPr>
          <w:sz w:val="20"/>
        </w:rPr>
        <w:t xml:space="preserve">1. Předmětem plnění obstaravatele je – umožnit na základě technické spolupráce čerpání elektrické energie z </w:t>
      </w:r>
      <w:r w:rsidR="00830217">
        <w:rPr>
          <w:sz w:val="20"/>
        </w:rPr>
        <w:t>jeho</w:t>
      </w:r>
      <w:r w:rsidRPr="00F06037">
        <w:rPr>
          <w:sz w:val="20"/>
        </w:rPr>
        <w:t xml:space="preserve"> zdrojů </w:t>
      </w:r>
      <w:r w:rsidR="0002537C" w:rsidRPr="00F06037">
        <w:rPr>
          <w:sz w:val="20"/>
        </w:rPr>
        <w:t xml:space="preserve">v kolektoru </w:t>
      </w:r>
      <w:r w:rsidR="00830217">
        <w:rPr>
          <w:sz w:val="20"/>
        </w:rPr>
        <w:t>Ř</w:t>
      </w:r>
      <w:r w:rsidR="00305E2A" w:rsidRPr="00F06037">
        <w:rPr>
          <w:sz w:val="20"/>
        </w:rPr>
        <w:t>epy</w:t>
      </w:r>
      <w:r w:rsidR="00830217">
        <w:rPr>
          <w:sz w:val="20"/>
        </w:rPr>
        <w:t xml:space="preserve"> II</w:t>
      </w:r>
      <w:r w:rsidR="0002537C" w:rsidRPr="00F06037">
        <w:rPr>
          <w:sz w:val="20"/>
        </w:rPr>
        <w:t xml:space="preserve">, </w:t>
      </w:r>
      <w:r w:rsidR="00994DCA" w:rsidRPr="00F06037">
        <w:rPr>
          <w:sz w:val="20"/>
        </w:rPr>
        <w:t>stavba</w:t>
      </w:r>
      <w:r w:rsidR="0002537C" w:rsidRPr="00F06037">
        <w:rPr>
          <w:sz w:val="20"/>
        </w:rPr>
        <w:t xml:space="preserve"> </w:t>
      </w:r>
      <w:r w:rsidR="00830217">
        <w:rPr>
          <w:sz w:val="20"/>
        </w:rPr>
        <w:t xml:space="preserve">K2 </w:t>
      </w:r>
      <w:r w:rsidRPr="00F06037">
        <w:rPr>
          <w:sz w:val="20"/>
        </w:rPr>
        <w:t xml:space="preserve">pro </w:t>
      </w:r>
      <w:r w:rsidR="0002537C" w:rsidRPr="00F06037">
        <w:rPr>
          <w:sz w:val="20"/>
        </w:rPr>
        <w:t xml:space="preserve">napájení stavební buňky v rámci </w:t>
      </w:r>
      <w:r w:rsidRPr="00F06037">
        <w:rPr>
          <w:sz w:val="20"/>
        </w:rPr>
        <w:t xml:space="preserve">zařízení staveniště </w:t>
      </w:r>
      <w:r w:rsidR="00A21011" w:rsidRPr="00F06037">
        <w:rPr>
          <w:sz w:val="20"/>
        </w:rPr>
        <w:t>umístěné na chodníku v</w:t>
      </w:r>
      <w:r w:rsidR="00305E2A" w:rsidRPr="00F06037">
        <w:rPr>
          <w:sz w:val="20"/>
        </w:rPr>
        <w:t> </w:t>
      </w:r>
      <w:r w:rsidR="00A21011" w:rsidRPr="00F06037">
        <w:rPr>
          <w:sz w:val="20"/>
        </w:rPr>
        <w:t>ulici</w:t>
      </w:r>
      <w:r w:rsidR="00305E2A" w:rsidRPr="00F06037">
        <w:rPr>
          <w:sz w:val="20"/>
        </w:rPr>
        <w:t xml:space="preserve"> Socháňova</w:t>
      </w:r>
      <w:r w:rsidR="00A21011" w:rsidRPr="00F06037">
        <w:rPr>
          <w:sz w:val="20"/>
        </w:rPr>
        <w:t xml:space="preserve"> (Praha 6, Řepy) </w:t>
      </w:r>
      <w:r w:rsidR="0002537C" w:rsidRPr="00F06037">
        <w:rPr>
          <w:sz w:val="20"/>
        </w:rPr>
        <w:t xml:space="preserve">při realizaci </w:t>
      </w:r>
      <w:r w:rsidR="00994DCA" w:rsidRPr="00F06037">
        <w:rPr>
          <w:sz w:val="20"/>
        </w:rPr>
        <w:t>akce objednavatele „Obnova vodovodníh</w:t>
      </w:r>
      <w:r w:rsidR="00305E2A" w:rsidRPr="00F06037">
        <w:rPr>
          <w:sz w:val="20"/>
        </w:rPr>
        <w:t xml:space="preserve">o řadu v kolektoru, ul. Vondroušova, Španielova, </w:t>
      </w:r>
      <w:proofErr w:type="spellStart"/>
      <w:r w:rsidR="00305E2A" w:rsidRPr="00F06037">
        <w:rPr>
          <w:sz w:val="20"/>
        </w:rPr>
        <w:t>Lehotského</w:t>
      </w:r>
      <w:proofErr w:type="spellEnd"/>
      <w:r w:rsidR="00305E2A" w:rsidRPr="00F06037">
        <w:rPr>
          <w:sz w:val="20"/>
        </w:rPr>
        <w:t xml:space="preserve">, Socháňova, </w:t>
      </w:r>
      <w:r w:rsidR="00830217">
        <w:rPr>
          <w:sz w:val="20"/>
        </w:rPr>
        <w:t>Praha </w:t>
      </w:r>
      <w:r w:rsidR="00994DCA" w:rsidRPr="00F06037">
        <w:rPr>
          <w:sz w:val="20"/>
        </w:rPr>
        <w:t>6“.</w:t>
      </w:r>
    </w:p>
    <w:p w:rsidR="00394D30" w:rsidRPr="00F06037" w:rsidRDefault="0084414C" w:rsidP="00A21011">
      <w:pPr>
        <w:pStyle w:val="Zkladntext2"/>
        <w:spacing w:after="60"/>
        <w:rPr>
          <w:sz w:val="20"/>
        </w:rPr>
      </w:pPr>
      <w:r w:rsidRPr="00F06037">
        <w:rPr>
          <w:sz w:val="20"/>
        </w:rPr>
        <w:t xml:space="preserve">2. </w:t>
      </w:r>
      <w:r w:rsidR="00755F3E" w:rsidRPr="00F06037">
        <w:rPr>
          <w:sz w:val="20"/>
        </w:rPr>
        <w:t xml:space="preserve">a) </w:t>
      </w:r>
      <w:r w:rsidRPr="00F06037">
        <w:rPr>
          <w:sz w:val="20"/>
        </w:rPr>
        <w:t xml:space="preserve">Čerpání elektrické energie bude realizováno z odběrného místa </w:t>
      </w:r>
      <w:r w:rsidR="00830217">
        <w:rPr>
          <w:sz w:val="20"/>
        </w:rPr>
        <w:t>na adrese</w:t>
      </w:r>
      <w:r w:rsidR="00E46759" w:rsidRPr="00F06037">
        <w:rPr>
          <w:sz w:val="20"/>
        </w:rPr>
        <w:t xml:space="preserve"> </w:t>
      </w:r>
      <w:proofErr w:type="spellStart"/>
      <w:r w:rsidR="00A709E3">
        <w:rPr>
          <w:sz w:val="20"/>
        </w:rPr>
        <w:t>xxx</w:t>
      </w:r>
      <w:proofErr w:type="spellEnd"/>
      <w:r w:rsidR="00994DCA" w:rsidRPr="00F06037">
        <w:rPr>
          <w:sz w:val="20"/>
        </w:rPr>
        <w:t xml:space="preserve">, </w:t>
      </w:r>
      <w:proofErr w:type="spellStart"/>
      <w:r w:rsidR="00A709E3">
        <w:rPr>
          <w:sz w:val="20"/>
        </w:rPr>
        <w:t>xxx</w:t>
      </w:r>
      <w:proofErr w:type="spellEnd"/>
      <w:r w:rsidR="00394D30" w:rsidRPr="00F06037">
        <w:rPr>
          <w:sz w:val="20"/>
        </w:rPr>
        <w:t xml:space="preserve"> ze </w:t>
      </w:r>
      <w:r w:rsidR="00305E2A" w:rsidRPr="00F06037">
        <w:rPr>
          <w:sz w:val="20"/>
        </w:rPr>
        <w:t xml:space="preserve">zásuvky č. </w:t>
      </w:r>
      <w:proofErr w:type="spellStart"/>
      <w:r w:rsidR="00A709E3">
        <w:rPr>
          <w:sz w:val="20"/>
        </w:rPr>
        <w:t>xxx</w:t>
      </w:r>
      <w:proofErr w:type="spellEnd"/>
      <w:r w:rsidR="00394D30" w:rsidRPr="00F06037">
        <w:rPr>
          <w:sz w:val="20"/>
        </w:rPr>
        <w:t xml:space="preserve">, </w:t>
      </w:r>
      <w:r w:rsidR="0088065E" w:rsidRPr="00F06037">
        <w:rPr>
          <w:sz w:val="20"/>
        </w:rPr>
        <w:t>v </w:t>
      </w:r>
      <w:proofErr w:type="spellStart"/>
      <w:r w:rsidR="00A709E3">
        <w:rPr>
          <w:sz w:val="20"/>
        </w:rPr>
        <w:t>xxx</w:t>
      </w:r>
      <w:proofErr w:type="spellEnd"/>
      <w:r w:rsidR="00394D30" w:rsidRPr="00F06037">
        <w:rPr>
          <w:sz w:val="20"/>
        </w:rPr>
        <w:t xml:space="preserve"> přes třífázový podružný elektroměr </w:t>
      </w:r>
      <w:r w:rsidR="0004550B" w:rsidRPr="00F06037">
        <w:rPr>
          <w:sz w:val="20"/>
        </w:rPr>
        <w:t xml:space="preserve">(umístěný vně kolektoru) </w:t>
      </w:r>
      <w:r w:rsidR="00394D30" w:rsidRPr="00F06037">
        <w:rPr>
          <w:sz w:val="20"/>
        </w:rPr>
        <w:t>p</w:t>
      </w:r>
      <w:r w:rsidR="00830217">
        <w:rPr>
          <w:sz w:val="20"/>
        </w:rPr>
        <w:t>ohyblivým přípojkovým kabelem o </w:t>
      </w:r>
      <w:r w:rsidR="00394D30" w:rsidRPr="00F06037">
        <w:rPr>
          <w:sz w:val="20"/>
        </w:rPr>
        <w:t>průře</w:t>
      </w:r>
      <w:r w:rsidR="0088065E" w:rsidRPr="00F06037">
        <w:rPr>
          <w:sz w:val="20"/>
        </w:rPr>
        <w:t>zu 5x2,5 mm. Kabel, dlouhý cca 3</w:t>
      </w:r>
      <w:r w:rsidR="00394D30" w:rsidRPr="00F06037">
        <w:rPr>
          <w:sz w:val="20"/>
        </w:rPr>
        <w:t xml:space="preserve">0 m (z toho v kolektoru cca </w:t>
      </w:r>
      <w:r w:rsidR="0088065E" w:rsidRPr="00F06037">
        <w:rPr>
          <w:sz w:val="20"/>
        </w:rPr>
        <w:t>15</w:t>
      </w:r>
      <w:r w:rsidR="00394D30" w:rsidRPr="00F06037">
        <w:rPr>
          <w:sz w:val="20"/>
        </w:rPr>
        <w:t xml:space="preserve"> m), bude veden v kolektoru po lávce, z kolektoru vyveden přes </w:t>
      </w:r>
      <w:r w:rsidR="0088065E" w:rsidRPr="00F06037">
        <w:rPr>
          <w:sz w:val="20"/>
        </w:rPr>
        <w:t xml:space="preserve">větrací </w:t>
      </w:r>
      <w:r w:rsidR="00394D30" w:rsidRPr="00F06037">
        <w:rPr>
          <w:sz w:val="20"/>
        </w:rPr>
        <w:t xml:space="preserve">otvor a dále </w:t>
      </w:r>
      <w:r w:rsidR="0004550B" w:rsidRPr="00F06037">
        <w:rPr>
          <w:sz w:val="20"/>
        </w:rPr>
        <w:t xml:space="preserve">uložen </w:t>
      </w:r>
      <w:r w:rsidR="0088065E" w:rsidRPr="00F06037">
        <w:rPr>
          <w:sz w:val="20"/>
        </w:rPr>
        <w:t>v chráničce a zakopán.</w:t>
      </w:r>
    </w:p>
    <w:p w:rsidR="00394D30" w:rsidRPr="00F06037" w:rsidRDefault="00394D30" w:rsidP="00A21011">
      <w:pPr>
        <w:pStyle w:val="Zkladntext2"/>
        <w:spacing w:after="60"/>
        <w:rPr>
          <w:sz w:val="20"/>
        </w:rPr>
      </w:pPr>
      <w:r w:rsidRPr="00F06037">
        <w:rPr>
          <w:sz w:val="20"/>
        </w:rPr>
        <w:t>b) Hodnota třífázového hlavního jističe u podružného měření bude 16 A.</w:t>
      </w:r>
    </w:p>
    <w:p w:rsidR="0084414C" w:rsidRPr="00F06037" w:rsidRDefault="00755F3E" w:rsidP="00A21011">
      <w:pPr>
        <w:pStyle w:val="Zkladntext2"/>
        <w:spacing w:after="240"/>
        <w:rPr>
          <w:sz w:val="20"/>
        </w:rPr>
      </w:pPr>
      <w:r w:rsidRPr="00F06037">
        <w:rPr>
          <w:sz w:val="20"/>
        </w:rPr>
        <w:t xml:space="preserve">c) </w:t>
      </w:r>
      <w:r w:rsidR="0084414C" w:rsidRPr="00F06037">
        <w:rPr>
          <w:sz w:val="20"/>
        </w:rPr>
        <w:t>Dodávku a montáž elektroměru zajistí objednavate</w:t>
      </w:r>
      <w:r w:rsidR="00B21DA7" w:rsidRPr="00F06037">
        <w:rPr>
          <w:sz w:val="20"/>
        </w:rPr>
        <w:t>l na své náklady</w:t>
      </w:r>
      <w:r w:rsidR="0084414C" w:rsidRPr="00F06037">
        <w:rPr>
          <w:sz w:val="20"/>
        </w:rPr>
        <w:t>.</w:t>
      </w:r>
    </w:p>
    <w:p w:rsidR="0084414C" w:rsidRPr="001A21B5" w:rsidRDefault="00E46759" w:rsidP="00394D30">
      <w:pPr>
        <w:pStyle w:val="Zkladntext2"/>
        <w:rPr>
          <w:sz w:val="20"/>
        </w:rPr>
      </w:pPr>
      <w:r w:rsidRPr="00F06037">
        <w:rPr>
          <w:sz w:val="20"/>
        </w:rPr>
        <w:t>3.</w:t>
      </w:r>
      <w:r w:rsidR="00755F3E" w:rsidRPr="00F06037">
        <w:rPr>
          <w:sz w:val="20"/>
        </w:rPr>
        <w:t xml:space="preserve"> </w:t>
      </w:r>
      <w:r w:rsidR="0084414C" w:rsidRPr="00F06037">
        <w:rPr>
          <w:sz w:val="20"/>
        </w:rPr>
        <w:t>O počátečním a konečném stavu podružného elektroměru bude sepsán příslušný protokol (zápis).</w:t>
      </w:r>
    </w:p>
    <w:p w:rsidR="002D49F9" w:rsidRDefault="002D49F9" w:rsidP="00A257FD">
      <w:pPr>
        <w:pStyle w:val="Nadpis4"/>
        <w:spacing w:after="240"/>
        <w:rPr>
          <w:sz w:val="22"/>
          <w:szCs w:val="22"/>
        </w:rPr>
      </w:pPr>
    </w:p>
    <w:p w:rsidR="002D49F9" w:rsidRDefault="002D49F9" w:rsidP="002D49F9">
      <w:pPr>
        <w:pStyle w:val="Nadpis4"/>
        <w:spacing w:before="480" w:after="240"/>
        <w:rPr>
          <w:sz w:val="22"/>
          <w:szCs w:val="22"/>
        </w:rPr>
      </w:pPr>
      <w:r>
        <w:rPr>
          <w:sz w:val="22"/>
          <w:szCs w:val="22"/>
        </w:rPr>
        <w:t>II. Doba plnění</w:t>
      </w:r>
    </w:p>
    <w:p w:rsidR="002D49F9" w:rsidRDefault="002D49F9" w:rsidP="002D49F9">
      <w:pPr>
        <w:pStyle w:val="Zkladntext2"/>
        <w:spacing w:after="120"/>
        <w:rPr>
          <w:b/>
          <w:bCs/>
          <w:sz w:val="20"/>
        </w:rPr>
      </w:pPr>
      <w:r>
        <w:rPr>
          <w:sz w:val="20"/>
        </w:rPr>
        <w:t>1. Smlouva se uzavírá na dobu neurčitou.</w:t>
      </w:r>
    </w:p>
    <w:p w:rsidR="002D49F9" w:rsidRDefault="002D49F9" w:rsidP="002D49F9">
      <w:pPr>
        <w:pStyle w:val="Zkladntext2"/>
        <w:spacing w:after="120"/>
        <w:rPr>
          <w:bCs/>
          <w:sz w:val="20"/>
        </w:rPr>
      </w:pPr>
      <w:r>
        <w:rPr>
          <w:bCs/>
          <w:sz w:val="20"/>
        </w:rPr>
        <w:t>2. Smlouva může být ukončena výpovědí jedné ze smluvních stran. Výpovědní doba je v takovém případě jeden měsíc a běží od prvního dne měsíce následujícího po doručení písemné výpovědi druhé straně.</w:t>
      </w:r>
    </w:p>
    <w:p w:rsidR="002D49F9" w:rsidRDefault="002D49F9" w:rsidP="002D49F9">
      <w:pPr>
        <w:pStyle w:val="Zkladntext2"/>
        <w:spacing w:after="120"/>
        <w:rPr>
          <w:sz w:val="20"/>
        </w:rPr>
      </w:pPr>
      <w:r>
        <w:rPr>
          <w:bCs/>
          <w:sz w:val="20"/>
        </w:rPr>
        <w:lastRenderedPageBreak/>
        <w:t>3. Strany se mohou kdykoli dohodnout písemnou dohodou o ukončení smluvního vztahu ke sjednanému termínu.</w:t>
      </w:r>
    </w:p>
    <w:p w:rsidR="002D49F9" w:rsidRDefault="002D49F9" w:rsidP="002D49F9">
      <w:pPr>
        <w:pStyle w:val="Zkladntext2"/>
        <w:spacing w:after="120"/>
        <w:rPr>
          <w:sz w:val="20"/>
        </w:rPr>
      </w:pPr>
      <w:r>
        <w:rPr>
          <w:sz w:val="20"/>
        </w:rPr>
        <w:t>4. Při ukončení smluvního vztahu jakýmkoli z uvedených způsobů strany sepíší o konečném stavu podružného elektroměru a demontáži celého zařízení příslušný protokol (zápis). Pokud by se k tomuto sepsání protokolu objednavatel nedostavil, ačkoli byl vyzván alespoň tři dny předem, provede celý akt sám obstaravatel a má se zato, že objednavatel se zápisem souhlasí.</w:t>
      </w:r>
    </w:p>
    <w:p w:rsidR="00A257FD" w:rsidRDefault="00A257FD" w:rsidP="00A257FD">
      <w:pPr>
        <w:pStyle w:val="Nadpis3"/>
        <w:spacing w:after="240"/>
        <w:rPr>
          <w:sz w:val="22"/>
          <w:szCs w:val="22"/>
        </w:rPr>
      </w:pPr>
    </w:p>
    <w:p w:rsidR="0084414C" w:rsidRPr="00E46759" w:rsidRDefault="00B658C2" w:rsidP="00BE3AD1">
      <w:pPr>
        <w:pStyle w:val="Nadpis3"/>
        <w:spacing w:before="480" w:after="240"/>
        <w:rPr>
          <w:sz w:val="22"/>
          <w:szCs w:val="22"/>
        </w:rPr>
      </w:pPr>
      <w:r w:rsidRPr="00E46759">
        <w:rPr>
          <w:sz w:val="22"/>
          <w:szCs w:val="22"/>
        </w:rPr>
        <w:t>I</w:t>
      </w:r>
      <w:r w:rsidR="0084414C" w:rsidRPr="00E46759">
        <w:rPr>
          <w:sz w:val="22"/>
          <w:szCs w:val="22"/>
        </w:rPr>
        <w:t>II. Cena</w:t>
      </w:r>
    </w:p>
    <w:p w:rsidR="00E82CAE" w:rsidRDefault="00E82CAE" w:rsidP="00BE3A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Objednavatel uhradí náklady na odběr elektrické energie ze zdrojů obstaravatele dle odečtu podružného elektroměru v cenách obstaravatelova dodavatele, vč. poměrné části (dle odběru) fixních nákladů spojených s odběrným místem.</w:t>
      </w:r>
    </w:p>
    <w:p w:rsidR="00A257FD" w:rsidRDefault="00A257FD" w:rsidP="00A257FD">
      <w:pPr>
        <w:pStyle w:val="Nadpis3"/>
        <w:spacing w:after="240"/>
        <w:rPr>
          <w:sz w:val="22"/>
          <w:szCs w:val="22"/>
        </w:rPr>
      </w:pPr>
    </w:p>
    <w:p w:rsidR="0084414C" w:rsidRPr="00E46759" w:rsidRDefault="00B658C2" w:rsidP="00BE3AD1">
      <w:pPr>
        <w:pStyle w:val="Nadpis3"/>
        <w:spacing w:before="480" w:after="240"/>
        <w:rPr>
          <w:sz w:val="22"/>
          <w:szCs w:val="22"/>
        </w:rPr>
      </w:pPr>
      <w:r w:rsidRPr="00E46759">
        <w:rPr>
          <w:sz w:val="22"/>
          <w:szCs w:val="22"/>
        </w:rPr>
        <w:t>IV.</w:t>
      </w:r>
      <w:r w:rsidR="0084414C" w:rsidRPr="00E46759">
        <w:rPr>
          <w:sz w:val="22"/>
          <w:szCs w:val="22"/>
        </w:rPr>
        <w:t xml:space="preserve"> Fakturace</w:t>
      </w:r>
    </w:p>
    <w:p w:rsidR="00755F3E" w:rsidRPr="001A21B5" w:rsidRDefault="0084414C" w:rsidP="00BE3AD1">
      <w:pPr>
        <w:pStyle w:val="Zkladntext2"/>
        <w:spacing w:after="120"/>
        <w:rPr>
          <w:sz w:val="20"/>
        </w:rPr>
      </w:pPr>
      <w:r w:rsidRPr="001A21B5">
        <w:rPr>
          <w:sz w:val="20"/>
        </w:rPr>
        <w:t xml:space="preserve">1. Fakturace bude obstaravatelem prováděna </w:t>
      </w:r>
      <w:r w:rsidR="00B21DA7">
        <w:rPr>
          <w:sz w:val="20"/>
        </w:rPr>
        <w:t xml:space="preserve">čtvrtletně </w:t>
      </w:r>
      <w:r w:rsidRPr="001A21B5">
        <w:rPr>
          <w:sz w:val="20"/>
        </w:rPr>
        <w:t>dle údajů podružného</w:t>
      </w:r>
      <w:r w:rsidR="00B21DA7">
        <w:rPr>
          <w:sz w:val="20"/>
        </w:rPr>
        <w:t xml:space="preserve"> elektroměr</w:t>
      </w:r>
      <w:r w:rsidR="000F66EE">
        <w:rPr>
          <w:sz w:val="20"/>
        </w:rPr>
        <w:t>u</w:t>
      </w:r>
      <w:r w:rsidR="00B21DA7">
        <w:rPr>
          <w:sz w:val="20"/>
        </w:rPr>
        <w:t xml:space="preserve">. </w:t>
      </w:r>
      <w:r w:rsidRPr="001A21B5">
        <w:rPr>
          <w:sz w:val="20"/>
        </w:rPr>
        <w:t>Po ukončení odběru bude provedena závěrečná fakturace</w:t>
      </w:r>
      <w:r w:rsidR="00755F3E">
        <w:rPr>
          <w:sz w:val="20"/>
        </w:rPr>
        <w:t xml:space="preserve"> (v návaznosti na protokol o konečném stavu elektroměru)</w:t>
      </w:r>
      <w:r w:rsidR="00755F3E" w:rsidRPr="001A21B5">
        <w:rPr>
          <w:sz w:val="20"/>
        </w:rPr>
        <w:t>.</w:t>
      </w:r>
    </w:p>
    <w:p w:rsidR="0084414C" w:rsidRPr="001A21B5" w:rsidRDefault="0084414C" w:rsidP="00BE3AD1">
      <w:pPr>
        <w:pStyle w:val="Zkladntext2"/>
        <w:spacing w:after="120"/>
        <w:rPr>
          <w:sz w:val="20"/>
        </w:rPr>
      </w:pPr>
      <w:r w:rsidRPr="001A21B5">
        <w:rPr>
          <w:sz w:val="20"/>
        </w:rPr>
        <w:t xml:space="preserve">2. Objednavatel se zavazuje, že uhradí obstaravateli fakturovanou částku nejdéle do </w:t>
      </w:r>
      <w:r w:rsidR="000F66EE">
        <w:rPr>
          <w:sz w:val="20"/>
        </w:rPr>
        <w:t>14</w:t>
      </w:r>
      <w:r w:rsidRPr="001A21B5">
        <w:rPr>
          <w:sz w:val="20"/>
        </w:rPr>
        <w:t xml:space="preserve"> dnů po obdržení faktury.</w:t>
      </w:r>
    </w:p>
    <w:p w:rsidR="0084414C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>3. V případě prodlení úhrady faktury se sjednává úrok z prodlení ve výši 0,5% fakturované částky, a to za každý den prodlení.</w:t>
      </w:r>
    </w:p>
    <w:p w:rsidR="00755F3E" w:rsidRPr="001A21B5" w:rsidRDefault="00755F3E" w:rsidP="00BE3AD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4. 4. Obstaravatel může objednateli zasílat vystavené faktury na e-mailovou adresu</w:t>
      </w:r>
      <w:r w:rsidR="0062794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proofErr w:type="spellStart"/>
      <w:r w:rsidR="00A709E3">
        <w:rPr>
          <w:rFonts w:ascii="Arial" w:hAnsi="Arial"/>
        </w:rPr>
        <w:t>xxx</w:t>
      </w:r>
      <w:proofErr w:type="spellEnd"/>
      <w:r w:rsidR="0062794C">
        <w:rPr>
          <w:rFonts w:ascii="Arial" w:hAnsi="Arial"/>
        </w:rPr>
        <w:t>,</w:t>
      </w:r>
      <w:r>
        <w:rPr>
          <w:rFonts w:ascii="Arial" w:hAnsi="Arial"/>
        </w:rPr>
        <w:t xml:space="preserve"> a to ve formátu PDF.</w:t>
      </w:r>
    </w:p>
    <w:p w:rsidR="00A257FD" w:rsidRDefault="00A257FD" w:rsidP="00A257FD">
      <w:pPr>
        <w:pStyle w:val="Nadpis3"/>
        <w:spacing w:after="240"/>
        <w:rPr>
          <w:sz w:val="22"/>
          <w:szCs w:val="22"/>
        </w:rPr>
      </w:pPr>
    </w:p>
    <w:p w:rsidR="0084414C" w:rsidRPr="001A21B5" w:rsidRDefault="0084414C" w:rsidP="00BE3AD1">
      <w:pPr>
        <w:pStyle w:val="Nadpis3"/>
        <w:spacing w:before="480" w:after="240"/>
        <w:rPr>
          <w:sz w:val="22"/>
          <w:szCs w:val="22"/>
        </w:rPr>
      </w:pPr>
      <w:r w:rsidRPr="001A21B5">
        <w:rPr>
          <w:sz w:val="22"/>
          <w:szCs w:val="22"/>
        </w:rPr>
        <w:t>V. Zvláštní ujednání</w:t>
      </w:r>
    </w:p>
    <w:p w:rsidR="0084414C" w:rsidRPr="001A21B5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>1. Objednavatel odpovídá v plném rozsahu za provedení, používání a bezpečnost kabelového vedení. Revizní zprávu zajistí objednavatel na své náklady a předá obstaravateli, vč. všech dokladů k</w:t>
      </w:r>
      <w:r w:rsidR="001A21B5">
        <w:rPr>
          <w:rFonts w:ascii="Arial" w:hAnsi="Arial"/>
        </w:rPr>
        <w:t> </w:t>
      </w:r>
      <w:r w:rsidRPr="001A21B5">
        <w:rPr>
          <w:rFonts w:ascii="Arial" w:hAnsi="Arial"/>
        </w:rPr>
        <w:t>elektroměru</w:t>
      </w:r>
      <w:r w:rsidR="001A21B5">
        <w:rPr>
          <w:rFonts w:ascii="Arial" w:hAnsi="Arial"/>
        </w:rPr>
        <w:t>, nejpozději ke dni sepsání protokolu o počátečním stavu</w:t>
      </w:r>
      <w:r w:rsidRPr="001A21B5">
        <w:rPr>
          <w:rFonts w:ascii="Arial" w:hAnsi="Arial"/>
        </w:rPr>
        <w:t>.</w:t>
      </w:r>
    </w:p>
    <w:p w:rsidR="0084414C" w:rsidRPr="001A21B5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 xml:space="preserve">2. Po ukončení odběru se objednavatel zavazuje k demontáži </w:t>
      </w:r>
      <w:r w:rsidR="001A21B5" w:rsidRPr="001A21B5">
        <w:rPr>
          <w:rFonts w:ascii="Arial" w:hAnsi="Arial"/>
        </w:rPr>
        <w:t>kabelu</w:t>
      </w:r>
      <w:r w:rsidRPr="001A21B5">
        <w:rPr>
          <w:rFonts w:ascii="Arial" w:hAnsi="Arial"/>
        </w:rPr>
        <w:t xml:space="preserve"> a uvedení zařízení do původního stavu</w:t>
      </w:r>
      <w:r w:rsidR="001A21B5">
        <w:rPr>
          <w:rFonts w:ascii="Arial" w:hAnsi="Arial"/>
        </w:rPr>
        <w:t>, a to ke dni sepsání protokolu o konečném stavu elektroměru nebo do termínu v tomto protokole smluvními stranami dohodnutém</w:t>
      </w:r>
      <w:r w:rsidRPr="001A21B5">
        <w:rPr>
          <w:rFonts w:ascii="Arial" w:hAnsi="Arial"/>
        </w:rPr>
        <w:t>.</w:t>
      </w:r>
    </w:p>
    <w:p w:rsidR="0084414C" w:rsidRPr="001A21B5" w:rsidRDefault="0084414C" w:rsidP="00BE3AD1">
      <w:pPr>
        <w:pStyle w:val="Zkladntext3"/>
        <w:ind w:right="-142"/>
        <w:rPr>
          <w:color w:val="auto"/>
          <w:sz w:val="20"/>
        </w:rPr>
      </w:pPr>
      <w:r w:rsidRPr="001A21B5">
        <w:rPr>
          <w:color w:val="auto"/>
          <w:sz w:val="20"/>
        </w:rPr>
        <w:t>3. Poruchy budou objednavatelem hlášeny na pohotovostní službu obstaravatele:</w:t>
      </w:r>
    </w:p>
    <w:p w:rsidR="0084414C" w:rsidRDefault="0084414C" w:rsidP="00A709E3">
      <w:pPr>
        <w:pStyle w:val="Zkladntext3"/>
        <w:ind w:right="-142"/>
        <w:rPr>
          <w:color w:val="auto"/>
          <w:sz w:val="20"/>
        </w:rPr>
      </w:pPr>
      <w:r w:rsidRPr="001A21B5">
        <w:rPr>
          <w:color w:val="auto"/>
          <w:sz w:val="20"/>
        </w:rPr>
        <w:t xml:space="preserve">Dispečink oblasti </w:t>
      </w:r>
      <w:r w:rsidR="000F66EE">
        <w:rPr>
          <w:color w:val="auto"/>
          <w:sz w:val="20"/>
        </w:rPr>
        <w:t xml:space="preserve">Západ, Hostinského 1618, Praha 5, </w:t>
      </w:r>
      <w:r w:rsidRPr="001A21B5">
        <w:rPr>
          <w:color w:val="auto"/>
          <w:sz w:val="20"/>
        </w:rPr>
        <w:t>tel.: +</w:t>
      </w:r>
      <w:proofErr w:type="spellStart"/>
      <w:r w:rsidR="00A709E3">
        <w:rPr>
          <w:color w:val="auto"/>
          <w:sz w:val="20"/>
        </w:rPr>
        <w:t>xxx</w:t>
      </w:r>
      <w:proofErr w:type="spellEnd"/>
    </w:p>
    <w:p w:rsidR="00A709E3" w:rsidRPr="001A21B5" w:rsidRDefault="00A709E3" w:rsidP="00A709E3">
      <w:pPr>
        <w:pStyle w:val="Zkladntext3"/>
        <w:ind w:right="-142"/>
        <w:rPr>
          <w:color w:val="auto"/>
          <w:sz w:val="20"/>
        </w:rPr>
      </w:pPr>
    </w:p>
    <w:p w:rsidR="0084414C" w:rsidRPr="001A21B5" w:rsidRDefault="00B779C2" w:rsidP="00BE3AD1">
      <w:pPr>
        <w:pStyle w:val="Zkladntext3"/>
        <w:ind w:right="-142"/>
        <w:rPr>
          <w:color w:val="auto"/>
          <w:sz w:val="20"/>
        </w:rPr>
      </w:pPr>
      <w:r>
        <w:rPr>
          <w:color w:val="auto"/>
          <w:sz w:val="20"/>
        </w:rPr>
        <w:t xml:space="preserve">Jiří </w:t>
      </w:r>
      <w:proofErr w:type="spellStart"/>
      <w:r>
        <w:rPr>
          <w:color w:val="auto"/>
          <w:sz w:val="20"/>
        </w:rPr>
        <w:t>Endal</w:t>
      </w:r>
      <w:proofErr w:type="spellEnd"/>
      <w:r w:rsidR="0084414C" w:rsidRPr="001A21B5">
        <w:rPr>
          <w:color w:val="auto"/>
          <w:sz w:val="20"/>
        </w:rPr>
        <w:t xml:space="preserve"> – vedoucí oblasti </w:t>
      </w:r>
      <w:r>
        <w:rPr>
          <w:color w:val="auto"/>
          <w:sz w:val="20"/>
        </w:rPr>
        <w:t>Západ</w:t>
      </w:r>
      <w:r w:rsidR="0084414C" w:rsidRPr="001A21B5">
        <w:rPr>
          <w:color w:val="auto"/>
          <w:sz w:val="20"/>
        </w:rPr>
        <w:t>, tel</w:t>
      </w:r>
      <w:r w:rsidR="00A709E3">
        <w:rPr>
          <w:color w:val="auto"/>
          <w:sz w:val="20"/>
        </w:rPr>
        <w:t xml:space="preserve"> </w:t>
      </w:r>
      <w:proofErr w:type="spellStart"/>
      <w:r w:rsidR="00A709E3">
        <w:rPr>
          <w:color w:val="auto"/>
          <w:sz w:val="20"/>
        </w:rPr>
        <w:t>xxx</w:t>
      </w:r>
      <w:proofErr w:type="spellEnd"/>
    </w:p>
    <w:p w:rsidR="0084414C" w:rsidRPr="001A21B5" w:rsidRDefault="00B779C2" w:rsidP="00BE3AD1">
      <w:pPr>
        <w:pStyle w:val="Zkladntext3"/>
        <w:ind w:right="-142"/>
        <w:rPr>
          <w:color w:val="auto"/>
          <w:sz w:val="20"/>
        </w:rPr>
      </w:pPr>
      <w:r>
        <w:rPr>
          <w:color w:val="auto"/>
          <w:sz w:val="20"/>
        </w:rPr>
        <w:t>Tomáš Mikoláš</w:t>
      </w:r>
      <w:r w:rsidR="0084414C" w:rsidRPr="001A21B5">
        <w:rPr>
          <w:color w:val="auto"/>
          <w:sz w:val="20"/>
        </w:rPr>
        <w:t xml:space="preserve"> – </w:t>
      </w:r>
      <w:r w:rsidR="00CC422B">
        <w:rPr>
          <w:color w:val="auto"/>
          <w:sz w:val="20"/>
        </w:rPr>
        <w:t>technik</w:t>
      </w:r>
      <w:r w:rsidR="0084414C" w:rsidRPr="001A21B5">
        <w:rPr>
          <w:color w:val="auto"/>
          <w:sz w:val="20"/>
        </w:rPr>
        <w:t xml:space="preserve">, tel.: </w:t>
      </w:r>
      <w:proofErr w:type="spellStart"/>
      <w:r w:rsidR="00A709E3">
        <w:rPr>
          <w:color w:val="auto"/>
          <w:sz w:val="20"/>
        </w:rPr>
        <w:t>xxx</w:t>
      </w:r>
      <w:proofErr w:type="spellEnd"/>
    </w:p>
    <w:p w:rsidR="0084414C" w:rsidRPr="001A21B5" w:rsidRDefault="0084414C" w:rsidP="00BE3AD1">
      <w:pPr>
        <w:pStyle w:val="Zkladntext3"/>
        <w:rPr>
          <w:color w:val="auto"/>
          <w:sz w:val="20"/>
        </w:rPr>
      </w:pPr>
      <w:r w:rsidRPr="001A21B5">
        <w:rPr>
          <w:color w:val="auto"/>
          <w:sz w:val="20"/>
        </w:rPr>
        <w:t xml:space="preserve">Monika Palmová – energetik, tel. </w:t>
      </w:r>
      <w:proofErr w:type="spellStart"/>
      <w:r w:rsidR="00A709E3">
        <w:rPr>
          <w:color w:val="auto"/>
          <w:sz w:val="20"/>
        </w:rPr>
        <w:t>xxx</w:t>
      </w:r>
      <w:proofErr w:type="spellEnd"/>
    </w:p>
    <w:p w:rsidR="0084414C" w:rsidRPr="001A21B5" w:rsidRDefault="0084414C" w:rsidP="00BE3AD1">
      <w:pPr>
        <w:pStyle w:val="Zkladntext3"/>
        <w:spacing w:before="120"/>
        <w:ind w:right="-142"/>
        <w:rPr>
          <w:color w:val="auto"/>
          <w:sz w:val="20"/>
        </w:rPr>
      </w:pPr>
      <w:r w:rsidRPr="001A21B5">
        <w:rPr>
          <w:color w:val="auto"/>
          <w:sz w:val="20"/>
        </w:rPr>
        <w:t>5. Zástupce objednavatele:</w:t>
      </w:r>
    </w:p>
    <w:p w:rsidR="00AE2E54" w:rsidRDefault="0084414C" w:rsidP="00BE3AD1">
      <w:pPr>
        <w:pStyle w:val="Zkladntext3"/>
        <w:ind w:right="-142"/>
        <w:rPr>
          <w:color w:val="auto"/>
          <w:sz w:val="20"/>
        </w:rPr>
      </w:pPr>
      <w:r w:rsidRPr="001A21B5">
        <w:rPr>
          <w:color w:val="auto"/>
          <w:sz w:val="20"/>
        </w:rPr>
        <w:t>Bc. Martin Šulc – stavbyvedoucí, tel. +</w:t>
      </w:r>
      <w:proofErr w:type="spellStart"/>
      <w:r w:rsidR="00A709E3">
        <w:rPr>
          <w:color w:val="auto"/>
          <w:sz w:val="20"/>
        </w:rPr>
        <w:t>xxx</w:t>
      </w:r>
      <w:proofErr w:type="spellEnd"/>
    </w:p>
    <w:p w:rsidR="00AE2E54" w:rsidRDefault="00AE2E54" w:rsidP="00BE3AD1">
      <w:pPr>
        <w:pStyle w:val="Zkladntext3"/>
        <w:spacing w:before="120"/>
        <w:ind w:right="-142"/>
        <w:rPr>
          <w:color w:val="auto"/>
          <w:sz w:val="20"/>
        </w:rPr>
      </w:pPr>
      <w:r w:rsidRPr="00E46759">
        <w:rPr>
          <w:color w:val="auto"/>
          <w:sz w:val="20"/>
        </w:rPr>
        <w:t>6.</w:t>
      </w:r>
      <w:r w:rsidR="00E46759">
        <w:rPr>
          <w:color w:val="auto"/>
          <w:sz w:val="20"/>
        </w:rPr>
        <w:t xml:space="preserve"> </w:t>
      </w:r>
      <w:r w:rsidRPr="00E46759">
        <w:rPr>
          <w:color w:val="auto"/>
          <w:sz w:val="20"/>
        </w:rPr>
        <w:t>Strany se dohodly, že doručování se děje na adresy v záhlaví, v pochybnost</w:t>
      </w:r>
      <w:r w:rsidR="00440F39" w:rsidRPr="00E46759">
        <w:rPr>
          <w:color w:val="auto"/>
          <w:sz w:val="20"/>
        </w:rPr>
        <w:t>ech platí tzv. fikce doručení p</w:t>
      </w:r>
      <w:r w:rsidRPr="00E46759">
        <w:rPr>
          <w:color w:val="auto"/>
          <w:sz w:val="20"/>
        </w:rPr>
        <w:t>o</w:t>
      </w:r>
      <w:r w:rsidR="00440F39" w:rsidRPr="00E46759">
        <w:rPr>
          <w:color w:val="auto"/>
          <w:sz w:val="20"/>
        </w:rPr>
        <w:t>d</w:t>
      </w:r>
      <w:r w:rsidRPr="00E46759">
        <w:rPr>
          <w:color w:val="auto"/>
          <w:sz w:val="20"/>
        </w:rPr>
        <w:t xml:space="preserve">le ustanovení § </w:t>
      </w:r>
      <w:r w:rsidR="00440F39" w:rsidRPr="00E46759">
        <w:rPr>
          <w:color w:val="auto"/>
          <w:sz w:val="20"/>
        </w:rPr>
        <w:t>573 OZ.</w:t>
      </w:r>
    </w:p>
    <w:p w:rsidR="00A709E3" w:rsidRPr="00E46759" w:rsidRDefault="00A709E3" w:rsidP="00BE3AD1">
      <w:pPr>
        <w:pStyle w:val="Zkladntext3"/>
        <w:spacing w:before="120"/>
        <w:ind w:right="-142"/>
        <w:rPr>
          <w:color w:val="auto"/>
          <w:sz w:val="20"/>
        </w:rPr>
      </w:pPr>
      <w:bookmarkStart w:id="0" w:name="_GoBack"/>
      <w:bookmarkEnd w:id="0"/>
    </w:p>
    <w:p w:rsidR="00AE2E54" w:rsidRPr="00E46759" w:rsidRDefault="00AE2E54" w:rsidP="00BE3AD1">
      <w:pPr>
        <w:pStyle w:val="Zkladntext3"/>
        <w:ind w:right="-142"/>
        <w:rPr>
          <w:color w:val="auto"/>
          <w:sz w:val="20"/>
        </w:rPr>
      </w:pPr>
    </w:p>
    <w:p w:rsidR="00AE2E54" w:rsidRDefault="00AE2E54" w:rsidP="00BE3AD1">
      <w:pPr>
        <w:pStyle w:val="Zkladntext3"/>
        <w:ind w:left="720" w:right="-142"/>
        <w:rPr>
          <w:color w:val="auto"/>
          <w:sz w:val="20"/>
        </w:rPr>
      </w:pPr>
    </w:p>
    <w:p w:rsidR="0084414C" w:rsidRPr="001A21B5" w:rsidRDefault="0084414C" w:rsidP="00BE3AD1">
      <w:pPr>
        <w:pStyle w:val="Nadpis3"/>
        <w:spacing w:before="480" w:after="240"/>
        <w:rPr>
          <w:sz w:val="22"/>
          <w:szCs w:val="22"/>
        </w:rPr>
      </w:pPr>
      <w:r w:rsidRPr="001A21B5">
        <w:rPr>
          <w:sz w:val="22"/>
          <w:szCs w:val="22"/>
        </w:rPr>
        <w:lastRenderedPageBreak/>
        <w:t>VI. Závěrečná ustanovení</w:t>
      </w:r>
    </w:p>
    <w:p w:rsidR="0084414C" w:rsidRPr="001A21B5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>1. Tato smlouva je vyhotovena v pěti výtiscích, z nichž dva obdrží objedna</w:t>
      </w:r>
      <w:r w:rsidR="00A257FD">
        <w:rPr>
          <w:rFonts w:ascii="Arial" w:hAnsi="Arial"/>
        </w:rPr>
        <w:t>va</w:t>
      </w:r>
      <w:r w:rsidRPr="001A21B5">
        <w:rPr>
          <w:rFonts w:ascii="Arial" w:hAnsi="Arial"/>
        </w:rPr>
        <w:t xml:space="preserve">tel a tři obstaravatel. </w:t>
      </w:r>
    </w:p>
    <w:p w:rsidR="00C1736C" w:rsidRPr="00C1736C" w:rsidRDefault="0084414C" w:rsidP="00C1736C">
      <w:pPr>
        <w:spacing w:after="120"/>
        <w:jc w:val="both"/>
        <w:rPr>
          <w:rFonts w:ascii="Arial" w:hAnsi="Arial" w:cs="Arial"/>
        </w:rPr>
      </w:pPr>
      <w:r w:rsidRPr="00C1736C">
        <w:rPr>
          <w:rFonts w:ascii="Arial" w:hAnsi="Arial" w:cs="Arial"/>
        </w:rPr>
        <w:t xml:space="preserve">2. </w:t>
      </w:r>
      <w:r w:rsidR="00C1736C" w:rsidRPr="00C1736C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(zákon o registru smluv) bude tato smlouva o </w:t>
      </w:r>
      <w:r w:rsidR="00830217">
        <w:rPr>
          <w:rFonts w:ascii="Arial" w:hAnsi="Arial" w:cs="Arial"/>
        </w:rPr>
        <w:t>technické pomoci</w:t>
      </w:r>
      <w:r w:rsidR="00C1736C" w:rsidRPr="00C1736C">
        <w:rPr>
          <w:rFonts w:ascii="Arial" w:hAnsi="Arial" w:cs="Arial"/>
        </w:rPr>
        <w:t xml:space="preserve"> uveřejněna v registru smluv. Uveřejnění v registru smluv zajistí </w:t>
      </w:r>
      <w:r w:rsidR="00830217">
        <w:rPr>
          <w:rFonts w:ascii="Arial" w:hAnsi="Arial" w:cs="Arial"/>
        </w:rPr>
        <w:t>obstaravatel</w:t>
      </w:r>
      <w:r w:rsidR="00C1736C" w:rsidRPr="00C1736C">
        <w:rPr>
          <w:rFonts w:ascii="Arial" w:hAnsi="Arial" w:cs="Arial"/>
        </w:rPr>
        <w:t xml:space="preserve"> Kolektory Praha, a.s.</w:t>
      </w:r>
    </w:p>
    <w:p w:rsidR="0084414C" w:rsidRDefault="0084414C" w:rsidP="00BE3AD1">
      <w:pPr>
        <w:pStyle w:val="Nadpis1"/>
        <w:spacing w:before="360"/>
        <w:rPr>
          <w:sz w:val="20"/>
        </w:rPr>
      </w:pPr>
      <w:r w:rsidRPr="001A21B5">
        <w:rPr>
          <w:sz w:val="20"/>
        </w:rPr>
        <w:t>V Praze dne:</w:t>
      </w:r>
      <w:r w:rsidR="001A21B5">
        <w:rPr>
          <w:sz w:val="20"/>
        </w:rPr>
        <w:t xml:space="preserve"> </w:t>
      </w:r>
    </w:p>
    <w:p w:rsidR="00A257FD" w:rsidRDefault="00A257FD" w:rsidP="00A257FD"/>
    <w:p w:rsidR="00A257FD" w:rsidRDefault="00A257FD" w:rsidP="00A257FD"/>
    <w:p w:rsidR="00A257FD" w:rsidRDefault="00A257FD" w:rsidP="00A257FD">
      <w:pPr>
        <w:rPr>
          <w:rFonts w:ascii="Arial" w:hAnsi="Arial" w:cs="Arial"/>
        </w:rPr>
      </w:pPr>
      <w:r>
        <w:rPr>
          <w:rFonts w:ascii="Arial" w:hAnsi="Arial" w:cs="Arial"/>
        </w:rPr>
        <w:t>Objednavatel: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Obstaravatel:</w:t>
      </w:r>
    </w:p>
    <w:p w:rsidR="00A257FD" w:rsidRPr="00A257FD" w:rsidRDefault="00A257FD" w:rsidP="00A257FD">
      <w:pPr>
        <w:rPr>
          <w:rFonts w:ascii="Arial" w:hAnsi="Arial" w:cs="Arial"/>
          <w:b/>
        </w:rPr>
      </w:pPr>
      <w:r w:rsidRPr="00A257FD">
        <w:rPr>
          <w:rFonts w:ascii="Arial" w:hAnsi="Arial" w:cs="Arial"/>
          <w:b/>
        </w:rPr>
        <w:t>K S F spol. s r.o.</w:t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  <w:t xml:space="preserve">Kolektory Praha, </w:t>
      </w:r>
      <w:proofErr w:type="spellStart"/>
      <w:r w:rsidRPr="00A257FD">
        <w:rPr>
          <w:rFonts w:ascii="Arial" w:hAnsi="Arial" w:cs="Arial"/>
          <w:b/>
        </w:rPr>
        <w:t>a.s</w:t>
      </w:r>
      <w:proofErr w:type="spellEnd"/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:rsidR="004D35AE" w:rsidRPr="004D35AE" w:rsidRDefault="004D35AE" w:rsidP="004D35AE">
      <w:pPr>
        <w:pStyle w:val="Titulzast"/>
      </w:pPr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ab/>
        <w:t>…………………………………………..</w:t>
      </w:r>
    </w:p>
    <w:p w:rsidR="0084414C" w:rsidRPr="00BE3AD1" w:rsidRDefault="00950E42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Petr </w:t>
      </w:r>
      <w:proofErr w:type="spellStart"/>
      <w:r>
        <w:rPr>
          <w:rFonts w:ascii="Arial" w:hAnsi="Arial" w:cs="Arial"/>
          <w:sz w:val="20"/>
        </w:rPr>
        <w:t>Mazáček</w:t>
      </w:r>
      <w:proofErr w:type="spellEnd"/>
      <w:r w:rsidR="0084414C" w:rsidRPr="00BE3AD1">
        <w:rPr>
          <w:rFonts w:ascii="Arial" w:hAnsi="Arial" w:cs="Arial"/>
          <w:sz w:val="20"/>
        </w:rPr>
        <w:tab/>
        <w:t>Ing. Petr Švec</w:t>
      </w:r>
    </w:p>
    <w:p w:rsidR="0084414C" w:rsidRPr="00BE3AD1" w:rsidRDefault="0084414C" w:rsidP="00BE3AD1">
      <w:pPr>
        <w:pStyle w:val="Titulzast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 w:rsidRPr="00BE3AD1">
        <w:rPr>
          <w:rFonts w:ascii="Arial" w:hAnsi="Arial" w:cs="Arial"/>
          <w:sz w:val="20"/>
        </w:rPr>
        <w:t>jednatel</w:t>
      </w:r>
      <w:r w:rsidRPr="00BE3AD1">
        <w:rPr>
          <w:rFonts w:ascii="Arial" w:hAnsi="Arial" w:cs="Arial"/>
          <w:sz w:val="20"/>
        </w:rPr>
        <w:tab/>
        <w:t>předseda představenstva</w:t>
      </w:r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:rsidR="004D35AE" w:rsidRDefault="004D35AE" w:rsidP="004D35AE">
      <w:pPr>
        <w:pStyle w:val="Titulzast"/>
      </w:pPr>
    </w:p>
    <w:p w:rsidR="004D35AE" w:rsidRPr="004D35AE" w:rsidRDefault="004D35AE" w:rsidP="004D35AE"/>
    <w:p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…………………………………………..</w:t>
      </w:r>
    </w:p>
    <w:p w:rsidR="0084414C" w:rsidRPr="00BE3AD1" w:rsidRDefault="0084414C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 w:rsidRPr="00BE3AD1">
        <w:rPr>
          <w:rFonts w:ascii="Arial" w:hAnsi="Arial" w:cs="Arial"/>
          <w:sz w:val="20"/>
        </w:rPr>
        <w:tab/>
      </w:r>
      <w:r w:rsidR="00BE3AD1" w:rsidRPr="00BE3AD1">
        <w:rPr>
          <w:rFonts w:ascii="Arial" w:hAnsi="Arial" w:cs="Arial"/>
          <w:sz w:val="20"/>
        </w:rPr>
        <w:t xml:space="preserve">Mgr. </w:t>
      </w:r>
      <w:r w:rsidR="00F06037">
        <w:rPr>
          <w:rFonts w:ascii="Arial" w:hAnsi="Arial" w:cs="Arial"/>
          <w:sz w:val="20"/>
        </w:rPr>
        <w:t>Jan Vidím</w:t>
      </w:r>
    </w:p>
    <w:p w:rsidR="00BE3AD1" w:rsidRPr="00BE3AD1" w:rsidRDefault="00BE3AD1" w:rsidP="00BE3AD1">
      <w:pPr>
        <w:pStyle w:val="Titulzast"/>
        <w:tabs>
          <w:tab w:val="clear" w:pos="5670"/>
          <w:tab w:val="left" w:pos="5387"/>
        </w:tabs>
        <w:jc w:val="both"/>
        <w:rPr>
          <w:rFonts w:ascii="Arial" w:hAnsi="Arial" w:cs="Arial"/>
          <w:sz w:val="20"/>
        </w:rPr>
      </w:pPr>
      <w:r w:rsidRPr="00BE3AD1">
        <w:rPr>
          <w:rFonts w:ascii="Arial" w:hAnsi="Arial" w:cs="Arial"/>
          <w:sz w:val="20"/>
        </w:rPr>
        <w:tab/>
        <w:t>místopředseda představenstva</w:t>
      </w:r>
    </w:p>
    <w:p w:rsidR="0084414C" w:rsidRPr="00BE3AD1" w:rsidRDefault="0084414C" w:rsidP="00BE3AD1">
      <w:pPr>
        <w:pStyle w:val="Titulzast"/>
        <w:tabs>
          <w:tab w:val="clear" w:pos="5670"/>
        </w:tabs>
        <w:ind w:firstLine="0"/>
        <w:rPr>
          <w:rFonts w:ascii="Arial" w:hAnsi="Arial" w:cs="Arial"/>
          <w:sz w:val="20"/>
        </w:rPr>
      </w:pPr>
    </w:p>
    <w:sectPr w:rsidR="0084414C" w:rsidRPr="00BE3AD1" w:rsidSect="005B37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F0" w:rsidRDefault="00A178F0">
      <w:r>
        <w:separator/>
      </w:r>
    </w:p>
  </w:endnote>
  <w:endnote w:type="continuationSeparator" w:id="0">
    <w:p w:rsidR="00A178F0" w:rsidRDefault="00A1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AE2E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E2E54" w:rsidRDefault="00AE2E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AE2E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09E3">
      <w:rPr>
        <w:rStyle w:val="slostrnky"/>
        <w:noProof/>
      </w:rPr>
      <w:t>3</w:t>
    </w:r>
    <w:r>
      <w:rPr>
        <w:rStyle w:val="slostrnky"/>
      </w:rPr>
      <w:fldChar w:fldCharType="end"/>
    </w:r>
  </w:p>
  <w:p w:rsidR="00AE2E54" w:rsidRDefault="00AE2E54">
    <w:pPr>
      <w:pStyle w:val="Zpat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F0" w:rsidRDefault="00A178F0">
      <w:r>
        <w:separator/>
      </w:r>
    </w:p>
  </w:footnote>
  <w:footnote w:type="continuationSeparator" w:id="0">
    <w:p w:rsidR="00A178F0" w:rsidRDefault="00A17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54" w:rsidRDefault="00AE2E54">
    <w:pPr>
      <w:pStyle w:val="Zhlav"/>
      <w:pBdr>
        <w:bottom w:val="single" w:sz="4" w:space="1" w:color="auto"/>
      </w:pBdr>
      <w:jc w:val="right"/>
      <w:rPr>
        <w:i/>
      </w:rPr>
    </w:pPr>
    <w:r>
      <w:rPr>
        <w:i/>
      </w:rPr>
      <w:t xml:space="preserve">Evidenční </w:t>
    </w:r>
    <w:r w:rsidR="00552BB0">
      <w:rPr>
        <w:i/>
      </w:rPr>
      <w:t xml:space="preserve">číslo smlouvy obstaravatele: TP </w:t>
    </w:r>
    <w:r w:rsidR="00A21011">
      <w:rPr>
        <w:i/>
      </w:rPr>
      <w:t>–</w:t>
    </w:r>
    <w:r w:rsidR="00552BB0">
      <w:rPr>
        <w:i/>
      </w:rPr>
      <w:t xml:space="preserve"> </w:t>
    </w:r>
    <w:r w:rsidR="00A21011">
      <w:rPr>
        <w:i/>
      </w:rPr>
      <w:t>1/</w:t>
    </w:r>
    <w:r>
      <w:rPr>
        <w:i/>
      </w:rPr>
      <w:t>201</w:t>
    </w:r>
    <w:r w:rsidR="00830217">
      <w:rPr>
        <w:i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3DE2"/>
    <w:multiLevelType w:val="singleLevel"/>
    <w:tmpl w:val="2974BA1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4BF06B9B"/>
    <w:multiLevelType w:val="singleLevel"/>
    <w:tmpl w:val="D84EBF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177C98"/>
    <w:multiLevelType w:val="hybridMultilevel"/>
    <w:tmpl w:val="ADC62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5"/>
    <w:rsid w:val="00000BE4"/>
    <w:rsid w:val="00013A6F"/>
    <w:rsid w:val="0002537C"/>
    <w:rsid w:val="0004550B"/>
    <w:rsid w:val="00064E28"/>
    <w:rsid w:val="00076793"/>
    <w:rsid w:val="000B44C6"/>
    <w:rsid w:val="000B6550"/>
    <w:rsid w:val="000F66EE"/>
    <w:rsid w:val="001A0527"/>
    <w:rsid w:val="001A21B5"/>
    <w:rsid w:val="001B68DF"/>
    <w:rsid w:val="001F6569"/>
    <w:rsid w:val="00207C18"/>
    <w:rsid w:val="002B7C9C"/>
    <w:rsid w:val="002D49F9"/>
    <w:rsid w:val="002F09B9"/>
    <w:rsid w:val="00305E2A"/>
    <w:rsid w:val="0035689C"/>
    <w:rsid w:val="00394D30"/>
    <w:rsid w:val="00440F39"/>
    <w:rsid w:val="00452771"/>
    <w:rsid w:val="004D35AE"/>
    <w:rsid w:val="00545764"/>
    <w:rsid w:val="00552BB0"/>
    <w:rsid w:val="005B37D9"/>
    <w:rsid w:val="005C1068"/>
    <w:rsid w:val="00604664"/>
    <w:rsid w:val="0062794C"/>
    <w:rsid w:val="006B4764"/>
    <w:rsid w:val="006F39E6"/>
    <w:rsid w:val="00701DBF"/>
    <w:rsid w:val="00755F3E"/>
    <w:rsid w:val="00830217"/>
    <w:rsid w:val="0084414C"/>
    <w:rsid w:val="0088065E"/>
    <w:rsid w:val="00927999"/>
    <w:rsid w:val="009463A4"/>
    <w:rsid w:val="00950E42"/>
    <w:rsid w:val="00994DCA"/>
    <w:rsid w:val="009B57D9"/>
    <w:rsid w:val="00A178F0"/>
    <w:rsid w:val="00A21011"/>
    <w:rsid w:val="00A257FD"/>
    <w:rsid w:val="00A709E3"/>
    <w:rsid w:val="00AE2E54"/>
    <w:rsid w:val="00B21DA7"/>
    <w:rsid w:val="00B4210C"/>
    <w:rsid w:val="00B658C2"/>
    <w:rsid w:val="00B779C2"/>
    <w:rsid w:val="00BE3AD1"/>
    <w:rsid w:val="00C1736C"/>
    <w:rsid w:val="00CC1639"/>
    <w:rsid w:val="00CC422B"/>
    <w:rsid w:val="00D30A64"/>
    <w:rsid w:val="00D80170"/>
    <w:rsid w:val="00D9249B"/>
    <w:rsid w:val="00E46759"/>
    <w:rsid w:val="00E82CAE"/>
    <w:rsid w:val="00F0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93BF29-249D-459F-9F73-387432B2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color w:val="FF0000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4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a">
    <w:name w:val="..."/>
    <w:basedOn w:val="Normln"/>
    <w:next w:val="Jmno"/>
    <w:pPr>
      <w:widowControl w:val="0"/>
      <w:tabs>
        <w:tab w:val="right" w:pos="8222"/>
      </w:tabs>
      <w:spacing w:before="1200"/>
    </w:pPr>
    <w:rPr>
      <w:snapToGrid w:val="0"/>
      <w:sz w:val="24"/>
    </w:rPr>
  </w:style>
  <w:style w:type="paragraph" w:customStyle="1" w:styleId="Jmno">
    <w:name w:val="Jméno"/>
    <w:basedOn w:val="Normln"/>
    <w:next w:val="Titulzast"/>
    <w:pPr>
      <w:widowControl w:val="0"/>
      <w:tabs>
        <w:tab w:val="left" w:pos="5670"/>
      </w:tabs>
      <w:ind w:firstLine="567"/>
    </w:pPr>
    <w:rPr>
      <w:snapToGrid w:val="0"/>
      <w:sz w:val="24"/>
    </w:rPr>
  </w:style>
  <w:style w:type="paragraph" w:customStyle="1" w:styleId="Titulzast">
    <w:name w:val="Titul zast."/>
    <w:basedOn w:val="Normln"/>
    <w:next w:val="Normln"/>
    <w:pPr>
      <w:widowControl w:val="0"/>
      <w:tabs>
        <w:tab w:val="left" w:pos="5670"/>
      </w:tabs>
      <w:ind w:firstLine="567"/>
    </w:pPr>
    <w:rPr>
      <w:snapToGrid w:val="0"/>
      <w:sz w:val="24"/>
    </w:rPr>
  </w:style>
  <w:style w:type="character" w:customStyle="1" w:styleId="Nadpis4Char">
    <w:name w:val="Nadpis 4 Char"/>
    <w:basedOn w:val="Standardnpsmoodstavce"/>
    <w:link w:val="Nadpis4"/>
    <w:rsid w:val="002D49F9"/>
    <w:rPr>
      <w:rFonts w:ascii="Arial" w:hAnsi="Arial"/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2D49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4286C-3A59-4D30-BD57-AEF14288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 č. 250 / 96    ( TSK ), č. 6006 / 96   ( KP )</vt:lpstr>
    </vt:vector>
  </TitlesOfParts>
  <Company>KOLEKTORY PRAHA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 č. 250 / 96    ( TSK ), č. 6006 / 96   ( KP )</dc:title>
  <dc:creator>sekret</dc:creator>
  <cp:lastModifiedBy>Olga Hlavacova</cp:lastModifiedBy>
  <cp:revision>3</cp:revision>
  <cp:lastPrinted>2019-09-19T12:50:00Z</cp:lastPrinted>
  <dcterms:created xsi:type="dcterms:W3CDTF">2019-10-10T11:52:00Z</dcterms:created>
  <dcterms:modified xsi:type="dcterms:W3CDTF">2019-10-10T11:57:00Z</dcterms:modified>
</cp:coreProperties>
</file>