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0" w:rsidRDefault="00FE5D86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F56210" w:rsidRDefault="00FE5D86">
      <w:pPr>
        <w:pStyle w:val="Zkladntext30"/>
        <w:framePr w:w="1282" w:h="269" w:wrap="none" w:vAnchor="text" w:hAnchor="margin" w:x="5070" w:y="25"/>
        <w:shd w:val="clear" w:color="auto" w:fill="auto"/>
      </w:pPr>
      <w:r>
        <w:t>19/7700/2211</w:t>
      </w:r>
    </w:p>
    <w:p w:rsidR="00F56210" w:rsidRDefault="00FE5D86">
      <w:pPr>
        <w:pStyle w:val="Zkladntext30"/>
        <w:framePr w:w="1949" w:h="278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23.09.2019</w:t>
      </w:r>
    </w:p>
    <w:p w:rsidR="00F56210" w:rsidRDefault="00F56210">
      <w:pPr>
        <w:spacing w:line="691" w:lineRule="exact"/>
      </w:pPr>
    </w:p>
    <w:p w:rsidR="00F56210" w:rsidRDefault="00F56210">
      <w:pPr>
        <w:spacing w:line="14" w:lineRule="exact"/>
        <w:sectPr w:rsidR="00F56210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F56210" w:rsidRDefault="00F56210">
      <w:pPr>
        <w:spacing w:line="146" w:lineRule="exact"/>
        <w:rPr>
          <w:sz w:val="12"/>
          <w:szCs w:val="12"/>
        </w:rPr>
      </w:pPr>
    </w:p>
    <w:p w:rsidR="00F56210" w:rsidRDefault="00F56210">
      <w:pPr>
        <w:spacing w:line="14" w:lineRule="exact"/>
        <w:sectPr w:rsidR="00F56210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F56210" w:rsidRDefault="00FE5D86">
      <w:pPr>
        <w:pStyle w:val="Titulektabulky0"/>
        <w:shd w:val="clear" w:color="auto" w:fill="auto"/>
        <w:spacing w:line="240" w:lineRule="auto"/>
        <w:ind w:left="38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398"/>
        <w:gridCol w:w="4853"/>
      </w:tblGrid>
      <w:tr w:rsidR="00F5621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56210" w:rsidRDefault="00F56210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ENPRAG, s.r.o.</w:t>
            </w:r>
          </w:p>
        </w:tc>
      </w:tr>
      <w:tr w:rsidR="00F5621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56210" w:rsidRDefault="00F56210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 Holyni 833/42</w:t>
            </w:r>
          </w:p>
        </w:tc>
      </w:tr>
      <w:tr w:rsidR="00F5621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56210" w:rsidRDefault="00F56210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154 00 </w:t>
            </w:r>
            <w:r>
              <w:rPr>
                <w:b/>
                <w:bCs/>
                <w:sz w:val="17"/>
                <w:szCs w:val="17"/>
              </w:rPr>
              <w:t>Praha</w:t>
            </w:r>
          </w:p>
        </w:tc>
      </w:tr>
      <w:tr w:rsidR="00F5621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210" w:rsidRDefault="00FE5D86" w:rsidP="00DA5515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Banka: 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56210" w:rsidRDefault="00F56210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210" w:rsidRDefault="00FE5D86" w:rsidP="00DA5515">
            <w:pPr>
              <w:pStyle w:val="Jin0"/>
              <w:shd w:val="clear" w:color="auto" w:fill="auto"/>
              <w:tabs>
                <w:tab w:val="left" w:pos="90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</w:p>
        </w:tc>
      </w:tr>
      <w:tr w:rsidR="00F562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210" w:rsidRDefault="00FE5D86" w:rsidP="00DA5515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Č. účtu: 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56210" w:rsidRDefault="00F56210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210" w:rsidRDefault="00FE5D86" w:rsidP="00DA5515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</w:p>
        </w:tc>
      </w:tr>
      <w:tr w:rsidR="00F5621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IČO: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56210" w:rsidRDefault="00F56210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210" w:rsidRDefault="00FE5D86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>IČO: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62743741</w:t>
            </w:r>
          </w:p>
          <w:p w:rsidR="00F56210" w:rsidRDefault="00FE5D86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CZ62743741</w:t>
            </w:r>
          </w:p>
        </w:tc>
      </w:tr>
    </w:tbl>
    <w:p w:rsidR="00F56210" w:rsidRDefault="00FE5D86">
      <w:pPr>
        <w:pStyle w:val="Titulektabulky0"/>
        <w:shd w:val="clear" w:color="auto" w:fill="auto"/>
        <w:tabs>
          <w:tab w:val="left" w:pos="5213"/>
        </w:tabs>
        <w:spacing w:after="60" w:line="276" w:lineRule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Místo dodání:</w:t>
      </w:r>
      <w:r>
        <w:rPr>
          <w:b w:val="0"/>
          <w:bCs w:val="0"/>
          <w:sz w:val="18"/>
          <w:szCs w:val="18"/>
        </w:rPr>
        <w:tab/>
        <w:t>Termín dodání:</w:t>
      </w:r>
    </w:p>
    <w:p w:rsidR="00F56210" w:rsidRDefault="00FE5D86">
      <w:pPr>
        <w:pStyle w:val="Titulektabulky0"/>
        <w:shd w:val="clear" w:color="auto" w:fill="auto"/>
        <w:tabs>
          <w:tab w:val="left" w:pos="5213"/>
        </w:tabs>
        <w:jc w:val="both"/>
      </w:pPr>
      <w:r>
        <w:t>Finanční úřad pro Moravskoslezský kraj</w:t>
      </w:r>
      <w:r>
        <w:tab/>
        <w:t>Dle rámcové smlouvy SML: 16/7700/0046</w:t>
      </w:r>
    </w:p>
    <w:p w:rsidR="00F56210" w:rsidRDefault="00FE5D86">
      <w:pPr>
        <w:pStyle w:val="Titulektabulky0"/>
        <w:shd w:val="clear" w:color="auto" w:fill="auto"/>
        <w:ind w:left="34"/>
      </w:pPr>
      <w:r>
        <w:t xml:space="preserve">Územní pracoviště v Třinci </w:t>
      </w:r>
      <w:r>
        <w:t>náměstí Svobody 1141</w:t>
      </w:r>
    </w:p>
    <w:p w:rsidR="00F56210" w:rsidRDefault="00FE5D86">
      <w:pPr>
        <w:pStyle w:val="Titulektabulky0"/>
        <w:shd w:val="clear" w:color="auto" w:fill="auto"/>
        <w:jc w:val="both"/>
      </w:pPr>
      <w:r>
        <w:t>739 63 Třinec</w:t>
      </w:r>
    </w:p>
    <w:p w:rsidR="00F56210" w:rsidRDefault="00F56210">
      <w:pPr>
        <w:spacing w:after="306" w:line="14" w:lineRule="exact"/>
      </w:pPr>
    </w:p>
    <w:p w:rsidR="00F56210" w:rsidRDefault="00FE5D86">
      <w:pPr>
        <w:pStyle w:val="Zkladntext1"/>
        <w:shd w:val="clear" w:color="auto" w:fill="auto"/>
        <w:spacing w:line="295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Kontaktní osoby smluvní strany:</w:t>
      </w:r>
    </w:p>
    <w:p w:rsidR="00F56210" w:rsidRDefault="00DA5515">
      <w:pPr>
        <w:pStyle w:val="Zkladntext1"/>
        <w:shd w:val="clear" w:color="auto" w:fill="auto"/>
        <w:spacing w:after="0" w:line="240" w:lineRule="auto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…………….</w:t>
      </w:r>
    </w:p>
    <w:p w:rsidR="00DA5515" w:rsidRDefault="00DA5515">
      <w:pPr>
        <w:pStyle w:val="Zkladntext1"/>
        <w:shd w:val="clear" w:color="auto" w:fill="auto"/>
        <w:spacing w:after="0" w:line="240" w:lineRule="auto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…………….</w:t>
      </w:r>
    </w:p>
    <w:p w:rsidR="00DA5515" w:rsidRDefault="00DA5515">
      <w:pPr>
        <w:pStyle w:val="Zkladntext1"/>
        <w:shd w:val="clear" w:color="auto" w:fill="auto"/>
        <w:spacing w:after="0" w:line="240" w:lineRule="auto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…………….</w:t>
      </w:r>
    </w:p>
    <w:p w:rsidR="00DA5515" w:rsidRDefault="00DA5515">
      <w:pPr>
        <w:pStyle w:val="Zkladntext1"/>
        <w:shd w:val="clear" w:color="auto" w:fill="auto"/>
        <w:spacing w:after="0" w:line="240" w:lineRule="auto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…………….</w:t>
      </w:r>
    </w:p>
    <w:p w:rsidR="00DA5515" w:rsidRDefault="00DA5515">
      <w:pPr>
        <w:pStyle w:val="Zkladntext1"/>
        <w:shd w:val="clear" w:color="auto" w:fill="auto"/>
        <w:spacing w:after="0" w:line="240" w:lineRule="auto"/>
        <w:rPr>
          <w:b/>
          <w:bCs/>
          <w:sz w:val="17"/>
          <w:szCs w:val="17"/>
        </w:rPr>
      </w:pPr>
    </w:p>
    <w:p w:rsidR="00DA5515" w:rsidRDefault="00DA5515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</w:p>
    <w:p w:rsidR="00F56210" w:rsidRDefault="00FE5D86">
      <w:pPr>
        <w:pStyle w:val="Titulektabulky0"/>
        <w:shd w:val="clear" w:color="auto" w:fill="auto"/>
        <w:spacing w:line="240" w:lineRule="auto"/>
        <w:ind w:left="24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2"/>
        <w:gridCol w:w="1147"/>
        <w:gridCol w:w="1483"/>
        <w:gridCol w:w="1699"/>
      </w:tblGrid>
      <w:tr w:rsidR="00F5621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tabs>
                <w:tab w:val="left" w:pos="481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  <w:r>
              <w:rPr>
                <w:sz w:val="16"/>
                <w:szCs w:val="16"/>
              </w:rPr>
              <w:tab/>
              <w:t>MJ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cel. vč. DPH</w:t>
            </w:r>
          </w:p>
        </w:tc>
      </w:tr>
      <w:tr w:rsidR="00F5621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7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Katalogové označení: Kartotéka A</w:t>
            </w:r>
          </w:p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 xml:space="preserve">Kovová kartotéka A - 2 zásuvky, odstín RAL 1015 (slonová kost </w:t>
            </w:r>
            <w:r>
              <w:t>světlá)</w:t>
            </w:r>
          </w:p>
          <w:p w:rsidR="00F56210" w:rsidRDefault="00FE5D86">
            <w:pPr>
              <w:pStyle w:val="Jin0"/>
              <w:shd w:val="clear" w:color="auto" w:fill="auto"/>
              <w:spacing w:after="0" w:line="240" w:lineRule="auto"/>
              <w:ind w:left="49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2 652,74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22 470,00</w:t>
            </w:r>
          </w:p>
        </w:tc>
      </w:tr>
      <w:tr w:rsidR="00F5621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722" w:type="dxa"/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Katalogové označení: Kartotéka C</w:t>
            </w:r>
          </w:p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Kovová kartotéka C - 4 zásuvky, odstín RAL 1015 (slonová kost světlá)</w:t>
            </w:r>
          </w:p>
          <w:p w:rsidR="00F56210" w:rsidRDefault="00FE5D86">
            <w:pPr>
              <w:pStyle w:val="Jin0"/>
              <w:shd w:val="clear" w:color="auto" w:fill="auto"/>
              <w:spacing w:after="0" w:line="240" w:lineRule="auto"/>
              <w:ind w:left="49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3 627,07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26,00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114 114,00</w:t>
            </w:r>
          </w:p>
        </w:tc>
      </w:tr>
      <w:tr w:rsidR="00F5621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22" w:type="dxa"/>
            <w:tcBorders>
              <w:top w:val="single" w:sz="4" w:space="0" w:color="auto"/>
            </w:tcBorders>
            <w:shd w:val="clear" w:color="auto" w:fill="FFFFFF"/>
          </w:tcPr>
          <w:p w:rsidR="00F56210" w:rsidRDefault="00F5621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F56210" w:rsidRDefault="00F5621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F56210" w:rsidRDefault="00F5621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56210" w:rsidRDefault="00FE5D8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136 584,00</w:t>
            </w:r>
          </w:p>
        </w:tc>
      </w:tr>
    </w:tbl>
    <w:p w:rsidR="00F56210" w:rsidRDefault="00F56210">
      <w:pPr>
        <w:spacing w:after="466" w:line="14" w:lineRule="exact"/>
      </w:pPr>
    </w:p>
    <w:p w:rsidR="00F56210" w:rsidRDefault="00FE5D86">
      <w:pPr>
        <w:pStyle w:val="Zkladntext1"/>
        <w:shd w:val="clear" w:color="auto" w:fill="auto"/>
        <w:spacing w:after="0"/>
      </w:pPr>
      <w:r>
        <w:t>Při vystavování obchodních listin (faktury, paragony), prosím, uvádějte</w:t>
      </w:r>
      <w:r>
        <w:t xml:space="preserve"> údaje plynoucí z ustanovení § 435 Zákona</w:t>
      </w:r>
    </w:p>
    <w:p w:rsidR="00F56210" w:rsidRDefault="00FE5D86">
      <w:pPr>
        <w:pStyle w:val="Zkladntext1"/>
        <w:shd w:val="clear" w:color="auto" w:fill="auto"/>
        <w:spacing w:after="440"/>
        <w:ind w:right="980"/>
      </w:pPr>
      <w:r>
        <w:t>89/2012 Sb. - občanský zákoník. V opačném případě budou obchodní listiny vráceny k doplnění údajů. Při vystavení faktury uvádějte číslo objednávky. Splatnost faktury požadujeme minimálně 21 dnů ode dne doručení.</w:t>
      </w:r>
    </w:p>
    <w:p w:rsidR="00F56210" w:rsidRDefault="00FE5D86">
      <w:pPr>
        <w:pStyle w:val="Zkladntext1"/>
        <w:shd w:val="clear" w:color="auto" w:fill="auto"/>
        <w:spacing w:after="1480"/>
        <w:ind w:right="980"/>
      </w:pPr>
      <w:r>
        <w:t>Žá</w:t>
      </w:r>
      <w:r>
        <w:t>dáme o zaslání akceptace objednávky, zveřejňované dle zák. č. 340/2015 Sb. (kopie objednávky s razítkem, podpisem a datem akceptace).</w:t>
      </w:r>
    </w:p>
    <w:p w:rsidR="00F56210" w:rsidRDefault="00DA5515">
      <w:pPr>
        <w:pStyle w:val="Zkladntext1"/>
        <w:shd w:val="clear" w:color="auto" w:fill="auto"/>
        <w:spacing w:after="120" w:line="240" w:lineRule="auto"/>
        <w:ind w:left="7240"/>
      </w:pPr>
      <w:r>
        <w:t>……………….</w:t>
      </w:r>
    </w:p>
    <w:p w:rsidR="00F56210" w:rsidRDefault="00FE5D86">
      <w:pPr>
        <w:pStyle w:val="Zkladntext1"/>
        <w:shd w:val="clear" w:color="auto" w:fill="auto"/>
        <w:spacing w:after="440" w:line="240" w:lineRule="auto"/>
        <w:ind w:left="6320"/>
      </w:pPr>
      <w:r>
        <w:t xml:space="preserve">ředitel Odboru správy majetku a </w:t>
      </w:r>
      <w:r>
        <w:t>investic</w:t>
      </w:r>
    </w:p>
    <w:p w:rsidR="00F56210" w:rsidRDefault="00FE5D86">
      <w:pPr>
        <w:pStyle w:val="Zkladntext1"/>
        <w:shd w:val="clear" w:color="auto" w:fill="auto"/>
        <w:spacing w:line="329" w:lineRule="auto"/>
        <w:ind w:right="7440"/>
      </w:pPr>
      <w:r>
        <w:t xml:space="preserve">Vystavil: </w:t>
      </w:r>
      <w:r w:rsidR="00DA5515">
        <w:t>…………………</w:t>
      </w:r>
      <w:r>
        <w:t xml:space="preserve"> Vyřizuje: </w:t>
      </w:r>
      <w:r w:rsidR="00DA5515">
        <w:t>………………...</w:t>
      </w:r>
      <w:bookmarkStart w:id="1" w:name="_GoBack"/>
      <w:bookmarkEnd w:id="1"/>
    </w:p>
    <w:p w:rsidR="00F56210" w:rsidRDefault="00FE5D86">
      <w:pPr>
        <w:pStyle w:val="Zkladntext1"/>
        <w:shd w:val="clear" w:color="auto" w:fill="auto"/>
        <w:spacing w:after="220" w:line="240" w:lineRule="auto"/>
        <w:ind w:left="776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F56210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86" w:rsidRDefault="00FE5D86">
      <w:r>
        <w:separator/>
      </w:r>
    </w:p>
  </w:endnote>
  <w:endnote w:type="continuationSeparator" w:id="0">
    <w:p w:rsidR="00FE5D86" w:rsidRDefault="00FE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86" w:rsidRDefault="00FE5D86"/>
  </w:footnote>
  <w:footnote w:type="continuationSeparator" w:id="0">
    <w:p w:rsidR="00FE5D86" w:rsidRDefault="00FE5D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10"/>
    <w:rsid w:val="00DA5515"/>
    <w:rsid w:val="00F56210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9C9FA-3F29-4DAD-9107-347EF9D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95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62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2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2" w:lineRule="auto"/>
      <w:ind w:right="1200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right="1200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2019-10-10T11:15:00Z</dcterms:created>
  <dcterms:modified xsi:type="dcterms:W3CDTF">2019-10-10T11:15:00Z</dcterms:modified>
</cp:coreProperties>
</file>