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C4C" w:rsidRPr="00716C4C" w:rsidRDefault="00716C4C" w:rsidP="00716C4C">
      <w:pPr>
        <w:jc w:val="right"/>
        <w:rPr>
          <w:rFonts w:ascii="Arial" w:hAnsi="Arial" w:cs="Arial"/>
          <w:sz w:val="16"/>
          <w:szCs w:val="16"/>
        </w:rPr>
      </w:pPr>
      <w:proofErr w:type="spellStart"/>
      <w:r w:rsidRPr="00716C4C">
        <w:rPr>
          <w:rFonts w:ascii="Arial" w:hAnsi="Arial" w:cs="Arial"/>
          <w:sz w:val="16"/>
          <w:szCs w:val="16"/>
        </w:rPr>
        <w:t>ev.č</w:t>
      </w:r>
      <w:proofErr w:type="spellEnd"/>
      <w:r w:rsidRPr="00716C4C">
        <w:rPr>
          <w:rFonts w:ascii="Arial" w:hAnsi="Arial" w:cs="Arial"/>
          <w:sz w:val="16"/>
          <w:szCs w:val="16"/>
        </w:rPr>
        <w:t>.: 49</w:t>
      </w:r>
      <w:r>
        <w:rPr>
          <w:rFonts w:ascii="Arial" w:hAnsi="Arial" w:cs="Arial"/>
          <w:sz w:val="16"/>
          <w:szCs w:val="16"/>
        </w:rPr>
        <w:t>9</w:t>
      </w:r>
      <w:r w:rsidRPr="00716C4C">
        <w:rPr>
          <w:rFonts w:ascii="Arial" w:hAnsi="Arial" w:cs="Arial"/>
          <w:sz w:val="16"/>
          <w:szCs w:val="16"/>
        </w:rPr>
        <w:t>/19/2</w:t>
      </w:r>
      <w:r w:rsidR="005E3B97">
        <w:rPr>
          <w:rFonts w:ascii="Arial" w:hAnsi="Arial" w:cs="Arial"/>
          <w:sz w:val="16"/>
          <w:szCs w:val="16"/>
        </w:rPr>
        <w:t>2</w:t>
      </w:r>
    </w:p>
    <w:p w:rsidR="00064A18" w:rsidRDefault="00064A18" w:rsidP="00716C4C">
      <w:pPr>
        <w:pStyle w:val="Nzev"/>
        <w:jc w:val="right"/>
        <w:rPr>
          <w:rFonts w:ascii="Arial" w:hAnsi="Arial" w:cs="Arial"/>
          <w:sz w:val="20"/>
          <w:szCs w:val="20"/>
        </w:rPr>
      </w:pPr>
    </w:p>
    <w:p w:rsidR="00F116E9" w:rsidRPr="001F304E" w:rsidRDefault="00F116E9">
      <w:pPr>
        <w:pStyle w:val="Nzev"/>
        <w:rPr>
          <w:rFonts w:ascii="Arial" w:hAnsi="Arial" w:cs="Arial"/>
          <w:sz w:val="20"/>
          <w:szCs w:val="20"/>
        </w:rPr>
      </w:pPr>
      <w:r w:rsidRPr="001F304E">
        <w:rPr>
          <w:rFonts w:ascii="Arial" w:hAnsi="Arial" w:cs="Arial"/>
          <w:sz w:val="20"/>
          <w:szCs w:val="20"/>
        </w:rPr>
        <w:t xml:space="preserve">DODATEK Č. </w:t>
      </w:r>
      <w:r w:rsidR="00BD4630">
        <w:rPr>
          <w:rFonts w:ascii="Arial" w:hAnsi="Arial" w:cs="Arial"/>
          <w:sz w:val="20"/>
          <w:szCs w:val="20"/>
        </w:rPr>
        <w:t>2</w:t>
      </w:r>
    </w:p>
    <w:p w:rsidR="00C000D6" w:rsidRPr="001F304E" w:rsidRDefault="00A6036D">
      <w:pPr>
        <w:pStyle w:val="Nzev"/>
        <w:rPr>
          <w:rFonts w:ascii="Arial" w:hAnsi="Arial" w:cs="Arial"/>
          <w:sz w:val="20"/>
          <w:szCs w:val="20"/>
        </w:rPr>
      </w:pPr>
      <w:r>
        <w:rPr>
          <w:rFonts w:ascii="Arial" w:hAnsi="Arial" w:cs="Arial"/>
          <w:sz w:val="20"/>
          <w:szCs w:val="20"/>
        </w:rPr>
        <w:t>KE smlouv</w:t>
      </w:r>
      <w:r w:rsidR="006F1CAC">
        <w:rPr>
          <w:rFonts w:ascii="Arial" w:hAnsi="Arial" w:cs="Arial"/>
          <w:sz w:val="20"/>
          <w:szCs w:val="20"/>
        </w:rPr>
        <w:t>é o spolupráci</w:t>
      </w:r>
    </w:p>
    <w:p w:rsidR="00934708" w:rsidRPr="00D40ED3" w:rsidRDefault="002921CB" w:rsidP="002921CB">
      <w:pPr>
        <w:pBdr>
          <w:bottom w:val="single" w:sz="4" w:space="1" w:color="auto"/>
        </w:pBdr>
        <w:autoSpaceDE w:val="0"/>
        <w:autoSpaceDN w:val="0"/>
        <w:adjustRightInd w:val="0"/>
        <w:snapToGrid w:val="0"/>
        <w:spacing w:after="120"/>
        <w:jc w:val="center"/>
        <w:rPr>
          <w:rFonts w:ascii="Arial" w:hAnsi="Arial" w:cs="Arial"/>
          <w:b/>
          <w:bCs/>
          <w:color w:val="000000"/>
        </w:rPr>
      </w:pPr>
      <w:r w:rsidRPr="001F304E">
        <w:rPr>
          <w:rFonts w:ascii="Arial" w:hAnsi="Arial" w:cs="Arial"/>
          <w:b/>
        </w:rPr>
        <w:t xml:space="preserve">ze dne </w:t>
      </w:r>
      <w:r>
        <w:rPr>
          <w:rFonts w:ascii="Arial" w:hAnsi="Arial" w:cs="Arial"/>
          <w:b/>
        </w:rPr>
        <w:t>1</w:t>
      </w:r>
      <w:r w:rsidR="006F1CAC">
        <w:rPr>
          <w:rFonts w:ascii="Arial" w:hAnsi="Arial" w:cs="Arial"/>
          <w:b/>
        </w:rPr>
        <w:t>6</w:t>
      </w:r>
      <w:r>
        <w:rPr>
          <w:rFonts w:ascii="Arial" w:hAnsi="Arial" w:cs="Arial"/>
          <w:b/>
        </w:rPr>
        <w:t>. 3. 20</w:t>
      </w:r>
      <w:r w:rsidR="006F1CAC">
        <w:rPr>
          <w:rFonts w:ascii="Arial" w:hAnsi="Arial" w:cs="Arial"/>
          <w:b/>
        </w:rPr>
        <w:t>15</w:t>
      </w:r>
    </w:p>
    <w:p w:rsidR="00934708" w:rsidRDefault="00934708" w:rsidP="00934708">
      <w:pPr>
        <w:pBdr>
          <w:bottom w:val="single" w:sz="4" w:space="1" w:color="auto"/>
        </w:pBdr>
        <w:autoSpaceDE w:val="0"/>
        <w:autoSpaceDN w:val="0"/>
        <w:adjustRightInd w:val="0"/>
        <w:snapToGrid w:val="0"/>
        <w:jc w:val="center"/>
        <w:rPr>
          <w:rFonts w:ascii="Arial" w:hAnsi="Arial" w:cs="Arial"/>
        </w:rPr>
      </w:pPr>
      <w:r w:rsidRPr="00D40ED3">
        <w:rPr>
          <w:rFonts w:ascii="Arial" w:hAnsi="Arial" w:cs="Arial"/>
        </w:rPr>
        <w:t xml:space="preserve">č. smlouvy </w:t>
      </w:r>
      <w:r w:rsidR="006F1CAC">
        <w:rPr>
          <w:rFonts w:ascii="Arial" w:hAnsi="Arial" w:cs="Arial"/>
        </w:rPr>
        <w:t>Objednatele</w:t>
      </w:r>
      <w:r w:rsidRPr="00817783">
        <w:rPr>
          <w:rFonts w:ascii="Arial" w:hAnsi="Arial" w:cs="Arial"/>
        </w:rPr>
        <w:t xml:space="preserve">: </w:t>
      </w:r>
      <w:r w:rsidR="00B46C22" w:rsidRPr="00022422">
        <w:rPr>
          <w:rFonts w:ascii="Arial" w:hAnsi="Arial" w:cs="Arial"/>
        </w:rPr>
        <w:t>460000</w:t>
      </w:r>
      <w:r w:rsidR="006F1CAC" w:rsidRPr="00022422">
        <w:rPr>
          <w:rFonts w:ascii="Arial" w:hAnsi="Arial" w:cs="Arial"/>
        </w:rPr>
        <w:t>5291</w:t>
      </w:r>
      <w:r w:rsidR="00B46C22" w:rsidRPr="00022422">
        <w:rPr>
          <w:rFonts w:ascii="Arial" w:hAnsi="Arial" w:cs="Arial"/>
        </w:rPr>
        <w:t>/ 4300000</w:t>
      </w:r>
      <w:r w:rsidR="00022422" w:rsidRPr="00022422">
        <w:rPr>
          <w:rFonts w:ascii="Arial" w:hAnsi="Arial" w:cs="Arial"/>
        </w:rPr>
        <w:t>717</w:t>
      </w:r>
    </w:p>
    <w:p w:rsidR="00934708" w:rsidRPr="00D40ED3" w:rsidRDefault="00934708" w:rsidP="00934708">
      <w:pPr>
        <w:pBdr>
          <w:bottom w:val="single" w:sz="4" w:space="1" w:color="auto"/>
        </w:pBdr>
        <w:autoSpaceDE w:val="0"/>
        <w:autoSpaceDN w:val="0"/>
        <w:adjustRightInd w:val="0"/>
        <w:snapToGrid w:val="0"/>
        <w:jc w:val="center"/>
        <w:rPr>
          <w:rFonts w:ascii="Arial" w:hAnsi="Arial" w:cs="Arial"/>
          <w:b/>
          <w:bCs/>
          <w:color w:val="000000"/>
          <w:spacing w:val="-2"/>
        </w:rPr>
      </w:pPr>
      <w:r w:rsidRPr="00817783">
        <w:rPr>
          <w:rFonts w:ascii="Arial" w:hAnsi="Arial" w:cs="Arial"/>
        </w:rPr>
        <w:t xml:space="preserve">č. smlouvy </w:t>
      </w:r>
      <w:r w:rsidR="006F1CAC">
        <w:rPr>
          <w:rFonts w:ascii="Arial" w:hAnsi="Arial" w:cs="Arial"/>
        </w:rPr>
        <w:t>Poskytovatele</w:t>
      </w:r>
      <w:r w:rsidRPr="00817783">
        <w:rPr>
          <w:rFonts w:ascii="Arial" w:hAnsi="Arial" w:cs="Arial"/>
        </w:rPr>
        <w:t xml:space="preserve">: </w:t>
      </w:r>
      <w:r w:rsidR="006F1CAC">
        <w:rPr>
          <w:rFonts w:ascii="Arial" w:hAnsi="Arial" w:cs="Arial"/>
        </w:rPr>
        <w:t>145/15/22</w:t>
      </w:r>
    </w:p>
    <w:p w:rsidR="00C000D6" w:rsidRPr="001F304E" w:rsidRDefault="00C000D6">
      <w:pPr>
        <w:rPr>
          <w:rFonts w:ascii="Arial" w:hAnsi="Arial" w:cs="Arial"/>
          <w:b/>
          <w:bCs/>
        </w:rPr>
      </w:pPr>
    </w:p>
    <w:p w:rsidR="00C000D6" w:rsidRPr="001F304E" w:rsidRDefault="00C000D6">
      <w:pPr>
        <w:rPr>
          <w:rFonts w:ascii="Arial" w:hAnsi="Arial" w:cs="Arial"/>
          <w:b/>
          <w:bCs/>
        </w:rPr>
      </w:pPr>
    </w:p>
    <w:p w:rsidR="00A6036D" w:rsidRDefault="00934708" w:rsidP="00E331A9">
      <w:pPr>
        <w:jc w:val="both"/>
        <w:rPr>
          <w:rFonts w:ascii="Arial" w:hAnsi="Arial" w:cs="Arial"/>
        </w:rPr>
      </w:pPr>
      <w:r w:rsidRPr="00D40ED3">
        <w:rPr>
          <w:rFonts w:ascii="Arial" w:hAnsi="Arial" w:cs="Arial"/>
          <w:b/>
          <w:bCs/>
        </w:rPr>
        <w:t>Pražská teplárenská a.s.,</w:t>
      </w:r>
      <w:r w:rsidRPr="00D40ED3">
        <w:rPr>
          <w:rFonts w:ascii="Arial" w:hAnsi="Arial" w:cs="Arial"/>
        </w:rPr>
        <w:t xml:space="preserve"> </w:t>
      </w:r>
    </w:p>
    <w:p w:rsidR="00934708" w:rsidRPr="00D40ED3" w:rsidRDefault="00A6036D" w:rsidP="00E331A9">
      <w:pPr>
        <w:jc w:val="both"/>
        <w:rPr>
          <w:rFonts w:ascii="Arial" w:hAnsi="Arial" w:cs="Arial"/>
        </w:rPr>
      </w:pPr>
      <w:r>
        <w:rPr>
          <w:rFonts w:ascii="Arial" w:hAnsi="Arial" w:cs="Arial"/>
        </w:rPr>
        <w:t>Se sídlem:</w:t>
      </w:r>
      <w:r>
        <w:rPr>
          <w:rFonts w:ascii="Arial" w:hAnsi="Arial" w:cs="Arial"/>
        </w:rPr>
        <w:tab/>
      </w:r>
      <w:r w:rsidR="00934708" w:rsidRPr="00D40ED3">
        <w:rPr>
          <w:rFonts w:ascii="Arial" w:hAnsi="Arial" w:cs="Arial"/>
        </w:rPr>
        <w:t>Partyzánská 1/7, 170 00 Praha 7</w:t>
      </w:r>
    </w:p>
    <w:p w:rsidR="00934708" w:rsidRPr="00D40ED3" w:rsidRDefault="00EB79CA" w:rsidP="00BD7470">
      <w:pPr>
        <w:pStyle w:val="Standardntext"/>
        <w:ind w:left="2410" w:hanging="2410"/>
        <w:rPr>
          <w:rFonts w:ascii="Arial" w:hAnsi="Arial" w:cs="Arial"/>
          <w:noProof w:val="0"/>
          <w:sz w:val="20"/>
          <w:szCs w:val="20"/>
        </w:rPr>
      </w:pPr>
      <w:r>
        <w:rPr>
          <w:rFonts w:ascii="Arial" w:hAnsi="Arial" w:cs="Arial"/>
          <w:noProof w:val="0"/>
          <w:sz w:val="20"/>
          <w:szCs w:val="20"/>
        </w:rPr>
        <w:t>z</w:t>
      </w:r>
      <w:r w:rsidR="00BD7470">
        <w:rPr>
          <w:rFonts w:ascii="Arial" w:hAnsi="Arial" w:cs="Arial"/>
          <w:noProof w:val="0"/>
          <w:sz w:val="20"/>
          <w:szCs w:val="20"/>
        </w:rPr>
        <w:t>astoupená:</w:t>
      </w:r>
      <w:r w:rsidR="00BD7470">
        <w:rPr>
          <w:rFonts w:ascii="Arial" w:hAnsi="Arial" w:cs="Arial"/>
          <w:noProof w:val="0"/>
          <w:sz w:val="20"/>
          <w:szCs w:val="20"/>
        </w:rPr>
        <w:tab/>
      </w:r>
      <w:r w:rsidR="00934708" w:rsidRPr="00D40ED3">
        <w:rPr>
          <w:rFonts w:ascii="Arial" w:hAnsi="Arial" w:cs="Arial"/>
          <w:noProof w:val="0"/>
          <w:sz w:val="20"/>
          <w:szCs w:val="20"/>
        </w:rPr>
        <w:t xml:space="preserve">, </w:t>
      </w:r>
      <w:r w:rsidR="00B46C22">
        <w:rPr>
          <w:rFonts w:ascii="Arial" w:hAnsi="Arial" w:cs="Arial"/>
          <w:noProof w:val="0"/>
          <w:sz w:val="20"/>
          <w:szCs w:val="20"/>
        </w:rPr>
        <w:t>generálním</w:t>
      </w:r>
      <w:r w:rsidR="00934708" w:rsidRPr="00D40ED3">
        <w:rPr>
          <w:rFonts w:ascii="Arial" w:hAnsi="Arial" w:cs="Arial"/>
          <w:noProof w:val="0"/>
          <w:sz w:val="20"/>
          <w:szCs w:val="20"/>
        </w:rPr>
        <w:t xml:space="preserve"> ředitelem a</w:t>
      </w:r>
      <w:r w:rsidR="00395260">
        <w:rPr>
          <w:rFonts w:ascii="Arial" w:hAnsi="Arial" w:cs="Arial"/>
          <w:noProof w:val="0"/>
          <w:sz w:val="20"/>
          <w:szCs w:val="20"/>
        </w:rPr>
        <w:t> ,</w:t>
      </w:r>
      <w:r w:rsidR="00934708" w:rsidRPr="00D40ED3">
        <w:rPr>
          <w:rFonts w:ascii="Arial" w:hAnsi="Arial" w:cs="Arial"/>
          <w:noProof w:val="0"/>
          <w:sz w:val="20"/>
          <w:szCs w:val="20"/>
        </w:rPr>
        <w:t xml:space="preserve"> </w:t>
      </w:r>
      <w:r w:rsidR="008308AC">
        <w:rPr>
          <w:rFonts w:ascii="Arial" w:hAnsi="Arial" w:cs="Arial"/>
          <w:noProof w:val="0"/>
          <w:sz w:val="20"/>
          <w:szCs w:val="20"/>
        </w:rPr>
        <w:t>finančním</w:t>
      </w:r>
      <w:r w:rsidR="00934708" w:rsidRPr="00D40ED3">
        <w:rPr>
          <w:rFonts w:ascii="Arial" w:hAnsi="Arial" w:cs="Arial"/>
          <w:noProof w:val="0"/>
          <w:sz w:val="20"/>
          <w:szCs w:val="20"/>
        </w:rPr>
        <w:t xml:space="preserve"> ředitelem, oba na základě pověření ze dne </w:t>
      </w:r>
      <w:r w:rsidR="00BD7470">
        <w:rPr>
          <w:rFonts w:ascii="Arial" w:hAnsi="Arial" w:cs="Arial"/>
          <w:noProof w:val="0"/>
          <w:sz w:val="20"/>
          <w:szCs w:val="20"/>
        </w:rPr>
        <w:t>24</w:t>
      </w:r>
      <w:r w:rsidR="00B97F88">
        <w:rPr>
          <w:rFonts w:ascii="Arial" w:hAnsi="Arial" w:cs="Arial"/>
          <w:noProof w:val="0"/>
          <w:sz w:val="20"/>
          <w:szCs w:val="20"/>
        </w:rPr>
        <w:t>. 1</w:t>
      </w:r>
      <w:r w:rsidR="00BD7470">
        <w:rPr>
          <w:rFonts w:ascii="Arial" w:hAnsi="Arial" w:cs="Arial"/>
          <w:noProof w:val="0"/>
          <w:sz w:val="20"/>
          <w:szCs w:val="20"/>
        </w:rPr>
        <w:t>1</w:t>
      </w:r>
      <w:r w:rsidR="008308AC">
        <w:rPr>
          <w:rFonts w:ascii="Arial" w:hAnsi="Arial" w:cs="Arial"/>
          <w:noProof w:val="0"/>
          <w:sz w:val="20"/>
          <w:szCs w:val="20"/>
        </w:rPr>
        <w:t>. 2017</w:t>
      </w:r>
    </w:p>
    <w:p w:rsidR="00934708" w:rsidRPr="00D40ED3" w:rsidRDefault="00934708" w:rsidP="00E331A9">
      <w:pPr>
        <w:pStyle w:val="Standardntext"/>
        <w:tabs>
          <w:tab w:val="left" w:pos="1300"/>
        </w:tabs>
        <w:jc w:val="both"/>
        <w:rPr>
          <w:rFonts w:ascii="Arial" w:hAnsi="Arial" w:cs="Arial"/>
          <w:noProof w:val="0"/>
          <w:sz w:val="20"/>
          <w:szCs w:val="20"/>
        </w:rPr>
      </w:pPr>
    </w:p>
    <w:p w:rsidR="00934708" w:rsidRPr="00D40ED3" w:rsidRDefault="00934708" w:rsidP="00BD7470">
      <w:pPr>
        <w:pStyle w:val="Standardntext"/>
        <w:ind w:left="2422" w:hanging="2422"/>
        <w:jc w:val="both"/>
        <w:rPr>
          <w:rFonts w:ascii="Arial" w:hAnsi="Arial" w:cs="Arial"/>
          <w:noProof w:val="0"/>
          <w:sz w:val="20"/>
          <w:szCs w:val="20"/>
        </w:rPr>
      </w:pPr>
      <w:r w:rsidRPr="00D40ED3">
        <w:rPr>
          <w:rFonts w:ascii="Arial" w:hAnsi="Arial" w:cs="Arial"/>
          <w:noProof w:val="0"/>
          <w:sz w:val="20"/>
          <w:szCs w:val="20"/>
        </w:rPr>
        <w:t>IČ</w:t>
      </w:r>
      <w:r w:rsidR="00B95BA9">
        <w:rPr>
          <w:rFonts w:ascii="Arial" w:hAnsi="Arial" w:cs="Arial"/>
          <w:noProof w:val="0"/>
          <w:sz w:val="20"/>
          <w:szCs w:val="20"/>
        </w:rPr>
        <w:t>O</w:t>
      </w:r>
      <w:r w:rsidRPr="00D40ED3">
        <w:rPr>
          <w:rFonts w:ascii="Arial" w:hAnsi="Arial" w:cs="Arial"/>
          <w:noProof w:val="0"/>
          <w:sz w:val="20"/>
          <w:szCs w:val="20"/>
        </w:rPr>
        <w:t xml:space="preserve">: </w:t>
      </w:r>
      <w:r w:rsidRPr="00D40ED3">
        <w:rPr>
          <w:rFonts w:ascii="Arial" w:hAnsi="Arial" w:cs="Arial"/>
          <w:noProof w:val="0"/>
          <w:sz w:val="20"/>
          <w:szCs w:val="20"/>
        </w:rPr>
        <w:tab/>
        <w:t>45273600</w:t>
      </w:r>
    </w:p>
    <w:p w:rsidR="00934708" w:rsidRPr="00D40ED3" w:rsidRDefault="00BD7470" w:rsidP="00BD7470">
      <w:pPr>
        <w:pStyle w:val="Standardntext"/>
        <w:ind w:left="2408" w:hanging="2408"/>
        <w:jc w:val="both"/>
        <w:rPr>
          <w:rFonts w:ascii="Arial" w:hAnsi="Arial" w:cs="Arial"/>
          <w:noProof w:val="0"/>
          <w:sz w:val="20"/>
          <w:szCs w:val="20"/>
        </w:rPr>
      </w:pPr>
      <w:r>
        <w:rPr>
          <w:rFonts w:ascii="Arial" w:hAnsi="Arial" w:cs="Arial"/>
          <w:noProof w:val="0"/>
          <w:sz w:val="20"/>
          <w:szCs w:val="20"/>
        </w:rPr>
        <w:t>DIČ:</w:t>
      </w:r>
      <w:r>
        <w:rPr>
          <w:rFonts w:ascii="Arial" w:hAnsi="Arial" w:cs="Arial"/>
          <w:noProof w:val="0"/>
          <w:sz w:val="20"/>
          <w:szCs w:val="20"/>
        </w:rPr>
        <w:tab/>
      </w:r>
      <w:r w:rsidR="002D73A2">
        <w:rPr>
          <w:rFonts w:ascii="Arial" w:hAnsi="Arial" w:cs="Arial"/>
          <w:noProof w:val="0"/>
          <w:sz w:val="20"/>
          <w:szCs w:val="20"/>
        </w:rPr>
        <w:t>CZ45273600</w:t>
      </w:r>
      <w:r w:rsidR="002D73A2">
        <w:rPr>
          <w:rFonts w:ascii="Arial" w:hAnsi="Arial" w:cs="Arial"/>
          <w:noProof w:val="0"/>
          <w:sz w:val="20"/>
          <w:szCs w:val="20"/>
        </w:rPr>
        <w:tab/>
      </w:r>
      <w:r w:rsidR="00934708" w:rsidRPr="00D40ED3">
        <w:rPr>
          <w:rFonts w:ascii="Arial" w:hAnsi="Arial" w:cs="Arial"/>
          <w:noProof w:val="0"/>
          <w:sz w:val="20"/>
          <w:szCs w:val="20"/>
        </w:rPr>
        <w:t>plátce DPH</w:t>
      </w:r>
    </w:p>
    <w:p w:rsidR="00934708" w:rsidRPr="00D40ED3" w:rsidRDefault="00BD7470" w:rsidP="00BD7470">
      <w:pPr>
        <w:pStyle w:val="Standardntext"/>
        <w:ind w:left="2410" w:hanging="2410"/>
        <w:jc w:val="both"/>
        <w:rPr>
          <w:rFonts w:ascii="Arial" w:hAnsi="Arial" w:cs="Arial"/>
          <w:noProof w:val="0"/>
          <w:sz w:val="20"/>
          <w:szCs w:val="20"/>
        </w:rPr>
      </w:pPr>
      <w:r>
        <w:rPr>
          <w:rFonts w:ascii="Arial" w:hAnsi="Arial" w:cs="Arial"/>
          <w:noProof w:val="0"/>
          <w:sz w:val="20"/>
          <w:szCs w:val="20"/>
        </w:rPr>
        <w:t>Bankovní spojení:</w:t>
      </w:r>
      <w:r>
        <w:rPr>
          <w:rFonts w:ascii="Arial" w:hAnsi="Arial" w:cs="Arial"/>
          <w:noProof w:val="0"/>
          <w:sz w:val="20"/>
          <w:szCs w:val="20"/>
        </w:rPr>
        <w:tab/>
      </w:r>
      <w:r w:rsidR="00934708" w:rsidRPr="00D40ED3">
        <w:rPr>
          <w:rFonts w:ascii="Arial" w:hAnsi="Arial" w:cs="Arial"/>
          <w:noProof w:val="0"/>
          <w:sz w:val="20"/>
          <w:szCs w:val="20"/>
        </w:rPr>
        <w:t xml:space="preserve"> </w:t>
      </w:r>
    </w:p>
    <w:p w:rsidR="00934708" w:rsidRPr="00D40ED3" w:rsidRDefault="00BD7470" w:rsidP="00BD7470">
      <w:pPr>
        <w:pStyle w:val="Standardntext"/>
        <w:ind w:left="2408" w:hanging="2408"/>
        <w:jc w:val="both"/>
        <w:rPr>
          <w:rFonts w:ascii="Arial" w:hAnsi="Arial" w:cs="Arial"/>
          <w:noProof w:val="0"/>
          <w:sz w:val="20"/>
          <w:szCs w:val="20"/>
        </w:rPr>
      </w:pPr>
      <w:r>
        <w:rPr>
          <w:rFonts w:ascii="Arial" w:hAnsi="Arial" w:cs="Arial"/>
          <w:noProof w:val="0"/>
          <w:sz w:val="20"/>
          <w:szCs w:val="20"/>
        </w:rPr>
        <w:t>Číslo účtu:</w:t>
      </w:r>
      <w:r>
        <w:rPr>
          <w:rFonts w:ascii="Arial" w:hAnsi="Arial" w:cs="Arial"/>
          <w:noProof w:val="0"/>
          <w:sz w:val="20"/>
          <w:szCs w:val="20"/>
        </w:rPr>
        <w:tab/>
      </w:r>
      <w:r w:rsidR="00934708" w:rsidRPr="00D40ED3">
        <w:rPr>
          <w:rFonts w:ascii="Arial" w:hAnsi="Arial" w:cs="Arial"/>
          <w:noProof w:val="0"/>
          <w:sz w:val="20"/>
          <w:szCs w:val="20"/>
        </w:rPr>
        <w:t xml:space="preserve"> </w:t>
      </w:r>
    </w:p>
    <w:p w:rsidR="00E10B43" w:rsidRPr="00D40ED3" w:rsidRDefault="00E10B43" w:rsidP="00E10B43">
      <w:pPr>
        <w:ind w:right="-142"/>
        <w:jc w:val="both"/>
        <w:rPr>
          <w:rFonts w:ascii="Arial" w:hAnsi="Arial" w:cs="Arial"/>
        </w:rPr>
      </w:pPr>
      <w:r>
        <w:rPr>
          <w:rFonts w:ascii="Arial" w:hAnsi="Arial" w:cs="Arial"/>
        </w:rPr>
        <w:t>z</w:t>
      </w:r>
      <w:r w:rsidRPr="00D40ED3">
        <w:rPr>
          <w:rFonts w:ascii="Arial" w:hAnsi="Arial" w:cs="Arial"/>
        </w:rPr>
        <w:t>apsaná v obchodním rejstříku vedeném Městským soudem v Praze, oddíl B, vložka 1509</w:t>
      </w:r>
    </w:p>
    <w:p w:rsidR="00934708" w:rsidRPr="00D40ED3" w:rsidRDefault="00934708" w:rsidP="00E331A9">
      <w:pPr>
        <w:pStyle w:val="Standardntext"/>
        <w:tabs>
          <w:tab w:val="left" w:pos="1300"/>
        </w:tabs>
        <w:jc w:val="both"/>
        <w:rPr>
          <w:rFonts w:ascii="Arial" w:hAnsi="Arial" w:cs="Arial"/>
          <w:noProof w:val="0"/>
          <w:sz w:val="20"/>
          <w:szCs w:val="20"/>
        </w:rPr>
      </w:pPr>
    </w:p>
    <w:p w:rsidR="00934708" w:rsidRPr="00D40ED3" w:rsidRDefault="00934708" w:rsidP="004656D3">
      <w:pPr>
        <w:pStyle w:val="Standardntext"/>
        <w:tabs>
          <w:tab w:val="left" w:pos="1300"/>
        </w:tabs>
        <w:spacing w:after="120"/>
        <w:jc w:val="both"/>
        <w:rPr>
          <w:rFonts w:ascii="Arial" w:hAnsi="Arial" w:cs="Arial"/>
          <w:noProof w:val="0"/>
          <w:sz w:val="20"/>
          <w:szCs w:val="20"/>
        </w:rPr>
      </w:pPr>
      <w:r w:rsidRPr="00D40ED3">
        <w:rPr>
          <w:rFonts w:ascii="Arial" w:hAnsi="Arial" w:cs="Arial"/>
          <w:sz w:val="20"/>
          <w:szCs w:val="20"/>
        </w:rPr>
        <w:t>Osoba oprávněná jednat ve věcech smluvních:, vedoucí odboru řízení nákupu a logistiky a osoby jí pověřené</w:t>
      </w:r>
      <w:r w:rsidR="00533856">
        <w:rPr>
          <w:rFonts w:ascii="Arial" w:hAnsi="Arial" w:cs="Arial"/>
          <w:sz w:val="20"/>
          <w:szCs w:val="20"/>
        </w:rPr>
        <w:t>.</w:t>
      </w:r>
    </w:p>
    <w:p w:rsidR="006A5686" w:rsidRDefault="006A5686" w:rsidP="00E331A9">
      <w:pPr>
        <w:tabs>
          <w:tab w:val="left" w:pos="2160"/>
          <w:tab w:val="left" w:pos="2340"/>
        </w:tabs>
        <w:autoSpaceDE w:val="0"/>
        <w:autoSpaceDN w:val="0"/>
        <w:adjustRightInd w:val="0"/>
        <w:snapToGrid w:val="0"/>
        <w:jc w:val="both"/>
        <w:rPr>
          <w:rFonts w:ascii="Arial" w:hAnsi="Arial" w:cs="Arial"/>
          <w:color w:val="000000"/>
        </w:rPr>
      </w:pPr>
    </w:p>
    <w:p w:rsidR="00934708" w:rsidRPr="00D40ED3" w:rsidRDefault="00273869" w:rsidP="00E331A9">
      <w:pPr>
        <w:tabs>
          <w:tab w:val="left" w:pos="2160"/>
          <w:tab w:val="left" w:pos="2340"/>
        </w:tabs>
        <w:autoSpaceDE w:val="0"/>
        <w:autoSpaceDN w:val="0"/>
        <w:adjustRightInd w:val="0"/>
        <w:snapToGrid w:val="0"/>
        <w:jc w:val="both"/>
        <w:rPr>
          <w:rFonts w:ascii="Arial" w:hAnsi="Arial" w:cs="Arial"/>
        </w:rPr>
      </w:pPr>
      <w:r>
        <w:rPr>
          <w:rFonts w:ascii="Arial" w:hAnsi="Arial" w:cs="Arial"/>
          <w:color w:val="000000"/>
        </w:rPr>
        <w:t>(</w:t>
      </w:r>
      <w:r w:rsidR="00934708" w:rsidRPr="00D40ED3">
        <w:rPr>
          <w:rFonts w:ascii="Arial" w:hAnsi="Arial" w:cs="Arial"/>
          <w:color w:val="000000"/>
        </w:rPr>
        <w:t xml:space="preserve">dále jen </w:t>
      </w:r>
      <w:r w:rsidR="00934708" w:rsidRPr="002D73A2">
        <w:rPr>
          <w:rFonts w:ascii="Arial" w:hAnsi="Arial" w:cs="Arial"/>
          <w:b/>
          <w:color w:val="000000"/>
        </w:rPr>
        <w:t>„</w:t>
      </w:r>
      <w:r w:rsidR="00A6036D">
        <w:rPr>
          <w:rFonts w:ascii="Arial" w:hAnsi="Arial" w:cs="Arial"/>
          <w:b/>
        </w:rPr>
        <w:t>Objednatel</w:t>
      </w:r>
      <w:r w:rsidR="00934708" w:rsidRPr="002D73A2">
        <w:rPr>
          <w:rFonts w:ascii="Arial" w:hAnsi="Arial" w:cs="Arial"/>
          <w:b/>
          <w:color w:val="000000"/>
        </w:rPr>
        <w:t>“</w:t>
      </w:r>
      <w:r w:rsidRPr="002D73A2">
        <w:rPr>
          <w:rFonts w:ascii="Arial" w:hAnsi="Arial" w:cs="Arial"/>
          <w:color w:val="000000"/>
        </w:rPr>
        <w:t>)</w:t>
      </w:r>
    </w:p>
    <w:p w:rsidR="00934708" w:rsidRDefault="00934708" w:rsidP="00E331A9">
      <w:pPr>
        <w:jc w:val="both"/>
        <w:rPr>
          <w:rFonts w:ascii="Arial" w:hAnsi="Arial" w:cs="Arial"/>
          <w:b/>
          <w:bCs/>
          <w:color w:val="000000"/>
        </w:rPr>
      </w:pPr>
    </w:p>
    <w:p w:rsidR="000157E9" w:rsidRDefault="000157E9" w:rsidP="00E331A9">
      <w:pPr>
        <w:jc w:val="both"/>
        <w:rPr>
          <w:rFonts w:ascii="Arial" w:hAnsi="Arial" w:cs="Arial"/>
          <w:b/>
          <w:bCs/>
          <w:color w:val="000000"/>
        </w:rPr>
      </w:pPr>
    </w:p>
    <w:p w:rsidR="00BF4F0F" w:rsidRPr="00D40ED3" w:rsidRDefault="00BF4F0F" w:rsidP="00E331A9">
      <w:pPr>
        <w:jc w:val="both"/>
        <w:rPr>
          <w:rFonts w:ascii="Arial" w:hAnsi="Arial" w:cs="Arial"/>
          <w:b/>
          <w:bCs/>
          <w:color w:val="000000"/>
        </w:rPr>
      </w:pPr>
    </w:p>
    <w:p w:rsidR="00934708" w:rsidRPr="00D40ED3" w:rsidRDefault="00934708" w:rsidP="00E331A9">
      <w:pPr>
        <w:tabs>
          <w:tab w:val="left" w:pos="2340"/>
        </w:tabs>
        <w:jc w:val="both"/>
        <w:rPr>
          <w:rFonts w:ascii="Arial" w:hAnsi="Arial" w:cs="Arial"/>
          <w:bCs/>
          <w:color w:val="000000"/>
        </w:rPr>
      </w:pPr>
      <w:r w:rsidRPr="00D40ED3">
        <w:rPr>
          <w:rFonts w:ascii="Arial" w:hAnsi="Arial" w:cs="Arial"/>
          <w:bCs/>
          <w:color w:val="000000"/>
        </w:rPr>
        <w:tab/>
        <w:t>a</w:t>
      </w:r>
    </w:p>
    <w:p w:rsidR="00934708" w:rsidRDefault="00934708" w:rsidP="00E331A9">
      <w:pPr>
        <w:autoSpaceDE w:val="0"/>
        <w:autoSpaceDN w:val="0"/>
        <w:adjustRightInd w:val="0"/>
        <w:snapToGrid w:val="0"/>
        <w:jc w:val="both"/>
        <w:rPr>
          <w:rFonts w:ascii="Arial" w:hAnsi="Arial" w:cs="Arial"/>
          <w:b/>
          <w:bCs/>
          <w:color w:val="000000"/>
        </w:rPr>
      </w:pPr>
    </w:p>
    <w:p w:rsidR="000157E9" w:rsidRDefault="000157E9" w:rsidP="00E331A9">
      <w:pPr>
        <w:autoSpaceDE w:val="0"/>
        <w:autoSpaceDN w:val="0"/>
        <w:adjustRightInd w:val="0"/>
        <w:snapToGrid w:val="0"/>
        <w:jc w:val="both"/>
        <w:rPr>
          <w:rFonts w:ascii="Arial" w:hAnsi="Arial" w:cs="Arial"/>
          <w:b/>
          <w:bCs/>
          <w:color w:val="000000"/>
        </w:rPr>
      </w:pPr>
    </w:p>
    <w:p w:rsidR="00BF4F0F" w:rsidRPr="00D40ED3" w:rsidRDefault="00BF4F0F" w:rsidP="00E331A9">
      <w:pPr>
        <w:autoSpaceDE w:val="0"/>
        <w:autoSpaceDN w:val="0"/>
        <w:adjustRightInd w:val="0"/>
        <w:snapToGrid w:val="0"/>
        <w:jc w:val="both"/>
        <w:rPr>
          <w:rFonts w:ascii="Arial" w:hAnsi="Arial" w:cs="Arial"/>
          <w:b/>
          <w:bCs/>
          <w:color w:val="000000"/>
        </w:rPr>
      </w:pPr>
    </w:p>
    <w:p w:rsidR="00B97F88" w:rsidRDefault="00A6036D" w:rsidP="00E331A9">
      <w:pPr>
        <w:tabs>
          <w:tab w:val="left" w:pos="2340"/>
        </w:tabs>
        <w:jc w:val="both"/>
        <w:rPr>
          <w:rFonts w:ascii="Arial" w:hAnsi="Arial" w:cs="Arial"/>
          <w:b/>
          <w:bCs/>
        </w:rPr>
      </w:pPr>
      <w:r>
        <w:rPr>
          <w:rStyle w:val="tsubjname"/>
          <w:rFonts w:ascii="Arial" w:hAnsi="Arial" w:cs="Arial"/>
          <w:b/>
        </w:rPr>
        <w:t>HLAVNÍ MĚSTO PRAHA</w:t>
      </w:r>
    </w:p>
    <w:p w:rsidR="006F1CAC" w:rsidRPr="00EC526D" w:rsidRDefault="006F1CAC" w:rsidP="006F1CAC">
      <w:pPr>
        <w:jc w:val="both"/>
        <w:rPr>
          <w:rFonts w:ascii="Arial" w:hAnsi="Arial" w:cs="Arial"/>
        </w:rPr>
      </w:pPr>
      <w:r w:rsidRPr="00EC526D">
        <w:rPr>
          <w:rFonts w:ascii="Arial" w:hAnsi="Arial" w:cs="Arial"/>
          <w:bCs/>
        </w:rPr>
        <w:t>Se sídlem:</w:t>
      </w:r>
      <w:r w:rsidRPr="00EC526D">
        <w:rPr>
          <w:rFonts w:ascii="Arial" w:hAnsi="Arial" w:cs="Arial"/>
          <w:bCs/>
        </w:rPr>
        <w:tab/>
        <w:t>Mariánské náměstí 2/2, 110 00 Praha 1</w:t>
      </w:r>
    </w:p>
    <w:p w:rsidR="00BA3B7A" w:rsidRPr="00BA3B7A" w:rsidRDefault="00BA3B7A" w:rsidP="00BA3B7A">
      <w:pPr>
        <w:ind w:left="-42" w:hanging="14"/>
        <w:jc w:val="both"/>
        <w:rPr>
          <w:rFonts w:ascii="Arial" w:hAnsi="Arial" w:cs="Arial"/>
        </w:rPr>
      </w:pPr>
    </w:p>
    <w:p w:rsidR="00B97F88" w:rsidRPr="002D73A2" w:rsidRDefault="00B97F88" w:rsidP="00E331A9">
      <w:pPr>
        <w:tabs>
          <w:tab w:val="left" w:pos="2340"/>
        </w:tabs>
        <w:jc w:val="both"/>
        <w:rPr>
          <w:rFonts w:ascii="Arial" w:hAnsi="Arial" w:cs="Arial"/>
        </w:rPr>
      </w:pPr>
      <w:r w:rsidRPr="002D73A2">
        <w:rPr>
          <w:rFonts w:ascii="Arial" w:hAnsi="Arial" w:cs="Arial"/>
        </w:rPr>
        <w:t>IČ</w:t>
      </w:r>
      <w:r w:rsidR="00B95BA9" w:rsidRPr="002D73A2">
        <w:rPr>
          <w:rFonts w:ascii="Arial" w:hAnsi="Arial" w:cs="Arial"/>
        </w:rPr>
        <w:t>O</w:t>
      </w:r>
      <w:r w:rsidRPr="002D73A2">
        <w:rPr>
          <w:rFonts w:ascii="Arial" w:hAnsi="Arial" w:cs="Arial"/>
        </w:rPr>
        <w:t xml:space="preserve">:  </w:t>
      </w:r>
      <w:r w:rsidR="00B95BA9" w:rsidRPr="002D73A2">
        <w:rPr>
          <w:rFonts w:ascii="Arial" w:hAnsi="Arial" w:cs="Arial"/>
        </w:rPr>
        <w:tab/>
      </w:r>
      <w:r w:rsidR="00E10B43">
        <w:rPr>
          <w:rFonts w:ascii="Arial" w:hAnsi="Arial" w:cs="Arial"/>
        </w:rPr>
        <w:t>00064581</w:t>
      </w:r>
    </w:p>
    <w:p w:rsidR="00B97F88" w:rsidRDefault="00B97F88" w:rsidP="001E4371">
      <w:pPr>
        <w:tabs>
          <w:tab w:val="left" w:pos="2340"/>
        </w:tabs>
        <w:spacing w:after="60"/>
        <w:jc w:val="both"/>
        <w:rPr>
          <w:rFonts w:ascii="Arial" w:hAnsi="Arial" w:cs="Arial"/>
        </w:rPr>
      </w:pPr>
      <w:r w:rsidRPr="002D73A2">
        <w:rPr>
          <w:rFonts w:ascii="Arial" w:hAnsi="Arial" w:cs="Arial"/>
        </w:rPr>
        <w:t xml:space="preserve">DIČ: </w:t>
      </w:r>
      <w:r w:rsidR="00B95BA9" w:rsidRPr="002D73A2">
        <w:rPr>
          <w:rFonts w:ascii="Arial" w:hAnsi="Arial" w:cs="Arial"/>
        </w:rPr>
        <w:tab/>
      </w:r>
      <w:r w:rsidRPr="002D73A2">
        <w:rPr>
          <w:rFonts w:ascii="Arial" w:hAnsi="Arial" w:cs="Arial"/>
        </w:rPr>
        <w:t>CZ</w:t>
      </w:r>
      <w:r w:rsidR="00E10B43">
        <w:rPr>
          <w:rFonts w:ascii="Arial" w:hAnsi="Arial" w:cs="Arial"/>
        </w:rPr>
        <w:t>00064581</w:t>
      </w:r>
      <w:r w:rsidR="002D73A2">
        <w:rPr>
          <w:rFonts w:ascii="Arial" w:hAnsi="Arial" w:cs="Arial"/>
        </w:rPr>
        <w:tab/>
      </w:r>
      <w:r w:rsidR="002D73A2">
        <w:rPr>
          <w:rFonts w:ascii="Arial" w:hAnsi="Arial" w:cs="Arial"/>
        </w:rPr>
        <w:tab/>
      </w:r>
      <w:r w:rsidRPr="002D73A2">
        <w:rPr>
          <w:rFonts w:ascii="Arial" w:hAnsi="Arial" w:cs="Arial"/>
        </w:rPr>
        <w:t>plátce DPH</w:t>
      </w:r>
    </w:p>
    <w:p w:rsidR="001E4371" w:rsidRDefault="001E4371" w:rsidP="001E4371">
      <w:pPr>
        <w:tabs>
          <w:tab w:val="left" w:pos="2340"/>
        </w:tabs>
        <w:spacing w:before="60" w:after="120"/>
        <w:jc w:val="both"/>
        <w:rPr>
          <w:rFonts w:ascii="Arial" w:hAnsi="Arial" w:cs="Arial"/>
        </w:rPr>
      </w:pPr>
      <w:r w:rsidRPr="00A14511">
        <w:rPr>
          <w:rFonts w:ascii="Arial" w:hAnsi="Arial" w:cs="Arial"/>
          <w:b/>
        </w:rPr>
        <w:t>Zastoupené</w:t>
      </w:r>
    </w:p>
    <w:p w:rsidR="00580804" w:rsidRPr="00DB6BCD" w:rsidRDefault="00580804" w:rsidP="00580804">
      <w:pPr>
        <w:tabs>
          <w:tab w:val="left" w:pos="2410"/>
        </w:tabs>
        <w:jc w:val="both"/>
        <w:rPr>
          <w:rFonts w:ascii="Arial" w:hAnsi="Arial" w:cs="Arial"/>
          <w:b/>
        </w:rPr>
      </w:pPr>
      <w:r w:rsidRPr="00DB6BCD">
        <w:rPr>
          <w:rFonts w:ascii="Arial" w:hAnsi="Arial" w:cs="Arial"/>
          <w:b/>
        </w:rPr>
        <w:t>TRADE CENTRE PRAHA a.s.</w:t>
      </w:r>
    </w:p>
    <w:p w:rsidR="00580804" w:rsidRDefault="00580804" w:rsidP="00580804">
      <w:pPr>
        <w:tabs>
          <w:tab w:val="left" w:pos="2410"/>
        </w:tabs>
        <w:jc w:val="both"/>
        <w:rPr>
          <w:rFonts w:ascii="Arial" w:hAnsi="Arial" w:cs="Arial"/>
        </w:rPr>
      </w:pPr>
      <w:r>
        <w:rPr>
          <w:rFonts w:ascii="Arial" w:hAnsi="Arial" w:cs="Arial"/>
        </w:rPr>
        <w:t>Se sídlem:</w:t>
      </w:r>
      <w:r>
        <w:rPr>
          <w:rFonts w:ascii="Arial" w:hAnsi="Arial" w:cs="Arial"/>
        </w:rPr>
        <w:tab/>
        <w:t>Blanická1008/28, 120 00 Praha 2</w:t>
      </w:r>
    </w:p>
    <w:p w:rsidR="00580804" w:rsidRDefault="00580804" w:rsidP="00B23A16">
      <w:pPr>
        <w:tabs>
          <w:tab w:val="left" w:pos="2410"/>
        </w:tabs>
        <w:ind w:left="2410" w:hanging="2410"/>
        <w:jc w:val="both"/>
        <w:rPr>
          <w:rFonts w:ascii="Arial" w:hAnsi="Arial" w:cs="Arial"/>
        </w:rPr>
      </w:pPr>
      <w:r>
        <w:rPr>
          <w:rFonts w:ascii="Arial" w:hAnsi="Arial" w:cs="Arial"/>
        </w:rPr>
        <w:t>Zastoupená:</w:t>
      </w:r>
      <w:r>
        <w:rPr>
          <w:rFonts w:ascii="Arial" w:hAnsi="Arial" w:cs="Arial"/>
        </w:rPr>
        <w:tab/>
      </w:r>
      <w:r w:rsidR="00B23A16">
        <w:rPr>
          <w:rFonts w:ascii="Arial" w:hAnsi="Arial" w:cs="Arial"/>
        </w:rPr>
        <w:t>, zástupcem generálního ředitele a právníkem společnosti</w:t>
      </w:r>
    </w:p>
    <w:p w:rsidR="00580804" w:rsidRDefault="00580804" w:rsidP="00580804">
      <w:pPr>
        <w:tabs>
          <w:tab w:val="left" w:pos="2410"/>
        </w:tabs>
        <w:jc w:val="both"/>
        <w:rPr>
          <w:rFonts w:ascii="Arial" w:hAnsi="Arial" w:cs="Arial"/>
        </w:rPr>
      </w:pPr>
    </w:p>
    <w:p w:rsidR="00580804" w:rsidRDefault="00580804" w:rsidP="00580804">
      <w:pPr>
        <w:tabs>
          <w:tab w:val="left" w:pos="2410"/>
        </w:tabs>
        <w:jc w:val="both"/>
        <w:rPr>
          <w:rFonts w:ascii="Arial" w:hAnsi="Arial" w:cs="Arial"/>
        </w:rPr>
      </w:pPr>
      <w:r>
        <w:rPr>
          <w:rFonts w:ascii="Arial" w:hAnsi="Arial" w:cs="Arial"/>
        </w:rPr>
        <w:t>IČO:</w:t>
      </w:r>
      <w:r>
        <w:rPr>
          <w:rFonts w:ascii="Arial" w:hAnsi="Arial" w:cs="Arial"/>
        </w:rPr>
        <w:tab/>
        <w:t>00409316</w:t>
      </w:r>
    </w:p>
    <w:p w:rsidR="00580804" w:rsidRPr="00DB6BCD" w:rsidRDefault="00580804" w:rsidP="00580804">
      <w:pPr>
        <w:tabs>
          <w:tab w:val="left" w:pos="2410"/>
        </w:tabs>
        <w:jc w:val="both"/>
        <w:rPr>
          <w:rFonts w:ascii="Arial" w:hAnsi="Arial" w:cs="Arial"/>
        </w:rPr>
      </w:pPr>
      <w:r w:rsidRPr="00DB6BCD">
        <w:rPr>
          <w:rFonts w:ascii="Arial" w:hAnsi="Arial" w:cs="Arial"/>
        </w:rPr>
        <w:t>DIČ:</w:t>
      </w:r>
      <w:r w:rsidRPr="00DB6BCD">
        <w:rPr>
          <w:rFonts w:ascii="Arial" w:hAnsi="Arial" w:cs="Arial"/>
        </w:rPr>
        <w:tab/>
        <w:t>CZ</w:t>
      </w:r>
      <w:r w:rsidRPr="00DB6BCD">
        <w:rPr>
          <w:rFonts w:ascii="Arial" w:hAnsi="Arial" w:cs="Arial"/>
          <w:bCs/>
        </w:rPr>
        <w:t>00409316</w:t>
      </w:r>
    </w:p>
    <w:p w:rsidR="00580804" w:rsidRPr="002D73A2" w:rsidRDefault="00580804" w:rsidP="00580804">
      <w:pPr>
        <w:tabs>
          <w:tab w:val="left" w:pos="2410"/>
        </w:tabs>
        <w:jc w:val="both"/>
        <w:rPr>
          <w:rFonts w:ascii="Arial" w:hAnsi="Arial" w:cs="Arial"/>
        </w:rPr>
      </w:pPr>
      <w:r w:rsidRPr="002D73A2">
        <w:rPr>
          <w:rFonts w:ascii="Arial" w:hAnsi="Arial" w:cs="Arial"/>
        </w:rPr>
        <w:t xml:space="preserve">Bankovní spojení: </w:t>
      </w:r>
      <w:r w:rsidRPr="002D73A2">
        <w:rPr>
          <w:rFonts w:ascii="Arial" w:hAnsi="Arial" w:cs="Arial"/>
        </w:rPr>
        <w:tab/>
      </w:r>
    </w:p>
    <w:p w:rsidR="00580804" w:rsidRPr="002D73A2" w:rsidRDefault="00580804" w:rsidP="00580804">
      <w:pPr>
        <w:tabs>
          <w:tab w:val="left" w:pos="2410"/>
        </w:tabs>
        <w:jc w:val="both"/>
        <w:rPr>
          <w:rFonts w:ascii="Arial" w:hAnsi="Arial" w:cs="Arial"/>
          <w:b/>
        </w:rPr>
      </w:pPr>
      <w:r w:rsidRPr="002D73A2">
        <w:rPr>
          <w:rFonts w:ascii="Arial" w:hAnsi="Arial" w:cs="Arial"/>
        </w:rPr>
        <w:t xml:space="preserve">Číslo účtu: </w:t>
      </w:r>
      <w:r w:rsidRPr="002D73A2">
        <w:rPr>
          <w:rFonts w:ascii="Arial" w:hAnsi="Arial" w:cs="Arial"/>
        </w:rPr>
        <w:tab/>
      </w:r>
    </w:p>
    <w:p w:rsidR="00580804" w:rsidRPr="006C164B" w:rsidRDefault="00580804" w:rsidP="00580804">
      <w:pPr>
        <w:jc w:val="both"/>
        <w:rPr>
          <w:rFonts w:ascii="Arial" w:hAnsi="Arial" w:cs="Arial"/>
        </w:rPr>
      </w:pPr>
      <w:r>
        <w:rPr>
          <w:rFonts w:ascii="Arial" w:hAnsi="Arial" w:cs="Arial"/>
        </w:rPr>
        <w:t>z</w:t>
      </w:r>
      <w:r w:rsidRPr="00D40ED3">
        <w:rPr>
          <w:rFonts w:ascii="Arial" w:hAnsi="Arial" w:cs="Arial"/>
        </w:rPr>
        <w:t xml:space="preserve">apsaná v obchodním rejstříku vedeném Městským soudem v Praze, oddíl B, vložka </w:t>
      </w:r>
      <w:r>
        <w:rPr>
          <w:rFonts w:ascii="Arial" w:hAnsi="Arial" w:cs="Arial"/>
        </w:rPr>
        <w:t>43</w:t>
      </w:r>
    </w:p>
    <w:p w:rsidR="00580804" w:rsidRPr="006C164B" w:rsidRDefault="00580804" w:rsidP="00580804">
      <w:pPr>
        <w:jc w:val="both"/>
        <w:rPr>
          <w:rFonts w:ascii="Arial" w:hAnsi="Arial" w:cs="Arial"/>
        </w:rPr>
      </w:pPr>
    </w:p>
    <w:p w:rsidR="00580804" w:rsidRPr="001F304E" w:rsidRDefault="00580804" w:rsidP="00580804">
      <w:pPr>
        <w:pStyle w:val="Textpoznpodarou"/>
        <w:spacing w:after="120" w:line="240" w:lineRule="auto"/>
        <w:rPr>
          <w:rFonts w:ascii="Arial" w:hAnsi="Arial" w:cs="Arial"/>
        </w:rPr>
      </w:pPr>
      <w:r w:rsidRPr="006C164B">
        <w:rPr>
          <w:rFonts w:ascii="Arial" w:hAnsi="Arial" w:cs="Arial"/>
        </w:rPr>
        <w:t>(dále jen „</w:t>
      </w:r>
      <w:r>
        <w:rPr>
          <w:rFonts w:ascii="Arial" w:hAnsi="Arial" w:cs="Arial"/>
          <w:b/>
        </w:rPr>
        <w:t>Poskytovatel</w:t>
      </w:r>
      <w:r w:rsidRPr="006C164B">
        <w:rPr>
          <w:rFonts w:ascii="Arial" w:hAnsi="Arial" w:cs="Arial"/>
        </w:rPr>
        <w:t>“)</w:t>
      </w:r>
    </w:p>
    <w:p w:rsidR="00C000D6" w:rsidRPr="001F304E" w:rsidRDefault="00C000D6" w:rsidP="00001C16">
      <w:pPr>
        <w:pStyle w:val="Text"/>
        <w:spacing w:after="0"/>
        <w:rPr>
          <w:rFonts w:ascii="Arial" w:hAnsi="Arial" w:cs="Arial"/>
          <w:sz w:val="20"/>
        </w:rPr>
      </w:pPr>
    </w:p>
    <w:p w:rsidR="000157E9" w:rsidRDefault="000157E9" w:rsidP="00001C16">
      <w:pPr>
        <w:pStyle w:val="Text"/>
        <w:rPr>
          <w:rFonts w:ascii="Arial" w:hAnsi="Arial" w:cs="Arial"/>
          <w:sz w:val="20"/>
        </w:rPr>
      </w:pPr>
    </w:p>
    <w:p w:rsidR="00F116E9" w:rsidRPr="001F304E" w:rsidRDefault="00F116E9" w:rsidP="00533856">
      <w:pPr>
        <w:pStyle w:val="Zkladntext"/>
        <w:tabs>
          <w:tab w:val="left" w:pos="-3402"/>
          <w:tab w:val="left" w:pos="567"/>
        </w:tabs>
        <w:rPr>
          <w:rFonts w:ascii="Arial" w:hAnsi="Arial" w:cs="Arial"/>
          <w:b w:val="0"/>
          <w:sz w:val="20"/>
        </w:rPr>
      </w:pPr>
      <w:r w:rsidRPr="001F304E">
        <w:rPr>
          <w:rFonts w:ascii="Arial" w:hAnsi="Arial" w:cs="Arial"/>
          <w:b w:val="0"/>
          <w:sz w:val="20"/>
        </w:rPr>
        <w:t xml:space="preserve">Smluvní strany se dohodly, že se tímto Dodatkem č. </w:t>
      </w:r>
      <w:r w:rsidR="00B8537E">
        <w:rPr>
          <w:rFonts w:ascii="Arial" w:hAnsi="Arial" w:cs="Arial"/>
          <w:b w:val="0"/>
          <w:sz w:val="20"/>
        </w:rPr>
        <w:t>2</w:t>
      </w:r>
      <w:r w:rsidRPr="001F304E">
        <w:rPr>
          <w:rFonts w:ascii="Arial" w:hAnsi="Arial" w:cs="Arial"/>
          <w:b w:val="0"/>
          <w:sz w:val="20"/>
        </w:rPr>
        <w:t xml:space="preserve"> mění </w:t>
      </w:r>
      <w:r w:rsidR="00BD7470">
        <w:rPr>
          <w:rFonts w:ascii="Arial" w:hAnsi="Arial" w:cs="Arial"/>
          <w:b w:val="0"/>
          <w:sz w:val="20"/>
        </w:rPr>
        <w:t xml:space="preserve">čl. </w:t>
      </w:r>
      <w:r w:rsidR="00E10B43">
        <w:rPr>
          <w:rFonts w:ascii="Arial" w:hAnsi="Arial" w:cs="Arial"/>
          <w:b w:val="0"/>
          <w:sz w:val="20"/>
        </w:rPr>
        <w:t>III</w:t>
      </w:r>
      <w:r w:rsidR="00931EBA">
        <w:rPr>
          <w:rFonts w:ascii="Arial" w:hAnsi="Arial" w:cs="Arial"/>
          <w:b w:val="0"/>
          <w:sz w:val="20"/>
        </w:rPr>
        <w:t>, bod 1</w:t>
      </w:r>
      <w:r w:rsidR="00BD7470">
        <w:rPr>
          <w:rFonts w:ascii="Arial" w:hAnsi="Arial" w:cs="Arial"/>
          <w:b w:val="0"/>
          <w:sz w:val="20"/>
        </w:rPr>
        <w:t>.</w:t>
      </w:r>
      <w:r w:rsidRPr="001F304E">
        <w:rPr>
          <w:rFonts w:ascii="Arial" w:hAnsi="Arial" w:cs="Arial"/>
          <w:b w:val="0"/>
          <w:sz w:val="20"/>
        </w:rPr>
        <w:t xml:space="preserve"> </w:t>
      </w:r>
      <w:r w:rsidR="00931EBA">
        <w:rPr>
          <w:rFonts w:ascii="Arial" w:hAnsi="Arial" w:cs="Arial"/>
          <w:b w:val="0"/>
          <w:sz w:val="20"/>
        </w:rPr>
        <w:t xml:space="preserve">ve znění </w:t>
      </w:r>
      <w:r w:rsidR="00B23A16">
        <w:rPr>
          <w:rFonts w:ascii="Arial" w:hAnsi="Arial" w:cs="Arial"/>
          <w:b w:val="0"/>
          <w:sz w:val="20"/>
        </w:rPr>
        <w:t>D</w:t>
      </w:r>
      <w:r w:rsidR="00931EBA">
        <w:rPr>
          <w:rFonts w:ascii="Arial" w:hAnsi="Arial" w:cs="Arial"/>
          <w:b w:val="0"/>
          <w:sz w:val="20"/>
        </w:rPr>
        <w:t>odatku č. 1 ze dne 6. 11. 201</w:t>
      </w:r>
      <w:r w:rsidR="00342A70">
        <w:rPr>
          <w:rFonts w:ascii="Arial" w:hAnsi="Arial" w:cs="Arial"/>
          <w:b w:val="0"/>
          <w:sz w:val="20"/>
        </w:rPr>
        <w:t>8</w:t>
      </w:r>
      <w:r w:rsidR="00931EBA">
        <w:rPr>
          <w:rFonts w:ascii="Arial" w:hAnsi="Arial" w:cs="Arial"/>
          <w:b w:val="0"/>
          <w:sz w:val="20"/>
        </w:rPr>
        <w:t xml:space="preserve"> </w:t>
      </w:r>
      <w:r w:rsidRPr="001F304E">
        <w:rPr>
          <w:rFonts w:ascii="Arial" w:hAnsi="Arial" w:cs="Arial"/>
          <w:b w:val="0"/>
          <w:sz w:val="20"/>
        </w:rPr>
        <w:t xml:space="preserve">výše uvedené smlouvy ze dne </w:t>
      </w:r>
      <w:r w:rsidR="00D2672A">
        <w:rPr>
          <w:rFonts w:ascii="Arial" w:hAnsi="Arial" w:cs="Arial"/>
          <w:b w:val="0"/>
          <w:sz w:val="20"/>
        </w:rPr>
        <w:t>1</w:t>
      </w:r>
      <w:r w:rsidR="001C02DE">
        <w:rPr>
          <w:rFonts w:ascii="Arial" w:hAnsi="Arial" w:cs="Arial"/>
          <w:b w:val="0"/>
          <w:sz w:val="20"/>
        </w:rPr>
        <w:t>6</w:t>
      </w:r>
      <w:r w:rsidR="001D36D0">
        <w:rPr>
          <w:rFonts w:ascii="Arial" w:hAnsi="Arial" w:cs="Arial"/>
          <w:b w:val="0"/>
          <w:sz w:val="20"/>
        </w:rPr>
        <w:t xml:space="preserve">. </w:t>
      </w:r>
      <w:r w:rsidR="00BA3B7A">
        <w:rPr>
          <w:rFonts w:ascii="Arial" w:hAnsi="Arial" w:cs="Arial"/>
          <w:b w:val="0"/>
          <w:sz w:val="20"/>
        </w:rPr>
        <w:t>3</w:t>
      </w:r>
      <w:r w:rsidR="001D36D0">
        <w:rPr>
          <w:rFonts w:ascii="Arial" w:hAnsi="Arial" w:cs="Arial"/>
          <w:b w:val="0"/>
          <w:sz w:val="20"/>
        </w:rPr>
        <w:t>. 20</w:t>
      </w:r>
      <w:r w:rsidR="001C02DE">
        <w:rPr>
          <w:rFonts w:ascii="Arial" w:hAnsi="Arial" w:cs="Arial"/>
          <w:b w:val="0"/>
          <w:sz w:val="20"/>
        </w:rPr>
        <w:t>15</w:t>
      </w:r>
    </w:p>
    <w:p w:rsidR="00F116E9" w:rsidRPr="001F304E" w:rsidRDefault="00F116E9" w:rsidP="00F116E9">
      <w:pPr>
        <w:tabs>
          <w:tab w:val="left" w:pos="3544"/>
        </w:tabs>
        <w:jc w:val="both"/>
        <w:rPr>
          <w:rFonts w:ascii="Arial" w:hAnsi="Arial" w:cs="Arial"/>
          <w:bCs/>
        </w:rPr>
      </w:pPr>
    </w:p>
    <w:p w:rsidR="00A06F8F" w:rsidRPr="001F304E" w:rsidRDefault="00A06F8F" w:rsidP="00F116E9">
      <w:pPr>
        <w:tabs>
          <w:tab w:val="left" w:pos="3544"/>
        </w:tabs>
        <w:jc w:val="both"/>
        <w:rPr>
          <w:rFonts w:ascii="Arial" w:hAnsi="Arial" w:cs="Arial"/>
          <w:bCs/>
        </w:rPr>
      </w:pPr>
    </w:p>
    <w:p w:rsidR="00273869" w:rsidRDefault="00273869" w:rsidP="00F116E9">
      <w:pPr>
        <w:tabs>
          <w:tab w:val="left" w:pos="3544"/>
        </w:tabs>
        <w:jc w:val="center"/>
        <w:rPr>
          <w:rFonts w:ascii="Arial" w:hAnsi="Arial" w:cs="Arial"/>
          <w:b/>
        </w:rPr>
      </w:pPr>
    </w:p>
    <w:p w:rsidR="00F116E9" w:rsidRDefault="00BD7470" w:rsidP="00F116E9">
      <w:pPr>
        <w:tabs>
          <w:tab w:val="left" w:pos="3544"/>
        </w:tabs>
        <w:jc w:val="center"/>
        <w:rPr>
          <w:rFonts w:ascii="Arial" w:hAnsi="Arial" w:cs="Arial"/>
          <w:b/>
        </w:rPr>
      </w:pPr>
      <w:r>
        <w:rPr>
          <w:rFonts w:ascii="Arial" w:hAnsi="Arial" w:cs="Arial"/>
          <w:b/>
        </w:rPr>
        <w:t>t a k t o</w:t>
      </w:r>
      <w:r w:rsidR="00F116E9" w:rsidRPr="001F304E">
        <w:rPr>
          <w:rFonts w:ascii="Arial" w:hAnsi="Arial" w:cs="Arial"/>
          <w:b/>
        </w:rPr>
        <w:t>:</w:t>
      </w:r>
    </w:p>
    <w:p w:rsidR="006830B7" w:rsidRPr="00BD7470" w:rsidRDefault="00BD7470" w:rsidP="00533856">
      <w:pPr>
        <w:numPr>
          <w:ilvl w:val="0"/>
          <w:numId w:val="25"/>
        </w:numPr>
        <w:tabs>
          <w:tab w:val="clear" w:pos="720"/>
        </w:tabs>
        <w:spacing w:line="360" w:lineRule="auto"/>
        <w:ind w:left="425" w:hanging="425"/>
        <w:jc w:val="both"/>
        <w:rPr>
          <w:rFonts w:ascii="Arial" w:hAnsi="Arial" w:cs="Arial"/>
          <w:b/>
        </w:rPr>
      </w:pPr>
      <w:r>
        <w:rPr>
          <w:rFonts w:ascii="Arial" w:hAnsi="Arial" w:cs="Arial"/>
          <w:b/>
        </w:rPr>
        <w:t>Č</w:t>
      </w:r>
      <w:r w:rsidRPr="00BD7470">
        <w:rPr>
          <w:rFonts w:ascii="Arial" w:hAnsi="Arial" w:cs="Arial"/>
          <w:b/>
        </w:rPr>
        <w:t xml:space="preserve">l. </w:t>
      </w:r>
      <w:r w:rsidR="001C02DE">
        <w:rPr>
          <w:rFonts w:ascii="Arial" w:hAnsi="Arial" w:cs="Arial"/>
          <w:b/>
        </w:rPr>
        <w:t>III</w:t>
      </w:r>
      <w:r w:rsidRPr="00BD7470">
        <w:rPr>
          <w:rFonts w:ascii="Arial" w:hAnsi="Arial" w:cs="Arial"/>
          <w:b/>
        </w:rPr>
        <w:t>.</w:t>
      </w:r>
      <w:r>
        <w:rPr>
          <w:rFonts w:ascii="Arial" w:hAnsi="Arial" w:cs="Arial"/>
          <w:b/>
        </w:rPr>
        <w:t xml:space="preserve"> </w:t>
      </w:r>
      <w:r w:rsidR="001C02DE">
        <w:rPr>
          <w:rFonts w:ascii="Arial" w:hAnsi="Arial" w:cs="Arial"/>
          <w:b/>
          <w:u w:val="single"/>
        </w:rPr>
        <w:t>Finanční ujednání</w:t>
      </w:r>
    </w:p>
    <w:p w:rsidR="001C02DE" w:rsidRDefault="001C02DE" w:rsidP="00B23A16">
      <w:pPr>
        <w:numPr>
          <w:ilvl w:val="0"/>
          <w:numId w:val="36"/>
        </w:numPr>
        <w:tabs>
          <w:tab w:val="clear" w:pos="720"/>
        </w:tabs>
        <w:overflowPunct w:val="0"/>
        <w:autoSpaceDE w:val="0"/>
        <w:autoSpaceDN w:val="0"/>
        <w:spacing w:after="120"/>
        <w:ind w:left="425" w:hanging="425"/>
        <w:jc w:val="both"/>
        <w:rPr>
          <w:rFonts w:ascii="Arial" w:hAnsi="Arial" w:cs="Arial"/>
          <w:iCs/>
        </w:rPr>
      </w:pPr>
      <w:r>
        <w:rPr>
          <w:rFonts w:ascii="Arial" w:hAnsi="Arial" w:cs="Arial"/>
          <w:iCs/>
        </w:rPr>
        <w:lastRenderedPageBreak/>
        <w:t>Na základě vzájemné dohody bude postupováno tak, že 20 % ze vstupného hradí zaměstnanec Objednatele a zbývajících 80 % hradí Objednatel na základě faktury Poskytovatele, a to takto:</w:t>
      </w:r>
    </w:p>
    <w:p w:rsidR="001C02DE" w:rsidRPr="00B23A16" w:rsidRDefault="00217169" w:rsidP="00B23A16">
      <w:pPr>
        <w:numPr>
          <w:ilvl w:val="1"/>
          <w:numId w:val="36"/>
        </w:numPr>
        <w:overflowPunct w:val="0"/>
        <w:autoSpaceDE w:val="0"/>
        <w:autoSpaceDN w:val="0"/>
        <w:spacing w:after="120"/>
        <w:ind w:hanging="643"/>
        <w:jc w:val="both"/>
        <w:rPr>
          <w:rFonts w:ascii="Arial" w:hAnsi="Arial" w:cs="Arial"/>
          <w:iCs/>
        </w:rPr>
      </w:pPr>
      <w:r>
        <w:rPr>
          <w:rFonts w:ascii="Arial" w:hAnsi="Arial" w:cs="Arial"/>
          <w:iCs/>
        </w:rPr>
        <w:t xml:space="preserve">Zóna A </w:t>
      </w:r>
      <w:r w:rsidR="00B23A16">
        <w:rPr>
          <w:rFonts w:ascii="Arial" w:hAnsi="Arial" w:cs="Arial"/>
          <w:iCs/>
        </w:rPr>
        <w:t>–</w:t>
      </w:r>
      <w:r>
        <w:rPr>
          <w:rFonts w:ascii="Arial" w:hAnsi="Arial" w:cs="Arial"/>
          <w:iCs/>
        </w:rPr>
        <w:t xml:space="preserve"> </w:t>
      </w:r>
      <w:r w:rsidRPr="00B23A16">
        <w:rPr>
          <w:rFonts w:ascii="Arial" w:hAnsi="Arial" w:cs="Arial"/>
          <w:iCs/>
        </w:rPr>
        <w:t xml:space="preserve">bazén 50 m: </w:t>
      </w:r>
      <w:r w:rsidR="008D13B6" w:rsidRPr="00B23A16">
        <w:rPr>
          <w:rFonts w:ascii="Arial" w:hAnsi="Arial" w:cs="Arial"/>
          <w:iCs/>
        </w:rPr>
        <w:t xml:space="preserve">zaměstnanci </w:t>
      </w:r>
      <w:r w:rsidR="00EC526D" w:rsidRPr="00B23A16">
        <w:rPr>
          <w:rFonts w:ascii="Arial" w:hAnsi="Arial" w:cs="Arial"/>
          <w:iCs/>
        </w:rPr>
        <w:t>O</w:t>
      </w:r>
      <w:r w:rsidR="008D13B6" w:rsidRPr="00B23A16">
        <w:rPr>
          <w:rFonts w:ascii="Arial" w:hAnsi="Arial" w:cs="Arial"/>
          <w:iCs/>
        </w:rPr>
        <w:t xml:space="preserve">bjednatele uhradí při vstupu do </w:t>
      </w:r>
      <w:r w:rsidRPr="00B23A16">
        <w:rPr>
          <w:rFonts w:ascii="Arial" w:hAnsi="Arial" w:cs="Arial"/>
          <w:iCs/>
        </w:rPr>
        <w:t xml:space="preserve">této zóny </w:t>
      </w:r>
      <w:r w:rsidR="008D13B6" w:rsidRPr="00B23A16">
        <w:rPr>
          <w:rFonts w:ascii="Arial" w:hAnsi="Arial" w:cs="Arial"/>
          <w:iCs/>
        </w:rPr>
        <w:t xml:space="preserve">na pokladně </w:t>
      </w:r>
      <w:r w:rsidRPr="00B23A16">
        <w:rPr>
          <w:rFonts w:ascii="Arial" w:hAnsi="Arial" w:cs="Arial"/>
          <w:iCs/>
        </w:rPr>
        <w:br/>
      </w:r>
      <w:r w:rsidR="008D13B6" w:rsidRPr="00B23A16">
        <w:rPr>
          <w:rFonts w:ascii="Arial" w:hAnsi="Arial" w:cs="Arial"/>
          <w:iCs/>
        </w:rPr>
        <w:t>20 % ceny vstupného kategorie Dospělý, tj. 2</w:t>
      </w:r>
      <w:r w:rsidRPr="00B23A16">
        <w:rPr>
          <w:rFonts w:ascii="Arial" w:hAnsi="Arial" w:cs="Arial"/>
          <w:iCs/>
        </w:rPr>
        <w:t>7 Kč. Objednatel hradí 80% tj. 108 Kč.</w:t>
      </w:r>
    </w:p>
    <w:p w:rsidR="00217169" w:rsidRDefault="00217169" w:rsidP="006A5686">
      <w:pPr>
        <w:numPr>
          <w:ilvl w:val="1"/>
          <w:numId w:val="36"/>
        </w:numPr>
        <w:overflowPunct w:val="0"/>
        <w:autoSpaceDE w:val="0"/>
        <w:autoSpaceDN w:val="0"/>
        <w:spacing w:after="120"/>
        <w:ind w:hanging="643"/>
        <w:jc w:val="both"/>
        <w:rPr>
          <w:rFonts w:ascii="Arial" w:hAnsi="Arial" w:cs="Arial"/>
          <w:iCs/>
        </w:rPr>
      </w:pPr>
      <w:r>
        <w:rPr>
          <w:rFonts w:ascii="Arial" w:hAnsi="Arial" w:cs="Arial"/>
          <w:iCs/>
        </w:rPr>
        <w:t xml:space="preserve">Zóna B – vstup do aquacentra: zaměstnanci Objednatele uhradí při vstupu do této zóny </w:t>
      </w:r>
      <w:r>
        <w:rPr>
          <w:rFonts w:ascii="Arial" w:hAnsi="Arial" w:cs="Arial"/>
          <w:iCs/>
        </w:rPr>
        <w:br/>
        <w:t xml:space="preserve">na pokladně 20 % ceny vstupného kategorie Dospělý, tj. 31 Kč. Objednatel hradí 80% </w:t>
      </w:r>
      <w:r>
        <w:rPr>
          <w:rFonts w:ascii="Arial" w:hAnsi="Arial" w:cs="Arial"/>
          <w:iCs/>
        </w:rPr>
        <w:br/>
        <w:t>tj. 124 Kč.</w:t>
      </w:r>
    </w:p>
    <w:p w:rsidR="008D13B6" w:rsidRDefault="006A6DD2" w:rsidP="006A5686">
      <w:pPr>
        <w:numPr>
          <w:ilvl w:val="1"/>
          <w:numId w:val="36"/>
        </w:numPr>
        <w:overflowPunct w:val="0"/>
        <w:autoSpaceDE w:val="0"/>
        <w:autoSpaceDN w:val="0"/>
        <w:spacing w:after="120"/>
        <w:ind w:hanging="643"/>
        <w:jc w:val="both"/>
        <w:rPr>
          <w:rFonts w:ascii="Arial" w:hAnsi="Arial" w:cs="Arial"/>
          <w:iCs/>
        </w:rPr>
      </w:pPr>
      <w:r>
        <w:rPr>
          <w:rFonts w:ascii="Arial" w:hAnsi="Arial" w:cs="Arial"/>
          <w:iCs/>
        </w:rPr>
        <w:t xml:space="preserve">do 10 dne po skončení měsíce provede Poskytovatel vyúčtování za předchozí měsíc </w:t>
      </w:r>
      <w:r>
        <w:rPr>
          <w:rFonts w:ascii="Arial" w:hAnsi="Arial" w:cs="Arial"/>
          <w:iCs/>
        </w:rPr>
        <w:br/>
        <w:t xml:space="preserve">a vystavenou fakturu, která bude ve výši počtu vstupů do jednotlivých zón krát 108 resp. </w:t>
      </w:r>
      <w:r>
        <w:rPr>
          <w:rFonts w:ascii="Arial" w:hAnsi="Arial" w:cs="Arial"/>
          <w:iCs/>
        </w:rPr>
        <w:br/>
        <w:t xml:space="preserve">124 Kč, zašle spolu se jmenným seznamem zaměstnanců Objednatele čerpajících služby </w:t>
      </w:r>
      <w:r>
        <w:rPr>
          <w:rFonts w:ascii="Arial" w:hAnsi="Arial" w:cs="Arial"/>
          <w:iCs/>
        </w:rPr>
        <w:br/>
        <w:t>za uplynulé období Objednateli</w:t>
      </w:r>
      <w:r w:rsidR="008D13B6">
        <w:rPr>
          <w:rFonts w:ascii="Arial" w:hAnsi="Arial" w:cs="Arial"/>
          <w:iCs/>
        </w:rPr>
        <w:t>;</w:t>
      </w:r>
    </w:p>
    <w:p w:rsidR="004656D3" w:rsidRPr="00C644C5" w:rsidRDefault="00345B78" w:rsidP="00931EBA">
      <w:pPr>
        <w:numPr>
          <w:ilvl w:val="0"/>
          <w:numId w:val="36"/>
        </w:numPr>
        <w:tabs>
          <w:tab w:val="clear" w:pos="720"/>
        </w:tabs>
        <w:overflowPunct w:val="0"/>
        <w:autoSpaceDE w:val="0"/>
        <w:autoSpaceDN w:val="0"/>
        <w:spacing w:after="120"/>
        <w:ind w:left="462" w:hanging="490"/>
        <w:jc w:val="both"/>
        <w:rPr>
          <w:rFonts w:ascii="Arial" w:hAnsi="Arial" w:cs="Arial"/>
          <w:iCs/>
        </w:rPr>
      </w:pPr>
      <w:r w:rsidRPr="0066238E">
        <w:rPr>
          <w:rFonts w:ascii="Arial" w:hAnsi="Arial" w:cs="Arial"/>
          <w:b/>
        </w:rPr>
        <w:t xml:space="preserve">TRADE CENTRE PRAHA a.s. </w:t>
      </w:r>
      <w:r w:rsidRPr="0066238E">
        <w:rPr>
          <w:rFonts w:ascii="Arial" w:hAnsi="Arial" w:cs="Arial"/>
        </w:rPr>
        <w:t>prohlašuje, že je subjektem uvedeným v § 2 odst. 1 písm. a) - n) zákona č. 340/2015 Sb., o zvláštních podmínkách účinnosti některých smluv, uveřejňování těchto smluv a o registru smluv (zákon o registru smluv), v platném znění, ale že tato smlouva nepodléhá režimu uveřejnění v souladu s § 3 odst. 2 písm. a) - r) uvedeného zákona.</w:t>
      </w:r>
    </w:p>
    <w:p w:rsidR="00C644C5" w:rsidRPr="00217169" w:rsidRDefault="00217169" w:rsidP="00931EBA">
      <w:pPr>
        <w:pStyle w:val="Nadpis2"/>
        <w:keepNext w:val="0"/>
        <w:keepLines w:val="0"/>
        <w:numPr>
          <w:ilvl w:val="0"/>
          <w:numId w:val="0"/>
        </w:numPr>
        <w:spacing w:before="0" w:after="120"/>
        <w:ind w:left="476"/>
        <w:rPr>
          <w:rFonts w:cs="Arial"/>
          <w:b w:val="0"/>
          <w:sz w:val="20"/>
        </w:rPr>
      </w:pPr>
      <w:r w:rsidRPr="00217169">
        <w:rPr>
          <w:rFonts w:cs="Arial"/>
          <w:b w:val="0"/>
          <w:sz w:val="20"/>
        </w:rPr>
        <w:t>V případě, že v souvislosti s plněním této dohody jsou jakoukoliv smluvní stranou poskytovány druhé smluvní straně osobní údaje fyzických osob, zavazují se smluvní strany zajistit ochranu osobních údajů, včetně citlivých údajů, se kterými přijdou do styku, v souladu s nařízením Evropského parlamentu a Rady (EU) 2016/679 ze dne 27. 4. 2016 o ochraně fyzických osob v souvislosti se zpracováním osobních údajů a o volném pohybu těchto údajů a o zrušení směrnice  95/46/ES (obecné nařízení o ochraně osobních údajů) a v souladu s další příslušnou právní úpravou upravující ochranu osobních údajů. Pro případ, že objednatel získá v souvislosti s touto dohodou osobní údaje jakožto jejich správce, poskytuje</w:t>
      </w:r>
      <w:r w:rsidRPr="00394314">
        <w:rPr>
          <w:rFonts w:cs="Arial"/>
        </w:rPr>
        <w:t xml:space="preserve"> </w:t>
      </w:r>
      <w:r w:rsidRPr="00217169">
        <w:rPr>
          <w:rFonts w:cs="Arial"/>
          <w:b w:val="0"/>
          <w:sz w:val="20"/>
        </w:rPr>
        <w:t>tímto subjektu údajů následující informace:</w:t>
      </w:r>
    </w:p>
    <w:p w:rsidR="00C644C5" w:rsidRPr="00EF123C" w:rsidRDefault="00C644C5" w:rsidP="004656D3">
      <w:pPr>
        <w:numPr>
          <w:ilvl w:val="0"/>
          <w:numId w:val="35"/>
        </w:numPr>
        <w:tabs>
          <w:tab w:val="clear" w:pos="1776"/>
        </w:tabs>
        <w:overflowPunct w:val="0"/>
        <w:autoSpaceDE w:val="0"/>
        <w:autoSpaceDN w:val="0"/>
        <w:spacing w:after="120"/>
        <w:ind w:left="714" w:hanging="336"/>
        <w:jc w:val="both"/>
        <w:rPr>
          <w:rFonts w:ascii="Arial" w:hAnsi="Arial" w:cs="Arial"/>
          <w:iCs/>
        </w:rPr>
      </w:pPr>
      <w:r w:rsidRPr="00EF123C">
        <w:rPr>
          <w:rFonts w:ascii="Arial" w:hAnsi="Arial" w:cs="Arial"/>
          <w:iCs/>
        </w:rPr>
        <w:t xml:space="preserve">Pražská teplárenská a.s., IČO: 45273600, může být kontaktována ve svém sídle na adrese Partyzánská 1/7, Praha 7, PSČ 170 00. Kontaktní osobou je, </w:t>
      </w:r>
      <w:r>
        <w:rPr>
          <w:rFonts w:ascii="Arial" w:hAnsi="Arial" w:cs="Arial"/>
          <w:iCs/>
        </w:rPr>
        <w:br/>
      </w:r>
      <w:r w:rsidRPr="00EF123C">
        <w:rPr>
          <w:rFonts w:ascii="Arial" w:hAnsi="Arial" w:cs="Arial"/>
          <w:iCs/>
        </w:rPr>
        <w:t>tel. č., e</w:t>
      </w:r>
      <w:r w:rsidRPr="00EF123C">
        <w:rPr>
          <w:rFonts w:ascii="Arial" w:hAnsi="Arial" w:cs="Arial"/>
          <w:iCs/>
        </w:rPr>
        <w:noBreakHyphen/>
        <w:t>mail:.</w:t>
      </w:r>
    </w:p>
    <w:p w:rsidR="00C644C5" w:rsidRPr="00EF123C" w:rsidRDefault="00C644C5" w:rsidP="004656D3">
      <w:pPr>
        <w:numPr>
          <w:ilvl w:val="0"/>
          <w:numId w:val="35"/>
        </w:numPr>
        <w:tabs>
          <w:tab w:val="clear" w:pos="1776"/>
        </w:tabs>
        <w:overflowPunct w:val="0"/>
        <w:autoSpaceDE w:val="0"/>
        <w:autoSpaceDN w:val="0"/>
        <w:spacing w:after="120"/>
        <w:ind w:left="714" w:hanging="336"/>
        <w:jc w:val="both"/>
        <w:rPr>
          <w:rFonts w:ascii="Arial" w:hAnsi="Arial" w:cs="Arial"/>
          <w:iCs/>
        </w:rPr>
      </w:pPr>
      <w:r w:rsidRPr="00EF123C">
        <w:rPr>
          <w:rFonts w:ascii="Arial" w:hAnsi="Arial" w:cs="Arial"/>
          <w:iCs/>
        </w:rPr>
        <w:t xml:space="preserve">Účelem zpracování osobních údajů je plnění této </w:t>
      </w:r>
      <w:r>
        <w:rPr>
          <w:rFonts w:ascii="Arial" w:hAnsi="Arial" w:cs="Arial"/>
          <w:iCs/>
        </w:rPr>
        <w:t>s</w:t>
      </w:r>
      <w:r w:rsidRPr="00EF123C">
        <w:rPr>
          <w:rFonts w:ascii="Arial" w:hAnsi="Arial" w:cs="Arial"/>
          <w:iCs/>
        </w:rPr>
        <w:t xml:space="preserve">mlouvy; právním základem je tato </w:t>
      </w:r>
      <w:r>
        <w:rPr>
          <w:rFonts w:ascii="Arial" w:hAnsi="Arial" w:cs="Arial"/>
          <w:iCs/>
        </w:rPr>
        <w:t>s</w:t>
      </w:r>
      <w:r w:rsidRPr="00EF123C">
        <w:rPr>
          <w:rFonts w:ascii="Arial" w:hAnsi="Arial" w:cs="Arial"/>
          <w:iCs/>
        </w:rPr>
        <w:t>mlouva. Za účelem plnění smluvních povinností bud</w:t>
      </w:r>
      <w:r w:rsidRPr="00EF123C">
        <w:rPr>
          <w:rFonts w:ascii="Arial" w:hAnsi="Arial" w:cs="Arial"/>
          <w:iCs/>
          <w:shd w:val="clear" w:color="auto" w:fill="FFFFFF"/>
        </w:rPr>
        <w:t xml:space="preserve">e </w:t>
      </w:r>
      <w:r>
        <w:rPr>
          <w:rFonts w:ascii="Arial" w:hAnsi="Arial" w:cs="Arial"/>
          <w:iCs/>
          <w:shd w:val="clear" w:color="auto" w:fill="FFFFFF"/>
        </w:rPr>
        <w:t>Pražská teplárenská a.s.</w:t>
      </w:r>
      <w:r w:rsidRPr="00EF123C">
        <w:rPr>
          <w:rFonts w:ascii="Arial" w:hAnsi="Arial" w:cs="Arial"/>
          <w:iCs/>
        </w:rPr>
        <w:t xml:space="preserve"> zpracovávat veškeré osobní údaje uvedené ve </w:t>
      </w:r>
      <w:r>
        <w:rPr>
          <w:rFonts w:ascii="Arial" w:hAnsi="Arial" w:cs="Arial"/>
          <w:iCs/>
        </w:rPr>
        <w:t>s</w:t>
      </w:r>
      <w:r w:rsidRPr="00EF123C">
        <w:rPr>
          <w:rFonts w:ascii="Arial" w:hAnsi="Arial" w:cs="Arial"/>
          <w:iCs/>
        </w:rPr>
        <w:t>mlouvě, včetně kontaktních údajů, identifikačních</w:t>
      </w:r>
      <w:r>
        <w:rPr>
          <w:rFonts w:ascii="Arial" w:hAnsi="Arial" w:cs="Arial"/>
          <w:iCs/>
        </w:rPr>
        <w:t xml:space="preserve"> ú</w:t>
      </w:r>
      <w:r w:rsidRPr="00EF123C">
        <w:rPr>
          <w:rFonts w:ascii="Arial" w:hAnsi="Arial" w:cs="Arial"/>
          <w:iCs/>
        </w:rPr>
        <w:t>dajů</w:t>
      </w:r>
      <w:r>
        <w:rPr>
          <w:rFonts w:ascii="Arial" w:hAnsi="Arial" w:cs="Arial"/>
          <w:iCs/>
        </w:rPr>
        <w:t xml:space="preserve"> </w:t>
      </w:r>
      <w:r w:rsidR="00DF7D34">
        <w:rPr>
          <w:rFonts w:ascii="Arial" w:hAnsi="Arial" w:cs="Arial"/>
          <w:iCs/>
        </w:rPr>
        <w:br/>
      </w:r>
      <w:r w:rsidRPr="00EF123C">
        <w:rPr>
          <w:rFonts w:ascii="Arial" w:hAnsi="Arial" w:cs="Arial"/>
          <w:iCs/>
        </w:rPr>
        <w:t>a bankovního spojení.</w:t>
      </w:r>
    </w:p>
    <w:p w:rsidR="00C644C5" w:rsidRDefault="00C644C5" w:rsidP="004656D3">
      <w:pPr>
        <w:numPr>
          <w:ilvl w:val="0"/>
          <w:numId w:val="35"/>
        </w:numPr>
        <w:tabs>
          <w:tab w:val="clear" w:pos="1776"/>
        </w:tabs>
        <w:overflowPunct w:val="0"/>
        <w:autoSpaceDE w:val="0"/>
        <w:autoSpaceDN w:val="0"/>
        <w:spacing w:after="120"/>
        <w:ind w:left="715" w:hanging="335"/>
        <w:jc w:val="both"/>
        <w:rPr>
          <w:rFonts w:ascii="Arial" w:hAnsi="Arial" w:cs="Arial"/>
          <w:iCs/>
        </w:rPr>
      </w:pPr>
      <w:r w:rsidRPr="00EF123C">
        <w:rPr>
          <w:rFonts w:ascii="Arial" w:hAnsi="Arial" w:cs="Arial"/>
          <w:iCs/>
        </w:rPr>
        <w:t xml:space="preserve">Veškeré příslušné informace o právech fyzických osob, o nichž </w:t>
      </w:r>
      <w:r>
        <w:rPr>
          <w:rFonts w:ascii="Arial" w:hAnsi="Arial" w:cs="Arial"/>
          <w:iCs/>
        </w:rPr>
        <w:t>Pražská teplárenská a.s.</w:t>
      </w:r>
      <w:r w:rsidRPr="00EF123C">
        <w:rPr>
          <w:rFonts w:ascii="Arial" w:hAnsi="Arial" w:cs="Arial"/>
          <w:iCs/>
        </w:rPr>
        <w:t xml:space="preserve"> získal</w:t>
      </w:r>
      <w:r>
        <w:rPr>
          <w:rFonts w:ascii="Arial" w:hAnsi="Arial" w:cs="Arial"/>
          <w:iCs/>
        </w:rPr>
        <w:t>a</w:t>
      </w:r>
      <w:r w:rsidRPr="00EF123C">
        <w:rPr>
          <w:rFonts w:ascii="Arial" w:hAnsi="Arial" w:cs="Arial"/>
          <w:iCs/>
        </w:rPr>
        <w:t xml:space="preserve"> osobní údaje dle této smlouvy, jsou těmto osobám přístupné na internetové adrese: </w:t>
      </w:r>
      <w:hyperlink r:id="rId7" w:history="1">
        <w:r w:rsidRPr="00EF123C">
          <w:rPr>
            <w:rFonts w:ascii="Arial" w:hAnsi="Arial" w:cs="Arial"/>
            <w:iCs/>
          </w:rPr>
          <w:t>http://www.ptas.cz</w:t>
        </w:r>
      </w:hyperlink>
      <w:r w:rsidRPr="00EF123C">
        <w:rPr>
          <w:rFonts w:ascii="Arial" w:hAnsi="Arial" w:cs="Arial"/>
          <w:iCs/>
        </w:rPr>
        <w:t xml:space="preserve">v sekci GDPR. Druhá </w:t>
      </w:r>
      <w:r>
        <w:rPr>
          <w:rFonts w:ascii="Arial" w:hAnsi="Arial" w:cs="Arial"/>
          <w:iCs/>
        </w:rPr>
        <w:t>s</w:t>
      </w:r>
      <w:r w:rsidRPr="00EF123C">
        <w:rPr>
          <w:rFonts w:ascii="Arial" w:hAnsi="Arial" w:cs="Arial"/>
          <w:iCs/>
        </w:rPr>
        <w:t>mluvní strana se zavazuje dotčené fyzické osoby s uvedenými informacemi seznámit.</w:t>
      </w:r>
    </w:p>
    <w:p w:rsidR="00915DDE" w:rsidRPr="00BF4F0F" w:rsidRDefault="00001C16" w:rsidP="00931EBA">
      <w:pPr>
        <w:numPr>
          <w:ilvl w:val="0"/>
          <w:numId w:val="36"/>
        </w:numPr>
        <w:tabs>
          <w:tab w:val="clear" w:pos="720"/>
        </w:tabs>
        <w:spacing w:after="120"/>
        <w:ind w:left="434" w:hanging="434"/>
        <w:jc w:val="both"/>
        <w:rPr>
          <w:rFonts w:ascii="Arial" w:hAnsi="Arial" w:cs="Arial"/>
          <w:bCs/>
        </w:rPr>
      </w:pPr>
      <w:r w:rsidRPr="001F304E">
        <w:rPr>
          <w:rFonts w:ascii="Arial" w:hAnsi="Arial" w:cs="Arial"/>
        </w:rPr>
        <w:t>Ostatní ujednání výše uvedené smlouvy se tímto Dodatkem č.</w:t>
      </w:r>
      <w:r w:rsidR="00236898" w:rsidRPr="001F304E">
        <w:rPr>
          <w:rFonts w:ascii="Arial" w:hAnsi="Arial" w:cs="Arial"/>
        </w:rPr>
        <w:t xml:space="preserve"> </w:t>
      </w:r>
      <w:r w:rsidR="00217169">
        <w:rPr>
          <w:rFonts w:ascii="Arial" w:hAnsi="Arial" w:cs="Arial"/>
        </w:rPr>
        <w:t>2</w:t>
      </w:r>
      <w:r w:rsidRPr="001F304E">
        <w:rPr>
          <w:rFonts w:ascii="Arial" w:hAnsi="Arial" w:cs="Arial"/>
        </w:rPr>
        <w:t xml:space="preserve"> nemění a zůstávají v platnosti beze změny.</w:t>
      </w:r>
    </w:p>
    <w:p w:rsidR="00CE7F47" w:rsidRPr="00BF4F0F" w:rsidRDefault="00001C16" w:rsidP="00931EBA">
      <w:pPr>
        <w:numPr>
          <w:ilvl w:val="0"/>
          <w:numId w:val="36"/>
        </w:numPr>
        <w:tabs>
          <w:tab w:val="clear" w:pos="720"/>
        </w:tabs>
        <w:spacing w:after="120"/>
        <w:ind w:left="434" w:hanging="434"/>
        <w:jc w:val="both"/>
        <w:rPr>
          <w:rFonts w:ascii="Arial" w:hAnsi="Arial" w:cs="Arial"/>
          <w:bCs/>
        </w:rPr>
      </w:pPr>
      <w:r w:rsidRPr="001F304E">
        <w:rPr>
          <w:rFonts w:ascii="Arial" w:hAnsi="Arial" w:cs="Arial"/>
        </w:rPr>
        <w:t xml:space="preserve">Tento Dodatek č. </w:t>
      </w:r>
      <w:r w:rsidR="00217169">
        <w:rPr>
          <w:rFonts w:ascii="Arial" w:hAnsi="Arial" w:cs="Arial"/>
        </w:rPr>
        <w:t>2</w:t>
      </w:r>
      <w:r w:rsidRPr="001F304E">
        <w:rPr>
          <w:rFonts w:ascii="Arial" w:hAnsi="Arial" w:cs="Arial"/>
        </w:rPr>
        <w:t xml:space="preserve"> je vyhotoven ve </w:t>
      </w:r>
      <w:r w:rsidR="00217169">
        <w:rPr>
          <w:rFonts w:ascii="Arial" w:hAnsi="Arial" w:cs="Arial"/>
        </w:rPr>
        <w:t>2</w:t>
      </w:r>
      <w:r w:rsidRPr="001F304E">
        <w:rPr>
          <w:rFonts w:ascii="Arial" w:hAnsi="Arial" w:cs="Arial"/>
        </w:rPr>
        <w:t xml:space="preserve"> (</w:t>
      </w:r>
      <w:r w:rsidR="00217169">
        <w:rPr>
          <w:rFonts w:ascii="Arial" w:hAnsi="Arial" w:cs="Arial"/>
        </w:rPr>
        <w:t>dvou</w:t>
      </w:r>
      <w:r w:rsidRPr="001F304E">
        <w:rPr>
          <w:rFonts w:ascii="Arial" w:hAnsi="Arial" w:cs="Arial"/>
        </w:rPr>
        <w:t xml:space="preserve">) stejnopisech s platností originálu, z nichž každá </w:t>
      </w:r>
      <w:r w:rsidR="00931EBA">
        <w:rPr>
          <w:rFonts w:ascii="Arial" w:hAnsi="Arial" w:cs="Arial"/>
        </w:rPr>
        <w:br/>
      </w:r>
      <w:r w:rsidRPr="001F304E">
        <w:rPr>
          <w:rFonts w:ascii="Arial" w:hAnsi="Arial" w:cs="Arial"/>
        </w:rPr>
        <w:t xml:space="preserve">ze smluvních stran obdrží </w:t>
      </w:r>
      <w:r w:rsidR="00217169">
        <w:rPr>
          <w:rFonts w:ascii="Arial" w:hAnsi="Arial" w:cs="Arial"/>
        </w:rPr>
        <w:t>1</w:t>
      </w:r>
      <w:r w:rsidRPr="001F304E">
        <w:rPr>
          <w:rFonts w:ascii="Arial" w:hAnsi="Arial" w:cs="Arial"/>
        </w:rPr>
        <w:t xml:space="preserve"> (</w:t>
      </w:r>
      <w:r w:rsidR="00217169">
        <w:rPr>
          <w:rFonts w:ascii="Arial" w:hAnsi="Arial" w:cs="Arial"/>
        </w:rPr>
        <w:t>jedno</w:t>
      </w:r>
      <w:r w:rsidRPr="001F304E">
        <w:rPr>
          <w:rFonts w:ascii="Arial" w:hAnsi="Arial" w:cs="Arial"/>
        </w:rPr>
        <w:t>) vyhotovení</w:t>
      </w:r>
      <w:r w:rsidR="00BF4F0F">
        <w:rPr>
          <w:rFonts w:ascii="Arial" w:hAnsi="Arial" w:cs="Arial"/>
        </w:rPr>
        <w:t>.</w:t>
      </w:r>
    </w:p>
    <w:p w:rsidR="00BD795C" w:rsidRPr="00BF4F0F" w:rsidRDefault="00001C16" w:rsidP="00931EBA">
      <w:pPr>
        <w:numPr>
          <w:ilvl w:val="0"/>
          <w:numId w:val="36"/>
        </w:numPr>
        <w:tabs>
          <w:tab w:val="clear" w:pos="720"/>
        </w:tabs>
        <w:spacing w:after="120"/>
        <w:ind w:left="434" w:hanging="434"/>
        <w:jc w:val="both"/>
        <w:rPr>
          <w:rFonts w:ascii="Arial" w:hAnsi="Arial" w:cs="Arial"/>
          <w:bCs/>
        </w:rPr>
      </w:pPr>
      <w:r w:rsidRPr="001F304E">
        <w:rPr>
          <w:rFonts w:ascii="Arial" w:hAnsi="Arial" w:cs="Arial"/>
        </w:rPr>
        <w:t xml:space="preserve">Tento Dodatek č. </w:t>
      </w:r>
      <w:r w:rsidR="00217169">
        <w:rPr>
          <w:rFonts w:ascii="Arial" w:hAnsi="Arial" w:cs="Arial"/>
        </w:rPr>
        <w:t>2</w:t>
      </w:r>
      <w:r w:rsidRPr="001F304E">
        <w:rPr>
          <w:rFonts w:ascii="Arial" w:hAnsi="Arial" w:cs="Arial"/>
        </w:rPr>
        <w:t xml:space="preserve"> je nedílnou součás</w:t>
      </w:r>
      <w:r w:rsidR="00B643DB">
        <w:rPr>
          <w:rFonts w:ascii="Arial" w:hAnsi="Arial" w:cs="Arial"/>
        </w:rPr>
        <w:t xml:space="preserve">tí výše uvedené smlouvy ze dne </w:t>
      </w:r>
      <w:r w:rsidR="00B00DE6">
        <w:rPr>
          <w:rFonts w:ascii="Arial" w:hAnsi="Arial" w:cs="Arial"/>
        </w:rPr>
        <w:t>16</w:t>
      </w:r>
      <w:r w:rsidRPr="001F304E">
        <w:rPr>
          <w:rFonts w:ascii="Arial" w:hAnsi="Arial" w:cs="Arial"/>
        </w:rPr>
        <w:t xml:space="preserve">. </w:t>
      </w:r>
      <w:r w:rsidR="00B643DB">
        <w:rPr>
          <w:rFonts w:ascii="Arial" w:hAnsi="Arial" w:cs="Arial"/>
        </w:rPr>
        <w:t>3</w:t>
      </w:r>
      <w:r w:rsidR="00236898" w:rsidRPr="001F304E">
        <w:rPr>
          <w:rFonts w:ascii="Arial" w:hAnsi="Arial" w:cs="Arial"/>
        </w:rPr>
        <w:t>. 20</w:t>
      </w:r>
      <w:r w:rsidR="00B00DE6">
        <w:rPr>
          <w:rFonts w:ascii="Arial" w:hAnsi="Arial" w:cs="Arial"/>
        </w:rPr>
        <w:t>15</w:t>
      </w:r>
      <w:r w:rsidR="00B643DB">
        <w:rPr>
          <w:rFonts w:ascii="Arial" w:hAnsi="Arial" w:cs="Arial"/>
        </w:rPr>
        <w:t xml:space="preserve"> ve znění </w:t>
      </w:r>
      <w:r w:rsidR="00B23A16">
        <w:rPr>
          <w:rFonts w:ascii="Arial" w:hAnsi="Arial" w:cs="Arial"/>
        </w:rPr>
        <w:t>D</w:t>
      </w:r>
      <w:r w:rsidR="00B643DB">
        <w:rPr>
          <w:rFonts w:ascii="Arial" w:hAnsi="Arial" w:cs="Arial"/>
        </w:rPr>
        <w:t>odatk</w:t>
      </w:r>
      <w:r w:rsidR="00931EBA">
        <w:rPr>
          <w:rFonts w:ascii="Arial" w:hAnsi="Arial" w:cs="Arial"/>
        </w:rPr>
        <w:t>u</w:t>
      </w:r>
      <w:r w:rsidR="00B643DB">
        <w:rPr>
          <w:rFonts w:ascii="Arial" w:hAnsi="Arial" w:cs="Arial"/>
        </w:rPr>
        <w:t xml:space="preserve"> č. 1</w:t>
      </w:r>
      <w:r w:rsidR="00236898" w:rsidRPr="001F304E">
        <w:rPr>
          <w:rFonts w:ascii="Arial" w:hAnsi="Arial" w:cs="Arial"/>
        </w:rPr>
        <w:t>.</w:t>
      </w:r>
    </w:p>
    <w:p w:rsidR="00EB59DC" w:rsidRPr="00BF4F0F" w:rsidRDefault="00001C16" w:rsidP="00931EBA">
      <w:pPr>
        <w:numPr>
          <w:ilvl w:val="0"/>
          <w:numId w:val="36"/>
        </w:numPr>
        <w:tabs>
          <w:tab w:val="clear" w:pos="720"/>
        </w:tabs>
        <w:spacing w:after="120"/>
        <w:ind w:left="434" w:hanging="434"/>
        <w:jc w:val="both"/>
        <w:rPr>
          <w:rFonts w:ascii="Arial" w:hAnsi="Arial" w:cs="Arial"/>
          <w:bCs/>
        </w:rPr>
      </w:pPr>
      <w:r w:rsidRPr="001F304E">
        <w:rPr>
          <w:rFonts w:ascii="Arial" w:hAnsi="Arial" w:cs="Arial"/>
        </w:rPr>
        <w:t xml:space="preserve">Smluvní strany svými podpisy potvrzují, že tento Dodatek č. </w:t>
      </w:r>
      <w:r w:rsidR="00217169">
        <w:rPr>
          <w:rFonts w:ascii="Arial" w:hAnsi="Arial" w:cs="Arial"/>
        </w:rPr>
        <w:t>2</w:t>
      </w:r>
      <w:r w:rsidRPr="001F304E">
        <w:rPr>
          <w:rFonts w:ascii="Arial" w:hAnsi="Arial" w:cs="Arial"/>
        </w:rPr>
        <w:t xml:space="preserve"> uzavřely dobrovolně a vážně, podle své pravé a svobodné vůle.</w:t>
      </w:r>
    </w:p>
    <w:p w:rsidR="004656D3" w:rsidRPr="00AC4BA2" w:rsidRDefault="004656D3" w:rsidP="004656D3">
      <w:pPr>
        <w:spacing w:after="120"/>
        <w:ind w:left="434"/>
        <w:jc w:val="both"/>
        <w:rPr>
          <w:rFonts w:ascii="Arial" w:hAnsi="Arial" w:cs="Arial"/>
        </w:rPr>
      </w:pPr>
      <w:r>
        <w:rPr>
          <w:rFonts w:ascii="Arial" w:hAnsi="Arial" w:cs="Arial"/>
        </w:rPr>
        <w:br w:type="page"/>
      </w:r>
    </w:p>
    <w:p w:rsidR="002F219E" w:rsidRPr="00DE1777" w:rsidRDefault="00BD4630" w:rsidP="00931EBA">
      <w:pPr>
        <w:numPr>
          <w:ilvl w:val="0"/>
          <w:numId w:val="36"/>
        </w:numPr>
        <w:tabs>
          <w:tab w:val="clear" w:pos="720"/>
        </w:tabs>
        <w:spacing w:after="120"/>
        <w:ind w:left="434" w:hanging="434"/>
        <w:jc w:val="both"/>
        <w:rPr>
          <w:rFonts w:ascii="Arial" w:hAnsi="Arial" w:cs="Arial"/>
        </w:rPr>
      </w:pPr>
      <w:r>
        <w:rPr>
          <w:rFonts w:ascii="Arial" w:hAnsi="Arial" w:cs="Arial"/>
        </w:rPr>
        <w:lastRenderedPageBreak/>
        <w:t xml:space="preserve">Tento Dodatek č. 2 </w:t>
      </w:r>
      <w:r w:rsidRPr="00AC4BA2">
        <w:rPr>
          <w:rFonts w:ascii="Arial" w:hAnsi="Arial" w:cs="Arial"/>
        </w:rPr>
        <w:t xml:space="preserve">nabývá </w:t>
      </w:r>
      <w:r w:rsidRPr="005B49CD">
        <w:rPr>
          <w:rFonts w:ascii="Arial" w:hAnsi="Arial" w:cs="Arial"/>
        </w:rPr>
        <w:t>platnosti</w:t>
      </w:r>
      <w:r>
        <w:rPr>
          <w:rFonts w:ascii="Arial" w:hAnsi="Arial" w:cs="Arial"/>
        </w:rPr>
        <w:t xml:space="preserve"> a účinnosti dnem jeho podpisu poslední stranou podepisující. Smluvní strany se dohodly, že podle dodatku č. 2 budou postupovat již </w:t>
      </w:r>
      <w:r>
        <w:rPr>
          <w:rFonts w:ascii="Arial" w:hAnsi="Arial" w:cs="Arial"/>
        </w:rPr>
        <w:br/>
        <w:t xml:space="preserve">od 2. 9. 2019. </w:t>
      </w:r>
      <w:r w:rsidRPr="00AC4BA2">
        <w:rPr>
          <w:rFonts w:ascii="Arial" w:hAnsi="Arial" w:cs="Arial"/>
        </w:rPr>
        <w:t>Pro případ, že je t</w:t>
      </w:r>
      <w:r>
        <w:rPr>
          <w:rFonts w:ascii="Arial" w:hAnsi="Arial" w:cs="Arial"/>
        </w:rPr>
        <w:t xml:space="preserve">ento Dodatek č. 2 </w:t>
      </w:r>
      <w:r w:rsidRPr="00AC4BA2">
        <w:rPr>
          <w:rFonts w:ascii="Arial" w:hAnsi="Arial" w:cs="Arial"/>
        </w:rPr>
        <w:t xml:space="preserve">uzavírán bez současné přítomnosti smluvních stran platí, že není uzavřen, pokud některá ze smluvních stran podepíše </w:t>
      </w:r>
      <w:r>
        <w:rPr>
          <w:rFonts w:ascii="Arial" w:hAnsi="Arial" w:cs="Arial"/>
        </w:rPr>
        <w:t xml:space="preserve">Dodatek č. 2 </w:t>
      </w:r>
      <w:r w:rsidRPr="00AC4BA2">
        <w:rPr>
          <w:rFonts w:ascii="Arial" w:hAnsi="Arial" w:cs="Arial"/>
        </w:rPr>
        <w:t>s jakoukoliv změnou, odchylkou nebo dodatkem, byť nepodstatného obsahu, ledaže druhá strana takovou změnu, odchylku nebo dodatek následně schválí.</w:t>
      </w:r>
    </w:p>
    <w:p w:rsidR="002F219E" w:rsidRDefault="002F219E" w:rsidP="00533856">
      <w:pPr>
        <w:ind w:left="425"/>
        <w:jc w:val="both"/>
        <w:rPr>
          <w:rFonts w:ascii="Arial" w:hAnsi="Arial" w:cs="Arial"/>
          <w:bCs/>
        </w:rPr>
      </w:pPr>
    </w:p>
    <w:p w:rsidR="00533856" w:rsidRDefault="00533856" w:rsidP="00533856">
      <w:pPr>
        <w:ind w:left="425"/>
        <w:jc w:val="both"/>
        <w:rPr>
          <w:rFonts w:ascii="Arial" w:hAnsi="Arial" w:cs="Arial"/>
          <w:bCs/>
        </w:rPr>
      </w:pPr>
    </w:p>
    <w:p w:rsidR="00533856" w:rsidRPr="002F219E" w:rsidRDefault="00533856" w:rsidP="00374FE7">
      <w:pPr>
        <w:spacing w:after="120" w:line="360" w:lineRule="auto"/>
        <w:ind w:left="425"/>
        <w:jc w:val="both"/>
        <w:rPr>
          <w:rFonts w:ascii="Arial" w:hAnsi="Arial" w:cs="Arial"/>
          <w:bCs/>
        </w:rPr>
      </w:pPr>
    </w:p>
    <w:p w:rsidR="00345B78" w:rsidRDefault="00345B78" w:rsidP="00345B78">
      <w:pPr>
        <w:pStyle w:val="Text"/>
        <w:spacing w:line="360" w:lineRule="auto"/>
        <w:rPr>
          <w:rFonts w:ascii="Arial" w:hAnsi="Arial" w:cs="Arial"/>
          <w:bCs/>
          <w:sz w:val="20"/>
        </w:rPr>
      </w:pPr>
      <w:r w:rsidRPr="001F304E">
        <w:rPr>
          <w:rFonts w:ascii="Arial" w:hAnsi="Arial" w:cs="Arial"/>
          <w:bCs/>
          <w:sz w:val="20"/>
        </w:rPr>
        <w:t>V Praze dne:</w:t>
      </w:r>
      <w:r>
        <w:rPr>
          <w:rFonts w:ascii="Arial" w:hAnsi="Arial" w:cs="Arial"/>
          <w:bCs/>
          <w:sz w:val="20"/>
        </w:rPr>
        <w:t xml:space="preserve"> ………………</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1F304E">
        <w:rPr>
          <w:rFonts w:ascii="Arial" w:hAnsi="Arial" w:cs="Arial"/>
          <w:bCs/>
          <w:sz w:val="20"/>
        </w:rPr>
        <w:t>V </w:t>
      </w:r>
      <w:r>
        <w:rPr>
          <w:rFonts w:ascii="Arial" w:hAnsi="Arial" w:cs="Arial"/>
          <w:bCs/>
          <w:sz w:val="20"/>
        </w:rPr>
        <w:t>Praze</w:t>
      </w:r>
      <w:r w:rsidRPr="001F304E">
        <w:rPr>
          <w:rFonts w:ascii="Arial" w:hAnsi="Arial" w:cs="Arial"/>
          <w:bCs/>
          <w:sz w:val="20"/>
        </w:rPr>
        <w:t xml:space="preserve"> dne: </w:t>
      </w:r>
      <w:r>
        <w:rPr>
          <w:rFonts w:ascii="Arial" w:hAnsi="Arial" w:cs="Arial"/>
          <w:bCs/>
          <w:sz w:val="20"/>
        </w:rPr>
        <w:t>……………</w:t>
      </w:r>
    </w:p>
    <w:p w:rsidR="00345B78" w:rsidRPr="001F304E" w:rsidRDefault="00345B78" w:rsidP="00345B78">
      <w:pPr>
        <w:pStyle w:val="Text"/>
        <w:spacing w:line="360" w:lineRule="auto"/>
        <w:rPr>
          <w:rFonts w:ascii="Arial" w:hAnsi="Arial" w:cs="Arial"/>
          <w:bCs/>
          <w:sz w:val="20"/>
        </w:rPr>
      </w:pPr>
    </w:p>
    <w:p w:rsidR="00345B78" w:rsidRPr="00533856" w:rsidRDefault="00345B78" w:rsidP="00345B78">
      <w:pPr>
        <w:pStyle w:val="Text"/>
        <w:spacing w:after="60" w:line="240" w:lineRule="auto"/>
        <w:rPr>
          <w:rFonts w:ascii="Arial" w:hAnsi="Arial" w:cs="Arial"/>
          <w:b/>
          <w:sz w:val="20"/>
        </w:rPr>
      </w:pPr>
      <w:r w:rsidRPr="00533856">
        <w:rPr>
          <w:rFonts w:ascii="Arial" w:hAnsi="Arial" w:cs="Arial"/>
          <w:b/>
          <w:sz w:val="20"/>
        </w:rPr>
        <w:t xml:space="preserve">Za </w:t>
      </w:r>
      <w:r>
        <w:rPr>
          <w:rFonts w:ascii="Arial" w:hAnsi="Arial" w:cs="Arial"/>
          <w:b/>
          <w:sz w:val="20"/>
        </w:rPr>
        <w:t>Objednatele</w:t>
      </w:r>
      <w:r w:rsidRPr="00533856">
        <w:rPr>
          <w:rFonts w:ascii="Arial" w:hAnsi="Arial" w:cs="Arial"/>
          <w:b/>
          <w:sz w:val="20"/>
        </w:rPr>
        <w: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33856">
        <w:rPr>
          <w:rFonts w:ascii="Arial" w:hAnsi="Arial" w:cs="Arial"/>
          <w:b/>
          <w:sz w:val="20"/>
        </w:rPr>
        <w:t xml:space="preserve">Za </w:t>
      </w:r>
      <w:r>
        <w:rPr>
          <w:rFonts w:ascii="Arial" w:hAnsi="Arial" w:cs="Arial"/>
          <w:b/>
          <w:sz w:val="20"/>
        </w:rPr>
        <w:t>poskytovatele</w:t>
      </w:r>
      <w:r w:rsidRPr="00533856">
        <w:rPr>
          <w:rFonts w:ascii="Arial" w:hAnsi="Arial" w:cs="Arial"/>
          <w:b/>
          <w:sz w:val="20"/>
        </w:rPr>
        <w:t>:</w:t>
      </w:r>
    </w:p>
    <w:p w:rsidR="00345B78" w:rsidRPr="00B643DB" w:rsidRDefault="00345B78" w:rsidP="00345B78">
      <w:pPr>
        <w:pStyle w:val="Text"/>
        <w:spacing w:after="0" w:line="240" w:lineRule="auto"/>
        <w:rPr>
          <w:rFonts w:ascii="Arial" w:hAnsi="Arial" w:cs="Arial"/>
          <w:sz w:val="20"/>
        </w:rPr>
      </w:pPr>
      <w:r w:rsidRPr="001F304E">
        <w:rPr>
          <w:rFonts w:ascii="Arial" w:hAnsi="Arial" w:cs="Arial"/>
          <w:sz w:val="20"/>
        </w:rPr>
        <w:t>Pražská teplárenská a.s.</w:t>
      </w:r>
      <w:r w:rsidRPr="001F304E">
        <w:rPr>
          <w:rFonts w:ascii="Arial" w:hAnsi="Arial" w:cs="Arial"/>
          <w:sz w:val="20"/>
        </w:rPr>
        <w:tab/>
      </w:r>
      <w:r w:rsidRPr="001F304E">
        <w:rPr>
          <w:rFonts w:ascii="Arial" w:hAnsi="Arial" w:cs="Arial"/>
          <w:sz w:val="20"/>
        </w:rPr>
        <w:tab/>
      </w:r>
      <w:r w:rsidRPr="001F304E">
        <w:rPr>
          <w:rFonts w:ascii="Arial" w:hAnsi="Arial" w:cs="Arial"/>
          <w:sz w:val="20"/>
        </w:rPr>
        <w:tab/>
      </w:r>
      <w:r w:rsidRPr="001F304E">
        <w:rPr>
          <w:rFonts w:ascii="Arial" w:hAnsi="Arial" w:cs="Arial"/>
          <w:sz w:val="20"/>
        </w:rPr>
        <w:tab/>
      </w:r>
      <w:r w:rsidRPr="001F304E">
        <w:rPr>
          <w:rFonts w:ascii="Arial" w:hAnsi="Arial" w:cs="Arial"/>
          <w:sz w:val="20"/>
        </w:rPr>
        <w:tab/>
      </w:r>
      <w:r>
        <w:rPr>
          <w:rStyle w:val="tsubjname"/>
          <w:rFonts w:ascii="Arial" w:hAnsi="Arial" w:cs="Arial"/>
          <w:sz w:val="20"/>
        </w:rPr>
        <w:t>TRADE CENTRE PRAHA a.s.</w:t>
      </w:r>
    </w:p>
    <w:p w:rsidR="00345B78" w:rsidRPr="001F304E" w:rsidRDefault="00345B78" w:rsidP="00345B78">
      <w:pPr>
        <w:ind w:left="284"/>
        <w:rPr>
          <w:rFonts w:ascii="Arial" w:hAnsi="Arial" w:cs="Arial"/>
        </w:rPr>
      </w:pPr>
    </w:p>
    <w:p w:rsidR="00345B78" w:rsidRDefault="00345B78" w:rsidP="00345B78">
      <w:pPr>
        <w:ind w:left="284"/>
        <w:rPr>
          <w:rFonts w:ascii="Arial" w:hAnsi="Arial" w:cs="Arial"/>
          <w:b/>
          <w:bCs/>
          <w:u w:val="single"/>
        </w:rPr>
      </w:pPr>
    </w:p>
    <w:p w:rsidR="00345B78" w:rsidRDefault="00345B78" w:rsidP="00345B78">
      <w:pPr>
        <w:ind w:left="284"/>
        <w:rPr>
          <w:rFonts w:ascii="Arial" w:hAnsi="Arial" w:cs="Arial"/>
          <w:b/>
          <w:bCs/>
          <w:u w:val="single"/>
        </w:rPr>
      </w:pPr>
    </w:p>
    <w:p w:rsidR="00345B78" w:rsidRDefault="00345B78" w:rsidP="00345B78">
      <w:pPr>
        <w:ind w:left="284"/>
        <w:rPr>
          <w:rFonts w:ascii="Arial" w:hAnsi="Arial" w:cs="Arial"/>
          <w:b/>
          <w:bCs/>
          <w:u w:val="single"/>
        </w:rPr>
      </w:pPr>
    </w:p>
    <w:p w:rsidR="00345B78" w:rsidRPr="001F304E" w:rsidRDefault="00345B78" w:rsidP="00345B78">
      <w:pPr>
        <w:ind w:left="284"/>
        <w:rPr>
          <w:rFonts w:ascii="Arial" w:hAnsi="Arial" w:cs="Arial"/>
          <w:b/>
          <w:bCs/>
          <w:u w:val="single"/>
        </w:rPr>
      </w:pPr>
    </w:p>
    <w:p w:rsidR="00345B78" w:rsidRPr="001F304E" w:rsidRDefault="00345B78" w:rsidP="00345B78">
      <w:pPr>
        <w:rPr>
          <w:rFonts w:ascii="Arial" w:hAnsi="Arial" w:cs="Arial"/>
        </w:rPr>
      </w:pPr>
      <w:r w:rsidRPr="001F304E">
        <w:rPr>
          <w:rFonts w:ascii="Arial" w:hAnsi="Arial" w:cs="Arial"/>
        </w:rPr>
        <w:t>……………………………</w:t>
      </w:r>
      <w:r w:rsidRPr="001F304E">
        <w:rPr>
          <w:rFonts w:ascii="Arial" w:hAnsi="Arial" w:cs="Arial"/>
        </w:rPr>
        <w:tab/>
      </w:r>
      <w:r w:rsidRPr="001F304E">
        <w:rPr>
          <w:rFonts w:ascii="Arial" w:hAnsi="Arial" w:cs="Arial"/>
        </w:rPr>
        <w:tab/>
      </w:r>
      <w:r w:rsidRPr="001F304E">
        <w:rPr>
          <w:rFonts w:ascii="Arial" w:hAnsi="Arial" w:cs="Arial"/>
        </w:rPr>
        <w:tab/>
      </w:r>
      <w:r w:rsidRPr="001F304E">
        <w:rPr>
          <w:rFonts w:ascii="Arial" w:hAnsi="Arial" w:cs="Arial"/>
        </w:rPr>
        <w:tab/>
      </w:r>
      <w:r w:rsidRPr="001F304E">
        <w:rPr>
          <w:rFonts w:ascii="Arial" w:hAnsi="Arial" w:cs="Arial"/>
        </w:rPr>
        <w:tab/>
        <w:t>…………………….</w:t>
      </w:r>
    </w:p>
    <w:p w:rsidR="00345B78" w:rsidRPr="001F304E" w:rsidRDefault="00345B78" w:rsidP="00345B78">
      <w:pPr>
        <w:rPr>
          <w:rFonts w:ascii="Arial" w:hAnsi="Arial" w:cs="Arial"/>
        </w:rPr>
      </w:pPr>
      <w:r w:rsidRPr="001F304E">
        <w:rPr>
          <w:rFonts w:ascii="Arial" w:hAnsi="Arial" w:cs="Arial"/>
        </w:rPr>
        <w:tab/>
      </w:r>
      <w:r w:rsidRPr="001F304E">
        <w:rPr>
          <w:rFonts w:ascii="Arial" w:hAnsi="Arial" w:cs="Arial"/>
        </w:rPr>
        <w:tab/>
      </w:r>
      <w:r w:rsidRPr="001F304E">
        <w:rPr>
          <w:rFonts w:ascii="Arial" w:hAnsi="Arial" w:cs="Arial"/>
        </w:rPr>
        <w:tab/>
      </w:r>
      <w:r w:rsidRPr="001F304E">
        <w:rPr>
          <w:rFonts w:ascii="Arial" w:hAnsi="Arial" w:cs="Arial"/>
        </w:rPr>
        <w:tab/>
      </w:r>
      <w:r w:rsidRPr="001F304E">
        <w:rPr>
          <w:rFonts w:ascii="Arial" w:hAnsi="Arial" w:cs="Arial"/>
        </w:rPr>
        <w:tab/>
      </w:r>
      <w:r w:rsidRPr="001F304E">
        <w:rPr>
          <w:rFonts w:ascii="Arial" w:hAnsi="Arial" w:cs="Arial"/>
        </w:rPr>
        <w:tab/>
      </w:r>
    </w:p>
    <w:p w:rsidR="00B23A16" w:rsidRDefault="00345B78" w:rsidP="00B23A16">
      <w:pPr>
        <w:rPr>
          <w:rFonts w:ascii="Arial" w:hAnsi="Arial" w:cs="Arial"/>
        </w:rPr>
      </w:pPr>
      <w:r>
        <w:rPr>
          <w:rFonts w:ascii="Arial" w:hAnsi="Arial" w:cs="Arial"/>
        </w:rPr>
        <w:t>generální</w:t>
      </w:r>
      <w:r w:rsidRPr="001F304E">
        <w:rPr>
          <w:rFonts w:ascii="Arial" w:hAnsi="Arial" w:cs="Arial"/>
        </w:rPr>
        <w:t xml:space="preserve"> ředitel</w:t>
      </w:r>
      <w:r w:rsidRPr="001F304E">
        <w:rPr>
          <w:rFonts w:ascii="Arial" w:hAnsi="Arial" w:cs="Arial"/>
        </w:rPr>
        <w:tab/>
      </w:r>
      <w:r w:rsidRPr="001F304E">
        <w:rPr>
          <w:rFonts w:ascii="Arial" w:hAnsi="Arial" w:cs="Arial"/>
        </w:rPr>
        <w:tab/>
      </w:r>
      <w:r w:rsidRPr="001F304E">
        <w:rPr>
          <w:rFonts w:ascii="Arial" w:hAnsi="Arial" w:cs="Arial"/>
        </w:rPr>
        <w:tab/>
      </w:r>
      <w:r w:rsidRPr="001F304E">
        <w:rPr>
          <w:rFonts w:ascii="Arial" w:hAnsi="Arial" w:cs="Arial"/>
        </w:rPr>
        <w:tab/>
      </w:r>
      <w:r w:rsidRPr="001F304E">
        <w:rPr>
          <w:rFonts w:ascii="Arial" w:hAnsi="Arial" w:cs="Arial"/>
        </w:rPr>
        <w:tab/>
      </w:r>
      <w:r w:rsidR="00B23A16">
        <w:rPr>
          <w:rFonts w:ascii="Arial" w:hAnsi="Arial" w:cs="Arial"/>
        </w:rPr>
        <w:tab/>
        <w:t>zástupce generálního ředitele</w:t>
      </w:r>
    </w:p>
    <w:p w:rsidR="00345B78" w:rsidRPr="001F304E" w:rsidRDefault="00B23A16" w:rsidP="00B23A16">
      <w:pPr>
        <w:ind w:left="4956" w:firstLine="708"/>
        <w:rPr>
          <w:rFonts w:ascii="Arial" w:hAnsi="Arial" w:cs="Arial"/>
        </w:rPr>
      </w:pPr>
      <w:r>
        <w:rPr>
          <w:rFonts w:ascii="Arial" w:hAnsi="Arial" w:cs="Arial"/>
        </w:rPr>
        <w:t>a právník společnosti</w:t>
      </w:r>
    </w:p>
    <w:p w:rsidR="00345B78" w:rsidRDefault="00345B78" w:rsidP="00345B78">
      <w:pPr>
        <w:ind w:left="284"/>
        <w:rPr>
          <w:rFonts w:ascii="Arial" w:hAnsi="Arial" w:cs="Arial"/>
        </w:rPr>
      </w:pPr>
    </w:p>
    <w:p w:rsidR="00345B78" w:rsidRDefault="00345B78" w:rsidP="00345B78">
      <w:pPr>
        <w:ind w:left="284"/>
        <w:rPr>
          <w:rFonts w:ascii="Arial" w:hAnsi="Arial" w:cs="Arial"/>
        </w:rPr>
      </w:pPr>
    </w:p>
    <w:p w:rsidR="00345B78" w:rsidRDefault="00345B78" w:rsidP="00345B78">
      <w:pPr>
        <w:ind w:left="284"/>
        <w:rPr>
          <w:rFonts w:ascii="Arial" w:hAnsi="Arial" w:cs="Arial"/>
        </w:rPr>
      </w:pPr>
    </w:p>
    <w:p w:rsidR="00345B78" w:rsidRPr="001F304E" w:rsidRDefault="00345B78" w:rsidP="00345B78">
      <w:pPr>
        <w:ind w:left="284"/>
        <w:rPr>
          <w:rFonts w:ascii="Arial" w:hAnsi="Arial" w:cs="Arial"/>
        </w:rPr>
      </w:pPr>
    </w:p>
    <w:p w:rsidR="00345B78" w:rsidRPr="001F304E" w:rsidRDefault="00345B78" w:rsidP="00345B78">
      <w:pPr>
        <w:rPr>
          <w:rFonts w:ascii="Arial" w:hAnsi="Arial" w:cs="Arial"/>
        </w:rPr>
      </w:pPr>
      <w:r w:rsidRPr="001F304E">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45B78" w:rsidRPr="001F304E" w:rsidRDefault="00345B78" w:rsidP="00345B78">
      <w:pPr>
        <w:rPr>
          <w:rFonts w:ascii="Arial" w:hAnsi="Arial" w:cs="Arial"/>
          <w:bCs/>
        </w:rPr>
      </w:pPr>
      <w:bookmarkStart w:id="0" w:name="_GoBack"/>
      <w:bookmarkEnd w:id="0"/>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345B78" w:rsidRPr="001F304E" w:rsidRDefault="00345B78" w:rsidP="00345B78">
      <w:pPr>
        <w:spacing w:line="360" w:lineRule="auto"/>
        <w:rPr>
          <w:rFonts w:ascii="Arial" w:hAnsi="Arial" w:cs="Arial"/>
        </w:rPr>
      </w:pPr>
      <w:r>
        <w:rPr>
          <w:rFonts w:ascii="Arial" w:hAnsi="Arial" w:cs="Arial"/>
        </w:rPr>
        <w:t>finanční</w:t>
      </w:r>
      <w:r w:rsidRPr="001F304E">
        <w:rPr>
          <w:rFonts w:ascii="Arial" w:hAnsi="Arial" w:cs="Arial"/>
        </w:rPr>
        <w:t xml:space="preserve"> ředitel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000D6" w:rsidRPr="001F304E" w:rsidRDefault="00C000D6" w:rsidP="00345B78">
      <w:pPr>
        <w:pStyle w:val="Text"/>
        <w:spacing w:line="360" w:lineRule="auto"/>
        <w:rPr>
          <w:rFonts w:ascii="Arial" w:hAnsi="Arial" w:cs="Arial"/>
        </w:rPr>
      </w:pPr>
    </w:p>
    <w:sectPr w:rsidR="00C000D6" w:rsidRPr="001F304E">
      <w:footerReference w:type="default" r:id="rId8"/>
      <w:footerReference w:type="first" r:id="rId9"/>
      <w:pgSz w:w="11906" w:h="16838" w:code="9"/>
      <w:pgMar w:top="1304" w:right="1418" w:bottom="1304" w:left="1418" w:header="709" w:footer="709" w:gutter="0"/>
      <w:pgBorders w:offsetFrom="page">
        <w:top w:val="single" w:sz="8" w:space="24" w:color="FFFFFF"/>
        <w:bottom w:val="single" w:sz="8" w:space="24" w:color="FFFFFF"/>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3D" w:rsidRDefault="0054493D">
      <w:r>
        <w:separator/>
      </w:r>
    </w:p>
  </w:endnote>
  <w:endnote w:type="continuationSeparator" w:id="0">
    <w:p w:rsidR="0054493D" w:rsidRDefault="0054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1A9" w:rsidRPr="000157E9" w:rsidRDefault="00E331A9">
    <w:pPr>
      <w:pStyle w:val="Zpat"/>
      <w:jc w:val="center"/>
      <w:rPr>
        <w:rFonts w:ascii="Arial" w:hAnsi="Arial" w:cs="Arial"/>
        <w:sz w:val="16"/>
        <w:szCs w:val="16"/>
      </w:rPr>
    </w:pPr>
    <w:r w:rsidRPr="000157E9">
      <w:rPr>
        <w:rFonts w:ascii="Arial" w:hAnsi="Arial" w:cs="Arial"/>
        <w:sz w:val="16"/>
        <w:szCs w:val="16"/>
      </w:rPr>
      <w:t xml:space="preserve">Stránka </w:t>
    </w:r>
    <w:r w:rsidRPr="000157E9">
      <w:rPr>
        <w:rFonts w:ascii="Arial" w:hAnsi="Arial" w:cs="Arial"/>
        <w:bCs/>
        <w:sz w:val="16"/>
        <w:szCs w:val="16"/>
      </w:rPr>
      <w:fldChar w:fldCharType="begin"/>
    </w:r>
    <w:r w:rsidRPr="000157E9">
      <w:rPr>
        <w:rFonts w:ascii="Arial" w:hAnsi="Arial" w:cs="Arial"/>
        <w:bCs/>
        <w:sz w:val="16"/>
        <w:szCs w:val="16"/>
      </w:rPr>
      <w:instrText>PAGE</w:instrText>
    </w:r>
    <w:r w:rsidRPr="000157E9">
      <w:rPr>
        <w:rFonts w:ascii="Arial" w:hAnsi="Arial" w:cs="Arial"/>
        <w:bCs/>
        <w:sz w:val="16"/>
        <w:szCs w:val="16"/>
      </w:rPr>
      <w:fldChar w:fldCharType="separate"/>
    </w:r>
    <w:r w:rsidR="00D1183C">
      <w:rPr>
        <w:rFonts w:ascii="Arial" w:hAnsi="Arial" w:cs="Arial"/>
        <w:bCs/>
        <w:noProof/>
        <w:sz w:val="16"/>
        <w:szCs w:val="16"/>
      </w:rPr>
      <w:t>2</w:t>
    </w:r>
    <w:r w:rsidRPr="000157E9">
      <w:rPr>
        <w:rFonts w:ascii="Arial" w:hAnsi="Arial" w:cs="Arial"/>
        <w:bCs/>
        <w:sz w:val="16"/>
        <w:szCs w:val="16"/>
      </w:rPr>
      <w:fldChar w:fldCharType="end"/>
    </w:r>
    <w:r w:rsidRPr="000157E9">
      <w:rPr>
        <w:rFonts w:ascii="Arial" w:hAnsi="Arial" w:cs="Arial"/>
        <w:sz w:val="16"/>
        <w:szCs w:val="16"/>
      </w:rPr>
      <w:t xml:space="preserve"> z </w:t>
    </w:r>
    <w:r w:rsidRPr="000157E9">
      <w:rPr>
        <w:rFonts w:ascii="Arial" w:hAnsi="Arial" w:cs="Arial"/>
        <w:bCs/>
        <w:sz w:val="16"/>
        <w:szCs w:val="16"/>
      </w:rPr>
      <w:fldChar w:fldCharType="begin"/>
    </w:r>
    <w:r w:rsidRPr="000157E9">
      <w:rPr>
        <w:rFonts w:ascii="Arial" w:hAnsi="Arial" w:cs="Arial"/>
        <w:bCs/>
        <w:sz w:val="16"/>
        <w:szCs w:val="16"/>
      </w:rPr>
      <w:instrText>NUMPAGES</w:instrText>
    </w:r>
    <w:r w:rsidRPr="000157E9">
      <w:rPr>
        <w:rFonts w:ascii="Arial" w:hAnsi="Arial" w:cs="Arial"/>
        <w:bCs/>
        <w:sz w:val="16"/>
        <w:szCs w:val="16"/>
      </w:rPr>
      <w:fldChar w:fldCharType="separate"/>
    </w:r>
    <w:r w:rsidR="00D1183C">
      <w:rPr>
        <w:rFonts w:ascii="Arial" w:hAnsi="Arial" w:cs="Arial"/>
        <w:bCs/>
        <w:noProof/>
        <w:sz w:val="16"/>
        <w:szCs w:val="16"/>
      </w:rPr>
      <w:t>3</w:t>
    </w:r>
    <w:r w:rsidRPr="000157E9">
      <w:rPr>
        <w:rFonts w:ascii="Arial" w:hAnsi="Arial" w:cs="Arial"/>
        <w:bCs/>
        <w:sz w:val="16"/>
        <w:szCs w:val="16"/>
      </w:rPr>
      <w:fldChar w:fldCharType="end"/>
    </w:r>
  </w:p>
  <w:p w:rsidR="00E331A9" w:rsidRDefault="00E331A9" w:rsidP="00850301">
    <w:pPr>
      <w:pStyle w:val="Zpat"/>
      <w:tabs>
        <w:tab w:val="left" w:pos="8295"/>
      </w:tabs>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1A9" w:rsidRPr="000157E9" w:rsidRDefault="00E331A9">
    <w:pPr>
      <w:pStyle w:val="Zpat"/>
      <w:jc w:val="center"/>
      <w:rPr>
        <w:rFonts w:ascii="Arial" w:hAnsi="Arial" w:cs="Arial"/>
        <w:sz w:val="16"/>
        <w:szCs w:val="16"/>
      </w:rPr>
    </w:pPr>
    <w:r w:rsidRPr="000157E9">
      <w:rPr>
        <w:rFonts w:ascii="Arial" w:hAnsi="Arial" w:cs="Arial"/>
        <w:sz w:val="16"/>
        <w:szCs w:val="16"/>
      </w:rPr>
      <w:t xml:space="preserve">Stránka </w:t>
    </w:r>
    <w:r w:rsidRPr="000157E9">
      <w:rPr>
        <w:rFonts w:ascii="Arial" w:hAnsi="Arial" w:cs="Arial"/>
        <w:bCs/>
        <w:sz w:val="16"/>
        <w:szCs w:val="16"/>
      </w:rPr>
      <w:fldChar w:fldCharType="begin"/>
    </w:r>
    <w:r w:rsidRPr="000157E9">
      <w:rPr>
        <w:rFonts w:ascii="Arial" w:hAnsi="Arial" w:cs="Arial"/>
        <w:bCs/>
        <w:sz w:val="16"/>
        <w:szCs w:val="16"/>
      </w:rPr>
      <w:instrText>PAGE</w:instrText>
    </w:r>
    <w:r w:rsidRPr="000157E9">
      <w:rPr>
        <w:rFonts w:ascii="Arial" w:hAnsi="Arial" w:cs="Arial"/>
        <w:bCs/>
        <w:sz w:val="16"/>
        <w:szCs w:val="16"/>
      </w:rPr>
      <w:fldChar w:fldCharType="separate"/>
    </w:r>
    <w:r w:rsidR="00D1183C">
      <w:rPr>
        <w:rFonts w:ascii="Arial" w:hAnsi="Arial" w:cs="Arial"/>
        <w:bCs/>
        <w:noProof/>
        <w:sz w:val="16"/>
        <w:szCs w:val="16"/>
      </w:rPr>
      <w:t>1</w:t>
    </w:r>
    <w:r w:rsidRPr="000157E9">
      <w:rPr>
        <w:rFonts w:ascii="Arial" w:hAnsi="Arial" w:cs="Arial"/>
        <w:bCs/>
        <w:sz w:val="16"/>
        <w:szCs w:val="16"/>
      </w:rPr>
      <w:fldChar w:fldCharType="end"/>
    </w:r>
    <w:r w:rsidRPr="000157E9">
      <w:rPr>
        <w:rFonts w:ascii="Arial" w:hAnsi="Arial" w:cs="Arial"/>
        <w:sz w:val="16"/>
        <w:szCs w:val="16"/>
      </w:rPr>
      <w:t xml:space="preserve"> z </w:t>
    </w:r>
    <w:r w:rsidRPr="000157E9">
      <w:rPr>
        <w:rFonts w:ascii="Arial" w:hAnsi="Arial" w:cs="Arial"/>
        <w:bCs/>
        <w:sz w:val="16"/>
        <w:szCs w:val="16"/>
      </w:rPr>
      <w:fldChar w:fldCharType="begin"/>
    </w:r>
    <w:r w:rsidRPr="000157E9">
      <w:rPr>
        <w:rFonts w:ascii="Arial" w:hAnsi="Arial" w:cs="Arial"/>
        <w:bCs/>
        <w:sz w:val="16"/>
        <w:szCs w:val="16"/>
      </w:rPr>
      <w:instrText>NUMPAGES</w:instrText>
    </w:r>
    <w:r w:rsidRPr="000157E9">
      <w:rPr>
        <w:rFonts w:ascii="Arial" w:hAnsi="Arial" w:cs="Arial"/>
        <w:bCs/>
        <w:sz w:val="16"/>
        <w:szCs w:val="16"/>
      </w:rPr>
      <w:fldChar w:fldCharType="separate"/>
    </w:r>
    <w:r w:rsidR="00D1183C">
      <w:rPr>
        <w:rFonts w:ascii="Arial" w:hAnsi="Arial" w:cs="Arial"/>
        <w:bCs/>
        <w:noProof/>
        <w:sz w:val="16"/>
        <w:szCs w:val="16"/>
      </w:rPr>
      <w:t>3</w:t>
    </w:r>
    <w:r w:rsidRPr="000157E9">
      <w:rPr>
        <w:rFonts w:ascii="Arial" w:hAnsi="Arial" w:cs="Arial"/>
        <w:bCs/>
        <w:sz w:val="16"/>
        <w:szCs w:val="16"/>
      </w:rPr>
      <w:fldChar w:fldCharType="end"/>
    </w:r>
  </w:p>
  <w:p w:rsidR="00E331A9" w:rsidRPr="00646C11" w:rsidRDefault="00E331A9" w:rsidP="00646C11">
    <w:pPr>
      <w:pStyle w:val="Zpa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3D" w:rsidRDefault="0054493D">
      <w:r>
        <w:separator/>
      </w:r>
    </w:p>
  </w:footnote>
  <w:footnote w:type="continuationSeparator" w:id="0">
    <w:p w:rsidR="0054493D" w:rsidRDefault="0054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4520ABC"/>
    <w:lvl w:ilvl="0">
      <w:numFmt w:val="decimal"/>
      <w:pStyle w:val="Nadpis1"/>
      <w:lvlText w:val="%1."/>
      <w:lvlJc w:val="left"/>
      <w:pPr>
        <w:tabs>
          <w:tab w:val="num" w:pos="709"/>
        </w:tabs>
        <w:ind w:left="709" w:hanging="708"/>
      </w:pPr>
    </w:lvl>
    <w:lvl w:ilvl="1">
      <w:start w:val="1"/>
      <w:numFmt w:val="decimal"/>
      <w:pStyle w:val="Nadpis2"/>
      <w:lvlText w:val="%2."/>
      <w:lvlJc w:val="left"/>
      <w:pPr>
        <w:tabs>
          <w:tab w:val="num" w:pos="1446"/>
        </w:tabs>
        <w:ind w:left="1446" w:hanging="708"/>
      </w:pPr>
    </w:lvl>
    <w:lvl w:ilvl="2">
      <w:start w:val="1"/>
      <w:numFmt w:val="decimal"/>
      <w:pStyle w:val="Nadpis3"/>
      <w:lvlText w:val="%1.%2.%3."/>
      <w:lvlJc w:val="left"/>
      <w:pPr>
        <w:tabs>
          <w:tab w:val="num" w:pos="0"/>
        </w:tabs>
        <w:ind w:left="2269" w:hanging="708"/>
      </w:pPr>
    </w:lvl>
    <w:lvl w:ilvl="3">
      <w:start w:val="1"/>
      <w:numFmt w:val="decimal"/>
      <w:lvlText w:val="%1.%2.%3.%4."/>
      <w:lvlJc w:val="left"/>
      <w:pPr>
        <w:tabs>
          <w:tab w:val="num" w:pos="0"/>
        </w:tabs>
        <w:ind w:left="3147"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15:restartNumberingAfterBreak="0">
    <w:nsid w:val="053E4F76"/>
    <w:multiLevelType w:val="multilevel"/>
    <w:tmpl w:val="848C6F54"/>
    <w:lvl w:ilvl="0">
      <w:start w:val="1"/>
      <w:numFmt w:val="upperRoman"/>
      <w:pStyle w:val="Titulekvelk"/>
      <w:suff w:val="space"/>
      <w:lvlText w:val="%1."/>
      <w:lvlJc w:val="left"/>
      <w:pPr>
        <w:ind w:left="0" w:firstLine="0"/>
      </w:pPr>
      <w:rPr>
        <w:rFonts w:ascii="Arial" w:hAnsi="Arial" w:hint="default"/>
        <w:b/>
        <w:i w:val="0"/>
        <w:sz w:val="24"/>
      </w:rPr>
    </w:lvl>
    <w:lvl w:ilvl="1">
      <w:start w:val="1"/>
      <w:numFmt w:val="decimal"/>
      <w:pStyle w:val="Smlouva"/>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A936160"/>
    <w:multiLevelType w:val="multilevel"/>
    <w:tmpl w:val="D7E28684"/>
    <w:lvl w:ilvl="0">
      <w:start w:val="1"/>
      <w:numFmt w:val="decimal"/>
      <w:pStyle w:val="Titulek1"/>
      <w:lvlText w:val="%1."/>
      <w:lvlJc w:val="left"/>
      <w:pPr>
        <w:tabs>
          <w:tab w:val="num" w:pos="643"/>
        </w:tabs>
        <w:ind w:left="64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047B9C"/>
    <w:multiLevelType w:val="hybridMultilevel"/>
    <w:tmpl w:val="FBA45C02"/>
    <w:lvl w:ilvl="0" w:tplc="2C5AE28C">
      <w:start w:val="2"/>
      <w:numFmt w:val="decimal"/>
      <w:lvlText w:val="%1."/>
      <w:lvlJc w:val="left"/>
      <w:pPr>
        <w:tabs>
          <w:tab w:val="num" w:pos="720"/>
        </w:tabs>
        <w:ind w:left="720" w:hanging="360"/>
      </w:pPr>
      <w:rPr>
        <w:rFonts w:hint="default"/>
        <w:b/>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147CB"/>
    <w:multiLevelType w:val="multilevel"/>
    <w:tmpl w:val="8738186C"/>
    <w:lvl w:ilvl="0">
      <w:start w:val="1"/>
      <w:numFmt w:val="upperRoman"/>
      <w:pStyle w:val="SBSSmlouva"/>
      <w:suff w:val="space"/>
      <w:lvlText w:val="%1."/>
      <w:lvlJc w:val="left"/>
      <w:pPr>
        <w:ind w:left="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EF75E1F"/>
    <w:multiLevelType w:val="multilevel"/>
    <w:tmpl w:val="6C8CD3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157"/>
        </w:tabs>
        <w:ind w:left="1157" w:hanging="360"/>
      </w:pPr>
    </w:lvl>
    <w:lvl w:ilvl="2" w:tentative="1">
      <w:start w:val="1"/>
      <w:numFmt w:val="lowerRoman"/>
      <w:lvlText w:val="%3."/>
      <w:lvlJc w:val="right"/>
      <w:pPr>
        <w:tabs>
          <w:tab w:val="num" w:pos="1877"/>
        </w:tabs>
        <w:ind w:left="1877" w:hanging="180"/>
      </w:p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6" w15:restartNumberingAfterBreak="0">
    <w:nsid w:val="0F392915"/>
    <w:multiLevelType w:val="multilevel"/>
    <w:tmpl w:val="A44C9506"/>
    <w:lvl w:ilvl="0">
      <w:start w:val="1"/>
      <w:numFmt w:val="decimal"/>
      <w:isLgl/>
      <w:lvlText w:val="%1."/>
      <w:lvlJc w:val="left"/>
      <w:pPr>
        <w:tabs>
          <w:tab w:val="num" w:pos="360"/>
        </w:tabs>
        <w:ind w:left="360" w:hanging="360"/>
      </w:pPr>
      <w:rPr>
        <w:rFonts w:hint="default"/>
      </w:rPr>
    </w:lvl>
    <w:lvl w:ilvl="1">
      <w:start w:val="2"/>
      <w:numFmt w:val="decimal"/>
      <w:isLgl/>
      <w:lvlText w:val="%1.%2."/>
      <w:lvlJc w:val="left"/>
      <w:pPr>
        <w:tabs>
          <w:tab w:val="num" w:pos="858"/>
        </w:tabs>
        <w:ind w:left="858" w:hanging="432"/>
      </w:pPr>
      <w:rPr>
        <w:rFonts w:hint="default"/>
      </w:rPr>
    </w:lvl>
    <w:lvl w:ilvl="2">
      <w:start w:val="1"/>
      <w:numFmt w:val="lowerLetter"/>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EA7FA3"/>
    <w:multiLevelType w:val="hybridMultilevel"/>
    <w:tmpl w:val="BD948AE4"/>
    <w:lvl w:ilvl="0" w:tplc="0AB076D2">
      <w:start w:val="1"/>
      <w:numFmt w:val="bullet"/>
      <w:pStyle w:val="Odrka"/>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9285C7B"/>
    <w:multiLevelType w:val="hybridMultilevel"/>
    <w:tmpl w:val="E33E4AD2"/>
    <w:lvl w:ilvl="0" w:tplc="DBBC67DA">
      <w:start w:val="2"/>
      <w:numFmt w:val="decimal"/>
      <w:lvlText w:val="%1."/>
      <w:lvlJc w:val="left"/>
      <w:pPr>
        <w:tabs>
          <w:tab w:val="num" w:pos="720"/>
        </w:tabs>
        <w:ind w:left="720" w:hanging="360"/>
      </w:pPr>
      <w:rPr>
        <w:rFonts w:hint="default"/>
        <w:b/>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015D3"/>
    <w:multiLevelType w:val="singleLevel"/>
    <w:tmpl w:val="0409000F"/>
    <w:lvl w:ilvl="0">
      <w:start w:val="1"/>
      <w:numFmt w:val="decimal"/>
      <w:pStyle w:val="Bullet1"/>
      <w:lvlText w:val="%1."/>
      <w:lvlJc w:val="left"/>
      <w:pPr>
        <w:tabs>
          <w:tab w:val="num" w:pos="360"/>
        </w:tabs>
        <w:ind w:left="360" w:hanging="360"/>
      </w:pPr>
    </w:lvl>
  </w:abstractNum>
  <w:abstractNum w:abstractNumId="10" w15:restartNumberingAfterBreak="0">
    <w:nsid w:val="1C8841BF"/>
    <w:multiLevelType w:val="multilevel"/>
    <w:tmpl w:val="56C436D6"/>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566E15"/>
    <w:multiLevelType w:val="multilevel"/>
    <w:tmpl w:val="C270FA2C"/>
    <w:lvl w:ilvl="0">
      <w:numFmt w:val="decimal"/>
      <w:lvlText w:val="%1"/>
      <w:lvlJc w:val="left"/>
      <w:pPr>
        <w:tabs>
          <w:tab w:val="num" w:pos="432"/>
        </w:tabs>
        <w:ind w:left="432" w:hanging="432"/>
      </w:pPr>
      <w:rPr>
        <w:rFonts w:ascii="Arial" w:hAnsi="Arial" w:hint="default"/>
        <w:b/>
        <w:i w:val="0"/>
        <w:sz w:val="20"/>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1FB104AB"/>
    <w:multiLevelType w:val="singleLevel"/>
    <w:tmpl w:val="9BD2765C"/>
    <w:lvl w:ilvl="0">
      <w:start w:val="1"/>
      <w:numFmt w:val="decimal"/>
      <w:pStyle w:val="Zkladntext2"/>
      <w:lvlText w:val="%1."/>
      <w:lvlJc w:val="left"/>
      <w:pPr>
        <w:tabs>
          <w:tab w:val="num" w:pos="360"/>
        </w:tabs>
        <w:ind w:left="360" w:hanging="360"/>
      </w:pPr>
      <w:rPr>
        <w:rFonts w:hint="default"/>
        <w:i w:val="0"/>
        <w:u w:val="none"/>
      </w:rPr>
    </w:lvl>
  </w:abstractNum>
  <w:abstractNum w:abstractNumId="13" w15:restartNumberingAfterBreak="0">
    <w:nsid w:val="21D4061C"/>
    <w:multiLevelType w:val="hybridMultilevel"/>
    <w:tmpl w:val="2F1252B2"/>
    <w:lvl w:ilvl="0" w:tplc="1602C11A">
      <w:start w:val="1"/>
      <w:numFmt w:val="bullet"/>
      <w:pStyle w:val="Odrka1"/>
      <w:lvlText w:val=""/>
      <w:lvlJc w:val="left"/>
      <w:pPr>
        <w:tabs>
          <w:tab w:val="num" w:pos="700"/>
        </w:tabs>
        <w:ind w:left="680" w:hanging="340"/>
      </w:pPr>
      <w:rPr>
        <w:rFonts w:ascii="Symbol" w:hAnsi="Symbol" w:hint="default"/>
        <w:b w:val="0"/>
        <w:i w:val="0"/>
      </w:rPr>
    </w:lvl>
    <w:lvl w:ilvl="1" w:tplc="04050003">
      <w:start w:val="1"/>
      <w:numFmt w:val="bullet"/>
      <w:lvlText w:val="-"/>
      <w:lvlJc w:val="left"/>
      <w:pPr>
        <w:tabs>
          <w:tab w:val="num" w:pos="1837"/>
        </w:tabs>
        <w:ind w:left="1818" w:hanging="341"/>
      </w:pPr>
      <w:rPr>
        <w:rFonts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25C07179"/>
    <w:multiLevelType w:val="multilevel"/>
    <w:tmpl w:val="246835C6"/>
    <w:lvl w:ilvl="0">
      <w:start w:val="1"/>
      <w:numFmt w:val="decimal"/>
      <w:pStyle w:val="Odrazky"/>
      <w:lvlText w:val="%1."/>
      <w:lvlJc w:val="left"/>
      <w:pPr>
        <w:tabs>
          <w:tab w:val="num" w:pos="360"/>
        </w:tabs>
        <w:ind w:left="360" w:hanging="360"/>
      </w:pPr>
      <w:rPr>
        <w:rFonts w:hint="default"/>
      </w:rPr>
    </w:lvl>
    <w:lvl w:ilvl="1" w:tentative="1">
      <w:start w:val="1"/>
      <w:numFmt w:val="lowerLetter"/>
      <w:lvlText w:val="%2."/>
      <w:lvlJc w:val="left"/>
      <w:pPr>
        <w:tabs>
          <w:tab w:val="num" w:pos="1157"/>
        </w:tabs>
        <w:ind w:left="1157" w:hanging="360"/>
      </w:pPr>
    </w:lvl>
    <w:lvl w:ilvl="2" w:tentative="1">
      <w:start w:val="1"/>
      <w:numFmt w:val="lowerRoman"/>
      <w:lvlText w:val="%3."/>
      <w:lvlJc w:val="right"/>
      <w:pPr>
        <w:tabs>
          <w:tab w:val="num" w:pos="1877"/>
        </w:tabs>
        <w:ind w:left="1877" w:hanging="180"/>
      </w:p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15" w15:restartNumberingAfterBreak="0">
    <w:nsid w:val="30073705"/>
    <w:multiLevelType w:val="hybridMultilevel"/>
    <w:tmpl w:val="0FE2C89C"/>
    <w:lvl w:ilvl="0" w:tplc="808E4880">
      <w:start w:val="1"/>
      <w:numFmt w:val="lowerLetter"/>
      <w:lvlText w:val="%1)"/>
      <w:lvlJc w:val="left"/>
      <w:pPr>
        <w:tabs>
          <w:tab w:val="num" w:pos="1776"/>
        </w:tabs>
        <w:ind w:left="1776" w:hanging="360"/>
      </w:pPr>
      <w:rPr>
        <w:rFonts w:ascii="Arial" w:eastAsia="Times New Roman" w:hAnsi="Arial" w:cs="Arial"/>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35B5271E"/>
    <w:multiLevelType w:val="hybridMultilevel"/>
    <w:tmpl w:val="DA6E2D36"/>
    <w:lvl w:ilvl="0" w:tplc="21BEE586">
      <w:start w:val="1"/>
      <w:numFmt w:val="decimal"/>
      <w:lvlText w:val="%1."/>
      <w:lvlJc w:val="left"/>
      <w:pPr>
        <w:tabs>
          <w:tab w:val="num" w:pos="720"/>
        </w:tabs>
        <w:ind w:left="720" w:hanging="360"/>
      </w:pPr>
      <w:rPr>
        <w:rFonts w:hint="default"/>
        <w:sz w:val="20"/>
        <w:szCs w:val="2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C12CD3"/>
    <w:multiLevelType w:val="multilevel"/>
    <w:tmpl w:val="AC667454"/>
    <w:lvl w:ilvl="0">
      <w:start w:val="1"/>
      <w:numFmt w:val="decimal"/>
      <w:lvlText w:val="%1."/>
      <w:lvlJc w:val="left"/>
      <w:pPr>
        <w:tabs>
          <w:tab w:val="num" w:pos="624"/>
        </w:tabs>
        <w:ind w:left="624" w:hanging="624"/>
      </w:pPr>
      <w:rPr>
        <w:rFonts w:ascii="Arial" w:hAnsi="Arial" w:cs="Arial" w:hint="default"/>
        <w:b/>
        <w:i w:val="0"/>
        <w:sz w:val="20"/>
        <w:szCs w:val="20"/>
      </w:rPr>
    </w:lvl>
    <w:lvl w:ilvl="1">
      <w:start w:val="1"/>
      <w:numFmt w:val="decimal"/>
      <w:lvlText w:val="%1.%2"/>
      <w:lvlJc w:val="left"/>
      <w:pPr>
        <w:tabs>
          <w:tab w:val="num" w:pos="624"/>
        </w:tabs>
        <w:ind w:left="624" w:hanging="624"/>
      </w:pPr>
      <w:rPr>
        <w:rFonts w:ascii="Arial" w:hAnsi="Arial" w:cs="Arial" w:hint="default"/>
        <w:b w:val="0"/>
        <w:i w:val="0"/>
        <w:sz w:val="20"/>
        <w:szCs w:val="20"/>
      </w:rPr>
    </w:lvl>
    <w:lvl w:ilvl="2">
      <w:start w:val="1"/>
      <w:numFmt w:val="bullet"/>
      <w:lvlText w:val=""/>
      <w:lvlJc w:val="left"/>
      <w:pPr>
        <w:tabs>
          <w:tab w:val="num" w:pos="2495"/>
        </w:tabs>
        <w:ind w:left="2495" w:hanging="793"/>
      </w:pPr>
      <w:rPr>
        <w:rFonts w:ascii="Symbol" w:hAnsi="Symbol" w:hint="default"/>
        <w:b w:val="0"/>
        <w:i w:val="0"/>
        <w:sz w:val="24"/>
        <w:szCs w:val="24"/>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3988436B"/>
    <w:multiLevelType w:val="hybridMultilevel"/>
    <w:tmpl w:val="323201B0"/>
    <w:lvl w:ilvl="0" w:tplc="91F6F0B0">
      <w:start w:val="1"/>
      <w:numFmt w:val="upp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9" w15:restartNumberingAfterBreak="0">
    <w:nsid w:val="3AA34E63"/>
    <w:multiLevelType w:val="hybridMultilevel"/>
    <w:tmpl w:val="2A8A49E0"/>
    <w:lvl w:ilvl="0" w:tplc="94202A7C">
      <w:start w:val="1"/>
      <w:numFmt w:val="decimal"/>
      <w:lvlText w:val="%1.1.1"/>
      <w:lvlJc w:val="left"/>
      <w:pPr>
        <w:ind w:left="720" w:hanging="360"/>
      </w:pPr>
      <w:rPr>
        <w:rFonts w:hint="default"/>
      </w:rPr>
    </w:lvl>
    <w:lvl w:ilvl="1" w:tplc="439ACF2C" w:tentative="1">
      <w:start w:val="1"/>
      <w:numFmt w:val="lowerLetter"/>
      <w:lvlText w:val="%2."/>
      <w:lvlJc w:val="left"/>
      <w:pPr>
        <w:ind w:left="1440" w:hanging="360"/>
      </w:pPr>
    </w:lvl>
    <w:lvl w:ilvl="2" w:tplc="45320C8E" w:tentative="1">
      <w:start w:val="1"/>
      <w:numFmt w:val="lowerRoman"/>
      <w:lvlText w:val="%3."/>
      <w:lvlJc w:val="right"/>
      <w:pPr>
        <w:ind w:left="2160" w:hanging="180"/>
      </w:pPr>
    </w:lvl>
    <w:lvl w:ilvl="3" w:tplc="28DAB5FC" w:tentative="1">
      <w:start w:val="1"/>
      <w:numFmt w:val="decimal"/>
      <w:lvlText w:val="%4."/>
      <w:lvlJc w:val="left"/>
      <w:pPr>
        <w:ind w:left="2880" w:hanging="360"/>
      </w:pPr>
    </w:lvl>
    <w:lvl w:ilvl="4" w:tplc="244CD364" w:tentative="1">
      <w:start w:val="1"/>
      <w:numFmt w:val="lowerLetter"/>
      <w:lvlText w:val="%5."/>
      <w:lvlJc w:val="left"/>
      <w:pPr>
        <w:ind w:left="3600" w:hanging="360"/>
      </w:pPr>
    </w:lvl>
    <w:lvl w:ilvl="5" w:tplc="1CFA2518" w:tentative="1">
      <w:start w:val="1"/>
      <w:numFmt w:val="lowerRoman"/>
      <w:lvlText w:val="%6."/>
      <w:lvlJc w:val="right"/>
      <w:pPr>
        <w:ind w:left="4320" w:hanging="180"/>
      </w:pPr>
    </w:lvl>
    <w:lvl w:ilvl="6" w:tplc="61DEDF74" w:tentative="1">
      <w:start w:val="1"/>
      <w:numFmt w:val="decimal"/>
      <w:lvlText w:val="%7."/>
      <w:lvlJc w:val="left"/>
      <w:pPr>
        <w:ind w:left="5040" w:hanging="360"/>
      </w:pPr>
    </w:lvl>
    <w:lvl w:ilvl="7" w:tplc="EE4098AE" w:tentative="1">
      <w:start w:val="1"/>
      <w:numFmt w:val="lowerLetter"/>
      <w:lvlText w:val="%8."/>
      <w:lvlJc w:val="left"/>
      <w:pPr>
        <w:ind w:left="5760" w:hanging="360"/>
      </w:pPr>
    </w:lvl>
    <w:lvl w:ilvl="8" w:tplc="CD84C9C0" w:tentative="1">
      <w:start w:val="1"/>
      <w:numFmt w:val="lowerRoman"/>
      <w:lvlText w:val="%9."/>
      <w:lvlJc w:val="right"/>
      <w:pPr>
        <w:ind w:left="6480" w:hanging="180"/>
      </w:pPr>
    </w:lvl>
  </w:abstractNum>
  <w:abstractNum w:abstractNumId="20" w15:restartNumberingAfterBreak="0">
    <w:nsid w:val="3E074A14"/>
    <w:multiLevelType w:val="multilevel"/>
    <w:tmpl w:val="69BE02F6"/>
    <w:lvl w:ilvl="0">
      <w:start w:val="1"/>
      <w:numFmt w:val="decimal"/>
      <w:pStyle w:val="Bullet3"/>
      <w:lvlText w:val="%1."/>
      <w:lvlJc w:val="left"/>
      <w:pPr>
        <w:tabs>
          <w:tab w:val="num" w:pos="720"/>
        </w:tabs>
        <w:ind w:left="720" w:hanging="720"/>
      </w:pPr>
    </w:lvl>
    <w:lvl w:ilvl="1">
      <w:start w:val="1"/>
      <w:numFmt w:val="decimal"/>
      <w:pStyle w:val="11Titulek"/>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6279D2"/>
    <w:multiLevelType w:val="hybridMultilevel"/>
    <w:tmpl w:val="814EEE2A"/>
    <w:name w:val="Tendr"/>
    <w:lvl w:ilvl="0" w:tplc="13224218">
      <w:start w:val="1"/>
      <w:numFmt w:val="decimal"/>
      <w:lvlText w:val="%1."/>
      <w:lvlJc w:val="left"/>
      <w:pPr>
        <w:tabs>
          <w:tab w:val="num" w:pos="720"/>
        </w:tabs>
        <w:ind w:left="720" w:hanging="360"/>
      </w:pPr>
    </w:lvl>
    <w:lvl w:ilvl="1" w:tplc="08167F82">
      <w:start w:val="1"/>
      <w:numFmt w:val="bullet"/>
      <w:lvlText w:val="-"/>
      <w:lvlJc w:val="left"/>
      <w:pPr>
        <w:tabs>
          <w:tab w:val="num" w:pos="1440"/>
        </w:tabs>
        <w:ind w:left="1440" w:hanging="360"/>
      </w:pPr>
      <w:rPr>
        <w:rFonts w:ascii="Times New Roman" w:eastAsia="Times New Roman" w:hAnsi="Times New Roman" w:cs="Times New Roman" w:hint="default"/>
      </w:rPr>
    </w:lvl>
    <w:lvl w:ilvl="2" w:tplc="3F6C81E8" w:tentative="1">
      <w:start w:val="1"/>
      <w:numFmt w:val="lowerRoman"/>
      <w:lvlText w:val="%3."/>
      <w:lvlJc w:val="right"/>
      <w:pPr>
        <w:tabs>
          <w:tab w:val="num" w:pos="2160"/>
        </w:tabs>
        <w:ind w:left="2160" w:hanging="180"/>
      </w:pPr>
    </w:lvl>
    <w:lvl w:ilvl="3" w:tplc="4A609AEE" w:tentative="1">
      <w:start w:val="1"/>
      <w:numFmt w:val="decimal"/>
      <w:lvlText w:val="%4."/>
      <w:lvlJc w:val="left"/>
      <w:pPr>
        <w:tabs>
          <w:tab w:val="num" w:pos="2880"/>
        </w:tabs>
        <w:ind w:left="2880" w:hanging="360"/>
      </w:pPr>
    </w:lvl>
    <w:lvl w:ilvl="4" w:tplc="134E0D8A" w:tentative="1">
      <w:start w:val="1"/>
      <w:numFmt w:val="lowerLetter"/>
      <w:lvlText w:val="%5."/>
      <w:lvlJc w:val="left"/>
      <w:pPr>
        <w:tabs>
          <w:tab w:val="num" w:pos="3600"/>
        </w:tabs>
        <w:ind w:left="3600" w:hanging="360"/>
      </w:pPr>
    </w:lvl>
    <w:lvl w:ilvl="5" w:tplc="C17C6ED6" w:tentative="1">
      <w:start w:val="1"/>
      <w:numFmt w:val="lowerRoman"/>
      <w:lvlText w:val="%6."/>
      <w:lvlJc w:val="right"/>
      <w:pPr>
        <w:tabs>
          <w:tab w:val="num" w:pos="4320"/>
        </w:tabs>
        <w:ind w:left="4320" w:hanging="180"/>
      </w:pPr>
    </w:lvl>
    <w:lvl w:ilvl="6" w:tplc="A49CA8B8" w:tentative="1">
      <w:start w:val="1"/>
      <w:numFmt w:val="decimal"/>
      <w:lvlText w:val="%7."/>
      <w:lvlJc w:val="left"/>
      <w:pPr>
        <w:tabs>
          <w:tab w:val="num" w:pos="5040"/>
        </w:tabs>
        <w:ind w:left="5040" w:hanging="360"/>
      </w:pPr>
    </w:lvl>
    <w:lvl w:ilvl="7" w:tplc="2A1AB0E8" w:tentative="1">
      <w:start w:val="1"/>
      <w:numFmt w:val="lowerLetter"/>
      <w:lvlText w:val="%8."/>
      <w:lvlJc w:val="left"/>
      <w:pPr>
        <w:tabs>
          <w:tab w:val="num" w:pos="5760"/>
        </w:tabs>
        <w:ind w:left="5760" w:hanging="360"/>
      </w:pPr>
    </w:lvl>
    <w:lvl w:ilvl="8" w:tplc="619AB212" w:tentative="1">
      <w:start w:val="1"/>
      <w:numFmt w:val="lowerRoman"/>
      <w:lvlText w:val="%9."/>
      <w:lvlJc w:val="right"/>
      <w:pPr>
        <w:tabs>
          <w:tab w:val="num" w:pos="6480"/>
        </w:tabs>
        <w:ind w:left="6480" w:hanging="180"/>
      </w:pPr>
    </w:lvl>
  </w:abstractNum>
  <w:abstractNum w:abstractNumId="22" w15:restartNumberingAfterBreak="0">
    <w:nsid w:val="52845171"/>
    <w:multiLevelType w:val="multilevel"/>
    <w:tmpl w:val="4964FA1A"/>
    <w:lvl w:ilvl="0">
      <w:start w:val="1"/>
      <w:numFmt w:val="bullet"/>
      <w:pStyle w:val="Bullet1f"/>
      <w:lvlText w:val=""/>
      <w:lvlJc w:val="left"/>
      <w:pPr>
        <w:tabs>
          <w:tab w:val="num" w:pos="1430"/>
        </w:tabs>
        <w:ind w:left="1430" w:hanging="360"/>
      </w:pPr>
      <w:rPr>
        <w:rFonts w:ascii="Symbol" w:hAnsi="Symbol" w:hint="default"/>
      </w:rPr>
    </w:lvl>
    <w:lvl w:ilvl="1">
      <w:numFmt w:val="bullet"/>
      <w:lvlText w:val="-"/>
      <w:lvlJc w:val="left"/>
      <w:pPr>
        <w:tabs>
          <w:tab w:val="num" w:pos="2150"/>
        </w:tabs>
        <w:ind w:left="2150" w:hanging="360"/>
      </w:pPr>
      <w:rPr>
        <w:rFonts w:ascii="Helv" w:eastAsia="Times New Roman" w:hAnsi="Helv" w:cs="Tahoma" w:hint="default"/>
      </w:rPr>
    </w:lvl>
    <w:lvl w:ilvl="2" w:tentative="1">
      <w:start w:val="1"/>
      <w:numFmt w:val="bullet"/>
      <w:lvlText w:val=""/>
      <w:lvlJc w:val="left"/>
      <w:pPr>
        <w:tabs>
          <w:tab w:val="num" w:pos="2870"/>
        </w:tabs>
        <w:ind w:left="2870" w:hanging="360"/>
      </w:pPr>
      <w:rPr>
        <w:rFonts w:ascii="Wingdings" w:hAnsi="Wingdings" w:hint="default"/>
      </w:rPr>
    </w:lvl>
    <w:lvl w:ilvl="3" w:tentative="1">
      <w:start w:val="1"/>
      <w:numFmt w:val="bullet"/>
      <w:lvlText w:val=""/>
      <w:lvlJc w:val="left"/>
      <w:pPr>
        <w:tabs>
          <w:tab w:val="num" w:pos="3590"/>
        </w:tabs>
        <w:ind w:left="3590" w:hanging="360"/>
      </w:pPr>
      <w:rPr>
        <w:rFonts w:ascii="Symbol" w:hAnsi="Symbol" w:hint="default"/>
      </w:rPr>
    </w:lvl>
    <w:lvl w:ilvl="4" w:tentative="1">
      <w:start w:val="1"/>
      <w:numFmt w:val="bullet"/>
      <w:lvlText w:val="o"/>
      <w:lvlJc w:val="left"/>
      <w:pPr>
        <w:tabs>
          <w:tab w:val="num" w:pos="4310"/>
        </w:tabs>
        <w:ind w:left="4310" w:hanging="360"/>
      </w:pPr>
      <w:rPr>
        <w:rFonts w:ascii="Courier New" w:hAnsi="Courier New" w:cs="Helv" w:hint="default"/>
      </w:rPr>
    </w:lvl>
    <w:lvl w:ilvl="5" w:tentative="1">
      <w:start w:val="1"/>
      <w:numFmt w:val="bullet"/>
      <w:lvlText w:val=""/>
      <w:lvlJc w:val="left"/>
      <w:pPr>
        <w:tabs>
          <w:tab w:val="num" w:pos="5030"/>
        </w:tabs>
        <w:ind w:left="5030" w:hanging="360"/>
      </w:pPr>
      <w:rPr>
        <w:rFonts w:ascii="Wingdings" w:hAnsi="Wingdings" w:hint="default"/>
      </w:rPr>
    </w:lvl>
    <w:lvl w:ilvl="6" w:tentative="1">
      <w:start w:val="1"/>
      <w:numFmt w:val="bullet"/>
      <w:lvlText w:val=""/>
      <w:lvlJc w:val="left"/>
      <w:pPr>
        <w:tabs>
          <w:tab w:val="num" w:pos="5750"/>
        </w:tabs>
        <w:ind w:left="5750" w:hanging="360"/>
      </w:pPr>
      <w:rPr>
        <w:rFonts w:ascii="Symbol" w:hAnsi="Symbol" w:hint="default"/>
      </w:rPr>
    </w:lvl>
    <w:lvl w:ilvl="7" w:tentative="1">
      <w:start w:val="1"/>
      <w:numFmt w:val="bullet"/>
      <w:lvlText w:val="o"/>
      <w:lvlJc w:val="left"/>
      <w:pPr>
        <w:tabs>
          <w:tab w:val="num" w:pos="6470"/>
        </w:tabs>
        <w:ind w:left="6470" w:hanging="360"/>
      </w:pPr>
      <w:rPr>
        <w:rFonts w:ascii="Courier New" w:hAnsi="Courier New" w:cs="Helv" w:hint="default"/>
      </w:rPr>
    </w:lvl>
    <w:lvl w:ilvl="8" w:tentative="1">
      <w:start w:val="1"/>
      <w:numFmt w:val="bullet"/>
      <w:lvlText w:val=""/>
      <w:lvlJc w:val="left"/>
      <w:pPr>
        <w:tabs>
          <w:tab w:val="num" w:pos="7190"/>
        </w:tabs>
        <w:ind w:left="7190" w:hanging="360"/>
      </w:pPr>
      <w:rPr>
        <w:rFonts w:ascii="Wingdings" w:hAnsi="Wingdings" w:hint="default"/>
      </w:rPr>
    </w:lvl>
  </w:abstractNum>
  <w:abstractNum w:abstractNumId="23" w15:restartNumberingAfterBreak="0">
    <w:nsid w:val="53302A37"/>
    <w:multiLevelType w:val="hybridMultilevel"/>
    <w:tmpl w:val="26E0AEB0"/>
    <w:lvl w:ilvl="0" w:tplc="AC224982">
      <w:start w:val="1"/>
      <w:numFmt w:val="decimal"/>
      <w:pStyle w:val="Bullet2"/>
      <w:lvlText w:val="%1."/>
      <w:lvlJc w:val="left"/>
      <w:pPr>
        <w:tabs>
          <w:tab w:val="num" w:pos="720"/>
        </w:tabs>
        <w:ind w:left="720" w:hanging="360"/>
      </w:pPr>
      <w:rPr>
        <w:rFonts w:hint="default"/>
      </w:rPr>
    </w:lvl>
    <w:lvl w:ilvl="1" w:tplc="913630EC">
      <w:start w:val="1"/>
      <w:numFmt w:val="decimal"/>
      <w:lvlText w:val="%2."/>
      <w:lvlJc w:val="left"/>
      <w:pPr>
        <w:tabs>
          <w:tab w:val="num" w:pos="1440"/>
        </w:tabs>
        <w:ind w:left="1440" w:hanging="360"/>
      </w:pPr>
      <w:rPr>
        <w:rFonts w:hint="default"/>
      </w:rPr>
    </w:lvl>
    <w:lvl w:ilvl="2" w:tplc="2B582CDA" w:tentative="1">
      <w:start w:val="1"/>
      <w:numFmt w:val="bullet"/>
      <w:lvlText w:val=""/>
      <w:lvlJc w:val="left"/>
      <w:pPr>
        <w:tabs>
          <w:tab w:val="num" w:pos="2160"/>
        </w:tabs>
        <w:ind w:left="2160" w:hanging="360"/>
      </w:pPr>
      <w:rPr>
        <w:rFonts w:ascii="Wingdings" w:hAnsi="Wingdings" w:hint="default"/>
      </w:rPr>
    </w:lvl>
    <w:lvl w:ilvl="3" w:tplc="15A60A08" w:tentative="1">
      <w:start w:val="1"/>
      <w:numFmt w:val="bullet"/>
      <w:lvlText w:val=""/>
      <w:lvlJc w:val="left"/>
      <w:pPr>
        <w:tabs>
          <w:tab w:val="num" w:pos="2880"/>
        </w:tabs>
        <w:ind w:left="2880" w:hanging="360"/>
      </w:pPr>
      <w:rPr>
        <w:rFonts w:ascii="Symbol" w:hAnsi="Symbol" w:hint="default"/>
      </w:rPr>
    </w:lvl>
    <w:lvl w:ilvl="4" w:tplc="201ACFA2" w:tentative="1">
      <w:start w:val="1"/>
      <w:numFmt w:val="bullet"/>
      <w:lvlText w:val="o"/>
      <w:lvlJc w:val="left"/>
      <w:pPr>
        <w:tabs>
          <w:tab w:val="num" w:pos="3600"/>
        </w:tabs>
        <w:ind w:left="3600" w:hanging="360"/>
      </w:pPr>
      <w:rPr>
        <w:rFonts w:ascii="Courier New" w:hAnsi="Courier New" w:cs="Helv" w:hint="default"/>
      </w:rPr>
    </w:lvl>
    <w:lvl w:ilvl="5" w:tplc="F10C0B52" w:tentative="1">
      <w:start w:val="1"/>
      <w:numFmt w:val="bullet"/>
      <w:lvlText w:val=""/>
      <w:lvlJc w:val="left"/>
      <w:pPr>
        <w:tabs>
          <w:tab w:val="num" w:pos="4320"/>
        </w:tabs>
        <w:ind w:left="4320" w:hanging="360"/>
      </w:pPr>
      <w:rPr>
        <w:rFonts w:ascii="Wingdings" w:hAnsi="Wingdings" w:hint="default"/>
      </w:rPr>
    </w:lvl>
    <w:lvl w:ilvl="6" w:tplc="A212F3E2" w:tentative="1">
      <w:start w:val="1"/>
      <w:numFmt w:val="bullet"/>
      <w:lvlText w:val=""/>
      <w:lvlJc w:val="left"/>
      <w:pPr>
        <w:tabs>
          <w:tab w:val="num" w:pos="5040"/>
        </w:tabs>
        <w:ind w:left="5040" w:hanging="360"/>
      </w:pPr>
      <w:rPr>
        <w:rFonts w:ascii="Symbol" w:hAnsi="Symbol" w:hint="default"/>
      </w:rPr>
    </w:lvl>
    <w:lvl w:ilvl="7" w:tplc="D5CCB1E0" w:tentative="1">
      <w:start w:val="1"/>
      <w:numFmt w:val="bullet"/>
      <w:lvlText w:val="o"/>
      <w:lvlJc w:val="left"/>
      <w:pPr>
        <w:tabs>
          <w:tab w:val="num" w:pos="5760"/>
        </w:tabs>
        <w:ind w:left="5760" w:hanging="360"/>
      </w:pPr>
      <w:rPr>
        <w:rFonts w:ascii="Courier New" w:hAnsi="Courier New" w:cs="Helv" w:hint="default"/>
      </w:rPr>
    </w:lvl>
    <w:lvl w:ilvl="8" w:tplc="721645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848ED"/>
    <w:multiLevelType w:val="hybridMultilevel"/>
    <w:tmpl w:val="C97AF2BE"/>
    <w:lvl w:ilvl="0" w:tplc="3C6A0EB8">
      <w:start w:val="1"/>
      <w:numFmt w:val="bullet"/>
      <w:pStyle w:val="Odrka2"/>
      <w:lvlText w:val="-"/>
      <w:lvlJc w:val="left"/>
      <w:pPr>
        <w:tabs>
          <w:tab w:val="num" w:pos="1040"/>
        </w:tabs>
        <w:ind w:left="1020" w:hanging="340"/>
      </w:pPr>
      <w:rPr>
        <w:rFonts w:ascii="Symbol" w:hAnsi="Symbol" w:hint="default"/>
        <w:b/>
        <w:i w:val="0"/>
      </w:rPr>
    </w:lvl>
    <w:lvl w:ilvl="1" w:tplc="E8F22D44" w:tentative="1">
      <w:start w:val="1"/>
      <w:numFmt w:val="bullet"/>
      <w:lvlText w:val="o"/>
      <w:lvlJc w:val="left"/>
      <w:pPr>
        <w:tabs>
          <w:tab w:val="num" w:pos="1440"/>
        </w:tabs>
        <w:ind w:left="1440" w:hanging="360"/>
      </w:pPr>
      <w:rPr>
        <w:rFonts w:ascii="Courier New" w:hAnsi="Courier New" w:hint="default"/>
      </w:rPr>
    </w:lvl>
    <w:lvl w:ilvl="2" w:tplc="1A08274C" w:tentative="1">
      <w:start w:val="1"/>
      <w:numFmt w:val="bullet"/>
      <w:lvlText w:val=""/>
      <w:lvlJc w:val="left"/>
      <w:pPr>
        <w:tabs>
          <w:tab w:val="num" w:pos="2160"/>
        </w:tabs>
        <w:ind w:left="2160" w:hanging="360"/>
      </w:pPr>
      <w:rPr>
        <w:rFonts w:ascii="Wingdings" w:hAnsi="Wingdings" w:hint="default"/>
      </w:rPr>
    </w:lvl>
    <w:lvl w:ilvl="3" w:tplc="E19CB32A" w:tentative="1">
      <w:start w:val="1"/>
      <w:numFmt w:val="bullet"/>
      <w:lvlText w:val=""/>
      <w:lvlJc w:val="left"/>
      <w:pPr>
        <w:tabs>
          <w:tab w:val="num" w:pos="2880"/>
        </w:tabs>
        <w:ind w:left="2880" w:hanging="360"/>
      </w:pPr>
      <w:rPr>
        <w:rFonts w:ascii="Symbol" w:hAnsi="Symbol" w:hint="default"/>
      </w:rPr>
    </w:lvl>
    <w:lvl w:ilvl="4" w:tplc="C2AE24FA" w:tentative="1">
      <w:start w:val="1"/>
      <w:numFmt w:val="bullet"/>
      <w:lvlText w:val="o"/>
      <w:lvlJc w:val="left"/>
      <w:pPr>
        <w:tabs>
          <w:tab w:val="num" w:pos="3600"/>
        </w:tabs>
        <w:ind w:left="3600" w:hanging="360"/>
      </w:pPr>
      <w:rPr>
        <w:rFonts w:ascii="Courier New" w:hAnsi="Courier New" w:hint="default"/>
      </w:rPr>
    </w:lvl>
    <w:lvl w:ilvl="5" w:tplc="DC985864" w:tentative="1">
      <w:start w:val="1"/>
      <w:numFmt w:val="bullet"/>
      <w:lvlText w:val=""/>
      <w:lvlJc w:val="left"/>
      <w:pPr>
        <w:tabs>
          <w:tab w:val="num" w:pos="4320"/>
        </w:tabs>
        <w:ind w:left="4320" w:hanging="360"/>
      </w:pPr>
      <w:rPr>
        <w:rFonts w:ascii="Wingdings" w:hAnsi="Wingdings" w:hint="default"/>
      </w:rPr>
    </w:lvl>
    <w:lvl w:ilvl="6" w:tplc="6E9EFE34" w:tentative="1">
      <w:start w:val="1"/>
      <w:numFmt w:val="bullet"/>
      <w:lvlText w:val=""/>
      <w:lvlJc w:val="left"/>
      <w:pPr>
        <w:tabs>
          <w:tab w:val="num" w:pos="5040"/>
        </w:tabs>
        <w:ind w:left="5040" w:hanging="360"/>
      </w:pPr>
      <w:rPr>
        <w:rFonts w:ascii="Symbol" w:hAnsi="Symbol" w:hint="default"/>
      </w:rPr>
    </w:lvl>
    <w:lvl w:ilvl="7" w:tplc="AAB8EC3E" w:tentative="1">
      <w:start w:val="1"/>
      <w:numFmt w:val="bullet"/>
      <w:lvlText w:val="o"/>
      <w:lvlJc w:val="left"/>
      <w:pPr>
        <w:tabs>
          <w:tab w:val="num" w:pos="5760"/>
        </w:tabs>
        <w:ind w:left="5760" w:hanging="360"/>
      </w:pPr>
      <w:rPr>
        <w:rFonts w:ascii="Courier New" w:hAnsi="Courier New" w:hint="default"/>
      </w:rPr>
    </w:lvl>
    <w:lvl w:ilvl="8" w:tplc="CA1887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6622"/>
    <w:multiLevelType w:val="multilevel"/>
    <w:tmpl w:val="E3D889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5B1656"/>
    <w:multiLevelType w:val="hybridMultilevel"/>
    <w:tmpl w:val="49A839F0"/>
    <w:lvl w:ilvl="0" w:tplc="BA0E5D3C">
      <w:start w:val="1"/>
      <w:numFmt w:val="bullet"/>
      <w:pStyle w:val="Bullet2f"/>
      <w:lvlText w:val=""/>
      <w:lvlJc w:val="left"/>
      <w:pPr>
        <w:tabs>
          <w:tab w:val="num" w:pos="720"/>
        </w:tabs>
        <w:ind w:left="720" w:hanging="360"/>
      </w:pPr>
      <w:rPr>
        <w:rFonts w:ascii="Symbol" w:hAnsi="Symbol" w:hint="default"/>
      </w:rPr>
    </w:lvl>
    <w:lvl w:ilvl="1" w:tplc="59A0C276" w:tentative="1">
      <w:start w:val="1"/>
      <w:numFmt w:val="bullet"/>
      <w:lvlText w:val="o"/>
      <w:lvlJc w:val="left"/>
      <w:pPr>
        <w:tabs>
          <w:tab w:val="num" w:pos="1440"/>
        </w:tabs>
        <w:ind w:left="1440" w:hanging="360"/>
      </w:pPr>
      <w:rPr>
        <w:rFonts w:ascii="Courier New" w:hAnsi="Courier New" w:cs="Helv" w:hint="default"/>
      </w:rPr>
    </w:lvl>
    <w:lvl w:ilvl="2" w:tplc="B6F2172A" w:tentative="1">
      <w:start w:val="1"/>
      <w:numFmt w:val="bullet"/>
      <w:lvlText w:val=""/>
      <w:lvlJc w:val="left"/>
      <w:pPr>
        <w:tabs>
          <w:tab w:val="num" w:pos="2160"/>
        </w:tabs>
        <w:ind w:left="2160" w:hanging="360"/>
      </w:pPr>
      <w:rPr>
        <w:rFonts w:ascii="Wingdings" w:hAnsi="Wingdings" w:hint="default"/>
      </w:rPr>
    </w:lvl>
    <w:lvl w:ilvl="3" w:tplc="1B365644" w:tentative="1">
      <w:start w:val="1"/>
      <w:numFmt w:val="bullet"/>
      <w:lvlText w:val=""/>
      <w:lvlJc w:val="left"/>
      <w:pPr>
        <w:tabs>
          <w:tab w:val="num" w:pos="2880"/>
        </w:tabs>
        <w:ind w:left="2880" w:hanging="360"/>
      </w:pPr>
      <w:rPr>
        <w:rFonts w:ascii="Symbol" w:hAnsi="Symbol" w:hint="default"/>
      </w:rPr>
    </w:lvl>
    <w:lvl w:ilvl="4" w:tplc="EC9A616E" w:tentative="1">
      <w:start w:val="1"/>
      <w:numFmt w:val="bullet"/>
      <w:lvlText w:val="o"/>
      <w:lvlJc w:val="left"/>
      <w:pPr>
        <w:tabs>
          <w:tab w:val="num" w:pos="3600"/>
        </w:tabs>
        <w:ind w:left="3600" w:hanging="360"/>
      </w:pPr>
      <w:rPr>
        <w:rFonts w:ascii="Courier New" w:hAnsi="Courier New" w:cs="Helv" w:hint="default"/>
      </w:rPr>
    </w:lvl>
    <w:lvl w:ilvl="5" w:tplc="21B68354" w:tentative="1">
      <w:start w:val="1"/>
      <w:numFmt w:val="bullet"/>
      <w:lvlText w:val=""/>
      <w:lvlJc w:val="left"/>
      <w:pPr>
        <w:tabs>
          <w:tab w:val="num" w:pos="4320"/>
        </w:tabs>
        <w:ind w:left="4320" w:hanging="360"/>
      </w:pPr>
      <w:rPr>
        <w:rFonts w:ascii="Wingdings" w:hAnsi="Wingdings" w:hint="default"/>
      </w:rPr>
    </w:lvl>
    <w:lvl w:ilvl="6" w:tplc="C41AA630" w:tentative="1">
      <w:start w:val="1"/>
      <w:numFmt w:val="bullet"/>
      <w:lvlText w:val=""/>
      <w:lvlJc w:val="left"/>
      <w:pPr>
        <w:tabs>
          <w:tab w:val="num" w:pos="5040"/>
        </w:tabs>
        <w:ind w:left="5040" w:hanging="360"/>
      </w:pPr>
      <w:rPr>
        <w:rFonts w:ascii="Symbol" w:hAnsi="Symbol" w:hint="default"/>
      </w:rPr>
    </w:lvl>
    <w:lvl w:ilvl="7" w:tplc="F866193E" w:tentative="1">
      <w:start w:val="1"/>
      <w:numFmt w:val="bullet"/>
      <w:lvlText w:val="o"/>
      <w:lvlJc w:val="left"/>
      <w:pPr>
        <w:tabs>
          <w:tab w:val="num" w:pos="5760"/>
        </w:tabs>
        <w:ind w:left="5760" w:hanging="360"/>
      </w:pPr>
      <w:rPr>
        <w:rFonts w:ascii="Courier New" w:hAnsi="Courier New" w:cs="Helv" w:hint="default"/>
      </w:rPr>
    </w:lvl>
    <w:lvl w:ilvl="8" w:tplc="C512F6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BA310E"/>
    <w:multiLevelType w:val="multilevel"/>
    <w:tmpl w:val="2A489176"/>
    <w:lvl w:ilvl="0">
      <w:start w:val="1"/>
      <w:numFmt w:val="decimal"/>
      <w:pStyle w:val="UdrzbaH1"/>
      <w:lvlText w:val="%1."/>
      <w:lvlJc w:val="left"/>
      <w:pPr>
        <w:tabs>
          <w:tab w:val="num" w:pos="360"/>
        </w:tabs>
        <w:ind w:left="360" w:hanging="360"/>
      </w:pPr>
      <w:rPr>
        <w:rFonts w:hint="default"/>
      </w:rPr>
    </w:lvl>
    <w:lvl w:ilvl="1" w:tentative="1">
      <w:start w:val="1"/>
      <w:numFmt w:val="lowerLetter"/>
      <w:pStyle w:val="UdrzbaH2"/>
      <w:lvlText w:val="%2."/>
      <w:lvlJc w:val="left"/>
      <w:pPr>
        <w:tabs>
          <w:tab w:val="num" w:pos="1157"/>
        </w:tabs>
        <w:ind w:left="1157" w:hanging="360"/>
      </w:pPr>
    </w:lvl>
    <w:lvl w:ilvl="2" w:tentative="1">
      <w:start w:val="1"/>
      <w:numFmt w:val="lowerRoman"/>
      <w:lvlText w:val="%3."/>
      <w:lvlJc w:val="right"/>
      <w:pPr>
        <w:tabs>
          <w:tab w:val="num" w:pos="1877"/>
        </w:tabs>
        <w:ind w:left="1877" w:hanging="180"/>
      </w:p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28" w15:restartNumberingAfterBreak="0">
    <w:nsid w:val="60416340"/>
    <w:multiLevelType w:val="multilevel"/>
    <w:tmpl w:val="ACCA7436"/>
    <w:lvl w:ilvl="0">
      <w:start w:val="1"/>
      <w:numFmt w:val="decimal"/>
      <w:lvlText w:val="%1."/>
      <w:lvlJc w:val="left"/>
      <w:pPr>
        <w:tabs>
          <w:tab w:val="num" w:pos="720"/>
        </w:tabs>
        <w:ind w:left="720" w:hanging="360"/>
      </w:pPr>
      <w:rPr>
        <w:rFonts w:hint="default"/>
        <w:sz w:val="20"/>
        <w:szCs w:val="20"/>
        <w:u w:val="none"/>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669406C2"/>
    <w:multiLevelType w:val="hybridMultilevel"/>
    <w:tmpl w:val="47CCC6E8"/>
    <w:lvl w:ilvl="0" w:tplc="0405000F">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6C3F54"/>
    <w:multiLevelType w:val="hybridMultilevel"/>
    <w:tmpl w:val="707CB486"/>
    <w:lvl w:ilvl="0" w:tplc="0405000F">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E03795"/>
    <w:multiLevelType w:val="multilevel"/>
    <w:tmpl w:val="3162DF7A"/>
    <w:lvl w:ilvl="0">
      <w:start w:val="1"/>
      <w:numFmt w:val="decimal"/>
      <w:pStyle w:val="Bullet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B305822"/>
    <w:multiLevelType w:val="hybridMultilevel"/>
    <w:tmpl w:val="42F8B9DA"/>
    <w:lvl w:ilvl="0" w:tplc="D3F050D2">
      <w:start w:val="1"/>
      <w:numFmt w:val="bullet"/>
      <w:pStyle w:val="Modrodrka"/>
      <w:lvlText w:val=""/>
      <w:lvlJc w:val="left"/>
      <w:pPr>
        <w:tabs>
          <w:tab w:val="num" w:pos="700"/>
        </w:tabs>
        <w:ind w:left="680" w:hanging="340"/>
      </w:pPr>
      <w:rPr>
        <w:rFonts w:ascii="Symbol" w:hAnsi="Symbol" w:hint="default"/>
        <w:b w:val="0"/>
        <w:i w:val="0"/>
      </w:rPr>
    </w:lvl>
    <w:lvl w:ilvl="1" w:tplc="DDD27726" w:tentative="1">
      <w:start w:val="1"/>
      <w:numFmt w:val="bullet"/>
      <w:lvlText w:val="o"/>
      <w:lvlJc w:val="left"/>
      <w:pPr>
        <w:tabs>
          <w:tab w:val="num" w:pos="1440"/>
        </w:tabs>
        <w:ind w:left="1440" w:hanging="360"/>
      </w:pPr>
      <w:rPr>
        <w:rFonts w:ascii="Courier New" w:hAnsi="Courier New" w:hint="default"/>
      </w:rPr>
    </w:lvl>
    <w:lvl w:ilvl="2" w:tplc="8760F2B4" w:tentative="1">
      <w:start w:val="1"/>
      <w:numFmt w:val="bullet"/>
      <w:lvlText w:val=""/>
      <w:lvlJc w:val="left"/>
      <w:pPr>
        <w:tabs>
          <w:tab w:val="num" w:pos="2160"/>
        </w:tabs>
        <w:ind w:left="2160" w:hanging="360"/>
      </w:pPr>
      <w:rPr>
        <w:rFonts w:ascii="Wingdings" w:hAnsi="Wingdings" w:hint="default"/>
      </w:rPr>
    </w:lvl>
    <w:lvl w:ilvl="3" w:tplc="8FCAA5DC" w:tentative="1">
      <w:start w:val="1"/>
      <w:numFmt w:val="bullet"/>
      <w:lvlText w:val=""/>
      <w:lvlJc w:val="left"/>
      <w:pPr>
        <w:tabs>
          <w:tab w:val="num" w:pos="2880"/>
        </w:tabs>
        <w:ind w:left="2880" w:hanging="360"/>
      </w:pPr>
      <w:rPr>
        <w:rFonts w:ascii="Symbol" w:hAnsi="Symbol" w:hint="default"/>
      </w:rPr>
    </w:lvl>
    <w:lvl w:ilvl="4" w:tplc="73201E5A" w:tentative="1">
      <w:start w:val="1"/>
      <w:numFmt w:val="bullet"/>
      <w:lvlText w:val="o"/>
      <w:lvlJc w:val="left"/>
      <w:pPr>
        <w:tabs>
          <w:tab w:val="num" w:pos="3600"/>
        </w:tabs>
        <w:ind w:left="3600" w:hanging="360"/>
      </w:pPr>
      <w:rPr>
        <w:rFonts w:ascii="Courier New" w:hAnsi="Courier New" w:hint="default"/>
      </w:rPr>
    </w:lvl>
    <w:lvl w:ilvl="5" w:tplc="A9D4C574" w:tentative="1">
      <w:start w:val="1"/>
      <w:numFmt w:val="bullet"/>
      <w:lvlText w:val=""/>
      <w:lvlJc w:val="left"/>
      <w:pPr>
        <w:tabs>
          <w:tab w:val="num" w:pos="4320"/>
        </w:tabs>
        <w:ind w:left="4320" w:hanging="360"/>
      </w:pPr>
      <w:rPr>
        <w:rFonts w:ascii="Wingdings" w:hAnsi="Wingdings" w:hint="default"/>
      </w:rPr>
    </w:lvl>
    <w:lvl w:ilvl="6" w:tplc="8C147194" w:tentative="1">
      <w:start w:val="1"/>
      <w:numFmt w:val="bullet"/>
      <w:lvlText w:val=""/>
      <w:lvlJc w:val="left"/>
      <w:pPr>
        <w:tabs>
          <w:tab w:val="num" w:pos="5040"/>
        </w:tabs>
        <w:ind w:left="5040" w:hanging="360"/>
      </w:pPr>
      <w:rPr>
        <w:rFonts w:ascii="Symbol" w:hAnsi="Symbol" w:hint="default"/>
      </w:rPr>
    </w:lvl>
    <w:lvl w:ilvl="7" w:tplc="D146052A" w:tentative="1">
      <w:start w:val="1"/>
      <w:numFmt w:val="bullet"/>
      <w:lvlText w:val="o"/>
      <w:lvlJc w:val="left"/>
      <w:pPr>
        <w:tabs>
          <w:tab w:val="num" w:pos="5760"/>
        </w:tabs>
        <w:ind w:left="5760" w:hanging="360"/>
      </w:pPr>
      <w:rPr>
        <w:rFonts w:ascii="Courier New" w:hAnsi="Courier New" w:hint="default"/>
      </w:rPr>
    </w:lvl>
    <w:lvl w:ilvl="8" w:tplc="876E133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46FC0"/>
    <w:multiLevelType w:val="multilevel"/>
    <w:tmpl w:val="A44C9506"/>
    <w:lvl w:ilvl="0">
      <w:start w:val="1"/>
      <w:numFmt w:val="decimal"/>
      <w:pStyle w:val="Smlouvalnek"/>
      <w:isLgl/>
      <w:lvlText w:val="%1."/>
      <w:lvlJc w:val="left"/>
      <w:pPr>
        <w:tabs>
          <w:tab w:val="num" w:pos="360"/>
        </w:tabs>
        <w:ind w:left="360" w:hanging="360"/>
      </w:pPr>
      <w:rPr>
        <w:rFonts w:hint="default"/>
      </w:rPr>
    </w:lvl>
    <w:lvl w:ilvl="1">
      <w:start w:val="2"/>
      <w:numFmt w:val="decimal"/>
      <w:pStyle w:val="Smlouvaodstavec"/>
      <w:isLgl/>
      <w:lvlText w:val="%1.%2."/>
      <w:lvlJc w:val="left"/>
      <w:pPr>
        <w:tabs>
          <w:tab w:val="num" w:pos="792"/>
        </w:tabs>
        <w:ind w:left="792" w:hanging="432"/>
      </w:pPr>
      <w:rPr>
        <w:rFonts w:hint="default"/>
      </w:rPr>
    </w:lvl>
    <w:lvl w:ilvl="2">
      <w:start w:val="1"/>
      <w:numFmt w:val="lowerLetter"/>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86D35B3"/>
    <w:multiLevelType w:val="multilevel"/>
    <w:tmpl w:val="9FE493C2"/>
    <w:lvl w:ilvl="0">
      <w:start w:val="1"/>
      <w:numFmt w:val="bullet"/>
      <w:pStyle w:val="Bullet20"/>
      <w:lvlText w:val=""/>
      <w:lvlJc w:val="left"/>
      <w:pPr>
        <w:tabs>
          <w:tab w:val="num" w:pos="1430"/>
        </w:tabs>
        <w:ind w:left="1430" w:hanging="360"/>
      </w:pPr>
      <w:rPr>
        <w:rFonts w:ascii="Symbol" w:hAnsi="Symbol" w:hint="default"/>
      </w:rPr>
    </w:lvl>
    <w:lvl w:ilvl="1" w:tentative="1">
      <w:start w:val="1"/>
      <w:numFmt w:val="bullet"/>
      <w:lvlText w:val="o"/>
      <w:lvlJc w:val="left"/>
      <w:pPr>
        <w:tabs>
          <w:tab w:val="num" w:pos="2150"/>
        </w:tabs>
        <w:ind w:left="2150" w:hanging="360"/>
      </w:pPr>
      <w:rPr>
        <w:rFonts w:ascii="Courier New" w:hAnsi="Courier New" w:cs="Helv" w:hint="default"/>
      </w:rPr>
    </w:lvl>
    <w:lvl w:ilvl="2" w:tentative="1">
      <w:start w:val="1"/>
      <w:numFmt w:val="bullet"/>
      <w:lvlText w:val=""/>
      <w:lvlJc w:val="left"/>
      <w:pPr>
        <w:tabs>
          <w:tab w:val="num" w:pos="2870"/>
        </w:tabs>
        <w:ind w:left="2870" w:hanging="360"/>
      </w:pPr>
      <w:rPr>
        <w:rFonts w:ascii="Wingdings" w:hAnsi="Wingdings" w:hint="default"/>
      </w:rPr>
    </w:lvl>
    <w:lvl w:ilvl="3" w:tentative="1">
      <w:start w:val="1"/>
      <w:numFmt w:val="bullet"/>
      <w:lvlText w:val=""/>
      <w:lvlJc w:val="left"/>
      <w:pPr>
        <w:tabs>
          <w:tab w:val="num" w:pos="3590"/>
        </w:tabs>
        <w:ind w:left="3590" w:hanging="360"/>
      </w:pPr>
      <w:rPr>
        <w:rFonts w:ascii="Symbol" w:hAnsi="Symbol" w:hint="default"/>
      </w:rPr>
    </w:lvl>
    <w:lvl w:ilvl="4" w:tentative="1">
      <w:start w:val="1"/>
      <w:numFmt w:val="bullet"/>
      <w:lvlText w:val="o"/>
      <w:lvlJc w:val="left"/>
      <w:pPr>
        <w:tabs>
          <w:tab w:val="num" w:pos="4310"/>
        </w:tabs>
        <w:ind w:left="4310" w:hanging="360"/>
      </w:pPr>
      <w:rPr>
        <w:rFonts w:ascii="Courier New" w:hAnsi="Courier New" w:cs="Helv" w:hint="default"/>
      </w:rPr>
    </w:lvl>
    <w:lvl w:ilvl="5" w:tentative="1">
      <w:start w:val="1"/>
      <w:numFmt w:val="bullet"/>
      <w:lvlText w:val=""/>
      <w:lvlJc w:val="left"/>
      <w:pPr>
        <w:tabs>
          <w:tab w:val="num" w:pos="5030"/>
        </w:tabs>
        <w:ind w:left="5030" w:hanging="360"/>
      </w:pPr>
      <w:rPr>
        <w:rFonts w:ascii="Wingdings" w:hAnsi="Wingdings" w:hint="default"/>
      </w:rPr>
    </w:lvl>
    <w:lvl w:ilvl="6" w:tentative="1">
      <w:start w:val="1"/>
      <w:numFmt w:val="bullet"/>
      <w:lvlText w:val=""/>
      <w:lvlJc w:val="left"/>
      <w:pPr>
        <w:tabs>
          <w:tab w:val="num" w:pos="5750"/>
        </w:tabs>
        <w:ind w:left="5750" w:hanging="360"/>
      </w:pPr>
      <w:rPr>
        <w:rFonts w:ascii="Symbol" w:hAnsi="Symbol" w:hint="default"/>
      </w:rPr>
    </w:lvl>
    <w:lvl w:ilvl="7" w:tentative="1">
      <w:start w:val="1"/>
      <w:numFmt w:val="bullet"/>
      <w:lvlText w:val="o"/>
      <w:lvlJc w:val="left"/>
      <w:pPr>
        <w:tabs>
          <w:tab w:val="num" w:pos="6470"/>
        </w:tabs>
        <w:ind w:left="6470" w:hanging="360"/>
      </w:pPr>
      <w:rPr>
        <w:rFonts w:ascii="Courier New" w:hAnsi="Courier New" w:cs="Helv" w:hint="default"/>
      </w:rPr>
    </w:lvl>
    <w:lvl w:ilvl="8" w:tentative="1">
      <w:start w:val="1"/>
      <w:numFmt w:val="bullet"/>
      <w:lvlText w:val=""/>
      <w:lvlJc w:val="left"/>
      <w:pPr>
        <w:tabs>
          <w:tab w:val="num" w:pos="7190"/>
        </w:tabs>
        <w:ind w:left="7190" w:hanging="360"/>
      </w:pPr>
      <w:rPr>
        <w:rFonts w:ascii="Wingdings" w:hAnsi="Wingdings" w:hint="default"/>
      </w:rPr>
    </w:lvl>
  </w:abstractNum>
  <w:abstractNum w:abstractNumId="35" w15:restartNumberingAfterBreak="0">
    <w:nsid w:val="7FF23CDB"/>
    <w:multiLevelType w:val="hybridMultilevel"/>
    <w:tmpl w:val="E21016F2"/>
    <w:lvl w:ilvl="0" w:tplc="35020F2A">
      <w:start w:val="1"/>
      <w:numFmt w:val="bullet"/>
      <w:pStyle w:val="Odrka3"/>
      <w:lvlText w:val="-"/>
      <w:lvlJc w:val="left"/>
      <w:pPr>
        <w:tabs>
          <w:tab w:val="num" w:pos="1381"/>
        </w:tabs>
        <w:ind w:left="1361" w:hanging="340"/>
      </w:pPr>
      <w:rPr>
        <w:rFonts w:ascii="Arial" w:hAnsi="Arial" w:hint="default"/>
        <w:b w:val="0"/>
        <w:i w:val="0"/>
        <w:sz w:val="2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0"/>
  </w:num>
  <w:num w:numId="4">
    <w:abstractNumId w:val="0"/>
  </w:num>
  <w:num w:numId="5">
    <w:abstractNumId w:val="27"/>
  </w:num>
  <w:num w:numId="6">
    <w:abstractNumId w:val="2"/>
  </w:num>
  <w:num w:numId="7">
    <w:abstractNumId w:val="14"/>
  </w:num>
  <w:num w:numId="8">
    <w:abstractNumId w:val="33"/>
  </w:num>
  <w:num w:numId="9">
    <w:abstractNumId w:val="9"/>
  </w:num>
  <w:num w:numId="10">
    <w:abstractNumId w:val="31"/>
  </w:num>
  <w:num w:numId="11">
    <w:abstractNumId w:val="22"/>
  </w:num>
  <w:num w:numId="12">
    <w:abstractNumId w:val="34"/>
  </w:num>
  <w:num w:numId="13">
    <w:abstractNumId w:val="23"/>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35"/>
  </w:num>
  <w:num w:numId="19">
    <w:abstractNumId w:val="32"/>
  </w:num>
  <w:num w:numId="20">
    <w:abstractNumId w:val="12"/>
  </w:num>
  <w:num w:numId="21">
    <w:abstractNumId w:val="4"/>
  </w:num>
  <w:num w:numId="22">
    <w:abstractNumId w:val="7"/>
  </w:num>
  <w:num w:numId="23">
    <w:abstractNumId w:val="30"/>
  </w:num>
  <w:num w:numId="24">
    <w:abstractNumId w:val="29"/>
  </w:num>
  <w:num w:numId="25">
    <w:abstractNumId w:val="16"/>
  </w:num>
  <w:num w:numId="26">
    <w:abstractNumId w:val="5"/>
  </w:num>
  <w:num w:numId="27">
    <w:abstractNumId w:val="6"/>
  </w:num>
  <w:num w:numId="28">
    <w:abstractNumId w:val="25"/>
  </w:num>
  <w:num w:numId="29">
    <w:abstractNumId w:val="10"/>
  </w:num>
  <w:num w:numId="30">
    <w:abstractNumId w:val="17"/>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3"/>
  </w:num>
  <w:num w:numId="38">
    <w:abstractNumId w:val="8"/>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E9"/>
    <w:rsid w:val="00001C16"/>
    <w:rsid w:val="000157E9"/>
    <w:rsid w:val="00022422"/>
    <w:rsid w:val="000234E9"/>
    <w:rsid w:val="00025CC0"/>
    <w:rsid w:val="00033A44"/>
    <w:rsid w:val="00035065"/>
    <w:rsid w:val="00036FA4"/>
    <w:rsid w:val="00041EF4"/>
    <w:rsid w:val="00064A18"/>
    <w:rsid w:val="00065530"/>
    <w:rsid w:val="00065A1E"/>
    <w:rsid w:val="00070780"/>
    <w:rsid w:val="00084243"/>
    <w:rsid w:val="00092746"/>
    <w:rsid w:val="00095A1D"/>
    <w:rsid w:val="00096C4E"/>
    <w:rsid w:val="000A42F4"/>
    <w:rsid w:val="000B0880"/>
    <w:rsid w:val="000B0BA0"/>
    <w:rsid w:val="000D5E13"/>
    <w:rsid w:val="000E3EA1"/>
    <w:rsid w:val="000E76D4"/>
    <w:rsid w:val="000F1FBB"/>
    <w:rsid w:val="001041AA"/>
    <w:rsid w:val="00105029"/>
    <w:rsid w:val="001111B2"/>
    <w:rsid w:val="00133278"/>
    <w:rsid w:val="001358A9"/>
    <w:rsid w:val="0014083C"/>
    <w:rsid w:val="00152E46"/>
    <w:rsid w:val="0017187A"/>
    <w:rsid w:val="00182CFB"/>
    <w:rsid w:val="00184274"/>
    <w:rsid w:val="00190120"/>
    <w:rsid w:val="001913CB"/>
    <w:rsid w:val="0019635F"/>
    <w:rsid w:val="001978B2"/>
    <w:rsid w:val="001A6E09"/>
    <w:rsid w:val="001C02DE"/>
    <w:rsid w:val="001C1C27"/>
    <w:rsid w:val="001D36D0"/>
    <w:rsid w:val="001E4371"/>
    <w:rsid w:val="001F304E"/>
    <w:rsid w:val="001F5BAD"/>
    <w:rsid w:val="00210400"/>
    <w:rsid w:val="002139B8"/>
    <w:rsid w:val="00217169"/>
    <w:rsid w:val="00236898"/>
    <w:rsid w:val="002466A1"/>
    <w:rsid w:val="00250036"/>
    <w:rsid w:val="00250812"/>
    <w:rsid w:val="00256FB8"/>
    <w:rsid w:val="00270D0E"/>
    <w:rsid w:val="00273869"/>
    <w:rsid w:val="00282108"/>
    <w:rsid w:val="002821A1"/>
    <w:rsid w:val="00283F4B"/>
    <w:rsid w:val="002879C0"/>
    <w:rsid w:val="002921CB"/>
    <w:rsid w:val="002A2238"/>
    <w:rsid w:val="002A4975"/>
    <w:rsid w:val="002A596C"/>
    <w:rsid w:val="002A73B1"/>
    <w:rsid w:val="002B05C9"/>
    <w:rsid w:val="002B371D"/>
    <w:rsid w:val="002C0C83"/>
    <w:rsid w:val="002C1B13"/>
    <w:rsid w:val="002C58EC"/>
    <w:rsid w:val="002D223B"/>
    <w:rsid w:val="002D73A2"/>
    <w:rsid w:val="002E1A3C"/>
    <w:rsid w:val="002F219E"/>
    <w:rsid w:val="0030541A"/>
    <w:rsid w:val="003077AF"/>
    <w:rsid w:val="003113CE"/>
    <w:rsid w:val="0033243B"/>
    <w:rsid w:val="00334E6E"/>
    <w:rsid w:val="003425F5"/>
    <w:rsid w:val="00342A70"/>
    <w:rsid w:val="00342FD8"/>
    <w:rsid w:val="00344AC6"/>
    <w:rsid w:val="00345B78"/>
    <w:rsid w:val="003514EC"/>
    <w:rsid w:val="00361F80"/>
    <w:rsid w:val="00364CE4"/>
    <w:rsid w:val="00367B3D"/>
    <w:rsid w:val="0037007B"/>
    <w:rsid w:val="003713A9"/>
    <w:rsid w:val="00374FE7"/>
    <w:rsid w:val="003774E4"/>
    <w:rsid w:val="00381135"/>
    <w:rsid w:val="00381D5E"/>
    <w:rsid w:val="0038738A"/>
    <w:rsid w:val="0039484A"/>
    <w:rsid w:val="00395260"/>
    <w:rsid w:val="003B54A4"/>
    <w:rsid w:val="003B6883"/>
    <w:rsid w:val="003C220D"/>
    <w:rsid w:val="003C3CBC"/>
    <w:rsid w:val="003D7B7B"/>
    <w:rsid w:val="003E056A"/>
    <w:rsid w:val="003F6334"/>
    <w:rsid w:val="00420199"/>
    <w:rsid w:val="0042419D"/>
    <w:rsid w:val="00443515"/>
    <w:rsid w:val="00451FB0"/>
    <w:rsid w:val="0046055D"/>
    <w:rsid w:val="00461F61"/>
    <w:rsid w:val="004656D3"/>
    <w:rsid w:val="00465C02"/>
    <w:rsid w:val="0047484A"/>
    <w:rsid w:val="00477CEE"/>
    <w:rsid w:val="00486631"/>
    <w:rsid w:val="0048781D"/>
    <w:rsid w:val="00491480"/>
    <w:rsid w:val="00493885"/>
    <w:rsid w:val="004957EA"/>
    <w:rsid w:val="004A0BB5"/>
    <w:rsid w:val="004A4C36"/>
    <w:rsid w:val="004B107E"/>
    <w:rsid w:val="004B3835"/>
    <w:rsid w:val="004D425B"/>
    <w:rsid w:val="004E3976"/>
    <w:rsid w:val="004E5A61"/>
    <w:rsid w:val="005029BB"/>
    <w:rsid w:val="005034A4"/>
    <w:rsid w:val="005063C2"/>
    <w:rsid w:val="0050660C"/>
    <w:rsid w:val="00514EC6"/>
    <w:rsid w:val="00520324"/>
    <w:rsid w:val="00525862"/>
    <w:rsid w:val="00533856"/>
    <w:rsid w:val="005339E3"/>
    <w:rsid w:val="0054350E"/>
    <w:rsid w:val="0054493D"/>
    <w:rsid w:val="00545C43"/>
    <w:rsid w:val="005476FA"/>
    <w:rsid w:val="0055348F"/>
    <w:rsid w:val="00563835"/>
    <w:rsid w:val="00580804"/>
    <w:rsid w:val="0058152E"/>
    <w:rsid w:val="00584FC1"/>
    <w:rsid w:val="00595C00"/>
    <w:rsid w:val="005A2153"/>
    <w:rsid w:val="005A2B93"/>
    <w:rsid w:val="005A41B2"/>
    <w:rsid w:val="005B2FD7"/>
    <w:rsid w:val="005D4118"/>
    <w:rsid w:val="005D4301"/>
    <w:rsid w:val="005D553D"/>
    <w:rsid w:val="005D5C8A"/>
    <w:rsid w:val="005E2C22"/>
    <w:rsid w:val="005E3B97"/>
    <w:rsid w:val="006011BE"/>
    <w:rsid w:val="00604027"/>
    <w:rsid w:val="00606127"/>
    <w:rsid w:val="006067B2"/>
    <w:rsid w:val="00607685"/>
    <w:rsid w:val="0060783C"/>
    <w:rsid w:val="00617483"/>
    <w:rsid w:val="00620158"/>
    <w:rsid w:val="00621E97"/>
    <w:rsid w:val="00623216"/>
    <w:rsid w:val="00623CCD"/>
    <w:rsid w:val="00624B95"/>
    <w:rsid w:val="00625400"/>
    <w:rsid w:val="0063066D"/>
    <w:rsid w:val="00633151"/>
    <w:rsid w:val="00640E39"/>
    <w:rsid w:val="00646C11"/>
    <w:rsid w:val="00646F80"/>
    <w:rsid w:val="006556D8"/>
    <w:rsid w:val="00673CC1"/>
    <w:rsid w:val="00677BF8"/>
    <w:rsid w:val="00681645"/>
    <w:rsid w:val="006830B7"/>
    <w:rsid w:val="006951FA"/>
    <w:rsid w:val="006A3A0B"/>
    <w:rsid w:val="006A3E9F"/>
    <w:rsid w:val="006A5686"/>
    <w:rsid w:val="006A6DD2"/>
    <w:rsid w:val="006B2CAB"/>
    <w:rsid w:val="006B56E8"/>
    <w:rsid w:val="006C09BE"/>
    <w:rsid w:val="006C63B0"/>
    <w:rsid w:val="006D17EE"/>
    <w:rsid w:val="006D2095"/>
    <w:rsid w:val="006D2ECE"/>
    <w:rsid w:val="006D7145"/>
    <w:rsid w:val="006F1CAC"/>
    <w:rsid w:val="006F26BA"/>
    <w:rsid w:val="006F3682"/>
    <w:rsid w:val="006F3D30"/>
    <w:rsid w:val="00700E37"/>
    <w:rsid w:val="00705844"/>
    <w:rsid w:val="00705C6F"/>
    <w:rsid w:val="00713009"/>
    <w:rsid w:val="00716C4C"/>
    <w:rsid w:val="00717EB9"/>
    <w:rsid w:val="00721E17"/>
    <w:rsid w:val="00731353"/>
    <w:rsid w:val="00733A1B"/>
    <w:rsid w:val="00735D73"/>
    <w:rsid w:val="007373E9"/>
    <w:rsid w:val="00742F84"/>
    <w:rsid w:val="007520BB"/>
    <w:rsid w:val="00756373"/>
    <w:rsid w:val="00762E17"/>
    <w:rsid w:val="007637C6"/>
    <w:rsid w:val="007662F6"/>
    <w:rsid w:val="00772C84"/>
    <w:rsid w:val="007745B5"/>
    <w:rsid w:val="00781273"/>
    <w:rsid w:val="00796EA1"/>
    <w:rsid w:val="007B401C"/>
    <w:rsid w:val="007E7C06"/>
    <w:rsid w:val="007F17E2"/>
    <w:rsid w:val="007F225A"/>
    <w:rsid w:val="00804A9E"/>
    <w:rsid w:val="00811880"/>
    <w:rsid w:val="008308AC"/>
    <w:rsid w:val="00832894"/>
    <w:rsid w:val="008458F6"/>
    <w:rsid w:val="00850301"/>
    <w:rsid w:val="008505FD"/>
    <w:rsid w:val="00852CFF"/>
    <w:rsid w:val="00852E9F"/>
    <w:rsid w:val="00853BB7"/>
    <w:rsid w:val="00856465"/>
    <w:rsid w:val="008619FE"/>
    <w:rsid w:val="00877C53"/>
    <w:rsid w:val="008B51C2"/>
    <w:rsid w:val="008C2F8E"/>
    <w:rsid w:val="008D13B6"/>
    <w:rsid w:val="008D5B5B"/>
    <w:rsid w:val="008D7AAB"/>
    <w:rsid w:val="008E1B57"/>
    <w:rsid w:val="008F2243"/>
    <w:rsid w:val="009043B5"/>
    <w:rsid w:val="0091446E"/>
    <w:rsid w:val="00915DDE"/>
    <w:rsid w:val="009232D5"/>
    <w:rsid w:val="00931EBA"/>
    <w:rsid w:val="00934708"/>
    <w:rsid w:val="0093599F"/>
    <w:rsid w:val="00937176"/>
    <w:rsid w:val="00953DF9"/>
    <w:rsid w:val="00954DC8"/>
    <w:rsid w:val="00972D0A"/>
    <w:rsid w:val="00974CA3"/>
    <w:rsid w:val="0099216E"/>
    <w:rsid w:val="009A081F"/>
    <w:rsid w:val="009A250E"/>
    <w:rsid w:val="009B126B"/>
    <w:rsid w:val="009B285B"/>
    <w:rsid w:val="009B7E59"/>
    <w:rsid w:val="009C1C10"/>
    <w:rsid w:val="009C572D"/>
    <w:rsid w:val="009D7A8D"/>
    <w:rsid w:val="009F13F3"/>
    <w:rsid w:val="009F5EDF"/>
    <w:rsid w:val="00A06F8F"/>
    <w:rsid w:val="00A14511"/>
    <w:rsid w:val="00A240F4"/>
    <w:rsid w:val="00A30A62"/>
    <w:rsid w:val="00A35E3F"/>
    <w:rsid w:val="00A54609"/>
    <w:rsid w:val="00A6036D"/>
    <w:rsid w:val="00A61050"/>
    <w:rsid w:val="00A7667F"/>
    <w:rsid w:val="00AA51A7"/>
    <w:rsid w:val="00AB1EB1"/>
    <w:rsid w:val="00AB204E"/>
    <w:rsid w:val="00AB2272"/>
    <w:rsid w:val="00AB6252"/>
    <w:rsid w:val="00AC10A1"/>
    <w:rsid w:val="00AD0D51"/>
    <w:rsid w:val="00AE197D"/>
    <w:rsid w:val="00AE264D"/>
    <w:rsid w:val="00AE6768"/>
    <w:rsid w:val="00AF6F6F"/>
    <w:rsid w:val="00B00DE6"/>
    <w:rsid w:val="00B078DC"/>
    <w:rsid w:val="00B121D1"/>
    <w:rsid w:val="00B23A16"/>
    <w:rsid w:val="00B34A70"/>
    <w:rsid w:val="00B40DE9"/>
    <w:rsid w:val="00B4136B"/>
    <w:rsid w:val="00B46C22"/>
    <w:rsid w:val="00B5286B"/>
    <w:rsid w:val="00B643DB"/>
    <w:rsid w:val="00B806F5"/>
    <w:rsid w:val="00B8537E"/>
    <w:rsid w:val="00B86D24"/>
    <w:rsid w:val="00B876CC"/>
    <w:rsid w:val="00B95BA9"/>
    <w:rsid w:val="00B97F88"/>
    <w:rsid w:val="00BA3B7A"/>
    <w:rsid w:val="00BC0211"/>
    <w:rsid w:val="00BC7A61"/>
    <w:rsid w:val="00BD132F"/>
    <w:rsid w:val="00BD4630"/>
    <w:rsid w:val="00BD7470"/>
    <w:rsid w:val="00BD795C"/>
    <w:rsid w:val="00BF10C3"/>
    <w:rsid w:val="00BF4F0F"/>
    <w:rsid w:val="00BF5CA2"/>
    <w:rsid w:val="00C000D6"/>
    <w:rsid w:val="00C002B7"/>
    <w:rsid w:val="00C1562A"/>
    <w:rsid w:val="00C21312"/>
    <w:rsid w:val="00C23E33"/>
    <w:rsid w:val="00C266D2"/>
    <w:rsid w:val="00C270FA"/>
    <w:rsid w:val="00C31A0E"/>
    <w:rsid w:val="00C327E0"/>
    <w:rsid w:val="00C36779"/>
    <w:rsid w:val="00C57E52"/>
    <w:rsid w:val="00C6298D"/>
    <w:rsid w:val="00C644C5"/>
    <w:rsid w:val="00C7415E"/>
    <w:rsid w:val="00C8685A"/>
    <w:rsid w:val="00CA073B"/>
    <w:rsid w:val="00CB1F27"/>
    <w:rsid w:val="00CB33B5"/>
    <w:rsid w:val="00CB378A"/>
    <w:rsid w:val="00CB5B09"/>
    <w:rsid w:val="00CE17AF"/>
    <w:rsid w:val="00CE4915"/>
    <w:rsid w:val="00CE4D5C"/>
    <w:rsid w:val="00CE779A"/>
    <w:rsid w:val="00CE7F47"/>
    <w:rsid w:val="00CF546A"/>
    <w:rsid w:val="00CF5A1F"/>
    <w:rsid w:val="00D0074C"/>
    <w:rsid w:val="00D03008"/>
    <w:rsid w:val="00D05D70"/>
    <w:rsid w:val="00D1183C"/>
    <w:rsid w:val="00D12219"/>
    <w:rsid w:val="00D14BB6"/>
    <w:rsid w:val="00D21369"/>
    <w:rsid w:val="00D23812"/>
    <w:rsid w:val="00D25E43"/>
    <w:rsid w:val="00D2672A"/>
    <w:rsid w:val="00D33B64"/>
    <w:rsid w:val="00D4237F"/>
    <w:rsid w:val="00D52CA6"/>
    <w:rsid w:val="00D55064"/>
    <w:rsid w:val="00D57A40"/>
    <w:rsid w:val="00D635D3"/>
    <w:rsid w:val="00D63C91"/>
    <w:rsid w:val="00D758FB"/>
    <w:rsid w:val="00D90596"/>
    <w:rsid w:val="00DA0C73"/>
    <w:rsid w:val="00DA292C"/>
    <w:rsid w:val="00DA6951"/>
    <w:rsid w:val="00DC16FF"/>
    <w:rsid w:val="00DC17CE"/>
    <w:rsid w:val="00DC1B22"/>
    <w:rsid w:val="00DE1777"/>
    <w:rsid w:val="00DE4653"/>
    <w:rsid w:val="00DF7D34"/>
    <w:rsid w:val="00E10B43"/>
    <w:rsid w:val="00E164B6"/>
    <w:rsid w:val="00E21505"/>
    <w:rsid w:val="00E21917"/>
    <w:rsid w:val="00E331A9"/>
    <w:rsid w:val="00E34E90"/>
    <w:rsid w:val="00E3719B"/>
    <w:rsid w:val="00E44E82"/>
    <w:rsid w:val="00E508BF"/>
    <w:rsid w:val="00E553C9"/>
    <w:rsid w:val="00E56033"/>
    <w:rsid w:val="00E7361A"/>
    <w:rsid w:val="00E74CD2"/>
    <w:rsid w:val="00E761D1"/>
    <w:rsid w:val="00EA7E6A"/>
    <w:rsid w:val="00EB59DC"/>
    <w:rsid w:val="00EB79CA"/>
    <w:rsid w:val="00EC11CD"/>
    <w:rsid w:val="00EC526D"/>
    <w:rsid w:val="00ED2D36"/>
    <w:rsid w:val="00EE2B37"/>
    <w:rsid w:val="00EF63D4"/>
    <w:rsid w:val="00F116E9"/>
    <w:rsid w:val="00F16426"/>
    <w:rsid w:val="00F279C0"/>
    <w:rsid w:val="00F3147B"/>
    <w:rsid w:val="00F315EC"/>
    <w:rsid w:val="00F350C9"/>
    <w:rsid w:val="00F55038"/>
    <w:rsid w:val="00F57ECD"/>
    <w:rsid w:val="00F60992"/>
    <w:rsid w:val="00F6610F"/>
    <w:rsid w:val="00F67D66"/>
    <w:rsid w:val="00F73028"/>
    <w:rsid w:val="00F739FF"/>
    <w:rsid w:val="00F74F26"/>
    <w:rsid w:val="00F85193"/>
    <w:rsid w:val="00F95AB1"/>
    <w:rsid w:val="00FB1006"/>
    <w:rsid w:val="00FB1657"/>
    <w:rsid w:val="00FC4328"/>
    <w:rsid w:val="00FC6B74"/>
    <w:rsid w:val="00FD1FF5"/>
    <w:rsid w:val="00FE13AD"/>
    <w:rsid w:val="00FE1AD3"/>
    <w:rsid w:val="00FE2E6B"/>
    <w:rsid w:val="00FE66BE"/>
    <w:rsid w:val="00FE7686"/>
    <w:rsid w:val="00FF2B47"/>
    <w:rsid w:val="00FF4391"/>
    <w:rsid w:val="00FF77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0599EE1A-93B7-4A7B-A44E-2E06C026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781273"/>
  </w:style>
  <w:style w:type="paragraph" w:styleId="Nadpis1">
    <w:name w:val="heading 1"/>
    <w:aliases w:val="H1,Kapitola,V_Head1,Záhlaví 1,ASAPHeading 1,1,section,h1,0Überschrift 1,1Überschrift 1,2Überschrift 1,3Überschrift 1,4Überschrift 1,5Überschrift 1,6Überschrift 1,7Überschrift 1,8Überschrift 1,9Überschrift 1,10Überschrift 1,11Überschrift 1,DP1"/>
    <w:basedOn w:val="Normln"/>
    <w:next w:val="Normln"/>
    <w:qFormat/>
    <w:pPr>
      <w:keepNext/>
      <w:numPr>
        <w:numId w:val="2"/>
      </w:numPr>
      <w:spacing w:before="400" w:after="60"/>
      <w:outlineLvl w:val="0"/>
    </w:pPr>
    <w:rPr>
      <w:rFonts w:ascii="Arial" w:hAnsi="Arial"/>
      <w:b/>
      <w:kern w:val="28"/>
      <w:sz w:val="36"/>
    </w:rPr>
  </w:style>
  <w:style w:type="paragraph" w:styleId="Nadpis2">
    <w:name w:val="heading 2"/>
    <w:aliases w:val="hlavicka,PA Major Section,Podkapitola1,V_Head2,V_Head21,V_Head22,ASAPHeading 2,h2,F2,F21,2,sub-sect,21,sub-sect1,22,sub-sect2,211,sub-sect11,Běžného textu,Nadpis 2T,Nadpis kapitoly,0Überschrift 2,1Überschrift 2,2Überschrift 2,3Überschrift 2,H2"/>
    <w:basedOn w:val="Normln"/>
    <w:next w:val="Normln"/>
    <w:qFormat/>
    <w:pPr>
      <w:keepNext/>
      <w:keepLines/>
      <w:numPr>
        <w:ilvl w:val="1"/>
        <w:numId w:val="3"/>
      </w:numPr>
      <w:spacing w:before="480" w:after="60"/>
      <w:jc w:val="both"/>
      <w:outlineLvl w:val="1"/>
    </w:pPr>
    <w:rPr>
      <w:rFonts w:ascii="Arial" w:hAnsi="Arial"/>
      <w:b/>
      <w:sz w:val="32"/>
    </w:rPr>
  </w:style>
  <w:style w:type="paragraph" w:styleId="Nadpis3">
    <w:name w:val="heading 3"/>
    <w:aliases w:val="Záhlaví 3,V_Head3,V_Head31,V_Head32,Podkapitola2,ASAPHeading 3,overview,Nadpis 3T,PA Minor Section,(Alt+3)10 C Char,h3,l3,H3,subhead,1.,h3 sub heading,(Alt+3),Table Attribute Heading,Heading C,sub Italic,proj3,proj31,proj32,proj33,proj34"/>
    <w:basedOn w:val="Normln"/>
    <w:next w:val="Normln"/>
    <w:uiPriority w:val="9"/>
    <w:qFormat/>
    <w:pPr>
      <w:numPr>
        <w:ilvl w:val="2"/>
        <w:numId w:val="4"/>
      </w:numPr>
      <w:spacing w:before="360" w:after="60"/>
      <w:outlineLvl w:val="2"/>
    </w:pPr>
    <w:rPr>
      <w:rFonts w:ascii="Arial" w:hAnsi="Arial"/>
      <w:b/>
      <w:sz w:val="28"/>
    </w:rPr>
  </w:style>
  <w:style w:type="paragraph" w:styleId="Nadpis4">
    <w:name w:val="heading 4"/>
    <w:aliases w:val="Odstavec 1,Odstavec 11,Odstavec 12,Odstavec 13,Odstavec 14,Odstavec 121,ASAPHeading 4,Podkapitola3,V_Head4,Nadpis 4T,h4,l4,Aufgabe,Odstavec 111,Odstavec 131,Odstavec 15,Odstavec 141,Odstavec 16,Odstavec 112,Odstavec 122,Odstavec 132,d"/>
    <w:basedOn w:val="Normln"/>
    <w:next w:val="Normln"/>
    <w:qFormat/>
    <w:pPr>
      <w:keepNext/>
      <w:numPr>
        <w:ilvl w:val="3"/>
        <w:numId w:val="1"/>
      </w:numPr>
      <w:spacing w:before="240" w:after="60"/>
      <w:outlineLvl w:val="3"/>
    </w:pPr>
    <w:rPr>
      <w:b/>
      <w:bCs/>
      <w:sz w:val="28"/>
      <w:szCs w:val="28"/>
    </w:rPr>
  </w:style>
  <w:style w:type="paragraph" w:styleId="Nadpis5">
    <w:name w:val="heading 5"/>
    <w:aliases w:val="h5,l5,hm,Odstavec 2,Odstavec 21,Odstavec 22,Odstavec 211,Odstavec 23,Odstavec 212,Odstavec 24,Odstavec 213,Odstavec 25,Odstavec 214,Odstavec 26,ASAPHeading 5,H5,5"/>
    <w:basedOn w:val="Normln"/>
    <w:next w:val="Normln"/>
    <w:qFormat/>
    <w:pPr>
      <w:numPr>
        <w:ilvl w:val="4"/>
        <w:numId w:val="1"/>
      </w:numPr>
      <w:spacing w:before="240" w:after="60"/>
      <w:outlineLvl w:val="4"/>
    </w:pPr>
    <w:rPr>
      <w:b/>
      <w:bCs/>
      <w:i/>
      <w:iCs/>
      <w:sz w:val="26"/>
      <w:szCs w:val="26"/>
    </w:rPr>
  </w:style>
  <w:style w:type="paragraph" w:styleId="Nadpis6">
    <w:name w:val="heading 6"/>
    <w:aliases w:val="h6,l6,hsm,- po straně,H6,ASAPHeading 6"/>
    <w:basedOn w:val="Normln"/>
    <w:next w:val="Normln"/>
    <w:qFormat/>
    <w:pPr>
      <w:numPr>
        <w:ilvl w:val="5"/>
        <w:numId w:val="1"/>
      </w:numPr>
      <w:spacing w:before="240" w:after="60"/>
      <w:outlineLvl w:val="5"/>
    </w:pPr>
    <w:rPr>
      <w:b/>
      <w:bCs/>
      <w:sz w:val="22"/>
      <w:szCs w:val="22"/>
    </w:rPr>
  </w:style>
  <w:style w:type="paragraph" w:styleId="Nadpis7">
    <w:name w:val="heading 7"/>
    <w:aliases w:val="ASAPHeading 7"/>
    <w:basedOn w:val="Normln"/>
    <w:next w:val="Normln"/>
    <w:qFormat/>
    <w:pPr>
      <w:numPr>
        <w:ilvl w:val="6"/>
        <w:numId w:val="1"/>
      </w:numPr>
      <w:spacing w:before="240" w:after="60"/>
      <w:outlineLvl w:val="6"/>
    </w:pPr>
    <w:rPr>
      <w:sz w:val="24"/>
      <w:szCs w:val="24"/>
    </w:rPr>
  </w:style>
  <w:style w:type="paragraph" w:styleId="Nadpis8">
    <w:name w:val="heading 8"/>
    <w:aliases w:val="ASAPHeading 8"/>
    <w:basedOn w:val="Normln"/>
    <w:next w:val="Normln"/>
    <w:qFormat/>
    <w:pPr>
      <w:numPr>
        <w:ilvl w:val="7"/>
        <w:numId w:val="1"/>
      </w:numPr>
      <w:spacing w:before="240" w:after="60"/>
      <w:outlineLvl w:val="7"/>
    </w:pPr>
    <w:rPr>
      <w:i/>
      <w:iCs/>
      <w:sz w:val="24"/>
      <w:szCs w:val="24"/>
    </w:rPr>
  </w:style>
  <w:style w:type="paragraph" w:styleId="Nadpis9">
    <w:name w:val="heading 9"/>
    <w:aliases w:val="ASAPHeading 9,Titre 10"/>
    <w:basedOn w:val="Normln"/>
    <w:next w:val="Normln"/>
    <w:qFormat/>
    <w:pPr>
      <w:numPr>
        <w:ilvl w:val="8"/>
        <w:numId w:val="1"/>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pPr>
      <w:spacing w:before="360"/>
    </w:pPr>
    <w:rPr>
      <w:rFonts w:ascii="Arial" w:hAnsi="Arial"/>
      <w:b/>
      <w:bCs/>
      <w:szCs w:val="28"/>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character" w:styleId="slostrnky">
    <w:name w:val="page number"/>
    <w:rPr>
      <w:rFonts w:ascii="Arial" w:hAnsi="Arial" w:cs="Arial"/>
      <w:sz w:val="12"/>
    </w:rPr>
  </w:style>
  <w:style w:type="paragraph" w:customStyle="1" w:styleId="Tituleksouboru">
    <w:name w:val="Titulek souboru"/>
    <w:basedOn w:val="Normln"/>
    <w:next w:val="Normln"/>
    <w:pPr>
      <w:jc w:val="center"/>
    </w:pPr>
    <w:rPr>
      <w:rFonts w:ascii="Arial" w:hAnsi="Arial"/>
      <w:b/>
      <w:sz w:val="44"/>
    </w:rPr>
  </w:style>
  <w:style w:type="paragraph" w:styleId="Zkladntext">
    <w:name w:val="Body Text"/>
    <w:basedOn w:val="Normln"/>
    <w:pPr>
      <w:jc w:val="both"/>
    </w:pPr>
    <w:rPr>
      <w:b/>
      <w:sz w:val="48"/>
    </w:rPr>
  </w:style>
  <w:style w:type="character" w:styleId="Sledovanodkaz">
    <w:name w:val="FollowedHyperlink"/>
    <w:rPr>
      <w:color w:val="800080"/>
      <w:u w:val="single"/>
    </w:rPr>
  </w:style>
  <w:style w:type="paragraph" w:customStyle="1" w:styleId="Text">
    <w:name w:val="Text"/>
    <w:basedOn w:val="Normln"/>
    <w:pPr>
      <w:overflowPunct w:val="0"/>
      <w:autoSpaceDE w:val="0"/>
      <w:autoSpaceDN w:val="0"/>
      <w:adjustRightInd w:val="0"/>
      <w:spacing w:after="120" w:line="252" w:lineRule="auto"/>
      <w:textAlignment w:val="baseline"/>
    </w:pPr>
    <w:rPr>
      <w:sz w:val="22"/>
    </w:rPr>
  </w:style>
  <w:style w:type="paragraph" w:customStyle="1" w:styleId="BalloonText1">
    <w:name w:val="Balloon Text1"/>
    <w:basedOn w:val="Normln"/>
    <w:semiHidden/>
    <w:rPr>
      <w:rFonts w:ascii="Tahoma" w:hAnsi="Tahoma" w:cs="Courier New"/>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customStyle="1" w:styleId="CommentSubject1">
    <w:name w:val="Comment Subject1"/>
    <w:basedOn w:val="Textkomente"/>
    <w:next w:val="Textkomente"/>
    <w:semiHidden/>
    <w:rPr>
      <w:b/>
      <w:bCs/>
    </w:rPr>
  </w:style>
  <w:style w:type="character" w:styleId="Siln">
    <w:name w:val="Strong"/>
    <w:qFormat/>
    <w:rPr>
      <w:b/>
      <w:bCs/>
    </w:rPr>
  </w:style>
  <w:style w:type="paragraph" w:styleId="Nzev">
    <w:name w:val="Title"/>
    <w:basedOn w:val="Normln"/>
    <w:qFormat/>
    <w:pPr>
      <w:autoSpaceDE w:val="0"/>
      <w:autoSpaceDN w:val="0"/>
      <w:adjustRightInd w:val="0"/>
      <w:jc w:val="center"/>
    </w:pPr>
    <w:rPr>
      <w:b/>
      <w:bCs/>
      <w:caps/>
      <w:sz w:val="32"/>
      <w:szCs w:val="32"/>
    </w:rPr>
  </w:style>
  <w:style w:type="paragraph" w:styleId="Prosttext">
    <w:name w:val="Plain Text"/>
    <w:basedOn w:val="Normln"/>
    <w:pPr>
      <w:autoSpaceDE w:val="0"/>
      <w:autoSpaceDN w:val="0"/>
      <w:adjustRightInd w:val="0"/>
    </w:pPr>
    <w:rPr>
      <w:rFonts w:ascii="Courier New" w:hAnsi="Courier New" w:cs="Courier New"/>
    </w:rPr>
  </w:style>
  <w:style w:type="paragraph" w:styleId="Textpoznpodarou">
    <w:name w:val="footnote text"/>
    <w:basedOn w:val="Normln"/>
    <w:semiHidden/>
    <w:pPr>
      <w:spacing w:line="360" w:lineRule="auto"/>
      <w:jc w:val="both"/>
    </w:pPr>
  </w:style>
  <w:style w:type="paragraph" w:customStyle="1" w:styleId="odstavec1">
    <w:name w:val="odstavec 1"/>
    <w:basedOn w:val="Normln"/>
    <w:pPr>
      <w:spacing w:line="360" w:lineRule="auto"/>
      <w:ind w:left="426" w:hanging="426"/>
      <w:jc w:val="both"/>
    </w:pPr>
    <w:rPr>
      <w:sz w:val="24"/>
    </w:rPr>
  </w:style>
  <w:style w:type="paragraph" w:customStyle="1" w:styleId="PlainText1">
    <w:name w:val="Plain Text1"/>
    <w:basedOn w:val="Normln"/>
    <w:pPr>
      <w:overflowPunct w:val="0"/>
      <w:autoSpaceDE w:val="0"/>
      <w:autoSpaceDN w:val="0"/>
      <w:adjustRightInd w:val="0"/>
      <w:textAlignment w:val="baseline"/>
    </w:pPr>
    <w:rPr>
      <w:rFonts w:ascii="Courier New" w:hAnsi="Courier New"/>
    </w:rPr>
  </w:style>
  <w:style w:type="paragraph" w:styleId="Textvbloku">
    <w:name w:val="Block Text"/>
    <w:basedOn w:val="Normln"/>
    <w:pPr>
      <w:overflowPunct w:val="0"/>
      <w:autoSpaceDE w:val="0"/>
      <w:autoSpaceDN w:val="0"/>
      <w:adjustRightInd w:val="0"/>
      <w:ind w:left="1843" w:right="-284" w:hanging="1843"/>
      <w:textAlignment w:val="baseline"/>
    </w:pPr>
    <w:rPr>
      <w:sz w:val="24"/>
    </w:rPr>
  </w:style>
  <w:style w:type="paragraph" w:customStyle="1" w:styleId="Table">
    <w:name w:val="Table"/>
    <w:basedOn w:val="Normln"/>
    <w:pPr>
      <w:widowControl w:val="0"/>
      <w:spacing w:before="40" w:line="260" w:lineRule="exact"/>
      <w:jc w:val="both"/>
    </w:pPr>
    <w:rPr>
      <w:rFonts w:ascii="Arial" w:hAnsi="Arial" w:cs="Arial"/>
      <w:bCs/>
      <w:lang w:eastAsia="en-US"/>
    </w:rPr>
  </w:style>
  <w:style w:type="paragraph" w:styleId="Zkladntextodsazen">
    <w:name w:val="Body Text Indent"/>
    <w:basedOn w:val="Normln"/>
    <w:pPr>
      <w:autoSpaceDE w:val="0"/>
      <w:autoSpaceDN w:val="0"/>
      <w:adjustRightInd w:val="0"/>
      <w:ind w:left="851" w:hanging="425"/>
      <w:jc w:val="both"/>
    </w:pPr>
    <w:rPr>
      <w:rFonts w:ascii="Arial" w:hAnsi="Arial" w:cs="Arial"/>
      <w:color w:val="000000"/>
      <w:szCs w:val="24"/>
    </w:rPr>
  </w:style>
  <w:style w:type="paragraph" w:styleId="Zkladntextodsazen2">
    <w:name w:val="Body Text Indent 2"/>
    <w:basedOn w:val="Normln"/>
    <w:pPr>
      <w:autoSpaceDE w:val="0"/>
      <w:autoSpaceDN w:val="0"/>
      <w:adjustRightInd w:val="0"/>
      <w:ind w:left="426"/>
      <w:jc w:val="both"/>
    </w:pPr>
    <w:rPr>
      <w:rFonts w:ascii="Arial" w:hAnsi="Arial" w:cs="Arial"/>
    </w:rPr>
  </w:style>
  <w:style w:type="paragraph" w:customStyle="1" w:styleId="Podtitul">
    <w:name w:val="Podtitul"/>
    <w:basedOn w:val="Normln"/>
    <w:qFormat/>
    <w:pPr>
      <w:jc w:val="center"/>
    </w:pPr>
    <w:rPr>
      <w:rFonts w:ascii="Arial" w:hAnsi="Arial" w:cs="Arial"/>
      <w:b/>
      <w:bCs/>
    </w:rPr>
  </w:style>
  <w:style w:type="paragraph" w:customStyle="1" w:styleId="UdrzbaH1">
    <w:name w:val="Udrzba H1"/>
    <w:basedOn w:val="Nadpis1"/>
    <w:pPr>
      <w:numPr>
        <w:numId w:val="5"/>
      </w:numPr>
      <w:spacing w:before="240"/>
      <w:ind w:left="709"/>
      <w:jc w:val="both"/>
    </w:pPr>
    <w:rPr>
      <w:sz w:val="28"/>
    </w:rPr>
  </w:style>
  <w:style w:type="paragraph" w:customStyle="1" w:styleId="UdrzbaH2text">
    <w:name w:val="Udrzba H2 text"/>
    <w:basedOn w:val="UdrzbaH2"/>
    <w:pPr>
      <w:numPr>
        <w:ilvl w:val="0"/>
        <w:numId w:val="0"/>
      </w:numPr>
      <w:tabs>
        <w:tab w:val="num" w:pos="360"/>
        <w:tab w:val="num" w:pos="1446"/>
      </w:tabs>
      <w:ind w:left="431" w:hanging="431"/>
    </w:pPr>
    <w:rPr>
      <w:b w:val="0"/>
      <w:sz w:val="20"/>
    </w:rPr>
  </w:style>
  <w:style w:type="paragraph" w:customStyle="1" w:styleId="UdrzbaH2">
    <w:name w:val="Udrzba H2"/>
    <w:basedOn w:val="Nadpis2"/>
    <w:pPr>
      <w:keepNext w:val="0"/>
      <w:keepLines w:val="0"/>
      <w:numPr>
        <w:numId w:val="5"/>
      </w:numPr>
      <w:spacing w:before="120" w:after="120"/>
      <w:jc w:val="left"/>
    </w:pPr>
    <w:rPr>
      <w:sz w:val="24"/>
    </w:rPr>
  </w:style>
  <w:style w:type="paragraph" w:customStyle="1" w:styleId="Nzevsmlouvy">
    <w:name w:val="Název smlouvy"/>
    <w:basedOn w:val="Normln"/>
    <w:next w:val="Normln"/>
    <w:pPr>
      <w:framePr w:w="7988" w:h="1985" w:hSpace="57" w:wrap="notBeside" w:vAnchor="page" w:hAnchor="page" w:x="1843" w:y="2881"/>
      <w:spacing w:before="120" w:line="260" w:lineRule="exact"/>
      <w:jc w:val="center"/>
    </w:pPr>
    <w:rPr>
      <w:rFonts w:ascii="Arial" w:hAnsi="Arial" w:cs="Arial"/>
      <w:b/>
      <w:bCs/>
      <w:sz w:val="40"/>
      <w:szCs w:val="40"/>
      <w:lang w:eastAsia="en-US"/>
    </w:rPr>
  </w:style>
  <w:style w:type="paragraph" w:customStyle="1" w:styleId="Ploha">
    <w:name w:val="Příloha"/>
    <w:basedOn w:val="Normln"/>
    <w:next w:val="Normln"/>
    <w:pPr>
      <w:spacing w:line="400" w:lineRule="exact"/>
      <w:ind w:right="-17"/>
      <w:jc w:val="center"/>
    </w:pPr>
    <w:rPr>
      <w:rFonts w:ascii="Arial" w:hAnsi="Arial" w:cs="Arial"/>
      <w:b/>
      <w:bCs/>
      <w:sz w:val="28"/>
      <w:szCs w:val="28"/>
      <w:lang w:eastAsia="en-US"/>
    </w:rPr>
  </w:style>
  <w:style w:type="paragraph" w:styleId="Normlnodsazen">
    <w:name w:val="Normal Indent"/>
    <w:basedOn w:val="Normln"/>
    <w:pPr>
      <w:spacing w:before="40" w:line="260" w:lineRule="exact"/>
      <w:ind w:left="1072"/>
    </w:pPr>
    <w:rPr>
      <w:rFonts w:ascii="Arial" w:hAnsi="Arial" w:cs="Arial"/>
      <w:lang w:eastAsia="en-US"/>
    </w:rPr>
  </w:style>
  <w:style w:type="paragraph" w:customStyle="1" w:styleId="Odsazeni">
    <w:name w:val="Odsazeni"/>
    <w:basedOn w:val="Normln"/>
    <w:pPr>
      <w:ind w:left="284" w:firstLine="567"/>
      <w:jc w:val="both"/>
    </w:pPr>
    <w:rPr>
      <w:rFonts w:ascii="Arial" w:hAnsi="Arial"/>
    </w:rPr>
  </w:style>
  <w:style w:type="paragraph" w:customStyle="1" w:styleId="Odrazky">
    <w:name w:val="Odrazky"/>
    <w:basedOn w:val="Normlnodsazen"/>
    <w:pPr>
      <w:numPr>
        <w:numId w:val="7"/>
      </w:numPr>
      <w:spacing w:before="0" w:line="257" w:lineRule="auto"/>
      <w:jc w:val="both"/>
    </w:pPr>
    <w:rPr>
      <w:rFonts w:cs="Times New Roman"/>
    </w:rPr>
  </w:style>
  <w:style w:type="paragraph" w:customStyle="1" w:styleId="Postup">
    <w:name w:val="Postup"/>
    <w:basedOn w:val="Normln"/>
    <w:pPr>
      <w:spacing w:before="120"/>
      <w:ind w:firstLine="284"/>
    </w:pPr>
    <w:rPr>
      <w:rFonts w:ascii="Arial" w:hAnsi="Arial"/>
      <w:b/>
    </w:rPr>
  </w:style>
  <w:style w:type="paragraph" w:customStyle="1" w:styleId="Popis">
    <w:name w:val="Popis"/>
    <w:basedOn w:val="Normln"/>
    <w:pPr>
      <w:ind w:firstLine="284"/>
    </w:pPr>
    <w:rPr>
      <w:rFonts w:ascii="Arial" w:hAnsi="Arial"/>
      <w:b/>
      <w:sz w:val="24"/>
    </w:rPr>
  </w:style>
  <w:style w:type="paragraph" w:customStyle="1" w:styleId="Titulekvelk">
    <w:name w:val="Titulek velký"/>
    <w:basedOn w:val="Normln"/>
    <w:next w:val="Normln"/>
    <w:pPr>
      <w:keepNext/>
      <w:numPr>
        <w:numId w:val="15"/>
      </w:numPr>
      <w:spacing w:before="240" w:after="240"/>
      <w:jc w:val="center"/>
    </w:pPr>
    <w:rPr>
      <w:rFonts w:ascii="Arial" w:hAnsi="Arial"/>
      <w:b/>
      <w:sz w:val="40"/>
      <w:szCs w:val="24"/>
    </w:rPr>
  </w:style>
  <w:style w:type="paragraph" w:customStyle="1" w:styleId="Smlouva">
    <w:name w:val="Smlouva"/>
    <w:basedOn w:val="Normln"/>
    <w:pPr>
      <w:numPr>
        <w:ilvl w:val="1"/>
        <w:numId w:val="15"/>
      </w:numPr>
      <w:spacing w:before="120"/>
    </w:pPr>
    <w:rPr>
      <w:rFonts w:ascii="Arial" w:hAnsi="Arial"/>
      <w:sz w:val="22"/>
      <w:szCs w:val="24"/>
    </w:rPr>
  </w:style>
  <w:style w:type="paragraph" w:customStyle="1" w:styleId="Identifikace">
    <w:name w:val="Identifikace"/>
    <w:basedOn w:val="Normln"/>
    <w:pPr>
      <w:spacing w:line="260" w:lineRule="exact"/>
      <w:jc w:val="both"/>
    </w:pPr>
    <w:rPr>
      <w:rFonts w:ascii="Arial" w:hAnsi="Arial" w:cs="Arial"/>
      <w:sz w:val="22"/>
      <w:szCs w:val="22"/>
      <w:lang w:eastAsia="en-US"/>
    </w:rPr>
  </w:style>
  <w:style w:type="paragraph" w:customStyle="1" w:styleId="Odrka1">
    <w:name w:val="Odrážka 1"/>
    <w:basedOn w:val="Normln"/>
    <w:pPr>
      <w:numPr>
        <w:numId w:val="16"/>
      </w:numPr>
      <w:spacing w:before="60"/>
    </w:pPr>
    <w:rPr>
      <w:rFonts w:ascii="Arial" w:hAnsi="Arial"/>
      <w:spacing w:val="-8"/>
      <w:sz w:val="22"/>
      <w:szCs w:val="24"/>
    </w:rPr>
  </w:style>
  <w:style w:type="paragraph" w:customStyle="1" w:styleId="Odrka2">
    <w:name w:val="Odrážka 2"/>
    <w:basedOn w:val="Odrka1"/>
    <w:pPr>
      <w:numPr>
        <w:numId w:val="17"/>
      </w:numPr>
      <w:tabs>
        <w:tab w:val="clear" w:pos="1040"/>
        <w:tab w:val="num" w:pos="360"/>
        <w:tab w:val="num" w:pos="709"/>
      </w:tabs>
      <w:ind w:left="284" w:hanging="284"/>
    </w:pPr>
  </w:style>
  <w:style w:type="paragraph" w:customStyle="1" w:styleId="Smlouvaodstavec">
    <w:name w:val="Smlouva odstavec"/>
    <w:basedOn w:val="Normln"/>
    <w:pPr>
      <w:numPr>
        <w:ilvl w:val="1"/>
        <w:numId w:val="8"/>
      </w:numPr>
      <w:spacing w:before="120"/>
    </w:pPr>
    <w:rPr>
      <w:rFonts w:ascii="Arial" w:hAnsi="Arial"/>
      <w:sz w:val="22"/>
      <w:szCs w:val="24"/>
    </w:rPr>
  </w:style>
  <w:style w:type="paragraph" w:customStyle="1" w:styleId="Titulekmal">
    <w:name w:val="Titulek malý"/>
    <w:basedOn w:val="Normln"/>
    <w:pPr>
      <w:keepNext/>
      <w:spacing w:before="240" w:after="240"/>
      <w:jc w:val="center"/>
    </w:pPr>
    <w:rPr>
      <w:rFonts w:ascii="Arial" w:hAnsi="Arial"/>
      <w:b/>
      <w:sz w:val="32"/>
      <w:szCs w:val="24"/>
    </w:rPr>
  </w:style>
  <w:style w:type="paragraph" w:customStyle="1" w:styleId="Odrka3">
    <w:name w:val="Odrážka 3"/>
    <w:basedOn w:val="Normln"/>
    <w:pPr>
      <w:numPr>
        <w:numId w:val="18"/>
      </w:numPr>
      <w:spacing w:before="60"/>
    </w:pPr>
    <w:rPr>
      <w:rFonts w:ascii="Arial" w:hAnsi="Arial"/>
      <w:spacing w:val="-8"/>
      <w:sz w:val="22"/>
      <w:szCs w:val="24"/>
    </w:rPr>
  </w:style>
  <w:style w:type="paragraph" w:customStyle="1" w:styleId="Smlouvalnek">
    <w:name w:val="Smlouva článek"/>
    <w:basedOn w:val="Normln"/>
    <w:next w:val="Smlouvaodstavec"/>
    <w:pPr>
      <w:keepNext/>
      <w:numPr>
        <w:numId w:val="8"/>
      </w:numPr>
      <w:spacing w:before="360"/>
      <w:jc w:val="center"/>
    </w:pPr>
    <w:rPr>
      <w:rFonts w:ascii="Arial" w:hAnsi="Arial"/>
      <w:b/>
      <w:sz w:val="24"/>
      <w:szCs w:val="24"/>
    </w:rPr>
  </w:style>
  <w:style w:type="paragraph" w:customStyle="1" w:styleId="Tabulka">
    <w:name w:val="Tabulka"/>
    <w:basedOn w:val="Normln"/>
    <w:pPr>
      <w:spacing w:before="40" w:after="40"/>
    </w:pPr>
    <w:rPr>
      <w:rFonts w:ascii="Arial" w:hAnsi="Arial"/>
      <w:spacing w:val="-8"/>
      <w:szCs w:val="24"/>
    </w:rPr>
  </w:style>
  <w:style w:type="paragraph" w:customStyle="1" w:styleId="Modrtext">
    <w:name w:val="Modrý text"/>
    <w:basedOn w:val="Tabulka"/>
    <w:pPr>
      <w:spacing w:before="120" w:after="0"/>
    </w:pPr>
    <w:rPr>
      <w:color w:val="333399"/>
    </w:rPr>
  </w:style>
  <w:style w:type="paragraph" w:customStyle="1" w:styleId="Modrodrka">
    <w:name w:val="Modrá odrážka"/>
    <w:basedOn w:val="Modrtext"/>
    <w:pPr>
      <w:numPr>
        <w:numId w:val="19"/>
      </w:numPr>
      <w:spacing w:before="60"/>
    </w:pPr>
  </w:style>
  <w:style w:type="paragraph" w:customStyle="1" w:styleId="Bullet1">
    <w:name w:val="Bullet 1"/>
    <w:basedOn w:val="Normln"/>
    <w:pPr>
      <w:numPr>
        <w:numId w:val="9"/>
      </w:numPr>
      <w:tabs>
        <w:tab w:val="left" w:pos="284"/>
        <w:tab w:val="right" w:pos="9923"/>
      </w:tabs>
      <w:spacing w:before="120"/>
    </w:pPr>
    <w:rPr>
      <w:rFonts w:ascii="Arial" w:hAnsi="Arial"/>
      <w:sz w:val="22"/>
      <w:lang w:val="en-US" w:eastAsia="de-DE"/>
    </w:rPr>
  </w:style>
  <w:style w:type="paragraph" w:customStyle="1" w:styleId="Bullet20">
    <w:name w:val="Bullet 2"/>
    <w:basedOn w:val="Normln"/>
    <w:pPr>
      <w:numPr>
        <w:numId w:val="12"/>
      </w:numPr>
      <w:tabs>
        <w:tab w:val="left" w:pos="567"/>
        <w:tab w:val="right" w:pos="9923"/>
      </w:tabs>
      <w:spacing w:before="120"/>
    </w:pPr>
    <w:rPr>
      <w:rFonts w:ascii="Arial" w:hAnsi="Arial"/>
      <w:sz w:val="22"/>
      <w:lang w:val="en-US" w:eastAsia="de-DE"/>
    </w:rPr>
  </w:style>
  <w:style w:type="paragraph" w:customStyle="1" w:styleId="Bullet3">
    <w:name w:val="Bullet 3"/>
    <w:basedOn w:val="Bullet20"/>
    <w:pPr>
      <w:numPr>
        <w:numId w:val="39"/>
      </w:numPr>
      <w:tabs>
        <w:tab w:val="clear" w:pos="567"/>
        <w:tab w:val="num" w:pos="-360"/>
        <w:tab w:val="num" w:pos="644"/>
        <w:tab w:val="left" w:pos="851"/>
      </w:tabs>
      <w:ind w:left="-1080"/>
    </w:pPr>
  </w:style>
  <w:style w:type="paragraph" w:customStyle="1" w:styleId="Bullet10">
    <w:name w:val="Bullet 1#"/>
    <w:basedOn w:val="Bullet1"/>
    <w:pPr>
      <w:numPr>
        <w:numId w:val="10"/>
      </w:numPr>
      <w:tabs>
        <w:tab w:val="num" w:pos="644"/>
        <w:tab w:val="num" w:pos="1080"/>
      </w:tabs>
      <w:ind w:left="360"/>
    </w:pPr>
  </w:style>
  <w:style w:type="paragraph" w:customStyle="1" w:styleId="Bullet2">
    <w:name w:val="Bullet 2#"/>
    <w:basedOn w:val="Bullet20"/>
    <w:pPr>
      <w:numPr>
        <w:numId w:val="13"/>
      </w:numPr>
      <w:tabs>
        <w:tab w:val="num" w:pos="-360"/>
        <w:tab w:val="num" w:pos="360"/>
      </w:tabs>
      <w:ind w:left="-1080"/>
    </w:pPr>
  </w:style>
  <w:style w:type="paragraph" w:customStyle="1" w:styleId="Bullet1f">
    <w:name w:val="Bullet 1f"/>
    <w:basedOn w:val="Normln"/>
    <w:pPr>
      <w:numPr>
        <w:numId w:val="11"/>
      </w:numPr>
      <w:tabs>
        <w:tab w:val="left" w:pos="284"/>
        <w:tab w:val="right" w:pos="9923"/>
      </w:tabs>
    </w:pPr>
    <w:rPr>
      <w:rFonts w:ascii="Arial" w:hAnsi="Arial"/>
      <w:sz w:val="22"/>
      <w:lang w:val="en-US" w:eastAsia="de-DE"/>
    </w:rPr>
  </w:style>
  <w:style w:type="paragraph" w:customStyle="1" w:styleId="Bullet2f">
    <w:name w:val="Bullet 2f"/>
    <w:basedOn w:val="Normln"/>
    <w:pPr>
      <w:numPr>
        <w:numId w:val="14"/>
      </w:numPr>
      <w:tabs>
        <w:tab w:val="left" w:pos="567"/>
        <w:tab w:val="right" w:pos="9923"/>
      </w:tabs>
    </w:pPr>
    <w:rPr>
      <w:rFonts w:ascii="Arial" w:hAnsi="Arial"/>
      <w:sz w:val="22"/>
      <w:lang w:val="en-US" w:eastAsia="de-DE"/>
    </w:rPr>
  </w:style>
  <w:style w:type="paragraph" w:customStyle="1" w:styleId="Titlsmall2">
    <w:name w:val="Titl small 2"/>
    <w:basedOn w:val="Zkladntext"/>
    <w:pPr>
      <w:tabs>
        <w:tab w:val="num" w:pos="720"/>
      </w:tabs>
      <w:ind w:left="720" w:hanging="720"/>
      <w:jc w:val="left"/>
    </w:pPr>
    <w:rPr>
      <w:snapToGrid w:val="0"/>
      <w:color w:val="000000"/>
      <w:sz w:val="20"/>
      <w:lang w:eastAsia="en-US"/>
    </w:rPr>
  </w:style>
  <w:style w:type="paragraph" w:customStyle="1" w:styleId="Titulek1">
    <w:name w:val="Titulek1"/>
    <w:basedOn w:val="Zkladntext"/>
    <w:pPr>
      <w:numPr>
        <w:numId w:val="6"/>
      </w:numPr>
      <w:spacing w:before="280" w:after="80"/>
      <w:ind w:left="357" w:hanging="357"/>
      <w:jc w:val="left"/>
    </w:pPr>
    <w:rPr>
      <w:snapToGrid w:val="0"/>
      <w:color w:val="000000"/>
      <w:sz w:val="24"/>
      <w:u w:val="single"/>
      <w:lang w:val="en-US" w:eastAsia="en-US"/>
    </w:rPr>
  </w:style>
  <w:style w:type="paragraph" w:customStyle="1" w:styleId="11Titulek">
    <w:name w:val="1.1. Titulek"/>
    <w:basedOn w:val="Zkladntext"/>
    <w:pPr>
      <w:numPr>
        <w:ilvl w:val="1"/>
        <w:numId w:val="41"/>
      </w:numPr>
      <w:tabs>
        <w:tab w:val="left" w:pos="510"/>
      </w:tabs>
      <w:spacing w:line="240" w:lineRule="atLeast"/>
      <w:ind w:left="510" w:hanging="510"/>
      <w:jc w:val="left"/>
    </w:pPr>
    <w:rPr>
      <w:b w:val="0"/>
      <w:snapToGrid w:val="0"/>
      <w:color w:val="000000"/>
      <w:sz w:val="24"/>
      <w:lang w:val="en-US" w:eastAsia="en-US"/>
    </w:rPr>
  </w:style>
  <w:style w:type="paragraph" w:customStyle="1" w:styleId="Tituleksmal">
    <w:name w:val="Titulek smal"/>
    <w:basedOn w:val="Zkladntext"/>
    <w:pPr>
      <w:tabs>
        <w:tab w:val="num" w:pos="720"/>
      </w:tabs>
      <w:spacing w:before="80"/>
      <w:ind w:left="357" w:hanging="357"/>
      <w:jc w:val="left"/>
    </w:pPr>
    <w:rPr>
      <w:snapToGrid w:val="0"/>
      <w:color w:val="000000"/>
      <w:sz w:val="20"/>
      <w:lang w:val="en-US" w:eastAsia="en-US"/>
    </w:rPr>
  </w:style>
  <w:style w:type="paragraph" w:customStyle="1" w:styleId="standard">
    <w:name w:val="standard"/>
    <w:basedOn w:val="Normln"/>
    <w:pPr>
      <w:spacing w:before="120"/>
      <w:jc w:val="both"/>
    </w:pPr>
    <w:rPr>
      <w:snapToGrid w:val="0"/>
      <w:sz w:val="22"/>
    </w:rPr>
  </w:style>
  <w:style w:type="paragraph" w:styleId="Zkladntext2">
    <w:name w:val="Body Text 2"/>
    <w:basedOn w:val="Normln"/>
    <w:pPr>
      <w:numPr>
        <w:numId w:val="20"/>
      </w:numPr>
      <w:tabs>
        <w:tab w:val="clear" w:pos="360"/>
        <w:tab w:val="right" w:pos="8931"/>
      </w:tabs>
      <w:ind w:left="0" w:right="-18" w:firstLine="0"/>
    </w:pPr>
    <w:rPr>
      <w:rFonts w:ascii="Arial" w:hAnsi="Arial"/>
    </w:rPr>
  </w:style>
  <w:style w:type="paragraph" w:styleId="Textbubliny">
    <w:name w:val="Balloon Text"/>
    <w:basedOn w:val="Normln"/>
    <w:link w:val="TextbublinyChar"/>
    <w:uiPriority w:val="99"/>
    <w:semiHidden/>
    <w:pPr>
      <w:spacing w:before="120"/>
      <w:jc w:val="both"/>
    </w:pPr>
    <w:rPr>
      <w:rFonts w:ascii="Tahoma" w:hAnsi="Tahoma" w:cs="Tahoma"/>
      <w:sz w:val="16"/>
      <w:szCs w:val="16"/>
    </w:rPr>
  </w:style>
  <w:style w:type="paragraph" w:customStyle="1" w:styleId="ABLOCKPARA">
    <w:name w:val="A BLOCK PARA"/>
    <w:basedOn w:val="Normln"/>
    <w:pPr>
      <w:tabs>
        <w:tab w:val="num" w:pos="928"/>
        <w:tab w:val="left" w:pos="1021"/>
      </w:tabs>
      <w:spacing w:before="120" w:after="60"/>
      <w:ind w:left="928" w:hanging="360"/>
      <w:jc w:val="both"/>
      <w:outlineLvl w:val="1"/>
    </w:pPr>
    <w:rPr>
      <w:sz w:val="24"/>
      <w:lang w:eastAsia="en-US"/>
    </w:rPr>
  </w:style>
  <w:style w:type="paragraph" w:customStyle="1" w:styleId="SBSSmlouva">
    <w:name w:val="SBS Smlouva"/>
    <w:basedOn w:val="Normln"/>
    <w:pPr>
      <w:numPr>
        <w:numId w:val="21"/>
      </w:numPr>
      <w:spacing w:before="120"/>
    </w:pPr>
    <w:rPr>
      <w:rFonts w:ascii="Arial" w:hAnsi="Arial"/>
      <w:sz w:val="22"/>
      <w:szCs w:val="24"/>
    </w:rPr>
  </w:style>
  <w:style w:type="paragraph" w:customStyle="1" w:styleId="Odrka">
    <w:name w:val="Odrážka"/>
    <w:basedOn w:val="Normln"/>
    <w:pPr>
      <w:numPr>
        <w:numId w:val="22"/>
      </w:numPr>
    </w:pPr>
    <w:rPr>
      <w:sz w:val="24"/>
      <w:szCs w:val="24"/>
    </w:rPr>
  </w:style>
  <w:style w:type="paragraph" w:customStyle="1" w:styleId="StylZkladntext311bTun">
    <w:name w:val="Styl Základní text 3 + 11 b. Tučné"/>
    <w:basedOn w:val="Zkladntext3"/>
    <w:pPr>
      <w:jc w:val="left"/>
    </w:pPr>
    <w:rPr>
      <w:rFonts w:ascii="Times New Roman" w:hAnsi="Times New Roman"/>
      <w:b/>
      <w:bCs/>
      <w:sz w:val="24"/>
      <w:szCs w:val="24"/>
    </w:rPr>
  </w:style>
  <w:style w:type="paragraph" w:styleId="Zkladntext3">
    <w:name w:val="Body Text 3"/>
    <w:basedOn w:val="Normln"/>
    <w:pPr>
      <w:tabs>
        <w:tab w:val="left" w:pos="7371"/>
      </w:tabs>
      <w:ind w:right="-18"/>
      <w:jc w:val="both"/>
    </w:pPr>
    <w:rPr>
      <w:rFonts w:ascii="Arial" w:hAnsi="Arial"/>
    </w:rPr>
  </w:style>
  <w:style w:type="paragraph" w:customStyle="1" w:styleId="Identifikacestran">
    <w:name w:val="Identifikace stran"/>
    <w:basedOn w:val="Normln"/>
    <w:pPr>
      <w:overflowPunct w:val="0"/>
      <w:autoSpaceDE w:val="0"/>
      <w:autoSpaceDN w:val="0"/>
      <w:adjustRightInd w:val="0"/>
      <w:spacing w:line="280" w:lineRule="atLeast"/>
      <w:jc w:val="both"/>
      <w:textAlignment w:val="baseline"/>
    </w:pPr>
    <w:rPr>
      <w:sz w:val="24"/>
      <w:lang w:eastAsia="en-US"/>
    </w:rPr>
  </w:style>
  <w:style w:type="paragraph" w:styleId="Zkladntextodsazen3">
    <w:name w:val="Body Text Indent 3"/>
    <w:basedOn w:val="Normln"/>
    <w:pPr>
      <w:autoSpaceDE w:val="0"/>
      <w:autoSpaceDN w:val="0"/>
      <w:adjustRightInd w:val="0"/>
      <w:spacing w:line="240" w:lineRule="atLeast"/>
      <w:ind w:left="1418"/>
      <w:jc w:val="both"/>
    </w:pPr>
    <w:rPr>
      <w:rFonts w:ascii="Arial" w:hAnsi="Arial" w:cs="Arial"/>
    </w:rPr>
  </w:style>
  <w:style w:type="paragraph" w:customStyle="1" w:styleId="Standardntext">
    <w:name w:val="Standardní text"/>
    <w:basedOn w:val="Normln"/>
    <w:rsid w:val="00F116E9"/>
    <w:rPr>
      <w:noProof/>
      <w:sz w:val="24"/>
      <w:szCs w:val="24"/>
    </w:rPr>
  </w:style>
  <w:style w:type="character" w:customStyle="1" w:styleId="Zvraznn">
    <w:name w:val="Zvýraznění"/>
    <w:qFormat/>
    <w:rsid w:val="003713A9"/>
    <w:rPr>
      <w:i/>
      <w:iCs/>
    </w:rPr>
  </w:style>
  <w:style w:type="paragraph" w:customStyle="1" w:styleId="widctlpar">
    <w:name w:val="Đwidctlpar"/>
    <w:rsid w:val="00FD1FF5"/>
    <w:pPr>
      <w:keepLines/>
      <w:widowControl w:val="0"/>
    </w:pPr>
    <w:rPr>
      <w:rFonts w:ascii="Arial" w:hAnsi="Arial"/>
      <w:sz w:val="24"/>
      <w:lang w:val="en-US"/>
    </w:rPr>
  </w:style>
  <w:style w:type="character" w:customStyle="1" w:styleId="data1">
    <w:name w:val="data1"/>
    <w:rsid w:val="00811880"/>
    <w:rPr>
      <w:rFonts w:ascii="Arial" w:hAnsi="Arial" w:cs="Arial" w:hint="default"/>
      <w:b/>
      <w:bCs/>
      <w:sz w:val="20"/>
      <w:szCs w:val="20"/>
    </w:rPr>
  </w:style>
  <w:style w:type="character" w:customStyle="1" w:styleId="ZpatChar">
    <w:name w:val="Zápatí Char"/>
    <w:link w:val="Zpat"/>
    <w:uiPriority w:val="99"/>
    <w:rsid w:val="00934708"/>
  </w:style>
  <w:style w:type="character" w:customStyle="1" w:styleId="TextbublinyChar">
    <w:name w:val="Text bubliny Char"/>
    <w:link w:val="Textbubliny"/>
    <w:uiPriority w:val="99"/>
    <w:semiHidden/>
    <w:rsid w:val="00934708"/>
    <w:rPr>
      <w:rFonts w:ascii="Tahoma" w:hAnsi="Tahoma" w:cs="Tahoma"/>
      <w:sz w:val="16"/>
      <w:szCs w:val="16"/>
    </w:rPr>
  </w:style>
  <w:style w:type="paragraph" w:customStyle="1" w:styleId="Prosttext1">
    <w:name w:val="Prostý text1"/>
    <w:basedOn w:val="Normln"/>
    <w:rsid w:val="00465C02"/>
    <w:rPr>
      <w:rFonts w:ascii="Courier New" w:hAnsi="Courier New"/>
    </w:rPr>
  </w:style>
  <w:style w:type="paragraph" w:styleId="Revize">
    <w:name w:val="Revision"/>
    <w:hidden/>
    <w:uiPriority w:val="99"/>
    <w:semiHidden/>
    <w:rsid w:val="007662F6"/>
  </w:style>
  <w:style w:type="character" w:customStyle="1" w:styleId="TextkomenteChar">
    <w:name w:val="Text komentáře Char"/>
    <w:link w:val="Textkomente"/>
    <w:semiHidden/>
    <w:rsid w:val="00617483"/>
  </w:style>
  <w:style w:type="character" w:customStyle="1" w:styleId="tsubjname">
    <w:name w:val="tsubjname"/>
    <w:rsid w:val="002D73A2"/>
  </w:style>
  <w:style w:type="paragraph" w:styleId="Pedmtkomente">
    <w:name w:val="annotation subject"/>
    <w:basedOn w:val="Textkomente"/>
    <w:next w:val="Textkomente"/>
    <w:link w:val="PedmtkomenteChar"/>
    <w:rsid w:val="00A14511"/>
    <w:rPr>
      <w:b/>
      <w:bCs/>
    </w:rPr>
  </w:style>
  <w:style w:type="character" w:customStyle="1" w:styleId="PedmtkomenteChar">
    <w:name w:val="Předmět komentáře Char"/>
    <w:link w:val="Pedmtkomente"/>
    <w:rsid w:val="00A14511"/>
    <w:rPr>
      <w:b/>
      <w:bCs/>
    </w:rPr>
  </w:style>
  <w:style w:type="paragraph" w:styleId="Odstavecseseznamem">
    <w:name w:val="List Paragraph"/>
    <w:basedOn w:val="Normln"/>
    <w:uiPriority w:val="34"/>
    <w:qFormat/>
    <w:rsid w:val="00BD46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t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Dokumenty%20-%20S%20tituln&#237;%20stranou.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Dokumenty - S titulní stranou</Template>
  <TotalTime>2</TotalTime>
  <Pages>3</Pages>
  <Words>807</Words>
  <Characters>4449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Č2</vt:lpstr>
    </vt:vector>
  </TitlesOfParts>
  <Company>Pražská teplárenská a.s.</Company>
  <LinksUpToDate>false</LinksUpToDate>
  <CharactersWithSpaces>5246</CharactersWithSpaces>
  <SharedDoc>false</SharedDoc>
  <HLinks>
    <vt:vector size="6" baseType="variant">
      <vt:variant>
        <vt:i4>7209012</vt:i4>
      </vt:variant>
      <vt:variant>
        <vt:i4>0</vt:i4>
      </vt:variant>
      <vt:variant>
        <vt:i4>0</vt:i4>
      </vt:variant>
      <vt:variant>
        <vt:i4>5</vt:i4>
      </vt:variant>
      <vt:variant>
        <vt:lpwstr>http://www.ptas.cz/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Č2</dc:title>
  <dc:subject/>
  <dc:creator>Rosypal</dc:creator>
  <cp:keywords/>
  <cp:lastModifiedBy>Vladimir Zeman</cp:lastModifiedBy>
  <cp:revision>4</cp:revision>
  <cp:lastPrinted>2015-12-09T12:22:00Z</cp:lastPrinted>
  <dcterms:created xsi:type="dcterms:W3CDTF">2019-09-05T09:26:00Z</dcterms:created>
  <dcterms:modified xsi:type="dcterms:W3CDTF">2019-10-09T08:42:00Z</dcterms:modified>
</cp:coreProperties>
</file>