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0325" w14:textId="33946ADE" w:rsidR="00C65D32" w:rsidRPr="00C65D32" w:rsidRDefault="008F6094" w:rsidP="00C65D32">
      <w:pPr>
        <w:pStyle w:val="Nadpis1"/>
        <w:spacing w:before="80" w:after="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0DC63B42" w14:textId="1DF7C321" w:rsidR="00906E25" w:rsidRPr="00906E25" w:rsidRDefault="00C65D32" w:rsidP="00906E25">
      <w:pPr>
        <w:pStyle w:val="Nadpis1"/>
        <w:spacing w:before="80" w:after="8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dodatek  č. 2</w:t>
      </w:r>
    </w:p>
    <w:p w14:paraId="31460985" w14:textId="331F1E90" w:rsidR="003A4746" w:rsidRDefault="008F6094" w:rsidP="003A4746">
      <w:pPr>
        <w:pStyle w:val="Nadpis1"/>
        <w:spacing w:before="80" w:after="80"/>
        <w:jc w:val="center"/>
        <w:rPr>
          <w:rFonts w:cs="Arial"/>
          <w:b/>
          <w:caps w:val="0"/>
          <w:sz w:val="22"/>
          <w:szCs w:val="22"/>
        </w:rPr>
      </w:pPr>
      <w:r w:rsidRPr="008F6094">
        <w:rPr>
          <w:rFonts w:cs="Arial"/>
          <w:b/>
          <w:caps w:val="0"/>
          <w:sz w:val="22"/>
          <w:szCs w:val="22"/>
        </w:rPr>
        <w:t xml:space="preserve">ke </w:t>
      </w:r>
      <w:r>
        <w:rPr>
          <w:rFonts w:cs="Arial"/>
          <w:b/>
          <w:caps w:val="0"/>
          <w:sz w:val="22"/>
          <w:szCs w:val="22"/>
        </w:rPr>
        <w:t xml:space="preserve">Smlouvě o dílo </w:t>
      </w:r>
    </w:p>
    <w:p w14:paraId="002A69B9" w14:textId="77777777" w:rsidR="008F6094" w:rsidRDefault="008F6094" w:rsidP="008F6094">
      <w:pPr>
        <w:rPr>
          <w:b/>
        </w:rPr>
      </w:pPr>
      <w:r>
        <w:rPr>
          <w:b/>
        </w:rPr>
        <w:t xml:space="preserve">               </w:t>
      </w:r>
      <w:r w:rsidRPr="00EC63BD">
        <w:rPr>
          <w:b/>
        </w:rPr>
        <w:t>„</w:t>
      </w:r>
      <w:r>
        <w:rPr>
          <w:b/>
        </w:rPr>
        <w:t xml:space="preserve">Stavební úpravy učeben pro realizaci polytechnických </w:t>
      </w:r>
      <w:proofErr w:type="spellStart"/>
      <w:r>
        <w:rPr>
          <w:b/>
        </w:rPr>
        <w:t>hnizd</w:t>
      </w:r>
      <w:proofErr w:type="spellEnd"/>
      <w:r>
        <w:rPr>
          <w:b/>
        </w:rPr>
        <w:t xml:space="preserve"> v SŠAI, Dobronická 7, Praha 4“</w:t>
      </w:r>
    </w:p>
    <w:p w14:paraId="0DADE064" w14:textId="500DE8E5" w:rsidR="003A4746" w:rsidRDefault="003A4746" w:rsidP="00495CE2">
      <w:pPr>
        <w:spacing w:before="80" w:after="80"/>
        <w:rPr>
          <w:rFonts w:cs="Arial"/>
          <w:b/>
          <w:bCs/>
        </w:rPr>
      </w:pPr>
    </w:p>
    <w:p w14:paraId="40AC7B59" w14:textId="77777777" w:rsidR="00C65D32" w:rsidRPr="00492CD7" w:rsidRDefault="00C65D32" w:rsidP="00495CE2">
      <w:pPr>
        <w:spacing w:before="80" w:after="80"/>
        <w:rPr>
          <w:rFonts w:cs="Arial"/>
          <w:b/>
          <w:bCs/>
        </w:rPr>
      </w:pPr>
    </w:p>
    <w:p w14:paraId="62862169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  <w:b/>
        </w:rPr>
        <w:t>Objednatel:</w:t>
      </w:r>
      <w:r w:rsidRPr="00492CD7">
        <w:rPr>
          <w:rFonts w:cs="Arial"/>
        </w:rPr>
        <w:tab/>
      </w:r>
      <w:r w:rsidRPr="00492CD7">
        <w:rPr>
          <w:rFonts w:cs="Arial"/>
          <w:b/>
        </w:rPr>
        <w:t>Střední škola automobilní a informatiky</w:t>
      </w:r>
    </w:p>
    <w:p w14:paraId="4EBCA51E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 xml:space="preserve">zastoupený: </w:t>
      </w:r>
      <w:r w:rsidRPr="00492CD7">
        <w:rPr>
          <w:rFonts w:cs="Arial"/>
        </w:rPr>
        <w:tab/>
        <w:t>Ing. Milanem Vorlem, ředitelem</w:t>
      </w:r>
    </w:p>
    <w:p w14:paraId="36173FE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>se sídlem:</w:t>
      </w:r>
      <w:r w:rsidRPr="00492CD7">
        <w:rPr>
          <w:rFonts w:cs="Arial"/>
        </w:rPr>
        <w:tab/>
        <w:t>Weilova 1270/4, 102 00 Praha 15 – Hostivař</w:t>
      </w:r>
    </w:p>
    <w:p w14:paraId="34FC1A46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IČ: </w:t>
      </w:r>
      <w:r w:rsidRPr="00492CD7">
        <w:rPr>
          <w:rFonts w:cs="Arial"/>
        </w:rPr>
        <w:tab/>
        <w:t>00497070</w:t>
      </w:r>
    </w:p>
    <w:p w14:paraId="1A33C83C" w14:textId="20011516" w:rsidR="003A4746" w:rsidRPr="00492CD7" w:rsidRDefault="003A4746" w:rsidP="008F6094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>DIČ:</w:t>
      </w:r>
      <w:r w:rsidRPr="00492CD7">
        <w:rPr>
          <w:rFonts w:cs="Arial"/>
        </w:rPr>
        <w:tab/>
        <w:t>CZ00497070</w:t>
      </w:r>
    </w:p>
    <w:p w14:paraId="4F957778" w14:textId="77777777" w:rsidR="003A4746" w:rsidRPr="00492CD7" w:rsidRDefault="003A4746" w:rsidP="003A4746">
      <w:pPr>
        <w:tabs>
          <w:tab w:val="left" w:pos="1843"/>
        </w:tabs>
        <w:spacing w:line="240" w:lineRule="atLeast"/>
        <w:rPr>
          <w:rFonts w:cs="Arial"/>
        </w:rPr>
      </w:pPr>
      <w:r w:rsidRPr="00492CD7">
        <w:rPr>
          <w:rFonts w:cs="Arial"/>
          <w:i/>
        </w:rPr>
        <w:t>dále jen „objednatel“</w:t>
      </w:r>
    </w:p>
    <w:p w14:paraId="34150FF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</w:p>
    <w:p w14:paraId="271304C6" w14:textId="18410025" w:rsidR="003A4746" w:rsidRPr="00492CD7" w:rsidRDefault="003A4746" w:rsidP="003A4746">
      <w:pPr>
        <w:tabs>
          <w:tab w:val="left" w:pos="2340"/>
        </w:tabs>
        <w:jc w:val="both"/>
        <w:rPr>
          <w:rFonts w:cs="Arial"/>
          <w:b/>
          <w:bCs/>
        </w:rPr>
      </w:pPr>
      <w:r w:rsidRPr="00492CD7">
        <w:rPr>
          <w:rFonts w:cs="Arial"/>
          <w:b/>
        </w:rPr>
        <w:t>Zhotovitel:</w:t>
      </w:r>
      <w:r w:rsidR="00476ADF">
        <w:rPr>
          <w:rFonts w:cs="Arial"/>
          <w:b/>
        </w:rPr>
        <w:tab/>
        <w:t xml:space="preserve">SARK </w:t>
      </w:r>
      <w:proofErr w:type="spellStart"/>
      <w:r w:rsidR="00476ADF">
        <w:rPr>
          <w:rFonts w:cs="Arial"/>
          <w:b/>
        </w:rPr>
        <w:t>engineering</w:t>
      </w:r>
      <w:proofErr w:type="spellEnd"/>
      <w:r w:rsidR="00B42FBA">
        <w:rPr>
          <w:rFonts w:cs="Arial"/>
          <w:b/>
        </w:rPr>
        <w:t xml:space="preserve"> s.r.o.</w:t>
      </w:r>
    </w:p>
    <w:p w14:paraId="1FAAEBAF" w14:textId="21D4A882" w:rsidR="003A4746" w:rsidRPr="00492CD7" w:rsidRDefault="001C39D7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se sídlem:</w:t>
      </w:r>
      <w:r w:rsidR="00476ADF">
        <w:rPr>
          <w:rFonts w:cs="Arial"/>
        </w:rPr>
        <w:tab/>
        <w:t xml:space="preserve">Za Jalovým </w:t>
      </w:r>
      <w:r w:rsidR="00476ADF">
        <w:t>dvorem 1949/7a, 142 00 Praha</w:t>
      </w:r>
    </w:p>
    <w:p w14:paraId="7B20648C" w14:textId="65E42D1F" w:rsidR="003A4746" w:rsidRPr="00492CD7" w:rsidRDefault="00D966F3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IČ:</w:t>
      </w:r>
      <w:r w:rsidR="00E862C2">
        <w:rPr>
          <w:rFonts w:cs="Arial"/>
        </w:rPr>
        <w:tab/>
        <w:t>27880214</w:t>
      </w:r>
      <w:r w:rsidR="00476ADF">
        <w:rPr>
          <w:rFonts w:cs="Arial"/>
        </w:rPr>
        <w:tab/>
      </w:r>
    </w:p>
    <w:p w14:paraId="24BE561B" w14:textId="25C312C2" w:rsidR="003A4746" w:rsidRPr="00492CD7" w:rsidRDefault="00D966F3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DIČ:</w:t>
      </w:r>
      <w:r w:rsidR="00E862C2">
        <w:rPr>
          <w:rFonts w:cs="Arial"/>
        </w:rPr>
        <w:tab/>
        <w:t>CZ27880214</w:t>
      </w:r>
      <w:r>
        <w:rPr>
          <w:rFonts w:cs="Arial"/>
        </w:rPr>
        <w:tab/>
      </w:r>
    </w:p>
    <w:p w14:paraId="34FA1E67" w14:textId="729BC289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Bank. </w:t>
      </w:r>
      <w:proofErr w:type="gramStart"/>
      <w:r w:rsidRPr="00492CD7">
        <w:rPr>
          <w:rFonts w:cs="Arial"/>
        </w:rPr>
        <w:t>spojení</w:t>
      </w:r>
      <w:proofErr w:type="gramEnd"/>
      <w:r w:rsidRPr="00492CD7">
        <w:rPr>
          <w:rFonts w:cs="Arial"/>
        </w:rPr>
        <w:t xml:space="preserve">: </w:t>
      </w:r>
      <w:r w:rsidR="00E862C2">
        <w:rPr>
          <w:rFonts w:cs="Arial"/>
        </w:rPr>
        <w:tab/>
        <w:t xml:space="preserve">KB, </w:t>
      </w:r>
      <w:proofErr w:type="spellStart"/>
      <w:proofErr w:type="gramStart"/>
      <w:r w:rsidR="00E862C2">
        <w:rPr>
          <w:rFonts w:cs="Arial"/>
        </w:rPr>
        <w:t>č.ú</w:t>
      </w:r>
      <w:proofErr w:type="spellEnd"/>
      <w:r w:rsidR="00E862C2">
        <w:rPr>
          <w:rFonts w:cs="Arial"/>
        </w:rPr>
        <w:t>. 115</w:t>
      </w:r>
      <w:proofErr w:type="gramEnd"/>
      <w:r w:rsidR="00E862C2">
        <w:rPr>
          <w:rFonts w:cs="Arial"/>
        </w:rPr>
        <w:t>-1083740227/100</w:t>
      </w:r>
      <w:r w:rsidRPr="00492CD7">
        <w:rPr>
          <w:rFonts w:cs="Arial"/>
        </w:rPr>
        <w:tab/>
      </w:r>
    </w:p>
    <w:p w14:paraId="4A2523DD" w14:textId="53573AE2" w:rsidR="003A4746" w:rsidRPr="008F6094" w:rsidRDefault="008F6094" w:rsidP="008F6094">
      <w:pPr>
        <w:tabs>
          <w:tab w:val="left" w:pos="2340"/>
        </w:tabs>
        <w:ind w:left="2340" w:hanging="2340"/>
        <w:jc w:val="both"/>
        <w:rPr>
          <w:rFonts w:cs="Arial"/>
        </w:rPr>
      </w:pPr>
      <w:r>
        <w:rPr>
          <w:rFonts w:cs="Arial"/>
        </w:rPr>
        <w:t xml:space="preserve">osoba oprávněná k jednání: </w:t>
      </w:r>
      <w:r w:rsidR="00476ADF">
        <w:rPr>
          <w:rFonts w:cs="Arial"/>
        </w:rPr>
        <w:t>Ing. Tomáš Kubr</w:t>
      </w:r>
      <w:r w:rsidR="00B42FBA">
        <w:rPr>
          <w:rFonts w:cs="Arial"/>
        </w:rPr>
        <w:t>, jednatel společnosti</w:t>
      </w:r>
      <w:r w:rsidR="003A4746" w:rsidRPr="00492CD7">
        <w:rPr>
          <w:rFonts w:cs="Arial"/>
        </w:rPr>
        <w:tab/>
      </w:r>
    </w:p>
    <w:p w14:paraId="0DDDAFBA" w14:textId="3ABA50C7" w:rsidR="003A4746" w:rsidRDefault="003A4746" w:rsidP="003A4746">
      <w:pPr>
        <w:tabs>
          <w:tab w:val="left" w:pos="1843"/>
        </w:tabs>
        <w:spacing w:line="240" w:lineRule="atLeast"/>
        <w:rPr>
          <w:rFonts w:cs="Arial"/>
          <w:i/>
        </w:rPr>
      </w:pPr>
      <w:r w:rsidRPr="00492CD7">
        <w:rPr>
          <w:rFonts w:cs="Arial"/>
          <w:i/>
        </w:rPr>
        <w:t>dále jen „zhotovitel“</w:t>
      </w:r>
    </w:p>
    <w:p w14:paraId="7D32AE28" w14:textId="6E40A21C" w:rsidR="00495CE2" w:rsidRDefault="008F6094" w:rsidP="003A4746">
      <w:pPr>
        <w:tabs>
          <w:tab w:val="left" w:pos="1843"/>
        </w:tabs>
        <w:spacing w:line="240" w:lineRule="atLeast"/>
        <w:rPr>
          <w:rFonts w:cs="Arial"/>
        </w:rPr>
      </w:pPr>
      <w:r w:rsidRPr="008F6094">
        <w:rPr>
          <w:rFonts w:cs="Arial"/>
        </w:rPr>
        <w:t xml:space="preserve">uzavírají níže uvedeného dne, </w:t>
      </w:r>
      <w:r w:rsidR="00644FEC">
        <w:rPr>
          <w:rFonts w:cs="Arial"/>
        </w:rPr>
        <w:t>měsíce a roku tento dodatek č. 2</w:t>
      </w:r>
      <w:r w:rsidRPr="008F6094">
        <w:rPr>
          <w:rFonts w:cs="Arial"/>
        </w:rPr>
        <w:t xml:space="preserve"> ke Smlouvě o dílo ze dne 12.</w:t>
      </w:r>
      <w:r w:rsidR="00541B57">
        <w:rPr>
          <w:rFonts w:cs="Arial"/>
        </w:rPr>
        <w:t xml:space="preserve"> </w:t>
      </w:r>
      <w:r w:rsidRPr="008F6094">
        <w:rPr>
          <w:rFonts w:cs="Arial"/>
        </w:rPr>
        <w:t>08.</w:t>
      </w:r>
      <w:r w:rsidR="00541B57">
        <w:rPr>
          <w:rFonts w:cs="Arial"/>
        </w:rPr>
        <w:t xml:space="preserve"> </w:t>
      </w:r>
      <w:r w:rsidR="00644FEC">
        <w:rPr>
          <w:rFonts w:cs="Arial"/>
        </w:rPr>
        <w:t xml:space="preserve">2019 </w:t>
      </w:r>
      <w:r w:rsidR="00C65D32">
        <w:rPr>
          <w:rFonts w:cs="Arial"/>
        </w:rPr>
        <w:t xml:space="preserve">    </w:t>
      </w:r>
      <w:r w:rsidR="00644FEC">
        <w:rPr>
          <w:rFonts w:cs="Arial"/>
        </w:rPr>
        <w:t>a Dodatku č. 1 ze dne 26. 08. 2019 k této Smlouvě.</w:t>
      </w:r>
    </w:p>
    <w:p w14:paraId="79861427" w14:textId="10C98B15" w:rsidR="00C65D32" w:rsidRPr="008F6094" w:rsidRDefault="00C65D32" w:rsidP="003A4746">
      <w:pPr>
        <w:tabs>
          <w:tab w:val="left" w:pos="1843"/>
        </w:tabs>
        <w:spacing w:line="240" w:lineRule="atLeast"/>
        <w:rPr>
          <w:rFonts w:cs="Arial"/>
        </w:rPr>
      </w:pPr>
    </w:p>
    <w:p w14:paraId="3654D0A1" w14:textId="4CC78C84" w:rsidR="00495CE2" w:rsidRDefault="00541B57" w:rsidP="00495CE2">
      <w:pPr>
        <w:tabs>
          <w:tab w:val="left" w:pos="1843"/>
        </w:tabs>
        <w:spacing w:line="240" w:lineRule="atLeast"/>
        <w:ind w:left="3540"/>
        <w:rPr>
          <w:rFonts w:cs="Arial"/>
          <w:b/>
        </w:rPr>
      </w:pPr>
      <w:r>
        <w:rPr>
          <w:rFonts w:cs="Arial"/>
          <w:b/>
        </w:rPr>
        <w:t xml:space="preserve">               I. </w:t>
      </w:r>
    </w:p>
    <w:p w14:paraId="669EF302" w14:textId="7F8C118B" w:rsidR="00495CE2" w:rsidRPr="00541B57" w:rsidRDefault="00541B57" w:rsidP="00541B57">
      <w:pPr>
        <w:tabs>
          <w:tab w:val="left" w:pos="1843"/>
        </w:tabs>
        <w:spacing w:line="240" w:lineRule="atLeast"/>
        <w:jc w:val="both"/>
      </w:pPr>
      <w:bookmarkStart w:id="0" w:name="_Ref263769941"/>
      <w:r>
        <w:t xml:space="preserve">Dne 12. 08. 2019  uzavřel objednatel se zhotovitelem Smlouvu o dílo, jejímž předmětem jsou stavební </w:t>
      </w:r>
      <w:r w:rsidRPr="00541B57">
        <w:t xml:space="preserve">úpravy učeben </w:t>
      </w:r>
      <w:r w:rsidR="00B42FBA" w:rsidRPr="00541B57">
        <w:t>pro realizaci polytec</w:t>
      </w:r>
      <w:r>
        <w:t>hnických hní</w:t>
      </w:r>
      <w:r w:rsidR="00476ADF" w:rsidRPr="00541B57">
        <w:t>zd v SŠAI, Dobronická 7</w:t>
      </w:r>
      <w:r w:rsidR="00B42FBA" w:rsidRPr="00541B57">
        <w:t xml:space="preserve">, Praha </w:t>
      </w:r>
      <w:r w:rsidR="00476ADF" w:rsidRPr="00541B57">
        <w:t>4</w:t>
      </w:r>
      <w:r w:rsidRPr="00541B57">
        <w:t xml:space="preserve">.  </w:t>
      </w:r>
      <w:bookmarkEnd w:id="0"/>
      <w:r w:rsidR="00644FEC">
        <w:t>Dne 26. 08. 2019  podepsaly smluvní strany Dodatek č. 1 ke Smlouvě, kterým byl prodloužen termín dokončení díla do 30. 09. 2019.</w:t>
      </w:r>
    </w:p>
    <w:p w14:paraId="70EB8BA2" w14:textId="37AAFB7F" w:rsidR="00E861EB" w:rsidRPr="00492CD7" w:rsidRDefault="00E861EB" w:rsidP="003A4746">
      <w:pPr>
        <w:tabs>
          <w:tab w:val="left" w:pos="1843"/>
        </w:tabs>
        <w:spacing w:line="240" w:lineRule="atLeast"/>
        <w:rPr>
          <w:rFonts w:cs="Arial"/>
          <w:i/>
        </w:rPr>
      </w:pPr>
    </w:p>
    <w:p w14:paraId="2D860329" w14:textId="3C3E0688" w:rsidR="00495CE2" w:rsidRDefault="00D05735" w:rsidP="00D05735">
      <w:pPr>
        <w:spacing w:before="80" w:after="80"/>
        <w:ind w:left="3540" w:firstLine="708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="00541B57">
        <w:rPr>
          <w:rFonts w:cs="Arial"/>
          <w:b/>
          <w:bCs/>
        </w:rPr>
        <w:t xml:space="preserve">II. </w:t>
      </w:r>
    </w:p>
    <w:p w14:paraId="7B0B8E15" w14:textId="4299AEEB" w:rsidR="00541B57" w:rsidRDefault="004B42AB" w:rsidP="00C65D32">
      <w:pPr>
        <w:pStyle w:val="Odstavecseseznamem"/>
        <w:numPr>
          <w:ilvl w:val="0"/>
          <w:numId w:val="13"/>
        </w:numPr>
        <w:tabs>
          <w:tab w:val="left" w:pos="8647"/>
        </w:tabs>
        <w:spacing w:before="80" w:after="80"/>
        <w:jc w:val="both"/>
        <w:rPr>
          <w:rFonts w:cs="Arial"/>
          <w:bCs/>
        </w:rPr>
      </w:pPr>
      <w:r>
        <w:rPr>
          <w:rFonts w:cs="Arial"/>
          <w:bCs/>
        </w:rPr>
        <w:t>Vz</w:t>
      </w:r>
      <w:r w:rsidR="00C65D32">
        <w:rPr>
          <w:rFonts w:cs="Arial"/>
          <w:bCs/>
        </w:rPr>
        <w:t xml:space="preserve">hledem k dodatečnému prodloužení </w:t>
      </w:r>
      <w:r>
        <w:rPr>
          <w:rFonts w:cs="Arial"/>
          <w:bCs/>
        </w:rPr>
        <w:t>dodacích lhůt od d</w:t>
      </w:r>
      <w:r w:rsidR="00C65D32">
        <w:rPr>
          <w:rFonts w:cs="Arial"/>
          <w:bCs/>
        </w:rPr>
        <w:t xml:space="preserve">odavatele akustických materiálů </w:t>
      </w:r>
      <w:r>
        <w:rPr>
          <w:rFonts w:cs="Arial"/>
          <w:bCs/>
        </w:rPr>
        <w:t>a</w:t>
      </w:r>
      <w:r w:rsidR="00C65D32">
        <w:rPr>
          <w:rFonts w:cs="Arial"/>
          <w:bCs/>
        </w:rPr>
        <w:t xml:space="preserve"> navazujícího postupu dokončovacích</w:t>
      </w:r>
      <w:r>
        <w:rPr>
          <w:rFonts w:cs="Arial"/>
          <w:bCs/>
        </w:rPr>
        <w:t xml:space="preserve"> prací na akustické izolaci  </w:t>
      </w:r>
      <w:r w:rsidR="00DC7CAD">
        <w:rPr>
          <w:rFonts w:cs="Arial"/>
          <w:bCs/>
        </w:rPr>
        <w:t>se smluvní strany dohodly na prodloužení termínu dokončení díla.</w:t>
      </w:r>
    </w:p>
    <w:p w14:paraId="1334D935" w14:textId="78AA7928" w:rsidR="00DC7CAD" w:rsidRDefault="00DC7CAD" w:rsidP="00DC7CAD">
      <w:pPr>
        <w:tabs>
          <w:tab w:val="left" w:pos="8647"/>
        </w:tabs>
        <w:spacing w:before="80" w:after="80"/>
        <w:rPr>
          <w:rFonts w:cs="Arial"/>
          <w:bCs/>
        </w:rPr>
      </w:pPr>
    </w:p>
    <w:p w14:paraId="3EF6F0BD" w14:textId="390D6DC4" w:rsidR="00C65D32" w:rsidRDefault="00C65D32" w:rsidP="00DC7CAD">
      <w:pPr>
        <w:tabs>
          <w:tab w:val="left" w:pos="8647"/>
        </w:tabs>
        <w:spacing w:before="80" w:after="80"/>
        <w:rPr>
          <w:rFonts w:cs="Arial"/>
          <w:bCs/>
        </w:rPr>
      </w:pPr>
    </w:p>
    <w:p w14:paraId="5338BF9C" w14:textId="12E3E1E3" w:rsidR="00C65D32" w:rsidRDefault="00C65D32" w:rsidP="00DC7CAD">
      <w:pPr>
        <w:tabs>
          <w:tab w:val="left" w:pos="8647"/>
        </w:tabs>
        <w:spacing w:before="80" w:after="80"/>
        <w:rPr>
          <w:rFonts w:cs="Arial"/>
          <w:bCs/>
        </w:rPr>
      </w:pPr>
    </w:p>
    <w:p w14:paraId="4B5D9024" w14:textId="77777777" w:rsidR="00C65D32" w:rsidRDefault="00C65D32" w:rsidP="00DC7CAD">
      <w:pPr>
        <w:tabs>
          <w:tab w:val="left" w:pos="8647"/>
        </w:tabs>
        <w:spacing w:before="80" w:after="80"/>
        <w:rPr>
          <w:rFonts w:cs="Arial"/>
          <w:bCs/>
        </w:rPr>
      </w:pPr>
    </w:p>
    <w:p w14:paraId="21A33EB4" w14:textId="13D29197" w:rsidR="00906E25" w:rsidRPr="00C65D32" w:rsidRDefault="00906E25" w:rsidP="00C65D32">
      <w:pPr>
        <w:pStyle w:val="Odstavecseseznamem"/>
        <w:numPr>
          <w:ilvl w:val="0"/>
          <w:numId w:val="13"/>
        </w:numPr>
        <w:tabs>
          <w:tab w:val="left" w:pos="8647"/>
        </w:tabs>
        <w:spacing w:before="80" w:after="80"/>
        <w:rPr>
          <w:rFonts w:cs="Arial"/>
          <w:bCs/>
        </w:rPr>
      </w:pPr>
      <w:r>
        <w:rPr>
          <w:rFonts w:cs="Arial"/>
          <w:bCs/>
        </w:rPr>
        <w:t>Čl. V </w:t>
      </w:r>
      <w:proofErr w:type="spellStart"/>
      <w:r>
        <w:rPr>
          <w:rFonts w:cs="Arial"/>
          <w:bCs/>
        </w:rPr>
        <w:t>odst</w:t>
      </w:r>
      <w:proofErr w:type="spellEnd"/>
      <w:r>
        <w:rPr>
          <w:rFonts w:cs="Arial"/>
          <w:bCs/>
        </w:rPr>
        <w:t xml:space="preserve"> 1. Smlouvy </w:t>
      </w:r>
      <w:r w:rsidR="004B42AB">
        <w:rPr>
          <w:rFonts w:cs="Arial"/>
          <w:bCs/>
        </w:rPr>
        <w:t xml:space="preserve">ve smyslu Dodatku č. 1 </w:t>
      </w:r>
      <w:r>
        <w:rPr>
          <w:rFonts w:cs="Arial"/>
          <w:bCs/>
        </w:rPr>
        <w:t>se tímto ruší a nahrazuje textem:</w:t>
      </w:r>
    </w:p>
    <w:p w14:paraId="658AD6EA" w14:textId="42D26F53" w:rsidR="003A4746" w:rsidRPr="00492CD7" w:rsidRDefault="003A4746" w:rsidP="00906E25">
      <w:pPr>
        <w:spacing w:before="80" w:after="80" w:line="240" w:lineRule="auto"/>
        <w:ind w:firstLine="360"/>
        <w:jc w:val="both"/>
        <w:rPr>
          <w:rFonts w:cs="Arial"/>
        </w:rPr>
      </w:pPr>
      <w:r w:rsidRPr="00492CD7">
        <w:rPr>
          <w:rFonts w:cs="Arial"/>
        </w:rPr>
        <w:t>Zhotovitel se zavazuje:</w:t>
      </w:r>
    </w:p>
    <w:p w14:paraId="1A63BB35" w14:textId="652E3804" w:rsidR="003A4746" w:rsidRPr="00492CD7" w:rsidRDefault="00C65D32" w:rsidP="00C65D32">
      <w:pPr>
        <w:spacing w:before="80" w:after="80"/>
        <w:jc w:val="both"/>
        <w:rPr>
          <w:rFonts w:cs="Arial"/>
        </w:rPr>
      </w:pPr>
      <w:r>
        <w:rPr>
          <w:rFonts w:cs="Arial"/>
        </w:rPr>
        <w:t xml:space="preserve">       </w:t>
      </w:r>
      <w:r w:rsidR="003A4746">
        <w:rPr>
          <w:rFonts w:cs="Arial"/>
        </w:rPr>
        <w:t>Započít s plněním díla</w:t>
      </w:r>
      <w:r w:rsidR="003A4746" w:rsidRPr="00492CD7">
        <w:rPr>
          <w:rFonts w:cs="Arial"/>
        </w:rPr>
        <w:t xml:space="preserve">: </w:t>
      </w:r>
      <w:r w:rsidR="00A044D0">
        <w:rPr>
          <w:rFonts w:cs="Arial"/>
        </w:rPr>
        <w:t xml:space="preserve">   </w:t>
      </w:r>
      <w:r w:rsidR="006F15E9">
        <w:rPr>
          <w:rFonts w:cs="Arial"/>
        </w:rPr>
        <w:tab/>
      </w:r>
      <w:r w:rsidR="006F15E9">
        <w:rPr>
          <w:rFonts w:cs="Arial"/>
        </w:rPr>
        <w:tab/>
      </w:r>
      <w:r w:rsidR="00D81F8C">
        <w:rPr>
          <w:rFonts w:cs="Arial"/>
        </w:rPr>
        <w:t>12. 08. 2019</w:t>
      </w:r>
      <w:r w:rsidR="00B6386C">
        <w:rPr>
          <w:rFonts w:cs="Arial"/>
        </w:rPr>
        <w:t xml:space="preserve"> </w:t>
      </w:r>
    </w:p>
    <w:p w14:paraId="7F119ED1" w14:textId="14936896" w:rsidR="003A4746" w:rsidRDefault="00C65D32" w:rsidP="00C65D32">
      <w:pPr>
        <w:spacing w:before="80" w:after="80"/>
        <w:jc w:val="both"/>
        <w:rPr>
          <w:rFonts w:cs="Arial"/>
        </w:rPr>
      </w:pPr>
      <w:r>
        <w:rPr>
          <w:rFonts w:cs="Arial"/>
        </w:rPr>
        <w:t xml:space="preserve">       </w:t>
      </w:r>
      <w:r w:rsidR="003A4746" w:rsidRPr="00492CD7">
        <w:rPr>
          <w:rFonts w:cs="Arial"/>
        </w:rPr>
        <w:t xml:space="preserve">Dokončit </w:t>
      </w:r>
      <w:proofErr w:type="gramStart"/>
      <w:r w:rsidR="003A4746" w:rsidRPr="00492CD7">
        <w:rPr>
          <w:rFonts w:cs="Arial"/>
        </w:rPr>
        <w:t xml:space="preserve">dílo :  </w:t>
      </w:r>
      <w:r w:rsidR="006F15E9">
        <w:rPr>
          <w:rFonts w:cs="Arial"/>
        </w:rPr>
        <w:tab/>
        <w:t xml:space="preserve">    </w:t>
      </w:r>
      <w:r w:rsidR="003A4746" w:rsidRPr="00492CD7">
        <w:rPr>
          <w:rFonts w:cs="Arial"/>
        </w:rPr>
        <w:tab/>
        <w:t xml:space="preserve">       </w:t>
      </w:r>
      <w:r w:rsidR="003A4746">
        <w:rPr>
          <w:rFonts w:cs="Arial"/>
        </w:rPr>
        <w:t xml:space="preserve"> </w:t>
      </w:r>
      <w:r w:rsidR="00A044D0">
        <w:rPr>
          <w:rFonts w:cs="Arial"/>
        </w:rPr>
        <w:t xml:space="preserve">  </w:t>
      </w:r>
      <w:r w:rsidR="006F15E9">
        <w:rPr>
          <w:rFonts w:cs="Arial"/>
        </w:rPr>
        <w:t xml:space="preserve">  </w:t>
      </w:r>
      <w:r w:rsidR="00B6386C">
        <w:rPr>
          <w:rFonts w:cs="Arial"/>
        </w:rPr>
        <w:t xml:space="preserve"> </w:t>
      </w:r>
      <w:r w:rsidR="004B42AB">
        <w:rPr>
          <w:rFonts w:cs="Arial"/>
        </w:rPr>
        <w:t>25</w:t>
      </w:r>
      <w:proofErr w:type="gramEnd"/>
      <w:r w:rsidR="004B42AB">
        <w:rPr>
          <w:rFonts w:cs="Arial"/>
        </w:rPr>
        <w:t>. 10</w:t>
      </w:r>
      <w:r w:rsidR="00D81F8C" w:rsidRPr="00D81F8C">
        <w:rPr>
          <w:rFonts w:cs="Arial"/>
        </w:rPr>
        <w:t>. 2019</w:t>
      </w:r>
    </w:p>
    <w:p w14:paraId="3AC49330" w14:textId="48BEA5DA" w:rsidR="00D05735" w:rsidRDefault="00D05735" w:rsidP="00D05735">
      <w:pPr>
        <w:spacing w:before="80" w:after="80"/>
        <w:rPr>
          <w:rFonts w:cs="Arial"/>
        </w:rPr>
      </w:pPr>
    </w:p>
    <w:p w14:paraId="54ED8638" w14:textId="77777777" w:rsidR="00D05735" w:rsidRDefault="00D05735" w:rsidP="00D05735">
      <w:pPr>
        <w:spacing w:before="80" w:after="80"/>
        <w:rPr>
          <w:rFonts w:cs="Arial"/>
        </w:rPr>
      </w:pPr>
    </w:p>
    <w:p w14:paraId="4C59B109" w14:textId="10209B11" w:rsidR="00906E25" w:rsidRPr="00492CD7" w:rsidRDefault="00906E25" w:rsidP="00C65D32">
      <w:pPr>
        <w:spacing w:before="80" w:after="80"/>
        <w:ind w:left="3540" w:firstLine="708"/>
        <w:rPr>
          <w:rFonts w:cs="Arial"/>
          <w:b/>
        </w:rPr>
      </w:pPr>
      <w:r>
        <w:rPr>
          <w:rFonts w:cs="Arial"/>
          <w:b/>
          <w:bCs/>
        </w:rPr>
        <w:t>II</w:t>
      </w:r>
      <w:r w:rsidR="003A4746" w:rsidRPr="00492CD7">
        <w:rPr>
          <w:rFonts w:cs="Arial"/>
          <w:b/>
          <w:bCs/>
        </w:rPr>
        <w:t xml:space="preserve">I. </w:t>
      </w:r>
      <w:r w:rsidR="003A4746" w:rsidRPr="00492CD7">
        <w:rPr>
          <w:rFonts w:cs="Arial"/>
          <w:b/>
        </w:rPr>
        <w:t xml:space="preserve"> </w:t>
      </w:r>
    </w:p>
    <w:p w14:paraId="6ADBA7A8" w14:textId="0F5994BE" w:rsidR="00906E25" w:rsidRPr="00906E25" w:rsidRDefault="00906E25" w:rsidP="00906E2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906E25">
        <w:rPr>
          <w:rFonts w:cs="Arial"/>
        </w:rPr>
        <w:t>Ostatní ustanovení Smlouvy zůstávají beze změny.</w:t>
      </w:r>
    </w:p>
    <w:p w14:paraId="2B328983" w14:textId="2601A574" w:rsidR="003A4746" w:rsidRPr="00906E25" w:rsidRDefault="00906E25" w:rsidP="00906E2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906E25">
        <w:rPr>
          <w:rFonts w:cs="Arial"/>
        </w:rPr>
        <w:t>Tento dodatek je platný a účinný dnem jeho uzavření.</w:t>
      </w:r>
    </w:p>
    <w:p w14:paraId="14A25BCD" w14:textId="41ABAF63" w:rsidR="003A4746" w:rsidRPr="00906E25" w:rsidRDefault="00906E25" w:rsidP="00906E2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Tento dodatek  je sepsán</w:t>
      </w:r>
      <w:r w:rsidR="003A4746" w:rsidRPr="00906E25">
        <w:rPr>
          <w:rFonts w:cs="Arial"/>
        </w:rPr>
        <w:t xml:space="preserve"> ve dvou vyhotoveních s platností originálu, z nichž každá smluvní strana obdrží jedno. </w:t>
      </w:r>
    </w:p>
    <w:p w14:paraId="61B5C3A6" w14:textId="0B8C0ACB" w:rsidR="003A4746" w:rsidRDefault="003A4746" w:rsidP="003A4746">
      <w:pPr>
        <w:spacing w:before="80" w:after="80"/>
        <w:jc w:val="both"/>
        <w:rPr>
          <w:rFonts w:cs="Arial"/>
        </w:rPr>
      </w:pPr>
    </w:p>
    <w:p w14:paraId="1686B71C" w14:textId="77777777" w:rsidR="00D05735" w:rsidRPr="00492CD7" w:rsidRDefault="00D05735" w:rsidP="003A4746">
      <w:pPr>
        <w:spacing w:before="80" w:after="80"/>
        <w:jc w:val="both"/>
        <w:rPr>
          <w:rFonts w:cs="Arial"/>
        </w:rPr>
      </w:pPr>
    </w:p>
    <w:p w14:paraId="151FA886" w14:textId="60DFAD1C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  <w:r w:rsidRPr="00492CD7">
        <w:rPr>
          <w:rFonts w:cs="Arial"/>
        </w:rPr>
        <w:t>V Praze dne</w:t>
      </w:r>
      <w:r w:rsidR="004B42AB">
        <w:rPr>
          <w:rFonts w:cs="Arial"/>
        </w:rPr>
        <w:t xml:space="preserve">  30. 09.</w:t>
      </w:r>
      <w:r w:rsidRPr="00492CD7">
        <w:rPr>
          <w:rFonts w:cs="Arial"/>
        </w:rPr>
        <w:t xml:space="preserve"> 201</w:t>
      </w:r>
      <w:r w:rsidR="00A044D0">
        <w:rPr>
          <w:rFonts w:cs="Arial"/>
        </w:rPr>
        <w:t>9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>
        <w:rPr>
          <w:rFonts w:cs="Arial"/>
        </w:rPr>
        <w:tab/>
      </w:r>
      <w:r w:rsidRPr="00492CD7">
        <w:rPr>
          <w:rFonts w:cs="Arial"/>
        </w:rPr>
        <w:t>V Praze dne</w:t>
      </w:r>
      <w:r w:rsidR="004B42AB">
        <w:rPr>
          <w:rFonts w:cs="Arial"/>
        </w:rPr>
        <w:t xml:space="preserve">  30. 09.</w:t>
      </w:r>
      <w:r w:rsidRPr="00492CD7">
        <w:rPr>
          <w:rFonts w:cs="Arial"/>
        </w:rPr>
        <w:t xml:space="preserve"> 201</w:t>
      </w:r>
      <w:r w:rsidR="00A044D0">
        <w:rPr>
          <w:rFonts w:cs="Arial"/>
        </w:rPr>
        <w:t>9</w:t>
      </w:r>
    </w:p>
    <w:p w14:paraId="7A90E1C3" w14:textId="45E9AA55" w:rsidR="003A4746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30384AA2" w14:textId="77777777" w:rsidR="00D05735" w:rsidRPr="00492CD7" w:rsidRDefault="00D05735" w:rsidP="003A4746">
      <w:pPr>
        <w:tabs>
          <w:tab w:val="left" w:pos="720"/>
        </w:tabs>
        <w:spacing w:before="80" w:after="80"/>
        <w:rPr>
          <w:rFonts w:cs="Arial"/>
        </w:rPr>
      </w:pPr>
    </w:p>
    <w:p w14:paraId="2331E1D0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  <w:r w:rsidRPr="00492CD7">
        <w:rPr>
          <w:rFonts w:cs="Arial"/>
        </w:rPr>
        <w:t>Za objednatele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  <w:t xml:space="preserve">                </w:t>
      </w:r>
      <w:r w:rsidRPr="00492CD7">
        <w:rPr>
          <w:rFonts w:cs="Arial"/>
        </w:rPr>
        <w:tab/>
      </w:r>
      <w:r w:rsidRPr="00492CD7">
        <w:rPr>
          <w:rFonts w:cs="Arial"/>
        </w:rPr>
        <w:tab/>
        <w:t>Za zhotovitele</w:t>
      </w:r>
    </w:p>
    <w:p w14:paraId="4BB0B8A9" w14:textId="0FC75B75" w:rsidR="003A4746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6E0C4402" w14:textId="4E90A3F2" w:rsidR="00C65D32" w:rsidRDefault="00C65D32" w:rsidP="003A4746">
      <w:pPr>
        <w:tabs>
          <w:tab w:val="left" w:pos="720"/>
        </w:tabs>
        <w:spacing w:before="80" w:after="80"/>
        <w:rPr>
          <w:rFonts w:cs="Arial"/>
        </w:rPr>
      </w:pPr>
    </w:p>
    <w:p w14:paraId="1DEE4971" w14:textId="77777777" w:rsidR="00C65D32" w:rsidRPr="00492CD7" w:rsidRDefault="00C65D32" w:rsidP="003A4746">
      <w:pPr>
        <w:tabs>
          <w:tab w:val="left" w:pos="720"/>
        </w:tabs>
        <w:spacing w:before="80" w:after="80"/>
        <w:rPr>
          <w:rFonts w:cs="Arial"/>
        </w:rPr>
      </w:pPr>
      <w:bookmarkStart w:id="1" w:name="_GoBack"/>
      <w:bookmarkEnd w:id="1"/>
    </w:p>
    <w:p w14:paraId="55A90BE7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513A74F5" w14:textId="77777777" w:rsidR="003A4746" w:rsidRPr="00492CD7" w:rsidRDefault="003A4746" w:rsidP="003A4746">
      <w:pPr>
        <w:spacing w:before="80" w:after="80"/>
        <w:rPr>
          <w:rFonts w:cs="Arial"/>
        </w:rPr>
      </w:pPr>
      <w:r w:rsidRPr="00492CD7">
        <w:rPr>
          <w:rFonts w:cs="Arial"/>
        </w:rPr>
        <w:t>_________________________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  <w:t>_________________________________</w:t>
      </w:r>
    </w:p>
    <w:p w14:paraId="4AA5C540" w14:textId="35AF3210" w:rsidR="003A4746" w:rsidRPr="00492CD7" w:rsidRDefault="003A4746" w:rsidP="003A4746">
      <w:pPr>
        <w:tabs>
          <w:tab w:val="left" w:pos="720"/>
        </w:tabs>
        <w:spacing w:before="80" w:after="80"/>
        <w:jc w:val="both"/>
      </w:pPr>
      <w:r w:rsidRPr="00492CD7">
        <w:rPr>
          <w:rFonts w:cs="Arial"/>
        </w:rPr>
        <w:t>Ing. Milan Vorel, ředitel školy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="00766AC5">
        <w:rPr>
          <w:rFonts w:cs="Arial"/>
        </w:rPr>
        <w:tab/>
      </w:r>
      <w:r w:rsidR="00906E25">
        <w:rPr>
          <w:rFonts w:cs="Arial"/>
        </w:rPr>
        <w:t>Ing. Tomáš Kubr, jednatel</w:t>
      </w:r>
    </w:p>
    <w:p w14:paraId="4103203A" w14:textId="67ACB8AC" w:rsidR="00D37758" w:rsidRPr="005923A7" w:rsidRDefault="00D37758" w:rsidP="005923A7"/>
    <w:sectPr w:rsidR="00D37758" w:rsidRPr="005923A7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41F40" w14:textId="77777777" w:rsidR="004B42AB" w:rsidRDefault="004B42AB" w:rsidP="00244D92">
      <w:pPr>
        <w:spacing w:after="0" w:line="240" w:lineRule="auto"/>
      </w:pPr>
      <w:r>
        <w:separator/>
      </w:r>
    </w:p>
  </w:endnote>
  <w:endnote w:type="continuationSeparator" w:id="0">
    <w:p w14:paraId="620364DA" w14:textId="77777777" w:rsidR="004B42AB" w:rsidRDefault="004B42AB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959020"/>
      <w:docPartObj>
        <w:docPartGallery w:val="Page Numbers (Bottom of Page)"/>
        <w:docPartUnique/>
      </w:docPartObj>
    </w:sdtPr>
    <w:sdtContent>
      <w:p w14:paraId="68690C9C" w14:textId="3973A8B1" w:rsidR="004B42AB" w:rsidRDefault="004B42AB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95531E" wp14:editId="1CEB0106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277A5" w14:textId="6ECA5D44" w:rsidR="004B42AB" w:rsidRPr="00CF5141" w:rsidRDefault="004B42AB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</w:pPr>
                              <w:r w:rsidRPr="00CF5141">
                                <w:fldChar w:fldCharType="begin"/>
                              </w:r>
                              <w:r w:rsidRPr="00CF5141">
                                <w:instrText>PAGE    \* MERGEFORMAT</w:instrText>
                              </w:r>
                              <w:r w:rsidRPr="00CF5141">
                                <w:fldChar w:fldCharType="separate"/>
                              </w:r>
                              <w:r w:rsidR="00C65D32">
                                <w:rPr>
                                  <w:noProof/>
                                </w:rPr>
                                <w:t>1</w:t>
                              </w:r>
                              <w:r w:rsidRPr="00CF5141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95531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55A277A5" w14:textId="6ECA5D44" w:rsidR="004B42AB" w:rsidRPr="00CF5141" w:rsidRDefault="004B42AB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</w:pPr>
                        <w:r w:rsidRPr="00CF5141">
                          <w:fldChar w:fldCharType="begin"/>
                        </w:r>
                        <w:r w:rsidRPr="00CF5141">
                          <w:instrText>PAGE    \* MERGEFORMAT</w:instrText>
                        </w:r>
                        <w:r w:rsidRPr="00CF5141">
                          <w:fldChar w:fldCharType="separate"/>
                        </w:r>
                        <w:r w:rsidR="00C65D32">
                          <w:rPr>
                            <w:noProof/>
                          </w:rPr>
                          <w:t>1</w:t>
                        </w:r>
                        <w:r w:rsidRPr="00CF5141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F9948" w14:textId="77777777" w:rsidR="004B42AB" w:rsidRDefault="004B42AB" w:rsidP="00244D92">
      <w:pPr>
        <w:spacing w:after="0" w:line="240" w:lineRule="auto"/>
      </w:pPr>
      <w:r>
        <w:separator/>
      </w:r>
    </w:p>
  </w:footnote>
  <w:footnote w:type="continuationSeparator" w:id="0">
    <w:p w14:paraId="30BAAE22" w14:textId="77777777" w:rsidR="004B42AB" w:rsidRDefault="004B42AB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0B61" w14:textId="77777777" w:rsidR="004B42AB" w:rsidRDefault="004B42AB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06A59F3D" wp14:editId="1ADAA49B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E8F" w14:textId="77777777" w:rsidR="004B42AB" w:rsidRDefault="004B42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50356"/>
    <w:multiLevelType w:val="hybridMultilevel"/>
    <w:tmpl w:val="853E12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4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42794CE9"/>
    <w:multiLevelType w:val="hybridMultilevel"/>
    <w:tmpl w:val="94E6EA1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EF5BB3"/>
    <w:multiLevelType w:val="hybridMultilevel"/>
    <w:tmpl w:val="4E2EA0E0"/>
    <w:lvl w:ilvl="0" w:tplc="06EE3FD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1D75C3"/>
    <w:multiLevelType w:val="hybridMultilevel"/>
    <w:tmpl w:val="9B0C88C6"/>
    <w:lvl w:ilvl="0" w:tplc="54DCD1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C6F3DC3"/>
    <w:multiLevelType w:val="multilevel"/>
    <w:tmpl w:val="244A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Franklin Gothic Book" w:eastAsiaTheme="minorHAnsi" w:hAnsi="Franklin Gothic Book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64C57"/>
    <w:multiLevelType w:val="hybridMultilevel"/>
    <w:tmpl w:val="F05E0720"/>
    <w:lvl w:ilvl="0" w:tplc="D0FCE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207A1"/>
    <w:rsid w:val="000E23CF"/>
    <w:rsid w:val="000F36AF"/>
    <w:rsid w:val="0014337F"/>
    <w:rsid w:val="00165139"/>
    <w:rsid w:val="001C39D7"/>
    <w:rsid w:val="001C4858"/>
    <w:rsid w:val="001E7EAB"/>
    <w:rsid w:val="00244D92"/>
    <w:rsid w:val="002F3BCD"/>
    <w:rsid w:val="00373A12"/>
    <w:rsid w:val="0039670F"/>
    <w:rsid w:val="003A4746"/>
    <w:rsid w:val="00441E7D"/>
    <w:rsid w:val="00476ADF"/>
    <w:rsid w:val="00495CE2"/>
    <w:rsid w:val="004A67F0"/>
    <w:rsid w:val="004A7C5F"/>
    <w:rsid w:val="004B42AB"/>
    <w:rsid w:val="00500543"/>
    <w:rsid w:val="00541B57"/>
    <w:rsid w:val="005421B0"/>
    <w:rsid w:val="00560EE9"/>
    <w:rsid w:val="005923A7"/>
    <w:rsid w:val="00644FEC"/>
    <w:rsid w:val="006B6343"/>
    <w:rsid w:val="006F15E9"/>
    <w:rsid w:val="00712302"/>
    <w:rsid w:val="00766AC5"/>
    <w:rsid w:val="007C6CFE"/>
    <w:rsid w:val="00810C50"/>
    <w:rsid w:val="008F6094"/>
    <w:rsid w:val="00906E25"/>
    <w:rsid w:val="009163BE"/>
    <w:rsid w:val="00944750"/>
    <w:rsid w:val="00974667"/>
    <w:rsid w:val="00984E02"/>
    <w:rsid w:val="009E1D2C"/>
    <w:rsid w:val="00A044D0"/>
    <w:rsid w:val="00A73E17"/>
    <w:rsid w:val="00A8603E"/>
    <w:rsid w:val="00AA26EE"/>
    <w:rsid w:val="00B42FBA"/>
    <w:rsid w:val="00B6386C"/>
    <w:rsid w:val="00C65D32"/>
    <w:rsid w:val="00CF5141"/>
    <w:rsid w:val="00D05735"/>
    <w:rsid w:val="00D37758"/>
    <w:rsid w:val="00D71AA3"/>
    <w:rsid w:val="00D750D6"/>
    <w:rsid w:val="00D81F8C"/>
    <w:rsid w:val="00D966F3"/>
    <w:rsid w:val="00DC7CAD"/>
    <w:rsid w:val="00DD24C2"/>
    <w:rsid w:val="00DD6A86"/>
    <w:rsid w:val="00E04612"/>
    <w:rsid w:val="00E108AE"/>
    <w:rsid w:val="00E176F0"/>
    <w:rsid w:val="00E242C7"/>
    <w:rsid w:val="00E861EB"/>
    <w:rsid w:val="00E862C2"/>
    <w:rsid w:val="00EA07FF"/>
    <w:rsid w:val="00EC4AD1"/>
    <w:rsid w:val="00EC63BD"/>
    <w:rsid w:val="00EE58CD"/>
    <w:rsid w:val="00F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  <w:style w:type="paragraph" w:customStyle="1" w:styleId="Prohlen">
    <w:name w:val="Prohlášení"/>
    <w:basedOn w:val="Normln"/>
    <w:uiPriority w:val="99"/>
    <w:rsid w:val="000F36AF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D8DFEFBE</Template>
  <TotalTime>27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Zdeněk Kočárek</cp:lastModifiedBy>
  <cp:revision>3</cp:revision>
  <cp:lastPrinted>2019-10-03T09:10:00Z</cp:lastPrinted>
  <dcterms:created xsi:type="dcterms:W3CDTF">2019-10-03T08:47:00Z</dcterms:created>
  <dcterms:modified xsi:type="dcterms:W3CDTF">2019-10-03T09:10:00Z</dcterms:modified>
</cp:coreProperties>
</file>