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B7" w:rsidRPr="002F6F62" w:rsidRDefault="00362CFB" w:rsidP="00825DB7">
      <w:pPr>
        <w:pStyle w:val="Nzev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Smlouva o krátkodobém </w:t>
      </w:r>
      <w:r w:rsidR="00EF1E18" w:rsidRPr="002F6F62">
        <w:rPr>
          <w:rFonts w:asciiTheme="minorHAnsi" w:hAnsiTheme="minorHAnsi"/>
          <w:sz w:val="28"/>
          <w:szCs w:val="28"/>
        </w:rPr>
        <w:t xml:space="preserve">nájmu č. </w:t>
      </w:r>
      <w:r w:rsidR="000D5A96">
        <w:rPr>
          <w:rFonts w:asciiTheme="minorHAnsi" w:hAnsiTheme="minorHAnsi"/>
          <w:sz w:val="28"/>
          <w:szCs w:val="28"/>
        </w:rPr>
        <w:t>19</w:t>
      </w:r>
      <w:r w:rsidR="00800F7A">
        <w:rPr>
          <w:rFonts w:asciiTheme="minorHAnsi" w:hAnsiTheme="minorHAnsi"/>
          <w:sz w:val="28"/>
          <w:szCs w:val="28"/>
        </w:rPr>
        <w:t>1518</w:t>
      </w:r>
    </w:p>
    <w:p w:rsidR="006D706F" w:rsidRPr="002F6F62" w:rsidRDefault="006D706F" w:rsidP="006D706F">
      <w:pPr>
        <w:rPr>
          <w:rFonts w:asciiTheme="minorHAnsi" w:hAnsiTheme="minorHAnsi"/>
        </w:rPr>
      </w:pPr>
    </w:p>
    <w:p w:rsidR="002F6F62" w:rsidRDefault="002F6F62" w:rsidP="006D6045">
      <w:pPr>
        <w:pStyle w:val="Nadpis4"/>
        <w:jc w:val="both"/>
        <w:rPr>
          <w:rFonts w:asciiTheme="minorHAnsi" w:hAnsiTheme="minorHAnsi"/>
          <w:bCs w:val="0"/>
          <w:sz w:val="24"/>
          <w:szCs w:val="24"/>
        </w:rPr>
      </w:pPr>
    </w:p>
    <w:p w:rsidR="00EF1E18" w:rsidRPr="002F6F62" w:rsidRDefault="00EF1E18" w:rsidP="006D6045">
      <w:pPr>
        <w:pStyle w:val="Nadpis4"/>
        <w:jc w:val="both"/>
        <w:rPr>
          <w:rFonts w:asciiTheme="minorHAnsi" w:hAnsiTheme="minorHAnsi"/>
          <w:sz w:val="24"/>
          <w:szCs w:val="24"/>
        </w:rPr>
      </w:pPr>
      <w:r w:rsidRPr="002F6F62">
        <w:rPr>
          <w:rFonts w:asciiTheme="minorHAnsi" w:hAnsiTheme="minorHAnsi"/>
          <w:bCs w:val="0"/>
          <w:sz w:val="24"/>
          <w:szCs w:val="24"/>
        </w:rPr>
        <w:t>Národní muzeum</w:t>
      </w:r>
    </w:p>
    <w:p w:rsidR="00EF1E18" w:rsidRPr="002F6F62" w:rsidRDefault="00EF1E18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Václavské náměstí 68</w:t>
      </w:r>
      <w:r w:rsidR="000F3C1B" w:rsidRPr="002F6F62">
        <w:rPr>
          <w:rFonts w:asciiTheme="minorHAnsi" w:hAnsiTheme="minorHAnsi"/>
        </w:rPr>
        <w:t xml:space="preserve">, </w:t>
      </w:r>
      <w:r w:rsidRPr="002F6F62">
        <w:rPr>
          <w:rFonts w:asciiTheme="minorHAnsi" w:hAnsiTheme="minorHAnsi"/>
        </w:rPr>
        <w:t>115 79</w:t>
      </w:r>
      <w:r w:rsidR="000F3C1B" w:rsidRPr="002F6F62">
        <w:rPr>
          <w:rFonts w:asciiTheme="minorHAnsi" w:hAnsiTheme="minorHAnsi"/>
        </w:rPr>
        <w:t>,</w:t>
      </w:r>
      <w:r w:rsidRPr="002F6F62">
        <w:rPr>
          <w:rFonts w:asciiTheme="minorHAnsi" w:hAnsiTheme="minorHAnsi"/>
        </w:rPr>
        <w:t xml:space="preserve"> Praha 1</w:t>
      </w:r>
    </w:p>
    <w:p w:rsidR="00EF1E18" w:rsidRPr="002F6F62" w:rsidRDefault="00EF1E18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IČ: 00023272</w:t>
      </w:r>
    </w:p>
    <w:p w:rsidR="00EF1E18" w:rsidRPr="002F6F62" w:rsidRDefault="00EF1E18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DIČ: CZ00023272,</w:t>
      </w:r>
      <w:r w:rsidRPr="002F6F62">
        <w:rPr>
          <w:rFonts w:asciiTheme="minorHAnsi" w:hAnsiTheme="minorHAnsi"/>
          <w:bCs/>
        </w:rPr>
        <w:t xml:space="preserve"> Zřizovací listina MK ČR </w:t>
      </w:r>
      <w:proofErr w:type="gramStart"/>
      <w:r w:rsidRPr="002F6F62">
        <w:rPr>
          <w:rFonts w:asciiTheme="minorHAnsi" w:hAnsiTheme="minorHAnsi"/>
          <w:bCs/>
        </w:rPr>
        <w:t>č.j.</w:t>
      </w:r>
      <w:proofErr w:type="gramEnd"/>
      <w:r w:rsidRPr="002F6F62">
        <w:rPr>
          <w:rFonts w:asciiTheme="minorHAnsi" w:hAnsiTheme="minorHAnsi"/>
          <w:bCs/>
        </w:rPr>
        <w:t>17461/2000 ze dne 27.12.2000</w:t>
      </w:r>
    </w:p>
    <w:p w:rsidR="00EF1E18" w:rsidRPr="002F6F62" w:rsidRDefault="00EF1E18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 xml:space="preserve">zastoupené </w:t>
      </w:r>
      <w:proofErr w:type="spellStart"/>
      <w:r w:rsidR="00A17BD2">
        <w:rPr>
          <w:rFonts w:asciiTheme="minorHAnsi" w:hAnsiTheme="minorHAnsi"/>
        </w:rPr>
        <w:t>MgA</w:t>
      </w:r>
      <w:proofErr w:type="spellEnd"/>
      <w:r w:rsidR="00A17BD2">
        <w:rPr>
          <w:rFonts w:asciiTheme="minorHAnsi" w:hAnsiTheme="minorHAnsi"/>
        </w:rPr>
        <w:t xml:space="preserve">. Leu </w:t>
      </w:r>
      <w:proofErr w:type="spellStart"/>
      <w:r w:rsidR="00A17BD2">
        <w:rPr>
          <w:rFonts w:asciiTheme="minorHAnsi" w:hAnsiTheme="minorHAnsi"/>
        </w:rPr>
        <w:t>Matvijovou</w:t>
      </w:r>
      <w:proofErr w:type="spellEnd"/>
      <w:r w:rsidR="007C5D81">
        <w:rPr>
          <w:rFonts w:asciiTheme="minorHAnsi" w:hAnsiTheme="minorHAnsi"/>
        </w:rPr>
        <w:t xml:space="preserve">, </w:t>
      </w:r>
      <w:r w:rsidR="00A17BD2">
        <w:rPr>
          <w:rFonts w:asciiTheme="minorHAnsi" w:hAnsiTheme="minorHAnsi"/>
        </w:rPr>
        <w:t>vedoucí obchodního odd.</w:t>
      </w:r>
    </w:p>
    <w:p w:rsidR="006D706F" w:rsidRPr="002F6F62" w:rsidRDefault="000F3C1B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(dále jen „pronajímatel„)</w:t>
      </w:r>
    </w:p>
    <w:p w:rsidR="00E223D7" w:rsidRPr="002F6F62" w:rsidRDefault="00E223D7" w:rsidP="006D6045">
      <w:pPr>
        <w:jc w:val="both"/>
        <w:rPr>
          <w:rFonts w:asciiTheme="minorHAnsi" w:hAnsiTheme="minorHAnsi"/>
        </w:rPr>
      </w:pPr>
    </w:p>
    <w:p w:rsidR="00EF1E18" w:rsidRPr="002F6F62" w:rsidRDefault="00EF1E18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a</w:t>
      </w:r>
    </w:p>
    <w:p w:rsidR="00EF1E18" w:rsidRPr="002F6F62" w:rsidRDefault="00EF1E18" w:rsidP="006D6045">
      <w:pPr>
        <w:jc w:val="both"/>
        <w:rPr>
          <w:rFonts w:asciiTheme="minorHAnsi" w:hAnsiTheme="minorHAnsi"/>
        </w:rPr>
      </w:pPr>
    </w:p>
    <w:p w:rsidR="008805C5" w:rsidRPr="002F6F62" w:rsidRDefault="008805C5" w:rsidP="008805C5">
      <w:pPr>
        <w:jc w:val="both"/>
        <w:rPr>
          <w:rFonts w:asciiTheme="minorHAnsi" w:hAnsiTheme="minorHAnsi"/>
          <w:b/>
        </w:rPr>
      </w:pPr>
      <w:r w:rsidRPr="002F6F62">
        <w:rPr>
          <w:rFonts w:asciiTheme="minorHAnsi" w:hAnsiTheme="minorHAnsi"/>
          <w:b/>
        </w:rPr>
        <w:t>GALÉN-SYMPOSION s.r.o.</w:t>
      </w:r>
    </w:p>
    <w:p w:rsidR="008805C5" w:rsidRPr="002F6F62" w:rsidRDefault="008805C5" w:rsidP="008805C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Vinohradská 343/6, 120 00, Praha 2</w:t>
      </w:r>
    </w:p>
    <w:p w:rsidR="008805C5" w:rsidRPr="002F6F62" w:rsidRDefault="008805C5" w:rsidP="008805C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IČ: 26420929</w:t>
      </w:r>
    </w:p>
    <w:p w:rsidR="008805C5" w:rsidRPr="002F6F62" w:rsidRDefault="008805C5" w:rsidP="008805C5">
      <w:pPr>
        <w:jc w:val="both"/>
        <w:rPr>
          <w:rFonts w:asciiTheme="minorHAnsi" w:hAnsiTheme="minorHAnsi"/>
          <w:bCs/>
        </w:rPr>
      </w:pPr>
      <w:r w:rsidRPr="002F6F62">
        <w:rPr>
          <w:rFonts w:asciiTheme="minorHAnsi" w:hAnsiTheme="minorHAnsi"/>
          <w:bCs/>
        </w:rPr>
        <w:t xml:space="preserve">DIČ: </w:t>
      </w:r>
      <w:r w:rsidR="00D24E7F">
        <w:rPr>
          <w:rFonts w:asciiTheme="minorHAnsi" w:hAnsiTheme="minorHAnsi"/>
          <w:bCs/>
        </w:rPr>
        <w:t>CZ</w:t>
      </w:r>
      <w:r w:rsidRPr="002F6F62">
        <w:rPr>
          <w:rFonts w:asciiTheme="minorHAnsi" w:hAnsiTheme="minorHAnsi"/>
          <w:bCs/>
        </w:rPr>
        <w:t>26420929</w:t>
      </w:r>
    </w:p>
    <w:p w:rsidR="008805C5" w:rsidRPr="002F6F62" w:rsidRDefault="00C1095E" w:rsidP="008805C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zastoupená:  Hanou </w:t>
      </w:r>
      <w:r w:rsidR="00807E0E">
        <w:rPr>
          <w:rFonts w:asciiTheme="minorHAnsi" w:hAnsiTheme="minorHAnsi"/>
        </w:rPr>
        <w:t>Maryška Středovou, jednatelkou</w:t>
      </w:r>
      <w:r w:rsidR="008805C5" w:rsidRPr="002F6F62">
        <w:rPr>
          <w:rFonts w:asciiTheme="minorHAnsi" w:hAnsiTheme="minorHAnsi"/>
        </w:rPr>
        <w:t xml:space="preserve">      </w:t>
      </w:r>
    </w:p>
    <w:p w:rsidR="008805C5" w:rsidRPr="002F6F62" w:rsidRDefault="008805C5" w:rsidP="008805C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Společnost zapsána v OR u Městského soudu Praha odd. C, vložka 80883</w:t>
      </w:r>
    </w:p>
    <w:p w:rsidR="008C5421" w:rsidRDefault="008C5421" w:rsidP="008805C5">
      <w:pPr>
        <w:jc w:val="both"/>
        <w:rPr>
          <w:rFonts w:asciiTheme="minorHAnsi" w:hAnsiTheme="minorHAnsi"/>
        </w:rPr>
      </w:pPr>
      <w:r w:rsidRPr="008C5421">
        <w:rPr>
          <w:rFonts w:asciiTheme="minorHAnsi" w:hAnsiTheme="minorHAnsi"/>
          <w:b/>
        </w:rPr>
        <w:t>Korespondenční adresa</w:t>
      </w:r>
      <w:r>
        <w:rPr>
          <w:rFonts w:asciiTheme="minorHAnsi" w:hAnsiTheme="minorHAnsi"/>
        </w:rPr>
        <w:t>:</w:t>
      </w:r>
    </w:p>
    <w:p w:rsidR="008C5421" w:rsidRDefault="00806146" w:rsidP="008805C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XXXXXXXXXXXXXXXXXXXXXXXXXXXXXXXXX</w:t>
      </w:r>
    </w:p>
    <w:p w:rsidR="008805C5" w:rsidRDefault="008805C5" w:rsidP="008805C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(dále jen „nájemce“)</w:t>
      </w:r>
    </w:p>
    <w:p w:rsidR="002F6F62" w:rsidRPr="002F6F62" w:rsidRDefault="002F6F62" w:rsidP="008805C5">
      <w:pPr>
        <w:jc w:val="both"/>
        <w:rPr>
          <w:rFonts w:asciiTheme="minorHAnsi" w:hAnsiTheme="minorHAnsi"/>
        </w:rPr>
      </w:pPr>
    </w:p>
    <w:p w:rsidR="00EF1E18" w:rsidRPr="002F6F62" w:rsidRDefault="00EF1E18" w:rsidP="006D6045">
      <w:pPr>
        <w:jc w:val="both"/>
        <w:rPr>
          <w:rFonts w:asciiTheme="minorHAnsi" w:hAnsiTheme="minorHAnsi"/>
        </w:rPr>
      </w:pPr>
    </w:p>
    <w:p w:rsidR="00EF1E18" w:rsidRPr="002F6F62" w:rsidRDefault="00EF1E18" w:rsidP="006D6045">
      <w:pPr>
        <w:jc w:val="center"/>
        <w:rPr>
          <w:rFonts w:asciiTheme="minorHAnsi" w:hAnsiTheme="minorHAnsi"/>
        </w:rPr>
      </w:pPr>
      <w:r w:rsidRPr="002F6F62">
        <w:rPr>
          <w:rFonts w:asciiTheme="minorHAnsi" w:hAnsiTheme="minorHAnsi"/>
        </w:rPr>
        <w:t>výše uvedení uzavírají tuto smlouvu</w:t>
      </w:r>
      <w:r w:rsidRPr="002F6F62">
        <w:rPr>
          <w:rFonts w:asciiTheme="minorHAnsi" w:hAnsiTheme="minorHAnsi"/>
          <w:b/>
        </w:rPr>
        <w:t xml:space="preserve"> </w:t>
      </w:r>
      <w:r w:rsidR="00B725BF">
        <w:rPr>
          <w:rFonts w:asciiTheme="minorHAnsi" w:hAnsiTheme="minorHAnsi"/>
        </w:rPr>
        <w:t xml:space="preserve">o krátkodobém </w:t>
      </w:r>
      <w:r w:rsidRPr="002F6F62">
        <w:rPr>
          <w:rFonts w:asciiTheme="minorHAnsi" w:hAnsiTheme="minorHAnsi"/>
        </w:rPr>
        <w:t>nájmu</w:t>
      </w:r>
    </w:p>
    <w:p w:rsidR="00EF1E18" w:rsidRDefault="002F6F62" w:rsidP="006D604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podle § 2201 a násl. zák.</w:t>
      </w:r>
      <w:r w:rsidR="00EF1E18" w:rsidRPr="002F6F62">
        <w:rPr>
          <w:rFonts w:asciiTheme="minorHAnsi" w:hAnsiTheme="minorHAnsi"/>
        </w:rPr>
        <w:t xml:space="preserve"> č</w:t>
      </w:r>
      <w:r w:rsidR="007F0C19" w:rsidRPr="002F6F62">
        <w:rPr>
          <w:rFonts w:asciiTheme="minorHAnsi" w:hAnsiTheme="minorHAnsi"/>
        </w:rPr>
        <w:t xml:space="preserve">. 89/2012 </w:t>
      </w:r>
      <w:r w:rsidR="00EF1E18" w:rsidRPr="002F6F62">
        <w:rPr>
          <w:rFonts w:asciiTheme="minorHAnsi" w:hAnsiTheme="minorHAnsi"/>
        </w:rPr>
        <w:t xml:space="preserve">Sb. </w:t>
      </w:r>
      <w:r w:rsidR="007F0C19" w:rsidRPr="002F6F62">
        <w:rPr>
          <w:rFonts w:asciiTheme="minorHAnsi" w:hAnsiTheme="minorHAnsi"/>
        </w:rPr>
        <w:t>občanský zákoník.</w:t>
      </w:r>
    </w:p>
    <w:p w:rsidR="00804DC6" w:rsidRPr="002F6F62" w:rsidRDefault="00804DC6" w:rsidP="006D6045">
      <w:pPr>
        <w:jc w:val="center"/>
        <w:rPr>
          <w:rFonts w:asciiTheme="minorHAnsi" w:hAnsiTheme="minorHAnsi"/>
        </w:rPr>
      </w:pPr>
    </w:p>
    <w:p w:rsidR="00EF1E18" w:rsidRPr="00804DC6" w:rsidRDefault="007F1A88" w:rsidP="00804DC6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Theme="minorHAnsi" w:hAnsiTheme="minorHAnsi"/>
          <w:bCs/>
        </w:rPr>
      </w:pPr>
      <w:r w:rsidRPr="00804DC6">
        <w:rPr>
          <w:rFonts w:asciiTheme="minorHAnsi" w:hAnsiTheme="minorHAnsi"/>
          <w:bCs/>
        </w:rPr>
        <w:t xml:space="preserve">Pronajímatel, jakožto příspěvková organizace zřízená zřizovací listinou </w:t>
      </w:r>
      <w:proofErr w:type="gramStart"/>
      <w:r w:rsidRPr="00804DC6">
        <w:rPr>
          <w:rFonts w:asciiTheme="minorHAnsi" w:hAnsiTheme="minorHAnsi"/>
          <w:bCs/>
        </w:rPr>
        <w:t>č.j.</w:t>
      </w:r>
      <w:proofErr w:type="gramEnd"/>
      <w:r w:rsidRPr="00804DC6">
        <w:rPr>
          <w:rFonts w:asciiTheme="minorHAnsi" w:hAnsiTheme="minorHAnsi"/>
          <w:bCs/>
        </w:rPr>
        <w:t xml:space="preserve"> 17461/2000 ze dne 27.12. 2000 ve znění následujících rozhodnutí Ministerstva kultury ČR je oprávněn hospodařit s majetkem ČR a to dle zákona č. 219/2000 Sb.</w:t>
      </w:r>
      <w:r w:rsidR="001B7B6D" w:rsidRPr="00804DC6">
        <w:rPr>
          <w:rFonts w:asciiTheme="minorHAnsi" w:hAnsiTheme="minorHAnsi"/>
          <w:bCs/>
        </w:rPr>
        <w:t xml:space="preserve"> Z uvedených právních důvodů je pronajímatel oprávněn hospodařit, resp. pronajmout prostory, které se nacházejí v budově č. p. 52, </w:t>
      </w:r>
      <w:proofErr w:type="spellStart"/>
      <w:r w:rsidR="001B7B6D" w:rsidRPr="00804DC6">
        <w:rPr>
          <w:rFonts w:asciiTheme="minorHAnsi" w:hAnsiTheme="minorHAnsi"/>
          <w:bCs/>
        </w:rPr>
        <w:t>parc</w:t>
      </w:r>
      <w:proofErr w:type="spellEnd"/>
      <w:r w:rsidR="001B7B6D" w:rsidRPr="00804DC6">
        <w:rPr>
          <w:rFonts w:asciiTheme="minorHAnsi" w:hAnsiTheme="minorHAnsi"/>
          <w:bCs/>
        </w:rPr>
        <w:t xml:space="preserve">. </w:t>
      </w:r>
      <w:proofErr w:type="gramStart"/>
      <w:r w:rsidR="001B7B6D" w:rsidRPr="00804DC6">
        <w:rPr>
          <w:rFonts w:asciiTheme="minorHAnsi" w:hAnsiTheme="minorHAnsi"/>
          <w:bCs/>
        </w:rPr>
        <w:t>č.</w:t>
      </w:r>
      <w:proofErr w:type="gramEnd"/>
      <w:r w:rsidR="001B7B6D" w:rsidRPr="00804DC6">
        <w:rPr>
          <w:rFonts w:asciiTheme="minorHAnsi" w:hAnsiTheme="minorHAnsi"/>
          <w:bCs/>
        </w:rPr>
        <w:t xml:space="preserve"> 2243, katastrální území Vinohrady, obec Praha.</w:t>
      </w:r>
    </w:p>
    <w:p w:rsidR="00804DC6" w:rsidRDefault="00804DC6" w:rsidP="006D6045">
      <w:pPr>
        <w:jc w:val="both"/>
        <w:rPr>
          <w:rFonts w:asciiTheme="minorHAnsi" w:hAnsiTheme="minorHAnsi"/>
          <w:bCs/>
        </w:rPr>
      </w:pPr>
    </w:p>
    <w:p w:rsidR="002F6F62" w:rsidRPr="002F6F62" w:rsidRDefault="002F6F62" w:rsidP="006D6045">
      <w:pPr>
        <w:jc w:val="both"/>
        <w:rPr>
          <w:rFonts w:asciiTheme="minorHAnsi" w:hAnsiTheme="minorHAnsi"/>
          <w:bCs/>
        </w:rPr>
      </w:pPr>
    </w:p>
    <w:p w:rsidR="00EF1E18" w:rsidRPr="0065523D" w:rsidRDefault="00804DC6" w:rsidP="00804DC6">
      <w:pPr>
        <w:pStyle w:val="Nadpis2"/>
        <w:spacing w:before="0" w:after="105"/>
        <w:ind w:left="705" w:hanging="705"/>
        <w:jc w:val="both"/>
        <w:textAlignment w:val="baseline"/>
        <w:rPr>
          <w:rFonts w:asciiTheme="minorHAnsi" w:hAnsiTheme="minorHAnsi" w:cs="Arial"/>
          <w:b w:val="0"/>
          <w:bCs w:val="0"/>
          <w:color w:val="auto"/>
          <w:sz w:val="27"/>
          <w:szCs w:val="27"/>
        </w:rPr>
      </w:pPr>
      <w:r>
        <w:rPr>
          <w:rFonts w:asciiTheme="minorHAnsi" w:hAnsiTheme="minorHAnsi"/>
          <w:color w:val="auto"/>
          <w:sz w:val="24"/>
          <w:szCs w:val="24"/>
        </w:rPr>
        <w:t>2</w:t>
      </w:r>
      <w:r w:rsidR="00EF1E18" w:rsidRPr="0065523D">
        <w:rPr>
          <w:rFonts w:asciiTheme="minorHAnsi" w:hAnsiTheme="minorHAnsi"/>
          <w:color w:val="auto"/>
        </w:rPr>
        <w:t xml:space="preserve">. </w:t>
      </w:r>
      <w:r w:rsidR="00EF1E18" w:rsidRPr="0065523D">
        <w:rPr>
          <w:rFonts w:asciiTheme="minorHAnsi" w:hAnsiTheme="minorHAnsi"/>
          <w:color w:val="auto"/>
        </w:rPr>
        <w:tab/>
        <w:t>Pronajímatel se zavazuje pronajmout nájemci</w:t>
      </w:r>
      <w:r>
        <w:rPr>
          <w:rFonts w:asciiTheme="minorHAnsi" w:hAnsiTheme="minorHAnsi"/>
          <w:color w:val="auto"/>
        </w:rPr>
        <w:t xml:space="preserve"> prostor Sněmovny lidu včetně balkonu a vestibulu nacházející </w:t>
      </w:r>
      <w:r w:rsidRPr="00DF4E94">
        <w:rPr>
          <w:rFonts w:asciiTheme="minorHAnsi" w:hAnsiTheme="minorHAnsi"/>
          <w:color w:val="auto"/>
        </w:rPr>
        <w:t>se</w:t>
      </w:r>
      <w:r w:rsidR="00DF4E94" w:rsidRPr="00DF4E94">
        <w:rPr>
          <w:rFonts w:asciiTheme="minorHAnsi" w:hAnsiTheme="minorHAnsi"/>
          <w:color w:val="auto"/>
        </w:rPr>
        <w:t xml:space="preserve"> v přízemí a 1. patře </w:t>
      </w:r>
      <w:r w:rsidR="00DF4E94" w:rsidRPr="00DF4E94">
        <w:rPr>
          <w:rFonts w:asciiTheme="minorHAnsi" w:hAnsiTheme="minorHAnsi" w:cs="Arial"/>
          <w:color w:val="auto"/>
        </w:rPr>
        <w:t xml:space="preserve">objektu Nová budova Národního muzea, Vinohradská 1, Praha 1 </w:t>
      </w:r>
      <w:r w:rsidR="00DF4E94" w:rsidRPr="00DF4E94">
        <w:rPr>
          <w:rFonts w:asciiTheme="minorHAnsi" w:hAnsiTheme="minorHAnsi"/>
          <w:color w:val="auto"/>
        </w:rPr>
        <w:t xml:space="preserve">(budova </w:t>
      </w:r>
      <w:proofErr w:type="gramStart"/>
      <w:r w:rsidR="00DF4E94" w:rsidRPr="00DF4E94">
        <w:rPr>
          <w:rFonts w:asciiTheme="minorHAnsi" w:hAnsiTheme="minorHAnsi"/>
          <w:color w:val="auto"/>
        </w:rPr>
        <w:t>č.p.</w:t>
      </w:r>
      <w:proofErr w:type="gramEnd"/>
      <w:r w:rsidR="00DF4E94" w:rsidRPr="00DF4E94">
        <w:rPr>
          <w:rFonts w:asciiTheme="minorHAnsi" w:hAnsiTheme="minorHAnsi"/>
          <w:color w:val="auto"/>
        </w:rPr>
        <w:t xml:space="preserve"> 52 umístěn</w:t>
      </w:r>
      <w:r w:rsidR="00B725BF">
        <w:rPr>
          <w:rFonts w:asciiTheme="minorHAnsi" w:hAnsiTheme="minorHAnsi"/>
          <w:color w:val="auto"/>
        </w:rPr>
        <w:t>á</w:t>
      </w:r>
      <w:r w:rsidR="00DF4E94" w:rsidRPr="00DF4E94">
        <w:rPr>
          <w:rFonts w:asciiTheme="minorHAnsi" w:hAnsiTheme="minorHAnsi"/>
          <w:color w:val="auto"/>
        </w:rPr>
        <w:t xml:space="preserve"> na pozemku </w:t>
      </w:r>
      <w:proofErr w:type="spellStart"/>
      <w:r w:rsidR="00DF4E94" w:rsidRPr="00DF4E94">
        <w:rPr>
          <w:rFonts w:asciiTheme="minorHAnsi" w:hAnsiTheme="minorHAnsi"/>
          <w:color w:val="auto"/>
        </w:rPr>
        <w:t>parc</w:t>
      </w:r>
      <w:proofErr w:type="spellEnd"/>
      <w:r w:rsidR="00DF4E94" w:rsidRPr="00DF4E94">
        <w:rPr>
          <w:rFonts w:asciiTheme="minorHAnsi" w:hAnsiTheme="minorHAnsi"/>
          <w:color w:val="auto"/>
        </w:rPr>
        <w:t>. č. 2243, katastrální území Vinohrady v obci Praha</w:t>
      </w:r>
      <w:r>
        <w:rPr>
          <w:rFonts w:asciiTheme="minorHAnsi" w:hAnsiTheme="minorHAnsi"/>
          <w:color w:val="auto"/>
        </w:rPr>
        <w:t xml:space="preserve"> </w:t>
      </w:r>
      <w:r w:rsidR="00EF1E18" w:rsidRPr="0065523D">
        <w:rPr>
          <w:rFonts w:asciiTheme="minorHAnsi" w:hAnsiTheme="minorHAnsi"/>
          <w:color w:val="auto"/>
        </w:rPr>
        <w:t xml:space="preserve">za účelem konání </w:t>
      </w:r>
      <w:r w:rsidR="00940AA3">
        <w:rPr>
          <w:rFonts w:asciiTheme="minorHAnsi" w:hAnsiTheme="minorHAnsi" w:cs="Arial"/>
          <w:bCs w:val="0"/>
          <w:color w:val="auto"/>
          <w:sz w:val="27"/>
          <w:szCs w:val="27"/>
        </w:rPr>
        <w:t>2</w:t>
      </w:r>
      <w:r w:rsidR="00E9240C">
        <w:rPr>
          <w:rFonts w:asciiTheme="minorHAnsi" w:hAnsiTheme="minorHAnsi" w:cs="Arial"/>
          <w:bCs w:val="0"/>
          <w:color w:val="auto"/>
          <w:sz w:val="27"/>
          <w:szCs w:val="27"/>
        </w:rPr>
        <w:t>1</w:t>
      </w:r>
      <w:r w:rsidR="0065523D" w:rsidRPr="0065523D">
        <w:rPr>
          <w:rFonts w:asciiTheme="minorHAnsi" w:hAnsiTheme="minorHAnsi" w:cs="Arial"/>
          <w:bCs w:val="0"/>
          <w:color w:val="auto"/>
          <w:sz w:val="27"/>
          <w:szCs w:val="27"/>
        </w:rPr>
        <w:t xml:space="preserve">. </w:t>
      </w:r>
      <w:r w:rsidR="00807E0E">
        <w:rPr>
          <w:rFonts w:asciiTheme="minorHAnsi" w:hAnsiTheme="minorHAnsi" w:cs="Arial"/>
          <w:bCs w:val="0"/>
          <w:color w:val="auto"/>
          <w:sz w:val="27"/>
          <w:szCs w:val="27"/>
        </w:rPr>
        <w:t xml:space="preserve">ročníku sympozia </w:t>
      </w:r>
      <w:r w:rsidR="0034232A">
        <w:rPr>
          <w:rFonts w:asciiTheme="minorHAnsi" w:hAnsiTheme="minorHAnsi" w:cs="Arial"/>
          <w:bCs w:val="0"/>
          <w:color w:val="auto"/>
          <w:sz w:val="27"/>
          <w:szCs w:val="27"/>
        </w:rPr>
        <w:t>INTERNA INFORMANS</w:t>
      </w:r>
      <w:r w:rsidR="00EF1E18" w:rsidRPr="0065523D">
        <w:rPr>
          <w:rFonts w:asciiTheme="minorHAnsi" w:hAnsiTheme="minorHAnsi"/>
          <w:color w:val="auto"/>
        </w:rPr>
        <w:t xml:space="preserve"> dne </w:t>
      </w:r>
      <w:r w:rsidR="00FE14FC">
        <w:rPr>
          <w:rFonts w:asciiTheme="minorHAnsi" w:hAnsiTheme="minorHAnsi"/>
          <w:color w:val="auto"/>
        </w:rPr>
        <w:t>21</w:t>
      </w:r>
      <w:r w:rsidR="0065523D" w:rsidRPr="0065523D">
        <w:rPr>
          <w:rFonts w:asciiTheme="minorHAnsi" w:hAnsiTheme="minorHAnsi"/>
          <w:color w:val="auto"/>
        </w:rPr>
        <w:t>.</w:t>
      </w:r>
      <w:r w:rsidR="0065523D">
        <w:rPr>
          <w:rFonts w:asciiTheme="minorHAnsi" w:hAnsiTheme="minorHAnsi"/>
          <w:color w:val="auto"/>
        </w:rPr>
        <w:t xml:space="preserve"> </w:t>
      </w:r>
      <w:r w:rsidR="00FE14FC">
        <w:rPr>
          <w:rFonts w:asciiTheme="minorHAnsi" w:hAnsiTheme="minorHAnsi"/>
          <w:color w:val="auto"/>
        </w:rPr>
        <w:t>10</w:t>
      </w:r>
      <w:r w:rsidR="0065523D" w:rsidRPr="0065523D">
        <w:rPr>
          <w:rFonts w:asciiTheme="minorHAnsi" w:hAnsiTheme="minorHAnsi"/>
          <w:color w:val="auto"/>
        </w:rPr>
        <w:t>.</w:t>
      </w:r>
      <w:r w:rsidR="0065523D">
        <w:rPr>
          <w:rFonts w:asciiTheme="minorHAnsi" w:hAnsiTheme="minorHAnsi"/>
          <w:color w:val="auto"/>
        </w:rPr>
        <w:t xml:space="preserve"> </w:t>
      </w:r>
      <w:r w:rsidR="00187D78">
        <w:rPr>
          <w:rFonts w:asciiTheme="minorHAnsi" w:hAnsiTheme="minorHAnsi"/>
          <w:color w:val="auto"/>
        </w:rPr>
        <w:t>2019</w:t>
      </w:r>
      <w:r w:rsidR="0065523D">
        <w:rPr>
          <w:rFonts w:asciiTheme="minorHAnsi" w:hAnsiTheme="minorHAnsi"/>
          <w:color w:val="auto"/>
        </w:rPr>
        <w:t>.</w:t>
      </w:r>
    </w:p>
    <w:p w:rsidR="00EF1E18" w:rsidRPr="0065523D" w:rsidRDefault="00EF1E18" w:rsidP="006D6045">
      <w:pPr>
        <w:ind w:firstLine="705"/>
        <w:jc w:val="both"/>
        <w:rPr>
          <w:rFonts w:asciiTheme="minorHAnsi" w:hAnsiTheme="minorHAnsi"/>
        </w:rPr>
      </w:pPr>
      <w:r w:rsidRPr="0065523D">
        <w:rPr>
          <w:rFonts w:asciiTheme="minorHAnsi" w:hAnsiTheme="minorHAnsi"/>
        </w:rPr>
        <w:t xml:space="preserve">Počet </w:t>
      </w:r>
      <w:r w:rsidR="00807E0E">
        <w:rPr>
          <w:rFonts w:asciiTheme="minorHAnsi" w:hAnsiTheme="minorHAnsi"/>
        </w:rPr>
        <w:t>účastník</w:t>
      </w:r>
      <w:r w:rsidRPr="0065523D">
        <w:rPr>
          <w:rFonts w:asciiTheme="minorHAnsi" w:hAnsiTheme="minorHAnsi"/>
        </w:rPr>
        <w:t>ů: cca 300</w:t>
      </w:r>
    </w:p>
    <w:p w:rsidR="002F6F62" w:rsidRPr="002F6F62" w:rsidRDefault="002F6F62" w:rsidP="006D6045">
      <w:pPr>
        <w:jc w:val="both"/>
        <w:rPr>
          <w:rFonts w:asciiTheme="minorHAnsi" w:hAnsiTheme="minorHAnsi"/>
          <w:b/>
        </w:rPr>
      </w:pPr>
    </w:p>
    <w:p w:rsidR="00EF1E18" w:rsidRPr="002F6F62" w:rsidRDefault="00804DC6" w:rsidP="006D604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="00EF1E18" w:rsidRPr="002F6F62">
        <w:rPr>
          <w:rFonts w:asciiTheme="minorHAnsi" w:hAnsiTheme="minorHAnsi"/>
          <w:bCs/>
        </w:rPr>
        <w:t>.</w:t>
      </w:r>
      <w:r w:rsidR="00EF1E18" w:rsidRPr="002F6F62">
        <w:rPr>
          <w:rFonts w:asciiTheme="minorHAnsi" w:hAnsiTheme="minorHAnsi"/>
          <w:bCs/>
        </w:rPr>
        <w:tab/>
        <w:t xml:space="preserve">Termín: </w:t>
      </w:r>
      <w:r w:rsidR="00187D78">
        <w:rPr>
          <w:rFonts w:asciiTheme="minorHAnsi" w:hAnsiTheme="minorHAnsi"/>
          <w:b/>
          <w:bCs/>
        </w:rPr>
        <w:t>2</w:t>
      </w:r>
      <w:r w:rsidR="00800F7A">
        <w:rPr>
          <w:rFonts w:asciiTheme="minorHAnsi" w:hAnsiTheme="minorHAnsi"/>
          <w:b/>
          <w:bCs/>
        </w:rPr>
        <w:t>1</w:t>
      </w:r>
      <w:r w:rsidR="00375328">
        <w:rPr>
          <w:rFonts w:asciiTheme="minorHAnsi" w:hAnsiTheme="minorHAnsi"/>
          <w:b/>
          <w:bCs/>
        </w:rPr>
        <w:t xml:space="preserve">. </w:t>
      </w:r>
      <w:r w:rsidR="00800F7A">
        <w:rPr>
          <w:rFonts w:asciiTheme="minorHAnsi" w:hAnsiTheme="minorHAnsi"/>
          <w:b/>
          <w:bCs/>
        </w:rPr>
        <w:t>říj</w:t>
      </w:r>
      <w:r w:rsidR="00187D78">
        <w:rPr>
          <w:rFonts w:asciiTheme="minorHAnsi" w:hAnsiTheme="minorHAnsi"/>
          <w:b/>
          <w:bCs/>
        </w:rPr>
        <w:t>en 2019</w:t>
      </w:r>
    </w:p>
    <w:p w:rsidR="009C4B21" w:rsidRDefault="009C4B21" w:rsidP="006D6045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2F6F62" w:rsidRPr="002F6F62" w:rsidRDefault="002F6F62" w:rsidP="006D6045">
      <w:pPr>
        <w:jc w:val="both"/>
        <w:rPr>
          <w:rFonts w:asciiTheme="minorHAnsi" w:hAnsiTheme="minorHAnsi"/>
        </w:rPr>
      </w:pPr>
    </w:p>
    <w:p w:rsidR="009C4B21" w:rsidRPr="002F6F62" w:rsidRDefault="00804DC6" w:rsidP="006D604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4</w:t>
      </w:r>
      <w:r w:rsidR="00EF1E18" w:rsidRPr="002F6F62">
        <w:rPr>
          <w:rFonts w:asciiTheme="minorHAnsi" w:hAnsiTheme="minorHAnsi"/>
          <w:b/>
          <w:bCs/>
        </w:rPr>
        <w:t xml:space="preserve">. </w:t>
      </w:r>
      <w:r w:rsidR="00EF1E18" w:rsidRPr="002F6F62">
        <w:rPr>
          <w:rFonts w:asciiTheme="minorHAnsi" w:hAnsiTheme="minorHAnsi"/>
          <w:b/>
          <w:bCs/>
        </w:rPr>
        <w:tab/>
      </w:r>
      <w:r w:rsidR="00EF1E18" w:rsidRPr="002F6F62">
        <w:rPr>
          <w:rFonts w:asciiTheme="minorHAnsi" w:hAnsiTheme="minorHAnsi"/>
          <w:bCs/>
        </w:rPr>
        <w:t>Čas</w:t>
      </w:r>
      <w:r w:rsidR="00EF1E18" w:rsidRPr="002F6F62">
        <w:rPr>
          <w:rFonts w:asciiTheme="minorHAnsi" w:hAnsiTheme="minorHAnsi"/>
          <w:b/>
        </w:rPr>
        <w:t xml:space="preserve">: </w:t>
      </w:r>
      <w:r w:rsidR="008805C5" w:rsidRPr="002F6F62">
        <w:rPr>
          <w:rFonts w:asciiTheme="minorHAnsi" w:hAnsiTheme="minorHAnsi"/>
          <w:b/>
        </w:rPr>
        <w:t>1</w:t>
      </w:r>
      <w:r w:rsidR="00800F7A">
        <w:rPr>
          <w:rFonts w:asciiTheme="minorHAnsi" w:hAnsiTheme="minorHAnsi"/>
          <w:b/>
        </w:rPr>
        <w:t>7.00-20.30</w:t>
      </w:r>
      <w:r w:rsidR="009E36D0">
        <w:rPr>
          <w:rFonts w:asciiTheme="minorHAnsi" w:hAnsiTheme="minorHAnsi"/>
          <w:b/>
        </w:rPr>
        <w:t xml:space="preserve"> h</w:t>
      </w:r>
      <w:r w:rsidR="006B0BCC">
        <w:rPr>
          <w:rFonts w:asciiTheme="minorHAnsi" w:hAnsiTheme="minorHAnsi"/>
          <w:b/>
        </w:rPr>
        <w:t xml:space="preserve"> </w:t>
      </w:r>
    </w:p>
    <w:p w:rsidR="008805C5" w:rsidRDefault="008805C5" w:rsidP="006D6045">
      <w:pPr>
        <w:jc w:val="both"/>
        <w:rPr>
          <w:rFonts w:asciiTheme="minorHAnsi" w:hAnsiTheme="minorHAnsi"/>
        </w:rPr>
      </w:pPr>
    </w:p>
    <w:p w:rsidR="002F6F62" w:rsidRPr="002F6F62" w:rsidRDefault="002F6F62" w:rsidP="006D6045">
      <w:pPr>
        <w:jc w:val="both"/>
        <w:rPr>
          <w:rFonts w:asciiTheme="minorHAnsi" w:hAnsiTheme="minorHAnsi"/>
        </w:rPr>
      </w:pPr>
    </w:p>
    <w:p w:rsidR="00EF1E18" w:rsidRPr="002F6F62" w:rsidRDefault="00804DC6" w:rsidP="006D60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5</w:t>
      </w:r>
      <w:r w:rsidR="00EF1E18" w:rsidRPr="002F6F62">
        <w:rPr>
          <w:rFonts w:asciiTheme="minorHAnsi" w:hAnsiTheme="minorHAnsi"/>
          <w:b/>
        </w:rPr>
        <w:t>.</w:t>
      </w:r>
      <w:r w:rsidR="00EF1E18" w:rsidRPr="002F6F62">
        <w:rPr>
          <w:rFonts w:asciiTheme="minorHAnsi" w:hAnsiTheme="minorHAnsi"/>
          <w:b/>
        </w:rPr>
        <w:tab/>
      </w:r>
      <w:r w:rsidR="00EF1E18" w:rsidRPr="002F6F62">
        <w:rPr>
          <w:rFonts w:asciiTheme="minorHAnsi" w:hAnsiTheme="minorHAnsi"/>
        </w:rPr>
        <w:t xml:space="preserve">Výše nájemného je </w:t>
      </w:r>
      <w:r w:rsidR="0065523D">
        <w:rPr>
          <w:rFonts w:asciiTheme="minorHAnsi" w:hAnsiTheme="minorHAnsi"/>
        </w:rPr>
        <w:t>dohodnuta takto</w:t>
      </w:r>
      <w:r w:rsidR="00EF1E18" w:rsidRPr="002F6F62">
        <w:rPr>
          <w:rFonts w:asciiTheme="minorHAnsi" w:hAnsiTheme="minorHAnsi"/>
        </w:rPr>
        <w:t xml:space="preserve">: </w:t>
      </w:r>
    </w:p>
    <w:p w:rsidR="009C4B21" w:rsidRPr="002F6F62" w:rsidRDefault="009C4B21" w:rsidP="006D6045">
      <w:pPr>
        <w:jc w:val="both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86"/>
        <w:gridCol w:w="1934"/>
      </w:tblGrid>
      <w:tr w:rsidR="008805C5" w:rsidRPr="002F6F62" w:rsidTr="0000409E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5" w:rsidRPr="002F6F62" w:rsidRDefault="008805C5" w:rsidP="0000409E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2F6F62">
              <w:rPr>
                <w:rFonts w:asciiTheme="minorHAnsi" w:hAnsiTheme="minorHAnsi"/>
                <w:b/>
                <w:bCs/>
              </w:rPr>
              <w:t>Částka bez DPH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5" w:rsidRPr="002F6F62" w:rsidRDefault="008805C5" w:rsidP="00800F7A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2F6F62">
              <w:rPr>
                <w:rFonts w:asciiTheme="minorHAnsi" w:hAnsiTheme="minorHAnsi"/>
                <w:b/>
                <w:bCs/>
              </w:rPr>
              <w:t>Kč 1</w:t>
            </w:r>
            <w:r w:rsidR="00800F7A">
              <w:rPr>
                <w:rFonts w:asciiTheme="minorHAnsi" w:hAnsiTheme="minorHAnsi"/>
                <w:b/>
                <w:bCs/>
              </w:rPr>
              <w:t>18.8</w:t>
            </w:r>
            <w:r w:rsidRPr="002F6F62">
              <w:rPr>
                <w:rFonts w:asciiTheme="minorHAnsi" w:hAnsiTheme="minorHAnsi"/>
                <w:b/>
                <w:bCs/>
              </w:rPr>
              <w:t>00,-</w:t>
            </w:r>
          </w:p>
        </w:tc>
      </w:tr>
      <w:tr w:rsidR="008805C5" w:rsidRPr="002F6F62" w:rsidTr="0000409E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5" w:rsidRPr="002F6F62" w:rsidRDefault="008805C5" w:rsidP="0000409E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2F6F62">
              <w:rPr>
                <w:rFonts w:asciiTheme="minorHAnsi" w:hAnsiTheme="minorHAnsi"/>
                <w:b/>
                <w:bCs/>
              </w:rPr>
              <w:t>Sazba DPH 21%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5" w:rsidRPr="002F6F62" w:rsidRDefault="008805C5" w:rsidP="00800F7A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2F6F62">
              <w:rPr>
                <w:rFonts w:asciiTheme="minorHAnsi" w:hAnsiTheme="minorHAnsi"/>
                <w:b/>
                <w:bCs/>
              </w:rPr>
              <w:t xml:space="preserve">       </w:t>
            </w:r>
            <w:proofErr w:type="gramStart"/>
            <w:r w:rsidRPr="002F6F62">
              <w:rPr>
                <w:rFonts w:asciiTheme="minorHAnsi" w:hAnsiTheme="minorHAnsi"/>
                <w:b/>
                <w:bCs/>
              </w:rPr>
              <w:t>Kč   2</w:t>
            </w:r>
            <w:r w:rsidR="00800F7A">
              <w:rPr>
                <w:rFonts w:asciiTheme="minorHAnsi" w:hAnsiTheme="minorHAnsi"/>
                <w:b/>
                <w:bCs/>
              </w:rPr>
              <w:t>4.948</w:t>
            </w:r>
            <w:r w:rsidRPr="002F6F62">
              <w:rPr>
                <w:rFonts w:asciiTheme="minorHAnsi" w:hAnsiTheme="minorHAnsi"/>
                <w:b/>
                <w:bCs/>
              </w:rPr>
              <w:t>,</w:t>
            </w:r>
            <w:proofErr w:type="gramEnd"/>
            <w:r w:rsidRPr="002F6F62">
              <w:rPr>
                <w:rFonts w:asciiTheme="minorHAnsi" w:hAnsiTheme="minorHAnsi"/>
                <w:b/>
                <w:bCs/>
              </w:rPr>
              <w:t>-</w:t>
            </w:r>
          </w:p>
        </w:tc>
      </w:tr>
      <w:tr w:rsidR="008805C5" w:rsidRPr="002F6F62" w:rsidTr="0000409E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5" w:rsidRPr="002F6F62" w:rsidRDefault="008805C5" w:rsidP="0000409E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2F6F62">
              <w:rPr>
                <w:rFonts w:asciiTheme="minorHAnsi" w:hAnsiTheme="minorHAnsi"/>
                <w:b/>
                <w:bCs/>
              </w:rPr>
              <w:t>Celková částka vč. DPH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5" w:rsidRPr="002F6F62" w:rsidRDefault="008805C5" w:rsidP="00800F7A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2F6F62">
              <w:rPr>
                <w:rFonts w:asciiTheme="minorHAnsi" w:hAnsiTheme="minorHAnsi"/>
                <w:b/>
                <w:bCs/>
              </w:rPr>
              <w:t>Kč 1</w:t>
            </w:r>
            <w:r w:rsidR="00800F7A">
              <w:rPr>
                <w:rFonts w:asciiTheme="minorHAnsi" w:hAnsiTheme="minorHAnsi"/>
                <w:b/>
                <w:bCs/>
              </w:rPr>
              <w:t>43.</w:t>
            </w:r>
            <w:r w:rsidR="00825DB7">
              <w:rPr>
                <w:rFonts w:asciiTheme="minorHAnsi" w:hAnsiTheme="minorHAnsi"/>
                <w:b/>
                <w:bCs/>
              </w:rPr>
              <w:t>7</w:t>
            </w:r>
            <w:r w:rsidR="00800F7A">
              <w:rPr>
                <w:rFonts w:asciiTheme="minorHAnsi" w:hAnsiTheme="minorHAnsi"/>
                <w:b/>
                <w:bCs/>
              </w:rPr>
              <w:t>48</w:t>
            </w:r>
            <w:r w:rsidRPr="002F6F62">
              <w:rPr>
                <w:rFonts w:asciiTheme="minorHAnsi" w:hAnsiTheme="minorHAnsi"/>
                <w:b/>
                <w:bCs/>
              </w:rPr>
              <w:t>,-</w:t>
            </w:r>
          </w:p>
        </w:tc>
      </w:tr>
    </w:tbl>
    <w:p w:rsidR="00804DC6" w:rsidRDefault="00804DC6" w:rsidP="0080253E">
      <w:pPr>
        <w:ind w:left="705" w:hanging="705"/>
        <w:jc w:val="both"/>
        <w:rPr>
          <w:rFonts w:asciiTheme="minorHAnsi" w:hAnsiTheme="minorHAnsi"/>
          <w:b/>
          <w:bCs/>
        </w:rPr>
      </w:pPr>
    </w:p>
    <w:p w:rsidR="00804DC6" w:rsidRDefault="00804DC6" w:rsidP="0080253E">
      <w:pPr>
        <w:ind w:left="705" w:hanging="705"/>
        <w:jc w:val="both"/>
        <w:rPr>
          <w:rFonts w:asciiTheme="minorHAnsi" w:hAnsiTheme="minorHAnsi"/>
          <w:b/>
          <w:bCs/>
        </w:rPr>
      </w:pPr>
    </w:p>
    <w:p w:rsidR="0080253E" w:rsidRPr="00806144" w:rsidRDefault="00804DC6" w:rsidP="0080253E">
      <w:pPr>
        <w:ind w:left="705" w:hanging="705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6</w:t>
      </w:r>
      <w:r w:rsidR="0080253E" w:rsidRPr="00806144">
        <w:rPr>
          <w:rFonts w:asciiTheme="minorHAnsi" w:hAnsiTheme="minorHAnsi"/>
          <w:b/>
          <w:bCs/>
        </w:rPr>
        <w:t>.</w:t>
      </w:r>
      <w:r w:rsidR="0080253E" w:rsidRPr="00806144">
        <w:rPr>
          <w:rFonts w:asciiTheme="minorHAnsi" w:hAnsiTheme="minorHAnsi"/>
          <w:b/>
          <w:bCs/>
        </w:rPr>
        <w:tab/>
      </w:r>
      <w:r w:rsidR="0080253E" w:rsidRPr="00806144">
        <w:rPr>
          <w:rFonts w:asciiTheme="minorHAnsi" w:hAnsiTheme="minorHAnsi"/>
          <w:b/>
          <w:bCs/>
        </w:rPr>
        <w:tab/>
      </w:r>
      <w:r w:rsidR="0080253E" w:rsidRPr="00806144">
        <w:rPr>
          <w:rFonts w:asciiTheme="minorHAnsi" w:hAnsiTheme="minorHAnsi"/>
        </w:rPr>
        <w:t xml:space="preserve">Nájemné bude uhrazeno na základě daňového dokladu splatného ve lhůtě 7 dnů ode dne jeho </w:t>
      </w:r>
      <w:r w:rsidR="009E36D0">
        <w:rPr>
          <w:rFonts w:asciiTheme="minorHAnsi" w:hAnsiTheme="minorHAnsi"/>
        </w:rPr>
        <w:t>vystavení</w:t>
      </w:r>
      <w:r w:rsidR="0080253E" w:rsidRPr="00806144">
        <w:rPr>
          <w:rFonts w:asciiTheme="minorHAnsi" w:hAnsiTheme="minorHAnsi"/>
        </w:rPr>
        <w:t>.</w:t>
      </w:r>
      <w:r w:rsidR="005B0D4B">
        <w:rPr>
          <w:rFonts w:asciiTheme="minorHAnsi" w:hAnsiTheme="minorHAnsi"/>
        </w:rPr>
        <w:t xml:space="preserve"> Nejpozději však </w:t>
      </w:r>
      <w:proofErr w:type="gramStart"/>
      <w:r w:rsidR="00800F7A">
        <w:rPr>
          <w:rFonts w:asciiTheme="minorHAnsi" w:hAnsiTheme="minorHAnsi"/>
        </w:rPr>
        <w:t>18</w:t>
      </w:r>
      <w:r w:rsidR="005B0D4B">
        <w:rPr>
          <w:rFonts w:asciiTheme="minorHAnsi" w:hAnsiTheme="minorHAnsi"/>
        </w:rPr>
        <w:t>.</w:t>
      </w:r>
      <w:r w:rsidR="00800F7A">
        <w:rPr>
          <w:rFonts w:asciiTheme="minorHAnsi" w:hAnsiTheme="minorHAnsi"/>
        </w:rPr>
        <w:t>10</w:t>
      </w:r>
      <w:r w:rsidR="009674F6">
        <w:rPr>
          <w:rFonts w:asciiTheme="minorHAnsi" w:hAnsiTheme="minorHAnsi"/>
        </w:rPr>
        <w:t>.2019</w:t>
      </w:r>
      <w:proofErr w:type="gramEnd"/>
      <w:r w:rsidR="00532C22">
        <w:rPr>
          <w:rFonts w:asciiTheme="minorHAnsi" w:hAnsiTheme="minorHAnsi"/>
        </w:rPr>
        <w:t>.</w:t>
      </w:r>
      <w:r w:rsidR="00860201">
        <w:rPr>
          <w:rFonts w:asciiTheme="minorHAnsi" w:hAnsiTheme="minorHAnsi"/>
        </w:rPr>
        <w:t xml:space="preserve"> Dnem úhrady se rozumí de</w:t>
      </w:r>
      <w:r w:rsidR="009E36D0">
        <w:rPr>
          <w:rFonts w:asciiTheme="minorHAnsi" w:hAnsiTheme="minorHAnsi"/>
        </w:rPr>
        <w:t xml:space="preserve">n připsání celé částky na účet </w:t>
      </w:r>
      <w:r w:rsidR="00860201">
        <w:rPr>
          <w:rFonts w:asciiTheme="minorHAnsi" w:hAnsiTheme="minorHAnsi"/>
        </w:rPr>
        <w:t>pronajímatele.</w:t>
      </w:r>
    </w:p>
    <w:p w:rsidR="0080253E" w:rsidRPr="00806144" w:rsidRDefault="0080253E" w:rsidP="0080253E">
      <w:pPr>
        <w:ind w:left="705" w:hanging="705"/>
        <w:jc w:val="both"/>
        <w:rPr>
          <w:rFonts w:asciiTheme="minorHAnsi" w:hAnsiTheme="minorHAnsi"/>
        </w:rPr>
      </w:pPr>
    </w:p>
    <w:p w:rsidR="0080253E" w:rsidRPr="00806144" w:rsidRDefault="0080253E" w:rsidP="0080253E">
      <w:pPr>
        <w:numPr>
          <w:ilvl w:val="0"/>
          <w:numId w:val="1"/>
        </w:numPr>
        <w:tabs>
          <w:tab w:val="clear" w:pos="720"/>
          <w:tab w:val="num" w:pos="1134"/>
        </w:tabs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 smyslu § 1992 zákona č. 89/2012 Sb., občanský zákoník, je nájemce oprávněn zaplacením odstupného ve výši 25 % nájemného zrušit závazek založený touto smlouvou.</w:t>
      </w:r>
    </w:p>
    <w:p w:rsidR="0080253E" w:rsidRPr="00806144" w:rsidRDefault="0080253E" w:rsidP="0080253E">
      <w:pPr>
        <w:pStyle w:val="Zkladntext"/>
        <w:numPr>
          <w:ilvl w:val="0"/>
          <w:numId w:val="1"/>
        </w:numPr>
        <w:tabs>
          <w:tab w:val="num" w:pos="1134"/>
        </w:tabs>
        <w:ind w:left="1134" w:hanging="425"/>
        <w:jc w:val="both"/>
        <w:rPr>
          <w:rFonts w:asciiTheme="minorHAnsi" w:hAnsiTheme="minorHAnsi"/>
          <w:sz w:val="24"/>
        </w:rPr>
      </w:pPr>
      <w:r w:rsidRPr="00806144">
        <w:rPr>
          <w:rFonts w:asciiTheme="minorHAnsi" w:hAnsiTheme="minorHAnsi"/>
          <w:sz w:val="24"/>
        </w:rPr>
        <w:t xml:space="preserve">Nebude-li nájemné uhrazeno ve stanoveném termínu, </w:t>
      </w:r>
      <w:r w:rsidR="005B0D4B">
        <w:rPr>
          <w:rFonts w:asciiTheme="minorHAnsi" w:hAnsiTheme="minorHAnsi"/>
          <w:sz w:val="24"/>
        </w:rPr>
        <w:t>vyhrazuje si pronajímatel právo konání akce neumožnit.</w:t>
      </w:r>
    </w:p>
    <w:p w:rsidR="002F6F62" w:rsidRPr="002F6F62" w:rsidRDefault="002F6F62" w:rsidP="006D6045">
      <w:pPr>
        <w:jc w:val="both"/>
        <w:rPr>
          <w:rFonts w:asciiTheme="minorHAnsi" w:hAnsiTheme="minorHAnsi"/>
          <w:b/>
        </w:rPr>
      </w:pPr>
    </w:p>
    <w:p w:rsidR="009C4B21" w:rsidRPr="005128C4" w:rsidRDefault="00804DC6" w:rsidP="005128C4">
      <w:pPr>
        <w:ind w:left="705" w:hanging="705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7</w:t>
      </w:r>
      <w:r w:rsidR="00EF1E18" w:rsidRPr="002F6F62">
        <w:rPr>
          <w:rFonts w:asciiTheme="minorHAnsi" w:hAnsiTheme="minorHAnsi"/>
        </w:rPr>
        <w:t xml:space="preserve">. </w:t>
      </w:r>
      <w:r w:rsidR="00EF1E18" w:rsidRPr="002F6F62">
        <w:rPr>
          <w:rFonts w:asciiTheme="minorHAnsi" w:hAnsiTheme="minorHAnsi"/>
        </w:rPr>
        <w:tab/>
        <w:t xml:space="preserve">Nájemce požaduje pro své účely na dobu stanovenou bodem </w:t>
      </w:r>
      <w:r w:rsidR="00A64C90">
        <w:rPr>
          <w:rFonts w:asciiTheme="minorHAnsi" w:hAnsiTheme="minorHAnsi"/>
        </w:rPr>
        <w:t>4</w:t>
      </w:r>
      <w:r w:rsidR="00EF1E18" w:rsidRPr="002F6F62">
        <w:rPr>
          <w:rFonts w:asciiTheme="minorHAnsi" w:hAnsiTheme="minorHAnsi"/>
        </w:rPr>
        <w:t xml:space="preserve"> této smlouvy tyto pracovníky pronajímatele:</w:t>
      </w:r>
      <w:r w:rsidR="005128C4">
        <w:rPr>
          <w:rFonts w:asciiTheme="minorHAnsi" w:hAnsiTheme="minorHAnsi"/>
        </w:rPr>
        <w:t xml:space="preserve"> organizační dozor, technický dozor, zvukař, elektrikář</w:t>
      </w:r>
      <w:r w:rsidR="008805C5" w:rsidRPr="002F6F62">
        <w:rPr>
          <w:rFonts w:asciiTheme="minorHAnsi" w:hAnsiTheme="minorHAnsi"/>
        </w:rPr>
        <w:t>.</w:t>
      </w:r>
    </w:p>
    <w:p w:rsidR="002F6F62" w:rsidRPr="002F6F62" w:rsidRDefault="002F6F62" w:rsidP="006D6045">
      <w:pPr>
        <w:jc w:val="both"/>
        <w:rPr>
          <w:rFonts w:asciiTheme="minorHAnsi" w:hAnsiTheme="minorHAnsi"/>
          <w:b/>
          <w:bCs/>
        </w:rPr>
      </w:pPr>
    </w:p>
    <w:p w:rsidR="009C4B21" w:rsidRDefault="00804DC6" w:rsidP="0080253E">
      <w:pPr>
        <w:ind w:left="705" w:hanging="705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8</w:t>
      </w:r>
      <w:r w:rsidR="00EF1E18" w:rsidRPr="002F6F62">
        <w:rPr>
          <w:rFonts w:asciiTheme="minorHAnsi" w:hAnsiTheme="minorHAnsi"/>
          <w:b/>
          <w:bCs/>
        </w:rPr>
        <w:t>.</w:t>
      </w:r>
      <w:r w:rsidR="00EF1E18" w:rsidRPr="002F6F62">
        <w:rPr>
          <w:rFonts w:asciiTheme="minorHAnsi" w:hAnsiTheme="minorHAnsi"/>
        </w:rPr>
        <w:t xml:space="preserve"> </w:t>
      </w:r>
      <w:r w:rsidR="00EF1E18" w:rsidRPr="002F6F62">
        <w:rPr>
          <w:rFonts w:asciiTheme="minorHAnsi" w:hAnsiTheme="minorHAnsi"/>
        </w:rPr>
        <w:tab/>
      </w:r>
      <w:r w:rsidR="0080253E" w:rsidRPr="00806144">
        <w:rPr>
          <w:rFonts w:asciiTheme="minorHAnsi" w:hAnsiTheme="minorHAnsi"/>
        </w:rPr>
        <w:t>Nájemce se zavazuje uhradit veškeré škody</w:t>
      </w:r>
      <w:r w:rsidR="00860201">
        <w:rPr>
          <w:rFonts w:asciiTheme="minorHAnsi" w:hAnsiTheme="minorHAnsi"/>
        </w:rPr>
        <w:t xml:space="preserve"> na majetku movitém i nemovitém</w:t>
      </w:r>
      <w:r w:rsidR="0080253E" w:rsidRPr="00806144">
        <w:rPr>
          <w:rFonts w:asciiTheme="minorHAnsi" w:hAnsiTheme="minorHAnsi"/>
        </w:rPr>
        <w:t>, zaviněné ze strany nájemce</w:t>
      </w:r>
      <w:r w:rsidR="00860201">
        <w:rPr>
          <w:rFonts w:asciiTheme="minorHAnsi" w:hAnsiTheme="minorHAnsi"/>
        </w:rPr>
        <w:t xml:space="preserve"> nebo jeho hostů</w:t>
      </w:r>
      <w:r w:rsidR="0080253E" w:rsidRPr="00806144">
        <w:rPr>
          <w:rFonts w:asciiTheme="minorHAnsi" w:hAnsiTheme="minorHAnsi"/>
        </w:rPr>
        <w:t xml:space="preserve"> a vzniklé prokazat</w:t>
      </w:r>
      <w:r w:rsidR="00B725BF">
        <w:rPr>
          <w:rFonts w:asciiTheme="minorHAnsi" w:hAnsiTheme="minorHAnsi"/>
        </w:rPr>
        <w:t xml:space="preserve">elně pronajímateli v průběhu </w:t>
      </w:r>
      <w:r w:rsidR="0080253E" w:rsidRPr="00806144">
        <w:rPr>
          <w:rFonts w:asciiTheme="minorHAnsi" w:hAnsiTheme="minorHAnsi"/>
        </w:rPr>
        <w:t>nájmu.</w:t>
      </w:r>
      <w:r w:rsidR="0080253E">
        <w:rPr>
          <w:rFonts w:asciiTheme="minorHAnsi" w:hAnsiTheme="minorHAnsi"/>
        </w:rPr>
        <w:t xml:space="preserve"> Nájemce se zavazuje mít nejpozději ke dni konání akce sjednanou pojistnou smlouvu na škody způsobené třetím osobám. Na vyžádání je nájemce povinen předložit smlouvu nebo doklad o jejím sjednání pronajímateli</w:t>
      </w:r>
      <w:r>
        <w:rPr>
          <w:rFonts w:asciiTheme="minorHAnsi" w:hAnsiTheme="minorHAnsi"/>
        </w:rPr>
        <w:t>.</w:t>
      </w:r>
    </w:p>
    <w:p w:rsidR="00804DC6" w:rsidRDefault="00804DC6" w:rsidP="0080253E">
      <w:pPr>
        <w:ind w:left="705" w:hanging="705"/>
        <w:jc w:val="both"/>
        <w:rPr>
          <w:rFonts w:asciiTheme="minorHAnsi" w:hAnsiTheme="minorHAnsi"/>
          <w:b/>
        </w:rPr>
      </w:pPr>
    </w:p>
    <w:p w:rsidR="00804DC6" w:rsidRDefault="00804DC6" w:rsidP="00804DC6">
      <w:pPr>
        <w:ind w:left="705" w:hanging="705"/>
        <w:jc w:val="both"/>
        <w:rPr>
          <w:rFonts w:asciiTheme="minorHAnsi" w:hAnsiTheme="minorHAnsi"/>
          <w:b/>
        </w:rPr>
      </w:pPr>
    </w:p>
    <w:p w:rsidR="00EF1E18" w:rsidRPr="00804DC6" w:rsidRDefault="00804DC6" w:rsidP="00804DC6">
      <w:pPr>
        <w:ind w:left="705" w:hanging="705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</w:t>
      </w:r>
      <w:r w:rsidR="00EF1E18" w:rsidRPr="002F6F62">
        <w:rPr>
          <w:rFonts w:asciiTheme="minorHAnsi" w:hAnsiTheme="minorHAnsi"/>
          <w:b/>
        </w:rPr>
        <w:t xml:space="preserve">. </w:t>
      </w:r>
      <w:r w:rsidR="00EF1E18" w:rsidRPr="002F6F62">
        <w:rPr>
          <w:rFonts w:asciiTheme="minorHAnsi" w:hAnsiTheme="minorHAnsi"/>
        </w:rPr>
        <w:t xml:space="preserve"> </w:t>
      </w:r>
      <w:r w:rsidR="00EF1E18" w:rsidRPr="002F6F62">
        <w:rPr>
          <w:rFonts w:asciiTheme="minorHAnsi" w:hAnsiTheme="minorHAnsi"/>
        </w:rPr>
        <w:tab/>
        <w:t xml:space="preserve">Nájemce se zavazuje dbát pokynů zástupce pronajímatele, zvláště co se týče otázek ochrany budovy a majetku pronajímatele, sbírek a bezpečnosti práce. Dále se zavazuje dodržovat obecně závazné právní předpisy z oblasti </w:t>
      </w:r>
      <w:r w:rsidR="00860201">
        <w:rPr>
          <w:rFonts w:asciiTheme="minorHAnsi" w:hAnsiTheme="minorHAnsi"/>
        </w:rPr>
        <w:t>PO</w:t>
      </w:r>
      <w:r w:rsidR="00EF1E18" w:rsidRPr="002F6F62">
        <w:rPr>
          <w:rFonts w:asciiTheme="minorHAnsi" w:hAnsiTheme="minorHAnsi"/>
        </w:rPr>
        <w:t xml:space="preserve"> a </w:t>
      </w:r>
      <w:r w:rsidR="00860201">
        <w:rPr>
          <w:rFonts w:asciiTheme="minorHAnsi" w:hAnsiTheme="minorHAnsi"/>
        </w:rPr>
        <w:t>BOZP</w:t>
      </w:r>
      <w:r w:rsidR="00EF1E18" w:rsidRPr="002F6F62">
        <w:rPr>
          <w:rFonts w:asciiTheme="minorHAnsi" w:hAnsiTheme="minorHAnsi"/>
        </w:rPr>
        <w:t xml:space="preserve">.              </w:t>
      </w:r>
    </w:p>
    <w:p w:rsidR="009C4B21" w:rsidRDefault="009C4B21" w:rsidP="006D6045">
      <w:pPr>
        <w:jc w:val="both"/>
        <w:rPr>
          <w:rFonts w:asciiTheme="minorHAnsi" w:hAnsiTheme="minorHAnsi"/>
          <w:b/>
        </w:rPr>
      </w:pPr>
    </w:p>
    <w:p w:rsidR="002F6F62" w:rsidRPr="002F6F62" w:rsidRDefault="002F6F62" w:rsidP="006D6045">
      <w:pPr>
        <w:jc w:val="both"/>
        <w:rPr>
          <w:rFonts w:asciiTheme="minorHAnsi" w:hAnsiTheme="minorHAnsi"/>
          <w:b/>
        </w:rPr>
      </w:pPr>
    </w:p>
    <w:p w:rsidR="00EF1E18" w:rsidRPr="002F6F62" w:rsidRDefault="00804DC6" w:rsidP="006D60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10</w:t>
      </w:r>
      <w:r w:rsidR="00EF1E18" w:rsidRPr="002F6F62">
        <w:rPr>
          <w:rFonts w:asciiTheme="minorHAnsi" w:hAnsiTheme="minorHAnsi"/>
          <w:b/>
        </w:rPr>
        <w:t xml:space="preserve">. </w:t>
      </w:r>
      <w:r w:rsidR="00EF1E18" w:rsidRPr="002F6F62">
        <w:rPr>
          <w:rFonts w:asciiTheme="minorHAnsi" w:hAnsiTheme="minorHAnsi"/>
        </w:rPr>
        <w:t xml:space="preserve"> </w:t>
      </w:r>
      <w:r w:rsidR="00EF1E18" w:rsidRPr="002F6F62">
        <w:rPr>
          <w:rFonts w:asciiTheme="minorHAnsi" w:hAnsiTheme="minorHAnsi"/>
        </w:rPr>
        <w:tab/>
        <w:t xml:space="preserve">Ve všech ostatních záležitostech stanoví pronajímatel svým zástupcem:  </w:t>
      </w:r>
    </w:p>
    <w:p w:rsidR="00EF1E18" w:rsidRPr="002F6F62" w:rsidRDefault="00806146" w:rsidP="006D6045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XXXXXXXXXXXXXXXXXXXXXXXXXXXXXX</w:t>
      </w:r>
      <w:r w:rsidR="00EF1E18" w:rsidRPr="002F6F62">
        <w:rPr>
          <w:rFonts w:asciiTheme="minorHAnsi" w:hAnsiTheme="minorHAnsi"/>
        </w:rPr>
        <w:t xml:space="preserve">, </w:t>
      </w:r>
    </w:p>
    <w:p w:rsidR="00EF1E18" w:rsidRPr="002F6F62" w:rsidRDefault="00EF1E18" w:rsidP="006D6045">
      <w:pPr>
        <w:ind w:firstLine="708"/>
        <w:jc w:val="both"/>
        <w:rPr>
          <w:rFonts w:asciiTheme="minorHAnsi" w:hAnsiTheme="minorHAnsi"/>
          <w:bCs/>
        </w:rPr>
      </w:pPr>
      <w:r w:rsidRPr="002F6F62">
        <w:rPr>
          <w:rFonts w:asciiTheme="minorHAnsi" w:hAnsiTheme="minorHAnsi"/>
          <w:bCs/>
        </w:rPr>
        <w:t xml:space="preserve">a nájemce: </w:t>
      </w:r>
    </w:p>
    <w:p w:rsidR="00EF1E18" w:rsidRPr="002F6F62" w:rsidRDefault="00806146" w:rsidP="009C4B2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XXXXXXXXXXXXXXXXXXXXXXXXXXXXXX</w:t>
      </w:r>
      <w:r w:rsidR="002A368E">
        <w:rPr>
          <w:rFonts w:asciiTheme="minorHAnsi" w:hAnsiTheme="minorHAnsi"/>
        </w:rPr>
        <w:t>.</w:t>
      </w:r>
    </w:p>
    <w:p w:rsidR="009C4B21" w:rsidRDefault="009C4B21" w:rsidP="006D6045">
      <w:pPr>
        <w:jc w:val="both"/>
        <w:rPr>
          <w:rFonts w:asciiTheme="minorHAnsi" w:hAnsiTheme="minorHAnsi"/>
          <w:b/>
          <w:bCs/>
        </w:rPr>
      </w:pPr>
    </w:p>
    <w:p w:rsidR="002F6F62" w:rsidRPr="002F6F62" w:rsidRDefault="002F6F62" w:rsidP="006D6045">
      <w:pPr>
        <w:jc w:val="both"/>
        <w:rPr>
          <w:rFonts w:asciiTheme="minorHAnsi" w:hAnsiTheme="minorHAnsi"/>
          <w:b/>
          <w:bCs/>
        </w:rPr>
      </w:pPr>
    </w:p>
    <w:p w:rsidR="00EF1E18" w:rsidRPr="002F6F62" w:rsidRDefault="00EF1E18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  <w:b/>
          <w:bCs/>
        </w:rPr>
        <w:t>1</w:t>
      </w:r>
      <w:r w:rsidR="00804DC6">
        <w:rPr>
          <w:rFonts w:asciiTheme="minorHAnsi" w:hAnsiTheme="minorHAnsi"/>
          <w:b/>
          <w:bCs/>
        </w:rPr>
        <w:t>1</w:t>
      </w:r>
      <w:r w:rsidRPr="002F6F62">
        <w:rPr>
          <w:rFonts w:asciiTheme="minorHAnsi" w:hAnsiTheme="minorHAnsi"/>
          <w:b/>
          <w:bCs/>
        </w:rPr>
        <w:t>.</w:t>
      </w:r>
      <w:r w:rsidRPr="002F6F62">
        <w:rPr>
          <w:rFonts w:asciiTheme="minorHAnsi" w:hAnsiTheme="minorHAnsi"/>
        </w:rPr>
        <w:t xml:space="preserve"> </w:t>
      </w:r>
      <w:r w:rsidRPr="002F6F62">
        <w:rPr>
          <w:rFonts w:asciiTheme="minorHAnsi" w:hAnsiTheme="minorHAnsi"/>
        </w:rPr>
        <w:tab/>
        <w:t xml:space="preserve">Smluvní strany se dále dohodly:      </w:t>
      </w:r>
    </w:p>
    <w:p w:rsidR="00EF1E18" w:rsidRPr="002F6F62" w:rsidRDefault="00EF1E18" w:rsidP="00B623EA">
      <w:pPr>
        <w:numPr>
          <w:ilvl w:val="0"/>
          <w:numId w:val="2"/>
        </w:numPr>
        <w:tabs>
          <w:tab w:val="clear" w:pos="1080"/>
          <w:tab w:val="num" w:pos="1134"/>
        </w:tabs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 xml:space="preserve">NM zajistí uzavření nové budovy NM pro veřejnost od </w:t>
      </w:r>
      <w:r w:rsidR="008805C5" w:rsidRPr="002F6F62">
        <w:rPr>
          <w:rFonts w:asciiTheme="minorHAnsi" w:hAnsiTheme="minorHAnsi"/>
        </w:rPr>
        <w:t>13</w:t>
      </w:r>
      <w:r w:rsidRPr="002F6F62">
        <w:rPr>
          <w:rFonts w:asciiTheme="minorHAnsi" w:hAnsiTheme="minorHAnsi"/>
        </w:rPr>
        <w:t>.00 hod.</w:t>
      </w:r>
    </w:p>
    <w:p w:rsidR="00EF1E18" w:rsidRPr="002F6F62" w:rsidRDefault="00EF1E18" w:rsidP="006D604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 xml:space="preserve">ve všech prostorách NM platí zákaz kouření </w:t>
      </w:r>
    </w:p>
    <w:p w:rsidR="00EF1E18" w:rsidRPr="002F6F62" w:rsidRDefault="00EF1E18" w:rsidP="006D604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 xml:space="preserve">požadované úpravy ze strany nájemce </w:t>
      </w:r>
      <w:r w:rsidR="000F3C1B" w:rsidRPr="002F6F62">
        <w:rPr>
          <w:rFonts w:asciiTheme="minorHAnsi" w:hAnsiTheme="minorHAnsi"/>
        </w:rPr>
        <w:t xml:space="preserve">musejí být předem schváleny pronajímatelem a </w:t>
      </w:r>
      <w:r w:rsidR="00807E0E">
        <w:rPr>
          <w:rFonts w:asciiTheme="minorHAnsi" w:hAnsiTheme="minorHAnsi"/>
        </w:rPr>
        <w:t xml:space="preserve">musejí vždy respektovat to, </w:t>
      </w:r>
      <w:r w:rsidRPr="002F6F62">
        <w:rPr>
          <w:rFonts w:asciiTheme="minorHAnsi" w:hAnsiTheme="minorHAnsi"/>
        </w:rPr>
        <w:t xml:space="preserve">že budova NM je historickým objektem a zásahy, které by </w:t>
      </w:r>
      <w:proofErr w:type="gramStart"/>
      <w:r w:rsidRPr="002F6F62">
        <w:rPr>
          <w:rFonts w:asciiTheme="minorHAnsi" w:hAnsiTheme="minorHAnsi"/>
        </w:rPr>
        <w:t>mohly</w:t>
      </w:r>
      <w:proofErr w:type="gramEnd"/>
      <w:r w:rsidRPr="002F6F62">
        <w:rPr>
          <w:rFonts w:asciiTheme="minorHAnsi" w:hAnsiTheme="minorHAnsi"/>
        </w:rPr>
        <w:t xml:space="preserve"> vést k jejímu poškození </w:t>
      </w:r>
      <w:proofErr w:type="gramStart"/>
      <w:r w:rsidRPr="002F6F62">
        <w:rPr>
          <w:rFonts w:asciiTheme="minorHAnsi" w:hAnsiTheme="minorHAnsi"/>
        </w:rPr>
        <w:t>nebudou</w:t>
      </w:r>
      <w:proofErr w:type="gramEnd"/>
      <w:r w:rsidRPr="002F6F62">
        <w:rPr>
          <w:rFonts w:asciiTheme="minorHAnsi" w:hAnsiTheme="minorHAnsi"/>
        </w:rPr>
        <w:t xml:space="preserve"> povoleny.</w:t>
      </w:r>
    </w:p>
    <w:p w:rsidR="00EF1E18" w:rsidRPr="002F6F62" w:rsidRDefault="00EF1E18" w:rsidP="006D604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lastRenderedPageBreak/>
        <w:t xml:space="preserve">bez souhlasu zástupce pronajímatele není povolena manipulace </w:t>
      </w:r>
      <w:r w:rsidR="000F3C1B" w:rsidRPr="002F6F62">
        <w:rPr>
          <w:rFonts w:asciiTheme="minorHAnsi" w:hAnsiTheme="minorHAnsi"/>
        </w:rPr>
        <w:t xml:space="preserve">s </w:t>
      </w:r>
      <w:r w:rsidRPr="002F6F62">
        <w:rPr>
          <w:rFonts w:asciiTheme="minorHAnsi" w:hAnsiTheme="minorHAnsi"/>
        </w:rPr>
        <w:t>muzejním mobiliářem.</w:t>
      </w:r>
    </w:p>
    <w:p w:rsidR="00EF1E18" w:rsidRDefault="009E6258" w:rsidP="006D604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 xml:space="preserve">po skončení akce zajistí nájemce odstranění svého odpadu a materiálu z prostor </w:t>
      </w:r>
      <w:r w:rsidR="00DF4E94">
        <w:rPr>
          <w:rFonts w:asciiTheme="minorHAnsi" w:hAnsiTheme="minorHAnsi"/>
        </w:rPr>
        <w:t>N</w:t>
      </w:r>
      <w:r w:rsidRPr="002F6F62">
        <w:rPr>
          <w:rFonts w:asciiTheme="minorHAnsi" w:hAnsiTheme="minorHAnsi"/>
        </w:rPr>
        <w:t>ové budovy.</w:t>
      </w:r>
    </w:p>
    <w:p w:rsidR="009E36D0" w:rsidRDefault="009E36D0" w:rsidP="009E36D0">
      <w:pPr>
        <w:jc w:val="both"/>
        <w:rPr>
          <w:rFonts w:asciiTheme="minorHAnsi" w:hAnsiTheme="minorHAnsi"/>
        </w:rPr>
      </w:pPr>
    </w:p>
    <w:p w:rsidR="00825DB7" w:rsidRDefault="00825DB7" w:rsidP="009E36D0">
      <w:pPr>
        <w:jc w:val="both"/>
        <w:rPr>
          <w:rFonts w:asciiTheme="minorHAnsi" w:hAnsiTheme="minorHAnsi"/>
        </w:rPr>
      </w:pPr>
    </w:p>
    <w:p w:rsidR="009E36D0" w:rsidRPr="009E36D0" w:rsidRDefault="009E36D0" w:rsidP="009E36D0">
      <w:pPr>
        <w:pStyle w:val="Odstavecseseznamem"/>
        <w:numPr>
          <w:ilvl w:val="0"/>
          <w:numId w:val="8"/>
        </w:numPr>
        <w:ind w:hanging="720"/>
        <w:jc w:val="both"/>
        <w:rPr>
          <w:rFonts w:asciiTheme="minorHAnsi" w:hAnsiTheme="minorHAnsi" w:cs="Tahoma"/>
          <w:b/>
        </w:rPr>
      </w:pPr>
      <w:r w:rsidRPr="009E36D0">
        <w:rPr>
          <w:rFonts w:asciiTheme="minorHAnsi" w:hAnsiTheme="minorHAnsi" w:cs="Tahoma"/>
        </w:rPr>
        <w:t xml:space="preserve">Národní muzeum je právnickou osobou povinnou uveřejňovat příslušné smlouvy v předepsaném Registru smluv v souladu s ustanovením § 2 odst. 1 písm. c) </w:t>
      </w:r>
      <w:r w:rsidRPr="009E36D0">
        <w:rPr>
          <w:rFonts w:asciiTheme="minorHAnsi" w:hAnsiTheme="minorHAnsi" w:cs="Tahoma"/>
          <w:i/>
        </w:rPr>
        <w:t>zákona č. 340/2015 Sb., o zvláštních podmínkách účinnosti některých smluv, uveřejňování těchto smluv a registru smluv</w:t>
      </w:r>
      <w:r w:rsidRPr="009E36D0" w:rsidDel="00533A09">
        <w:rPr>
          <w:rFonts w:asciiTheme="minorHAnsi" w:hAnsiTheme="minorHAnsi" w:cs="Tahoma"/>
          <w:i/>
        </w:rPr>
        <w:t xml:space="preserve"> </w:t>
      </w:r>
      <w:r w:rsidRPr="009E36D0">
        <w:rPr>
          <w:rFonts w:asciiTheme="minorHAnsi" w:hAnsiTheme="minorHAnsi" w:cs="Tahoma"/>
          <w:i/>
        </w:rPr>
        <w:t>(zákon o registru smluv)</w:t>
      </w:r>
      <w:r w:rsidRPr="009E36D0">
        <w:rPr>
          <w:rFonts w:asciiTheme="minorHAnsi" w:hAnsiTheme="minorHAnsi" w:cs="Tahoma"/>
        </w:rPr>
        <w:t xml:space="preserve">. Druhá smluvní strana bere tuto skutečnost na vědomí, podpisem této smlouvy zároveň potvrzuje svůj souhlas se zveřejněním smlouvy. </w:t>
      </w:r>
    </w:p>
    <w:p w:rsidR="002F6F62" w:rsidRDefault="002F6F62" w:rsidP="006D6045">
      <w:pPr>
        <w:jc w:val="both"/>
        <w:rPr>
          <w:rFonts w:asciiTheme="minorHAnsi" w:hAnsiTheme="minorHAnsi"/>
        </w:rPr>
      </w:pPr>
    </w:p>
    <w:p w:rsidR="00825DB7" w:rsidRPr="002F6F62" w:rsidRDefault="00825DB7" w:rsidP="006D6045">
      <w:pPr>
        <w:jc w:val="both"/>
        <w:rPr>
          <w:rFonts w:asciiTheme="minorHAnsi" w:hAnsiTheme="minorHAnsi"/>
        </w:rPr>
      </w:pPr>
    </w:p>
    <w:p w:rsidR="00EF1E18" w:rsidRPr="002F6F62" w:rsidRDefault="00EF1E18" w:rsidP="00C048D3">
      <w:pPr>
        <w:ind w:left="705" w:hanging="705"/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  <w:b/>
        </w:rPr>
        <w:t>1</w:t>
      </w:r>
      <w:r w:rsidR="009E36D0">
        <w:rPr>
          <w:rFonts w:asciiTheme="minorHAnsi" w:hAnsiTheme="minorHAnsi"/>
          <w:b/>
        </w:rPr>
        <w:t>3</w:t>
      </w:r>
      <w:r w:rsidRPr="002F6F62">
        <w:rPr>
          <w:rFonts w:asciiTheme="minorHAnsi" w:hAnsiTheme="minorHAnsi"/>
          <w:b/>
        </w:rPr>
        <w:t xml:space="preserve">. </w:t>
      </w:r>
      <w:r w:rsidRPr="002F6F62">
        <w:rPr>
          <w:rFonts w:asciiTheme="minorHAnsi" w:hAnsiTheme="minorHAnsi"/>
        </w:rPr>
        <w:t xml:space="preserve"> </w:t>
      </w:r>
      <w:r w:rsidRPr="002F6F62">
        <w:rPr>
          <w:rFonts w:asciiTheme="minorHAnsi" w:hAnsiTheme="minorHAnsi"/>
        </w:rPr>
        <w:tab/>
        <w:t xml:space="preserve">Vztahy neupravené touto smlouvou se řídí </w:t>
      </w:r>
      <w:r w:rsidR="00860201">
        <w:rPr>
          <w:rFonts w:asciiTheme="minorHAnsi" w:hAnsiTheme="minorHAnsi"/>
        </w:rPr>
        <w:t>zákonem č. 89/2012 Sb. občanský zákoník</w:t>
      </w:r>
      <w:r w:rsidR="00C048D3">
        <w:rPr>
          <w:rFonts w:asciiTheme="minorHAnsi" w:hAnsiTheme="minorHAnsi"/>
        </w:rPr>
        <w:t xml:space="preserve"> ve znění pozdějších předpisů</w:t>
      </w:r>
      <w:r w:rsidRPr="002F6F62">
        <w:rPr>
          <w:rFonts w:asciiTheme="minorHAnsi" w:hAnsiTheme="minorHAnsi"/>
        </w:rPr>
        <w:t xml:space="preserve">. </w:t>
      </w:r>
    </w:p>
    <w:p w:rsidR="00EF1E18" w:rsidRDefault="00EF1E18" w:rsidP="006D6045">
      <w:pPr>
        <w:ind w:left="708"/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 xml:space="preserve">Tato </w:t>
      </w:r>
      <w:r w:rsidR="00996BB3" w:rsidRPr="002F6F62">
        <w:rPr>
          <w:rFonts w:asciiTheme="minorHAnsi" w:hAnsiTheme="minorHAnsi"/>
        </w:rPr>
        <w:t xml:space="preserve">smlouva je sepsána ve </w:t>
      </w:r>
      <w:r w:rsidR="00A64C90">
        <w:rPr>
          <w:rFonts w:asciiTheme="minorHAnsi" w:hAnsiTheme="minorHAnsi"/>
        </w:rPr>
        <w:t>třech</w:t>
      </w:r>
      <w:r w:rsidR="00996BB3" w:rsidRPr="002F6F62">
        <w:rPr>
          <w:rFonts w:asciiTheme="minorHAnsi" w:hAnsiTheme="minorHAnsi"/>
        </w:rPr>
        <w:t xml:space="preserve"> vyhotoveních</w:t>
      </w:r>
      <w:r w:rsidRPr="002F6F62">
        <w:rPr>
          <w:rFonts w:asciiTheme="minorHAnsi" w:hAnsiTheme="minorHAnsi"/>
        </w:rPr>
        <w:t xml:space="preserve"> s platností originálu, z</w:t>
      </w:r>
      <w:r w:rsidR="00A64C90">
        <w:rPr>
          <w:rFonts w:asciiTheme="minorHAnsi" w:hAnsiTheme="minorHAnsi"/>
        </w:rPr>
        <w:t> </w:t>
      </w:r>
      <w:r w:rsidRPr="002F6F62">
        <w:rPr>
          <w:rFonts w:asciiTheme="minorHAnsi" w:hAnsiTheme="minorHAnsi"/>
        </w:rPr>
        <w:t>nichž</w:t>
      </w:r>
      <w:r w:rsidR="00A64C90">
        <w:rPr>
          <w:rFonts w:asciiTheme="minorHAnsi" w:hAnsiTheme="minorHAnsi"/>
        </w:rPr>
        <w:t xml:space="preserve"> NM obdrží dvě a nájemce jedno vyhotovení.</w:t>
      </w:r>
    </w:p>
    <w:p w:rsidR="00B725BF" w:rsidRDefault="00B725BF" w:rsidP="00B725BF">
      <w:pPr>
        <w:jc w:val="both"/>
        <w:rPr>
          <w:rFonts w:asciiTheme="minorHAnsi" w:hAnsiTheme="minorHAnsi"/>
        </w:rPr>
      </w:pPr>
    </w:p>
    <w:p w:rsidR="00825DB7" w:rsidRDefault="00825DB7" w:rsidP="00B725BF">
      <w:pPr>
        <w:jc w:val="both"/>
        <w:rPr>
          <w:rFonts w:asciiTheme="minorHAnsi" w:hAnsiTheme="minorHAnsi"/>
        </w:rPr>
      </w:pPr>
    </w:p>
    <w:p w:rsidR="00B725BF" w:rsidRPr="00B725BF" w:rsidRDefault="00B725BF" w:rsidP="00B725BF">
      <w:pPr>
        <w:ind w:left="705" w:hanging="705"/>
        <w:jc w:val="both"/>
        <w:rPr>
          <w:rFonts w:asciiTheme="minorHAnsi" w:hAnsiTheme="minorHAnsi"/>
        </w:rPr>
      </w:pPr>
      <w:r w:rsidRPr="00B725BF">
        <w:rPr>
          <w:rFonts w:asciiTheme="minorHAnsi" w:hAnsiTheme="minorHAnsi"/>
          <w:b/>
        </w:rPr>
        <w:t>1</w:t>
      </w:r>
      <w:r w:rsidR="009E36D0">
        <w:rPr>
          <w:rFonts w:asciiTheme="minorHAnsi" w:hAnsiTheme="minorHAnsi"/>
          <w:b/>
        </w:rPr>
        <w:t>4</w:t>
      </w:r>
      <w:r w:rsidRPr="00B725BF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ab/>
      </w:r>
      <w:r w:rsidRPr="00B725BF">
        <w:rPr>
          <w:rFonts w:asciiTheme="minorHAnsi" w:hAnsiTheme="minorHAnsi"/>
        </w:rPr>
        <w:t>Tato smlouva nabývá platnosti dnem podpisu oběma smluvními stranami</w:t>
      </w:r>
      <w:r w:rsidR="00E91567" w:rsidRPr="00E91567">
        <w:rPr>
          <w:rFonts w:asciiTheme="minorHAnsi" w:hAnsiTheme="minorHAnsi"/>
        </w:rPr>
        <w:t xml:space="preserve"> </w:t>
      </w:r>
      <w:r w:rsidR="00E91567" w:rsidRPr="00B725BF">
        <w:rPr>
          <w:rFonts w:asciiTheme="minorHAnsi" w:hAnsiTheme="minorHAnsi"/>
        </w:rPr>
        <w:t>a účinnosti</w:t>
      </w:r>
      <w:r w:rsidR="00E91567">
        <w:rPr>
          <w:rFonts w:asciiTheme="minorHAnsi" w:hAnsiTheme="minorHAnsi"/>
        </w:rPr>
        <w:t xml:space="preserve"> dnem zveřejnění v registru smluv</w:t>
      </w:r>
      <w:r w:rsidRPr="00B725BF">
        <w:rPr>
          <w:rFonts w:asciiTheme="minorHAnsi" w:hAnsiTheme="minorHAnsi"/>
        </w:rPr>
        <w:t>.</w:t>
      </w:r>
    </w:p>
    <w:p w:rsidR="00EF1E18" w:rsidRPr="00B725BF" w:rsidRDefault="00EF1E18" w:rsidP="006D6045">
      <w:pPr>
        <w:jc w:val="both"/>
        <w:rPr>
          <w:rFonts w:asciiTheme="minorHAnsi" w:hAnsiTheme="minorHAnsi"/>
        </w:rPr>
      </w:pPr>
    </w:p>
    <w:p w:rsidR="009C4B21" w:rsidRDefault="009C4B21" w:rsidP="006D6045">
      <w:pPr>
        <w:jc w:val="both"/>
        <w:rPr>
          <w:rFonts w:asciiTheme="minorHAnsi" w:hAnsiTheme="minorHAnsi"/>
        </w:rPr>
      </w:pPr>
    </w:p>
    <w:p w:rsidR="00084B40" w:rsidRDefault="00084B40" w:rsidP="006D6045">
      <w:pPr>
        <w:jc w:val="both"/>
        <w:rPr>
          <w:rFonts w:asciiTheme="minorHAnsi" w:hAnsiTheme="minorHAnsi"/>
        </w:rPr>
      </w:pPr>
    </w:p>
    <w:p w:rsidR="00362CFB" w:rsidRDefault="00362CFB" w:rsidP="006D6045">
      <w:pPr>
        <w:jc w:val="both"/>
        <w:rPr>
          <w:rFonts w:asciiTheme="minorHAnsi" w:hAnsiTheme="minorHAnsi"/>
        </w:rPr>
      </w:pPr>
    </w:p>
    <w:p w:rsidR="00362CFB" w:rsidRDefault="00362CFB" w:rsidP="006D60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 Praze dne: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362CFB" w:rsidRDefault="00362CFB" w:rsidP="006D6045">
      <w:pPr>
        <w:jc w:val="both"/>
        <w:rPr>
          <w:rFonts w:asciiTheme="minorHAnsi" w:hAnsiTheme="minorHAnsi"/>
        </w:rPr>
      </w:pPr>
    </w:p>
    <w:p w:rsidR="00362CFB" w:rsidRDefault="00362CFB" w:rsidP="006D6045">
      <w:pPr>
        <w:jc w:val="both"/>
        <w:rPr>
          <w:rFonts w:asciiTheme="minorHAnsi" w:hAnsiTheme="minorHAnsi"/>
        </w:rPr>
      </w:pPr>
    </w:p>
    <w:p w:rsidR="00362CFB" w:rsidRDefault="00362CFB" w:rsidP="006D6045">
      <w:pPr>
        <w:jc w:val="both"/>
        <w:rPr>
          <w:rFonts w:asciiTheme="minorHAnsi" w:hAnsiTheme="minorHAnsi"/>
        </w:rPr>
      </w:pPr>
    </w:p>
    <w:p w:rsidR="00362CFB" w:rsidRDefault="00362CFB" w:rsidP="006D6045">
      <w:pPr>
        <w:jc w:val="both"/>
        <w:rPr>
          <w:rFonts w:asciiTheme="minorHAnsi" w:hAnsiTheme="minorHAnsi"/>
        </w:rPr>
      </w:pPr>
    </w:p>
    <w:p w:rsidR="00362CFB" w:rsidRDefault="00362CFB" w:rsidP="006D6045">
      <w:pPr>
        <w:jc w:val="both"/>
        <w:rPr>
          <w:rFonts w:asciiTheme="minorHAnsi" w:hAnsiTheme="minorHAnsi"/>
        </w:rPr>
      </w:pPr>
    </w:p>
    <w:p w:rsidR="00362CFB" w:rsidRDefault="00362CFB" w:rsidP="006D6045">
      <w:pPr>
        <w:jc w:val="both"/>
        <w:rPr>
          <w:rFonts w:asciiTheme="minorHAnsi" w:hAnsiTheme="minorHAnsi"/>
        </w:rPr>
      </w:pPr>
    </w:p>
    <w:p w:rsidR="00362CFB" w:rsidRDefault="00362CFB" w:rsidP="006D60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Národní muzeum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Galén</w:t>
      </w:r>
      <w:proofErr w:type="spellEnd"/>
      <w:r>
        <w:rPr>
          <w:rFonts w:asciiTheme="minorHAnsi" w:hAnsiTheme="minorHAnsi"/>
        </w:rPr>
        <w:t xml:space="preserve"> Symposion s.r.o.</w:t>
      </w:r>
    </w:p>
    <w:p w:rsidR="00362CFB" w:rsidRDefault="00800F7A" w:rsidP="006D6045">
      <w:p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MgA</w:t>
      </w:r>
      <w:proofErr w:type="spellEnd"/>
      <w:r>
        <w:rPr>
          <w:rFonts w:asciiTheme="minorHAnsi" w:hAnsiTheme="minorHAnsi"/>
        </w:rPr>
        <w:t xml:space="preserve">. Lea </w:t>
      </w:r>
      <w:proofErr w:type="spellStart"/>
      <w:r>
        <w:rPr>
          <w:rFonts w:asciiTheme="minorHAnsi" w:hAnsiTheme="minorHAnsi"/>
        </w:rPr>
        <w:t>Matvijová</w:t>
      </w:r>
      <w:proofErr w:type="spellEnd"/>
      <w:r w:rsidR="00362CFB">
        <w:rPr>
          <w:rFonts w:asciiTheme="minorHAnsi" w:hAnsiTheme="minorHAnsi"/>
        </w:rPr>
        <w:tab/>
      </w:r>
      <w:r w:rsidR="00362CFB">
        <w:rPr>
          <w:rFonts w:asciiTheme="minorHAnsi" w:hAnsiTheme="minorHAnsi"/>
        </w:rPr>
        <w:tab/>
      </w:r>
      <w:r w:rsidR="00362CFB">
        <w:rPr>
          <w:rFonts w:asciiTheme="minorHAnsi" w:hAnsiTheme="minorHAnsi"/>
        </w:rPr>
        <w:tab/>
      </w:r>
      <w:r w:rsidR="00362CFB">
        <w:rPr>
          <w:rFonts w:asciiTheme="minorHAnsi" w:hAnsiTheme="minorHAnsi"/>
        </w:rPr>
        <w:tab/>
      </w:r>
      <w:r w:rsidR="00362CFB">
        <w:rPr>
          <w:rFonts w:asciiTheme="minorHAnsi" w:hAnsiTheme="minorHAnsi"/>
        </w:rPr>
        <w:tab/>
      </w:r>
      <w:r w:rsidR="00362CFB">
        <w:rPr>
          <w:rFonts w:asciiTheme="minorHAnsi" w:hAnsiTheme="minorHAnsi"/>
        </w:rPr>
        <w:tab/>
        <w:t xml:space="preserve">Hana </w:t>
      </w:r>
      <w:r w:rsidR="00621A58">
        <w:rPr>
          <w:rFonts w:asciiTheme="minorHAnsi" w:hAnsiTheme="minorHAnsi"/>
        </w:rPr>
        <w:t xml:space="preserve">Maryška </w:t>
      </w:r>
      <w:r w:rsidR="00362CFB">
        <w:rPr>
          <w:rFonts w:asciiTheme="minorHAnsi" w:hAnsiTheme="minorHAnsi"/>
        </w:rPr>
        <w:t>Středová</w:t>
      </w:r>
    </w:p>
    <w:sectPr w:rsidR="00362CFB" w:rsidSect="00D15C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590" w:rsidRDefault="00976590" w:rsidP="008530C9">
      <w:r>
        <w:separator/>
      </w:r>
    </w:p>
  </w:endnote>
  <w:endnote w:type="continuationSeparator" w:id="0">
    <w:p w:rsidR="00976590" w:rsidRDefault="00976590" w:rsidP="0085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3A" w:rsidRDefault="00FA2C68">
    <w:pPr>
      <w:pStyle w:val="Zpat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E14FC">
      <w:rPr>
        <w:noProof/>
      </w:rPr>
      <w:t>3</w:t>
    </w:r>
    <w:r>
      <w:rPr>
        <w:noProof/>
      </w:rPr>
      <w:fldChar w:fldCharType="end"/>
    </w:r>
  </w:p>
  <w:p w:rsidR="00A81D3A" w:rsidRPr="00A81D3A" w:rsidRDefault="00A81D3A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590" w:rsidRDefault="00976590" w:rsidP="008530C9">
      <w:r>
        <w:separator/>
      </w:r>
    </w:p>
  </w:footnote>
  <w:footnote w:type="continuationSeparator" w:id="0">
    <w:p w:rsidR="00976590" w:rsidRDefault="00976590" w:rsidP="00853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3A" w:rsidRDefault="00A81D3A" w:rsidP="003B74E6">
    <w:pPr>
      <w:pStyle w:val="Zhlav"/>
      <w:jc w:val="right"/>
      <w:rPr>
        <w:rFonts w:asciiTheme="minorHAnsi" w:hAnsiTheme="minorHAnsi"/>
        <w:sz w:val="16"/>
        <w:szCs w:val="16"/>
      </w:rPr>
    </w:pPr>
    <w:r w:rsidRPr="002F6F62">
      <w:rPr>
        <w:rFonts w:asciiTheme="minorHAnsi" w:hAnsiTheme="minorHAnsi"/>
        <w:sz w:val="16"/>
        <w:szCs w:val="16"/>
      </w:rPr>
      <w:t>201</w:t>
    </w:r>
    <w:r w:rsidR="003B74E6">
      <w:rPr>
        <w:rFonts w:asciiTheme="minorHAnsi" w:hAnsiTheme="minorHAnsi"/>
        <w:sz w:val="16"/>
        <w:szCs w:val="16"/>
      </w:rPr>
      <w:t>9</w:t>
    </w:r>
    <w:r w:rsidR="00996BB3" w:rsidRPr="002F6F62">
      <w:rPr>
        <w:rFonts w:asciiTheme="minorHAnsi" w:hAnsiTheme="minorHAnsi"/>
        <w:sz w:val="16"/>
        <w:szCs w:val="16"/>
      </w:rPr>
      <w:t>/</w:t>
    </w:r>
    <w:r w:rsidR="00800F7A">
      <w:rPr>
        <w:rFonts w:asciiTheme="minorHAnsi" w:hAnsiTheme="minorHAnsi"/>
        <w:sz w:val="16"/>
        <w:szCs w:val="16"/>
      </w:rPr>
      <w:t>6193</w:t>
    </w:r>
    <w:r w:rsidRPr="002F6F62">
      <w:rPr>
        <w:rFonts w:asciiTheme="minorHAnsi" w:hAnsiTheme="minorHAnsi"/>
        <w:sz w:val="16"/>
        <w:szCs w:val="16"/>
      </w:rPr>
      <w:t>/NM</w:t>
    </w:r>
    <w:r w:rsidR="007F0C19" w:rsidRPr="002F6F62">
      <w:rPr>
        <w:rFonts w:asciiTheme="minorHAnsi" w:hAnsiTheme="minorHAnsi"/>
        <w:sz w:val="16"/>
        <w:szCs w:val="16"/>
      </w:rPr>
      <w:t xml:space="preserve"> (</w:t>
    </w:r>
    <w:r w:rsidR="00800F7A">
      <w:rPr>
        <w:rFonts w:asciiTheme="minorHAnsi" w:hAnsiTheme="minorHAnsi"/>
        <w:sz w:val="16"/>
        <w:szCs w:val="16"/>
      </w:rPr>
      <w:t>ŘNM 3</w:t>
    </w:r>
    <w:r w:rsidR="007F0C19" w:rsidRPr="002F6F62">
      <w:rPr>
        <w:rFonts w:asciiTheme="minorHAnsi" w:hAnsiTheme="minorHAnsi"/>
        <w:sz w:val="16"/>
        <w:szCs w:val="16"/>
      </w:rPr>
      <w:t>)</w:t>
    </w:r>
  </w:p>
  <w:p w:rsidR="00800F7A" w:rsidRPr="002F6F62" w:rsidRDefault="00800F7A" w:rsidP="003B74E6">
    <w:pPr>
      <w:pStyle w:val="Zhlav"/>
      <w:jc w:val="right"/>
      <w:rPr>
        <w:rFonts w:asciiTheme="minorHAnsi" w:hAnsiTheme="minorHAnsi"/>
        <w:sz w:val="16"/>
        <w:szCs w:val="16"/>
      </w:rPr>
    </w:pPr>
    <w:proofErr w:type="spellStart"/>
    <w:r>
      <w:rPr>
        <w:rFonts w:asciiTheme="minorHAnsi" w:hAnsiTheme="minorHAnsi"/>
        <w:sz w:val="16"/>
        <w:szCs w:val="16"/>
      </w:rPr>
      <w:t>Sml</w:t>
    </w:r>
    <w:proofErr w:type="spellEnd"/>
    <w:r>
      <w:rPr>
        <w:rFonts w:asciiTheme="minorHAnsi" w:hAnsiTheme="minorHAnsi"/>
        <w:sz w:val="16"/>
        <w:szCs w:val="16"/>
      </w:rPr>
      <w:t xml:space="preserve">. č.: 191518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B24F1"/>
    <w:multiLevelType w:val="hybridMultilevel"/>
    <w:tmpl w:val="7338CC96"/>
    <w:lvl w:ilvl="0" w:tplc="0B58A0A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1B25"/>
    <w:multiLevelType w:val="hybridMultilevel"/>
    <w:tmpl w:val="6C100F8A"/>
    <w:lvl w:ilvl="0" w:tplc="7D74478C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7833C97"/>
    <w:multiLevelType w:val="hybridMultilevel"/>
    <w:tmpl w:val="6F6E2D1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DDB7510"/>
    <w:multiLevelType w:val="hybridMultilevel"/>
    <w:tmpl w:val="02A4CFF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F357A39"/>
    <w:multiLevelType w:val="hybridMultilevel"/>
    <w:tmpl w:val="72D4AB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27"/>
    <w:rsid w:val="000067F0"/>
    <w:rsid w:val="0002170D"/>
    <w:rsid w:val="000558C1"/>
    <w:rsid w:val="00055B66"/>
    <w:rsid w:val="00084B40"/>
    <w:rsid w:val="000D5A96"/>
    <w:rsid w:val="000D7006"/>
    <w:rsid w:val="000F3C1B"/>
    <w:rsid w:val="000F4914"/>
    <w:rsid w:val="000F6989"/>
    <w:rsid w:val="00130489"/>
    <w:rsid w:val="001425D7"/>
    <w:rsid w:val="00181A22"/>
    <w:rsid w:val="00187D78"/>
    <w:rsid w:val="0019074B"/>
    <w:rsid w:val="001B1A34"/>
    <w:rsid w:val="001B5C4E"/>
    <w:rsid w:val="001B7B6D"/>
    <w:rsid w:val="001C163A"/>
    <w:rsid w:val="001C472A"/>
    <w:rsid w:val="001C706A"/>
    <w:rsid w:val="0022484B"/>
    <w:rsid w:val="002977B3"/>
    <w:rsid w:val="002A1E5C"/>
    <w:rsid w:val="002A368E"/>
    <w:rsid w:val="002B4CAB"/>
    <w:rsid w:val="002E7EEA"/>
    <w:rsid w:val="002F6F62"/>
    <w:rsid w:val="003420D1"/>
    <w:rsid w:val="0034232A"/>
    <w:rsid w:val="00362CFB"/>
    <w:rsid w:val="00367480"/>
    <w:rsid w:val="00375328"/>
    <w:rsid w:val="00387D95"/>
    <w:rsid w:val="00393953"/>
    <w:rsid w:val="003A4F1E"/>
    <w:rsid w:val="003B34B8"/>
    <w:rsid w:val="003B74E6"/>
    <w:rsid w:val="003C2600"/>
    <w:rsid w:val="003E7BA0"/>
    <w:rsid w:val="00472E96"/>
    <w:rsid w:val="00493E1C"/>
    <w:rsid w:val="004A7D66"/>
    <w:rsid w:val="004C7707"/>
    <w:rsid w:val="004E2EDA"/>
    <w:rsid w:val="005128C4"/>
    <w:rsid w:val="00516D69"/>
    <w:rsid w:val="00532C22"/>
    <w:rsid w:val="00533DE6"/>
    <w:rsid w:val="00550651"/>
    <w:rsid w:val="0056291D"/>
    <w:rsid w:val="0056780E"/>
    <w:rsid w:val="00572BA0"/>
    <w:rsid w:val="005777AF"/>
    <w:rsid w:val="005855FB"/>
    <w:rsid w:val="005927AA"/>
    <w:rsid w:val="005A78D6"/>
    <w:rsid w:val="005B0D4B"/>
    <w:rsid w:val="005C5DB2"/>
    <w:rsid w:val="00607161"/>
    <w:rsid w:val="00621A58"/>
    <w:rsid w:val="00627A10"/>
    <w:rsid w:val="00645048"/>
    <w:rsid w:val="0065523D"/>
    <w:rsid w:val="00696E4C"/>
    <w:rsid w:val="006B0BCC"/>
    <w:rsid w:val="006B1193"/>
    <w:rsid w:val="006D6045"/>
    <w:rsid w:val="006D706F"/>
    <w:rsid w:val="006F31EA"/>
    <w:rsid w:val="00702C8C"/>
    <w:rsid w:val="00711D24"/>
    <w:rsid w:val="00733411"/>
    <w:rsid w:val="00747055"/>
    <w:rsid w:val="007563B0"/>
    <w:rsid w:val="00787306"/>
    <w:rsid w:val="007B3317"/>
    <w:rsid w:val="007B7236"/>
    <w:rsid w:val="007C5D81"/>
    <w:rsid w:val="007F0C19"/>
    <w:rsid w:val="007F1A88"/>
    <w:rsid w:val="00800F7A"/>
    <w:rsid w:val="0080253E"/>
    <w:rsid w:val="00804DC6"/>
    <w:rsid w:val="00806146"/>
    <w:rsid w:val="00807E0E"/>
    <w:rsid w:val="00812463"/>
    <w:rsid w:val="00814EEB"/>
    <w:rsid w:val="008151BF"/>
    <w:rsid w:val="00825DB7"/>
    <w:rsid w:val="00852921"/>
    <w:rsid w:val="008530C9"/>
    <w:rsid w:val="00860201"/>
    <w:rsid w:val="008805C5"/>
    <w:rsid w:val="008C5421"/>
    <w:rsid w:val="008E344E"/>
    <w:rsid w:val="009143ED"/>
    <w:rsid w:val="009207A2"/>
    <w:rsid w:val="009233BA"/>
    <w:rsid w:val="00927999"/>
    <w:rsid w:val="00940AA3"/>
    <w:rsid w:val="009410FE"/>
    <w:rsid w:val="009430D9"/>
    <w:rsid w:val="0095243E"/>
    <w:rsid w:val="00953BA9"/>
    <w:rsid w:val="00961D3F"/>
    <w:rsid w:val="00966319"/>
    <w:rsid w:val="009674F6"/>
    <w:rsid w:val="00976590"/>
    <w:rsid w:val="0098741A"/>
    <w:rsid w:val="00994A9B"/>
    <w:rsid w:val="009954E7"/>
    <w:rsid w:val="00996BB3"/>
    <w:rsid w:val="009C4B21"/>
    <w:rsid w:val="009D433C"/>
    <w:rsid w:val="009E36D0"/>
    <w:rsid w:val="009E6258"/>
    <w:rsid w:val="00A027CB"/>
    <w:rsid w:val="00A16E38"/>
    <w:rsid w:val="00A17BD2"/>
    <w:rsid w:val="00A2761C"/>
    <w:rsid w:val="00A407CF"/>
    <w:rsid w:val="00A438A9"/>
    <w:rsid w:val="00A55CFB"/>
    <w:rsid w:val="00A64C90"/>
    <w:rsid w:val="00A76B2F"/>
    <w:rsid w:val="00A81D3A"/>
    <w:rsid w:val="00A9227C"/>
    <w:rsid w:val="00AA3EAC"/>
    <w:rsid w:val="00AB7124"/>
    <w:rsid w:val="00AC7427"/>
    <w:rsid w:val="00AF2A4E"/>
    <w:rsid w:val="00AF2ECD"/>
    <w:rsid w:val="00B1004B"/>
    <w:rsid w:val="00B21605"/>
    <w:rsid w:val="00B51EF7"/>
    <w:rsid w:val="00B53360"/>
    <w:rsid w:val="00B600A7"/>
    <w:rsid w:val="00B623EA"/>
    <w:rsid w:val="00B63161"/>
    <w:rsid w:val="00B660AF"/>
    <w:rsid w:val="00B70BC9"/>
    <w:rsid w:val="00B725BF"/>
    <w:rsid w:val="00B87310"/>
    <w:rsid w:val="00BD5B4D"/>
    <w:rsid w:val="00C048D3"/>
    <w:rsid w:val="00C1095E"/>
    <w:rsid w:val="00C2647B"/>
    <w:rsid w:val="00C32107"/>
    <w:rsid w:val="00C35848"/>
    <w:rsid w:val="00C57CB1"/>
    <w:rsid w:val="00C70A4F"/>
    <w:rsid w:val="00C84EE7"/>
    <w:rsid w:val="00CA3A38"/>
    <w:rsid w:val="00CB4A0C"/>
    <w:rsid w:val="00CB5ABB"/>
    <w:rsid w:val="00CE15C3"/>
    <w:rsid w:val="00D0218E"/>
    <w:rsid w:val="00D02D84"/>
    <w:rsid w:val="00D06725"/>
    <w:rsid w:val="00D1070D"/>
    <w:rsid w:val="00D15C3F"/>
    <w:rsid w:val="00D24E7F"/>
    <w:rsid w:val="00D25695"/>
    <w:rsid w:val="00D558A6"/>
    <w:rsid w:val="00D654E6"/>
    <w:rsid w:val="00D7060F"/>
    <w:rsid w:val="00D764AC"/>
    <w:rsid w:val="00D82C5B"/>
    <w:rsid w:val="00D94C00"/>
    <w:rsid w:val="00DA267F"/>
    <w:rsid w:val="00DC0276"/>
    <w:rsid w:val="00DF4E94"/>
    <w:rsid w:val="00DF57E7"/>
    <w:rsid w:val="00E223D7"/>
    <w:rsid w:val="00E309F8"/>
    <w:rsid w:val="00E400FD"/>
    <w:rsid w:val="00E41803"/>
    <w:rsid w:val="00E67CCF"/>
    <w:rsid w:val="00E74F94"/>
    <w:rsid w:val="00E76D48"/>
    <w:rsid w:val="00E91567"/>
    <w:rsid w:val="00E9240C"/>
    <w:rsid w:val="00EA6CB5"/>
    <w:rsid w:val="00ED5AC7"/>
    <w:rsid w:val="00EF1E18"/>
    <w:rsid w:val="00F11C7A"/>
    <w:rsid w:val="00F51A03"/>
    <w:rsid w:val="00F51C79"/>
    <w:rsid w:val="00F74841"/>
    <w:rsid w:val="00F8425F"/>
    <w:rsid w:val="00FA2C68"/>
    <w:rsid w:val="00FE14FC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C2066E-81D9-45FF-978D-E75B3BF8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427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552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AC74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locked/>
    <w:rsid w:val="00AC7427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C7427"/>
    <w:pPr>
      <w:jc w:val="center"/>
    </w:pPr>
    <w:rPr>
      <w:b/>
      <w:sz w:val="22"/>
      <w:szCs w:val="20"/>
    </w:rPr>
  </w:style>
  <w:style w:type="character" w:customStyle="1" w:styleId="NzevChar">
    <w:name w:val="Název Char"/>
    <w:basedOn w:val="Standardnpsmoodstavce"/>
    <w:link w:val="Nzev"/>
    <w:locked/>
    <w:rsid w:val="00AC7427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C7427"/>
    <w:rPr>
      <w:bCs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AC7427"/>
    <w:rPr>
      <w:rFonts w:ascii="Times New Roman" w:hAnsi="Times New Roman" w:cs="Times New Roman"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8530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8530C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530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8530C9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semiHidden/>
    <w:rsid w:val="000F3C1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655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804DC6"/>
    <w:pPr>
      <w:ind w:left="720"/>
      <w:contextualSpacing/>
    </w:pPr>
  </w:style>
  <w:style w:type="paragraph" w:styleId="Bezmezer">
    <w:name w:val="No Spacing"/>
    <w:uiPriority w:val="1"/>
    <w:qFormat/>
    <w:rsid w:val="00362CF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krátkodobém pronájmu č</vt:lpstr>
    </vt:vector>
  </TitlesOfParts>
  <Company>Hewlett-Packard Company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krátkodobém pronájmu č</dc:title>
  <dc:creator>Svatopluk Vičar</dc:creator>
  <cp:lastModifiedBy>Marek Dvořák</cp:lastModifiedBy>
  <cp:revision>4</cp:revision>
  <cp:lastPrinted>2019-09-27T09:40:00Z</cp:lastPrinted>
  <dcterms:created xsi:type="dcterms:W3CDTF">2019-10-08T13:10:00Z</dcterms:created>
  <dcterms:modified xsi:type="dcterms:W3CDTF">2019-10-09T13:11:00Z</dcterms:modified>
</cp:coreProperties>
</file>