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102600" w:rsidRPr="00102600" w:rsidRDefault="00102600" w:rsidP="00102600">
      <w:pPr>
        <w:autoSpaceDE w:val="0"/>
        <w:autoSpaceDN w:val="0"/>
        <w:adjustRightInd w:val="0"/>
        <w:spacing w:after="0" w:line="240" w:lineRule="atLeast"/>
        <w:jc w:val="both"/>
        <w:rPr>
          <w:rFonts w:ascii="Arial" w:hAnsi="Arial" w:cs="Arial"/>
          <w:b/>
          <w:color w:val="000000"/>
          <w:sz w:val="24"/>
          <w:szCs w:val="24"/>
        </w:rPr>
      </w:pPr>
      <w:r w:rsidRPr="00102600">
        <w:rPr>
          <w:rFonts w:ascii="Arial" w:hAnsi="Arial" w:cs="Arial"/>
          <w:b/>
          <w:color w:val="000000"/>
          <w:sz w:val="24"/>
          <w:szCs w:val="24"/>
        </w:rPr>
        <w:t>JP-KONTAKT, s.r.o.</w:t>
      </w:r>
    </w:p>
    <w:p w:rsidR="00102600" w:rsidRPr="002D2C86" w:rsidRDefault="00102600" w:rsidP="00102600">
      <w:pPr>
        <w:autoSpaceDE w:val="0"/>
        <w:autoSpaceDN w:val="0"/>
        <w:adjustRightInd w:val="0"/>
        <w:spacing w:after="0" w:line="240" w:lineRule="atLeast"/>
        <w:jc w:val="both"/>
        <w:rPr>
          <w:rFonts w:ascii="Arial" w:hAnsi="Arial" w:cs="Arial"/>
          <w:color w:val="000000"/>
          <w:sz w:val="24"/>
          <w:szCs w:val="24"/>
        </w:rPr>
      </w:pPr>
      <w:r w:rsidRPr="002D2C86">
        <w:rPr>
          <w:rFonts w:ascii="Arial" w:hAnsi="Arial" w:cs="Arial"/>
          <w:color w:val="000000"/>
          <w:sz w:val="24"/>
          <w:szCs w:val="24"/>
        </w:rPr>
        <w:t xml:space="preserve">se sídlem: </w:t>
      </w:r>
      <w:r w:rsidRPr="002D2C86">
        <w:rPr>
          <w:rFonts w:ascii="Arial" w:hAnsi="Arial" w:cs="Arial"/>
          <w:color w:val="000000"/>
          <w:sz w:val="24"/>
          <w:szCs w:val="24"/>
        </w:rPr>
        <w:tab/>
      </w:r>
      <w:r w:rsidRPr="002D2C86">
        <w:rPr>
          <w:rFonts w:ascii="Arial" w:hAnsi="Arial" w:cs="Arial"/>
          <w:color w:val="000000"/>
          <w:sz w:val="24"/>
          <w:szCs w:val="24"/>
        </w:rPr>
        <w:tab/>
        <w:t>Dašická 1797, 530 03 Pardubice</w:t>
      </w:r>
    </w:p>
    <w:p w:rsidR="00102600" w:rsidRPr="002D2C86" w:rsidRDefault="00102600" w:rsidP="00102600">
      <w:pPr>
        <w:autoSpaceDE w:val="0"/>
        <w:autoSpaceDN w:val="0"/>
        <w:adjustRightInd w:val="0"/>
        <w:spacing w:after="0" w:line="240" w:lineRule="atLeast"/>
        <w:jc w:val="both"/>
        <w:rPr>
          <w:rFonts w:ascii="Arial" w:hAnsi="Arial" w:cs="Arial"/>
          <w:color w:val="000000"/>
          <w:sz w:val="24"/>
          <w:szCs w:val="24"/>
        </w:rPr>
      </w:pPr>
      <w:r w:rsidRPr="002D2C86">
        <w:rPr>
          <w:rFonts w:ascii="Arial" w:hAnsi="Arial" w:cs="Arial"/>
          <w:color w:val="000000"/>
          <w:sz w:val="24"/>
          <w:szCs w:val="24"/>
        </w:rPr>
        <w:t>zastoupená:</w:t>
      </w:r>
      <w:r w:rsidRPr="002D2C86">
        <w:rPr>
          <w:rFonts w:ascii="Arial" w:hAnsi="Arial" w:cs="Arial"/>
          <w:color w:val="000000"/>
          <w:sz w:val="24"/>
          <w:szCs w:val="24"/>
        </w:rPr>
        <w:tab/>
      </w:r>
      <w:r w:rsidRPr="002D2C86">
        <w:rPr>
          <w:rFonts w:ascii="Arial" w:hAnsi="Arial" w:cs="Arial"/>
          <w:color w:val="000000"/>
          <w:sz w:val="24"/>
          <w:szCs w:val="24"/>
        </w:rPr>
        <w:tab/>
      </w:r>
      <w:r w:rsidR="0069526A">
        <w:rPr>
          <w:rFonts w:ascii="Arial" w:hAnsi="Arial" w:cs="Arial"/>
          <w:color w:val="000000"/>
          <w:sz w:val="24"/>
          <w:szCs w:val="24"/>
        </w:rPr>
        <w:t>XXXXXXXXXXXX</w:t>
      </w:r>
      <w:r w:rsidRPr="002D2C86">
        <w:rPr>
          <w:rFonts w:ascii="Arial" w:hAnsi="Arial" w:cs="Arial"/>
          <w:color w:val="000000"/>
          <w:sz w:val="24"/>
          <w:szCs w:val="24"/>
        </w:rPr>
        <w:t xml:space="preserve"> - jednatel</w:t>
      </w:r>
    </w:p>
    <w:p w:rsidR="00102600" w:rsidRPr="002D2C86" w:rsidRDefault="00102600" w:rsidP="00102600">
      <w:pPr>
        <w:autoSpaceDE w:val="0"/>
        <w:autoSpaceDN w:val="0"/>
        <w:adjustRightInd w:val="0"/>
        <w:spacing w:after="0" w:line="240" w:lineRule="atLeast"/>
        <w:jc w:val="both"/>
        <w:rPr>
          <w:rFonts w:ascii="Arial" w:hAnsi="Arial" w:cs="Arial"/>
          <w:color w:val="000000"/>
          <w:sz w:val="24"/>
          <w:szCs w:val="24"/>
        </w:rPr>
      </w:pPr>
      <w:r w:rsidRPr="002D2C86">
        <w:rPr>
          <w:rFonts w:ascii="Arial" w:hAnsi="Arial" w:cs="Arial"/>
          <w:color w:val="000000"/>
          <w:sz w:val="24"/>
          <w:szCs w:val="24"/>
        </w:rPr>
        <w:t>IČ:</w:t>
      </w:r>
      <w:r w:rsidRPr="002D2C86">
        <w:rPr>
          <w:rFonts w:ascii="Arial" w:hAnsi="Arial" w:cs="Arial"/>
          <w:color w:val="000000"/>
          <w:sz w:val="24"/>
          <w:szCs w:val="24"/>
        </w:rPr>
        <w:tab/>
      </w:r>
      <w:r w:rsidRPr="002D2C86">
        <w:rPr>
          <w:rFonts w:ascii="Arial" w:hAnsi="Arial" w:cs="Arial"/>
          <w:color w:val="000000"/>
          <w:sz w:val="24"/>
          <w:szCs w:val="24"/>
        </w:rPr>
        <w:tab/>
      </w:r>
      <w:r w:rsidRPr="002D2C86">
        <w:rPr>
          <w:rFonts w:ascii="Arial" w:hAnsi="Arial" w:cs="Arial"/>
          <w:color w:val="000000"/>
          <w:sz w:val="24"/>
          <w:szCs w:val="24"/>
        </w:rPr>
        <w:tab/>
        <w:t>25922378</w:t>
      </w:r>
    </w:p>
    <w:p w:rsidR="00102600" w:rsidRPr="002D2C86" w:rsidRDefault="00102600" w:rsidP="00102600">
      <w:pPr>
        <w:autoSpaceDE w:val="0"/>
        <w:autoSpaceDN w:val="0"/>
        <w:adjustRightInd w:val="0"/>
        <w:spacing w:after="0" w:line="240" w:lineRule="atLeast"/>
        <w:jc w:val="both"/>
        <w:rPr>
          <w:rFonts w:ascii="Arial" w:hAnsi="Arial" w:cs="Arial"/>
          <w:color w:val="000000"/>
          <w:sz w:val="24"/>
          <w:szCs w:val="24"/>
        </w:rPr>
      </w:pPr>
      <w:r w:rsidRPr="002D2C86">
        <w:rPr>
          <w:rFonts w:ascii="Arial" w:hAnsi="Arial" w:cs="Arial"/>
          <w:color w:val="000000"/>
          <w:sz w:val="24"/>
          <w:szCs w:val="24"/>
        </w:rPr>
        <w:t>DIČ:</w:t>
      </w:r>
      <w:r w:rsidRPr="002D2C86">
        <w:rPr>
          <w:rFonts w:ascii="Arial" w:hAnsi="Arial" w:cs="Arial"/>
          <w:color w:val="000000"/>
          <w:sz w:val="24"/>
          <w:szCs w:val="24"/>
        </w:rPr>
        <w:tab/>
      </w:r>
      <w:r w:rsidRPr="002D2C86">
        <w:rPr>
          <w:rFonts w:ascii="Arial" w:hAnsi="Arial" w:cs="Arial"/>
          <w:color w:val="000000"/>
          <w:sz w:val="24"/>
          <w:szCs w:val="24"/>
        </w:rPr>
        <w:tab/>
      </w:r>
      <w:r w:rsidRPr="002D2C86">
        <w:rPr>
          <w:rFonts w:ascii="Arial" w:hAnsi="Arial" w:cs="Arial"/>
          <w:color w:val="000000"/>
          <w:sz w:val="24"/>
          <w:szCs w:val="24"/>
        </w:rPr>
        <w:tab/>
        <w:t>CZ25922378</w:t>
      </w:r>
    </w:p>
    <w:p w:rsidR="00102600" w:rsidRPr="002D2C86" w:rsidRDefault="00102600" w:rsidP="00102600">
      <w:pPr>
        <w:autoSpaceDE w:val="0"/>
        <w:autoSpaceDN w:val="0"/>
        <w:adjustRightInd w:val="0"/>
        <w:spacing w:after="0" w:line="240" w:lineRule="atLeast"/>
        <w:jc w:val="both"/>
        <w:rPr>
          <w:rFonts w:ascii="Arial" w:hAnsi="Arial" w:cs="Arial"/>
          <w:color w:val="000000"/>
          <w:sz w:val="24"/>
          <w:szCs w:val="24"/>
        </w:rPr>
      </w:pPr>
      <w:r w:rsidRPr="002D2C86">
        <w:rPr>
          <w:rFonts w:ascii="Arial" w:hAnsi="Arial" w:cs="Arial"/>
          <w:color w:val="000000"/>
          <w:sz w:val="24"/>
          <w:szCs w:val="24"/>
        </w:rPr>
        <w:t xml:space="preserve">bankovní spojení:  </w:t>
      </w:r>
      <w:r w:rsidRPr="002D2C86">
        <w:rPr>
          <w:rFonts w:ascii="Arial" w:hAnsi="Arial" w:cs="Arial"/>
          <w:color w:val="000000"/>
          <w:sz w:val="24"/>
          <w:szCs w:val="24"/>
        </w:rPr>
        <w:tab/>
        <w:t>Komerční banka a.s., pobočka Pardubice</w:t>
      </w:r>
    </w:p>
    <w:p w:rsidR="00102600" w:rsidRPr="002D2C86" w:rsidRDefault="00102600" w:rsidP="00102600">
      <w:pPr>
        <w:autoSpaceDE w:val="0"/>
        <w:autoSpaceDN w:val="0"/>
        <w:adjustRightInd w:val="0"/>
        <w:spacing w:after="0" w:line="240" w:lineRule="atLeast"/>
        <w:jc w:val="both"/>
        <w:rPr>
          <w:rFonts w:ascii="Arial" w:hAnsi="Arial" w:cs="Arial"/>
          <w:color w:val="000000"/>
          <w:sz w:val="24"/>
          <w:szCs w:val="24"/>
        </w:rPr>
      </w:pPr>
      <w:r w:rsidRPr="002D2C86">
        <w:rPr>
          <w:rFonts w:ascii="Arial" w:hAnsi="Arial" w:cs="Arial"/>
          <w:color w:val="000000"/>
          <w:sz w:val="24"/>
          <w:szCs w:val="24"/>
        </w:rPr>
        <w:t>číslo účtu:</w:t>
      </w:r>
      <w:r w:rsidRPr="002D2C86">
        <w:rPr>
          <w:rFonts w:ascii="Arial" w:hAnsi="Arial" w:cs="Arial"/>
          <w:color w:val="000000"/>
          <w:sz w:val="24"/>
          <w:szCs w:val="24"/>
        </w:rPr>
        <w:tab/>
      </w:r>
      <w:r w:rsidRPr="002D2C86">
        <w:rPr>
          <w:rFonts w:ascii="Arial" w:hAnsi="Arial" w:cs="Arial"/>
          <w:color w:val="000000"/>
          <w:sz w:val="24"/>
          <w:szCs w:val="24"/>
        </w:rPr>
        <w:tab/>
        <w:t>78-9273750297/0100</w:t>
      </w:r>
    </w:p>
    <w:p w:rsidR="00102600" w:rsidRPr="002D2C86" w:rsidRDefault="00102600" w:rsidP="00102600">
      <w:pPr>
        <w:autoSpaceDE w:val="0"/>
        <w:autoSpaceDN w:val="0"/>
        <w:adjustRightInd w:val="0"/>
        <w:spacing w:after="0" w:line="240" w:lineRule="atLeast"/>
        <w:jc w:val="both"/>
        <w:rPr>
          <w:rFonts w:ascii="Arial" w:hAnsi="Arial" w:cs="Arial"/>
          <w:color w:val="000000"/>
          <w:sz w:val="24"/>
          <w:szCs w:val="24"/>
        </w:rPr>
      </w:pPr>
      <w:r w:rsidRPr="002D2C86">
        <w:rPr>
          <w:rFonts w:ascii="Arial" w:hAnsi="Arial" w:cs="Arial"/>
          <w:color w:val="000000"/>
          <w:sz w:val="24"/>
          <w:szCs w:val="24"/>
        </w:rPr>
        <w:t>zapsaná v obchodním rejstříku vedeném Krajským soudem v Hradci Králové v oddíle C, vložka 14771</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xml:space="preserve">:  </w:t>
      </w:r>
      <w:r w:rsidR="0069526A">
        <w:rPr>
          <w:rFonts w:ascii="Arial" w:hAnsi="Arial" w:cs="Arial"/>
          <w:sz w:val="23"/>
          <w:szCs w:val="23"/>
        </w:rPr>
        <w:t>XXXXXXXXXXXXX</w:t>
      </w:r>
      <w:r w:rsidR="007C7279" w:rsidRPr="008D17FE">
        <w:rPr>
          <w:rFonts w:ascii="Arial" w:hAnsi="Arial" w:cs="Arial"/>
          <w:sz w:val="23"/>
          <w:szCs w:val="23"/>
        </w:rPr>
        <w:t xml:space="preserve"> ředitel Fakultní nemocnice Brno</w:t>
      </w:r>
      <w:r w:rsidR="00EB6947" w:rsidRPr="008D17FE">
        <w:rPr>
          <w:rFonts w:ascii="Arial" w:hAnsi="Arial" w:cs="Arial"/>
          <w:sz w:val="23"/>
          <w:szCs w:val="23"/>
        </w:rPr>
        <w:t>,</w:t>
      </w:r>
    </w:p>
    <w:p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B841E5" w:rsidRDefault="00B841E5" w:rsidP="007C7279">
      <w:pPr>
        <w:spacing w:after="60" w:line="240" w:lineRule="auto"/>
        <w:rPr>
          <w:rStyle w:val="platne1"/>
          <w:rFonts w:ascii="Arial" w:hAnsi="Arial" w:cs="Arial"/>
          <w:sz w:val="23"/>
          <w:szCs w:val="23"/>
        </w:rPr>
      </w:pPr>
    </w:p>
    <w:p w:rsidR="006550BB" w:rsidRPr="008D17FE" w:rsidRDefault="006550BB"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246F24">
        <w:rPr>
          <w:rFonts w:ascii="Arial" w:hAnsi="Arial" w:cs="Arial"/>
          <w:b/>
          <w:sz w:val="23"/>
          <w:szCs w:val="23"/>
        </w:rPr>
        <w:t xml:space="preserve"> </w:t>
      </w:r>
      <w:r w:rsidR="00C22D07">
        <w:rPr>
          <w:rFonts w:ascii="Arial" w:hAnsi="Arial" w:cs="Arial"/>
          <w:b/>
          <w:sz w:val="23"/>
          <w:szCs w:val="23"/>
        </w:rPr>
        <w:t>281</w:t>
      </w:r>
      <w:r w:rsidR="00EA5E5E">
        <w:rPr>
          <w:rFonts w:ascii="Arial" w:hAnsi="Arial" w:cs="Arial"/>
          <w:b/>
          <w:sz w:val="23"/>
          <w:szCs w:val="23"/>
        </w:rPr>
        <w:t xml:space="preserve"> ks </w:t>
      </w:r>
      <w:r w:rsidR="00EA5E5E" w:rsidRPr="00C814DC">
        <w:rPr>
          <w:rFonts w:ascii="Arial" w:hAnsi="Arial" w:cs="Arial"/>
          <w:b/>
          <w:sz w:val="23"/>
          <w:szCs w:val="23"/>
        </w:rPr>
        <w:t>židlí</w:t>
      </w:r>
      <w:r w:rsidR="008645D8" w:rsidRPr="008645D8">
        <w:rPr>
          <w:rFonts w:ascii="Arial" w:hAnsi="Arial" w:cs="Arial"/>
          <w:b/>
          <w:sz w:val="23"/>
          <w:szCs w:val="23"/>
        </w:rPr>
        <w:t>,</w:t>
      </w:r>
      <w:r w:rsidR="00706A70">
        <w:rPr>
          <w:rFonts w:ascii="Arial" w:hAnsi="Arial" w:cs="Arial"/>
          <w:sz w:val="23"/>
          <w:szCs w:val="23"/>
        </w:rPr>
        <w:t xml:space="preserve"> jejichž</w:t>
      </w:r>
      <w:r w:rsidRPr="008D17FE">
        <w:rPr>
          <w:rFonts w:ascii="Arial" w:hAnsi="Arial" w:cs="Arial"/>
          <w:sz w:val="23"/>
          <w:szCs w:val="23"/>
        </w:rPr>
        <w:t xml:space="preserve">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rPr>
        <w:t>y CE</w:t>
      </w:r>
      <w:r w:rsidR="002E3B0B" w:rsidRPr="00D82704">
        <w:rPr>
          <w:rFonts w:ascii="Arial" w:hAnsi="Arial" w:cs="Arial"/>
          <w:sz w:val="23"/>
          <w:szCs w:val="23"/>
        </w:rPr>
        <w:t>.</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246F24">
        <w:rPr>
          <w:rFonts w:ascii="Arial" w:hAnsi="Arial" w:cs="Arial"/>
          <w:sz w:val="23"/>
          <w:szCs w:val="23"/>
        </w:rPr>
        <w:t xml:space="preserve"> </w:t>
      </w:r>
      <w:r w:rsidR="00250E90" w:rsidRPr="008D17FE">
        <w:rPr>
          <w:rFonts w:ascii="Arial" w:hAnsi="Arial" w:cs="Arial"/>
          <w:sz w:val="23"/>
          <w:szCs w:val="23"/>
        </w:rPr>
        <w:t>a Kupující se zavazuje dodané Zboží převzít.</w:t>
      </w:r>
      <w:r w:rsidR="00F74D35">
        <w:rPr>
          <w:rFonts w:ascii="Arial" w:hAnsi="Arial" w:cs="Arial"/>
          <w:sz w:val="23"/>
          <w:szCs w:val="23"/>
        </w:rPr>
        <w:t xml:space="preserve"> Kupující umožňuje dílčí dodávky dle </w:t>
      </w:r>
      <w:proofErr w:type="spellStart"/>
      <w:r w:rsidR="00F74D35">
        <w:rPr>
          <w:rFonts w:ascii="Arial" w:hAnsi="Arial" w:cs="Arial"/>
          <w:sz w:val="23"/>
          <w:szCs w:val="23"/>
        </w:rPr>
        <w:t>vysoutěžených</w:t>
      </w:r>
      <w:proofErr w:type="spellEnd"/>
      <w:r w:rsidR="00F74D35">
        <w:rPr>
          <w:rFonts w:ascii="Arial" w:hAnsi="Arial" w:cs="Arial"/>
          <w:sz w:val="23"/>
          <w:szCs w:val="23"/>
        </w:rPr>
        <w:t xml:space="preserve"> skupin.</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5D4510">
        <w:rPr>
          <w:rFonts w:ascii="Arial" w:hAnsi="Arial" w:cs="Arial"/>
          <w:sz w:val="23"/>
          <w:szCs w:val="23"/>
        </w:rPr>
        <w:t xml:space="preserve">je </w:t>
      </w:r>
      <w:r w:rsidR="00246F24">
        <w:rPr>
          <w:rFonts w:ascii="Arial" w:hAnsi="Arial" w:cs="Arial"/>
          <w:sz w:val="23"/>
          <w:szCs w:val="23"/>
        </w:rPr>
        <w:t>Sklad MTZ, FN Brno, Jihlavská 20, Brno 625 00</w:t>
      </w:r>
      <w:r w:rsidR="00DE3A3F">
        <w:rPr>
          <w:rFonts w:ascii="Arial" w:hAnsi="Arial" w:cs="Arial"/>
          <w:sz w:val="23"/>
          <w:szCs w:val="23"/>
        </w:rPr>
        <w:t>.</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rPr>
        <w:t>pět</w:t>
      </w:r>
      <w:r w:rsidRPr="008D17FE">
        <w:rPr>
          <w:rFonts w:ascii="Arial" w:hAnsi="Arial" w:cs="Arial"/>
          <w:sz w:val="23"/>
          <w:szCs w:val="23"/>
        </w:rPr>
        <w:t xml:space="preserve"> pracovní</w:t>
      </w:r>
      <w:r w:rsidR="00FB373A">
        <w:rPr>
          <w:rFonts w:ascii="Arial" w:hAnsi="Arial" w:cs="Arial"/>
          <w:sz w:val="23"/>
          <w:szCs w:val="23"/>
        </w:rPr>
        <w:t>ch dnů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246F24">
        <w:rPr>
          <w:rFonts w:ascii="Arial" w:hAnsi="Arial" w:cs="Arial"/>
          <w:sz w:val="23"/>
          <w:szCs w:val="23"/>
        </w:rPr>
        <w:t>sklad MTZ</w:t>
      </w:r>
      <w:r w:rsidRPr="008D17FE">
        <w:rPr>
          <w:rFonts w:ascii="Arial" w:hAnsi="Arial" w:cs="Arial"/>
          <w:sz w:val="23"/>
          <w:szCs w:val="23"/>
        </w:rPr>
        <w:t xml:space="preserve"> </w:t>
      </w:r>
      <w:r w:rsidR="00560C16" w:rsidRPr="008D17FE">
        <w:rPr>
          <w:rFonts w:ascii="Arial" w:hAnsi="Arial" w:cs="Arial"/>
          <w:sz w:val="23"/>
          <w:szCs w:val="23"/>
        </w:rPr>
        <w:t>FN Brno</w:t>
      </w:r>
      <w:r w:rsidR="0069526A">
        <w:rPr>
          <w:rFonts w:ascii="Arial" w:hAnsi="Arial" w:cs="Arial"/>
          <w:sz w:val="23"/>
          <w:szCs w:val="23"/>
        </w:rPr>
        <w:t xml:space="preserve"> </w:t>
      </w:r>
      <w:r w:rsidR="0069526A">
        <w:rPr>
          <w:rFonts w:ascii="Arial" w:hAnsi="Arial" w:cs="Arial"/>
          <w:sz w:val="23"/>
          <w:szCs w:val="23"/>
          <w:lang w:val="cs-CZ"/>
        </w:rPr>
        <w:t>XXXXXXXXXXXXXXX</w:t>
      </w:r>
      <w:r w:rsidRPr="008D17FE">
        <w:rPr>
          <w:rFonts w:ascii="Arial" w:hAnsi="Arial" w:cs="Arial"/>
          <w:sz w:val="23"/>
          <w:szCs w:val="23"/>
        </w:rPr>
        <w:t xml:space="preserve">. Bez tohoto oznámení není Kupující povinen Zboží </w:t>
      </w:r>
      <w:r w:rsidR="00246F24">
        <w:rPr>
          <w:rFonts w:ascii="Arial" w:hAnsi="Arial" w:cs="Arial"/>
          <w:sz w:val="23"/>
          <w:szCs w:val="23"/>
        </w:rPr>
        <w:t>převzít.</w:t>
      </w:r>
    </w:p>
    <w:p w:rsidR="00D82704" w:rsidRPr="002E3B0B" w:rsidRDefault="00D82704" w:rsidP="00D82704">
      <w:pPr>
        <w:pStyle w:val="Zkladntext3"/>
        <w:tabs>
          <w:tab w:val="left" w:pos="709"/>
        </w:tabs>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Pr>
          <w:rFonts w:ascii="Arial" w:hAnsi="Arial" w:cs="Arial"/>
          <w:sz w:val="22"/>
          <w:szCs w:val="22"/>
        </w:rPr>
        <w:t>MARIE PACS</w:t>
      </w:r>
      <w:r>
        <w:rPr>
          <w:rFonts w:ascii="Arial" w:hAnsi="Arial" w:cs="Arial"/>
          <w:sz w:val="22"/>
          <w:szCs w:val="22"/>
        </w:rPr>
        <w:t xml:space="preserve"> </w:t>
      </w:r>
      <w:r w:rsidRPr="002F4EDA">
        <w:rPr>
          <w:rFonts w:ascii="Arial" w:hAnsi="Arial" w:cs="Arial"/>
          <w:sz w:val="22"/>
          <w:szCs w:val="22"/>
        </w:rPr>
        <w:t xml:space="preserve">(pouze u Zboží, u nějž je </w:t>
      </w:r>
      <w:r>
        <w:rPr>
          <w:rFonts w:ascii="Arial" w:hAnsi="Arial" w:cs="Arial"/>
          <w:sz w:val="22"/>
          <w:szCs w:val="22"/>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rPr>
        <w:t xml:space="preserve"> a</w:t>
      </w:r>
      <w:r w:rsidR="00FB373A">
        <w:rPr>
          <w:rFonts w:ascii="Arial" w:hAnsi="Arial" w:cs="Arial"/>
          <w:sz w:val="22"/>
          <w:szCs w:val="22"/>
        </w:rPr>
        <w:t xml:space="preserve"> </w:t>
      </w:r>
      <w:r w:rsidRPr="002F4EDA">
        <w:rPr>
          <w:rFonts w:ascii="Arial" w:hAnsi="Arial" w:cs="Arial"/>
          <w:sz w:val="22"/>
          <w:szCs w:val="22"/>
        </w:rPr>
        <w:t>Oddělení zdravotnické techniky</w:t>
      </w:r>
      <w:r w:rsidR="006E7930">
        <w:rPr>
          <w:rFonts w:ascii="Arial" w:hAnsi="Arial" w:cs="Arial"/>
          <w:sz w:val="22"/>
          <w:szCs w:val="22"/>
        </w:rPr>
        <w:t xml:space="preserve"> Kupujícího a </w:t>
      </w:r>
      <w:r w:rsidRPr="002F4EDA">
        <w:rPr>
          <w:rFonts w:ascii="Arial" w:hAnsi="Arial" w:cs="Arial"/>
          <w:sz w:val="22"/>
          <w:szCs w:val="22"/>
        </w:rPr>
        <w:t xml:space="preserve">provedení instruktáže obsluhujícího </w:t>
      </w:r>
      <w:r w:rsidRPr="002F4EDA">
        <w:rPr>
          <w:rFonts w:ascii="Arial" w:hAnsi="Arial" w:cs="Arial"/>
          <w:sz w:val="22"/>
          <w:szCs w:val="22"/>
        </w:rPr>
        <w:lastRenderedPageBreak/>
        <w:t xml:space="preserve">personálu dle § 61 zákona č. 268/2014 Sb., o zdravotnických prostředcích a o změně zákona č 634/2004 Sb., o správních poplatcích, ve znění pozdějších předpisů, </w:t>
      </w:r>
      <w:r w:rsidR="0035138E">
        <w:rPr>
          <w:rFonts w:ascii="Arial" w:hAnsi="Arial" w:cs="Arial"/>
          <w:sz w:val="22"/>
          <w:szCs w:val="22"/>
        </w:rPr>
        <w:t xml:space="preserve">v platném znění a zaškolení techniků Oddělení zdravotnické techniky Kupujícího k provádění odborné údržby dle </w:t>
      </w:r>
      <w:r w:rsidR="006550BB" w:rsidRPr="006550BB">
        <w:rPr>
          <w:rFonts w:ascii="Arial" w:hAnsi="Arial" w:cs="Arial"/>
          <w:sz w:val="22"/>
          <w:szCs w:val="22"/>
        </w:rPr>
        <w:t>§ 65</w:t>
      </w:r>
      <w:r w:rsidR="006550BB">
        <w:rPr>
          <w:rFonts w:ascii="Arial" w:hAnsi="Arial" w:cs="Arial"/>
          <w:sz w:val="22"/>
          <w:szCs w:val="22"/>
        </w:rPr>
        <w:t xml:space="preserve"> zákona 268/2014 Sb. nebo k provádění servisu dle </w:t>
      </w:r>
      <w:r w:rsidR="006550BB" w:rsidRPr="006550BB">
        <w:rPr>
          <w:rFonts w:ascii="Arial" w:hAnsi="Arial" w:cs="Arial"/>
          <w:sz w:val="22"/>
          <w:szCs w:val="22"/>
        </w:rPr>
        <w:t>§</w:t>
      </w:r>
      <w:r w:rsidR="006550BB">
        <w:rPr>
          <w:rFonts w:ascii="Arial" w:hAnsi="Arial" w:cs="Arial"/>
          <w:sz w:val="22"/>
          <w:szCs w:val="22"/>
        </w:rPr>
        <w:t xml:space="preserve"> 66 zákona 268/2014/ Sb. dodávaného typu nebo modelové řady, s dobou platnosti min. 36 měsíců.</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 xml:space="preserve"> a to bez nároku na další úplatu nad rámec sjednané ceny plnění.</w:t>
      </w:r>
    </w:p>
    <w:p w:rsidR="005F5EEB" w:rsidRPr="006550BB"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rPr>
            </w:pPr>
          </w:p>
          <w:p w:rsidR="00FC6465" w:rsidRPr="00415B16" w:rsidRDefault="00FC6465" w:rsidP="00605F71">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rsidR="00FC6465" w:rsidRPr="00415B16" w:rsidRDefault="00633880" w:rsidP="00605F71">
            <w:pPr>
              <w:pStyle w:val="Zkladntext3"/>
              <w:ind w:left="709" w:hanging="709"/>
              <w:jc w:val="left"/>
              <w:rPr>
                <w:rFonts w:ascii="Arial" w:hAnsi="Arial" w:cs="Arial"/>
                <w:b/>
                <w:sz w:val="23"/>
                <w:szCs w:val="23"/>
              </w:rPr>
            </w:pPr>
            <w:r w:rsidRPr="00C814DC">
              <w:rPr>
                <w:rFonts w:ascii="Arial" w:hAnsi="Arial" w:cs="Arial"/>
                <w:b/>
                <w:sz w:val="23"/>
                <w:szCs w:val="23"/>
              </w:rPr>
              <w:t>605</w:t>
            </w:r>
            <w:r w:rsidR="00C814DC">
              <w:rPr>
                <w:rFonts w:ascii="Arial" w:hAnsi="Arial" w:cs="Arial"/>
                <w:b/>
                <w:sz w:val="23"/>
                <w:szCs w:val="23"/>
              </w:rPr>
              <w:t>.</w:t>
            </w:r>
            <w:r w:rsidRPr="00C814DC">
              <w:rPr>
                <w:rFonts w:ascii="Arial" w:hAnsi="Arial" w:cs="Arial"/>
                <w:b/>
                <w:sz w:val="23"/>
                <w:szCs w:val="23"/>
              </w:rPr>
              <w:t>830,-</w:t>
            </w:r>
            <w:r w:rsidR="00FC6465" w:rsidRPr="00C814DC">
              <w:rPr>
                <w:rFonts w:ascii="Arial" w:hAnsi="Arial" w:cs="Arial"/>
                <w:b/>
                <w:sz w:val="23"/>
                <w:szCs w:val="23"/>
              </w:rPr>
              <w:t xml:space="preserve"> Kč</w:t>
            </w:r>
          </w:p>
          <w:p w:rsidR="00FC6465" w:rsidRPr="00415B16" w:rsidRDefault="00FC6465" w:rsidP="00633880">
            <w:pPr>
              <w:pStyle w:val="Zkladntext3"/>
              <w:ind w:left="709" w:hanging="709"/>
              <w:jc w:val="left"/>
              <w:rPr>
                <w:rFonts w:ascii="Arial" w:hAnsi="Arial" w:cs="Arial"/>
                <w:b/>
                <w:sz w:val="23"/>
                <w:szCs w:val="23"/>
              </w:rPr>
            </w:pPr>
            <w:r w:rsidRPr="00415B16">
              <w:rPr>
                <w:rFonts w:ascii="Arial" w:hAnsi="Arial" w:cs="Arial"/>
                <w:b/>
                <w:sz w:val="23"/>
                <w:szCs w:val="23"/>
              </w:rPr>
              <w:t>(slovy:</w:t>
            </w:r>
            <w:r w:rsidR="002F4EDA">
              <w:rPr>
                <w:rFonts w:ascii="Arial" w:hAnsi="Arial" w:cs="Arial"/>
                <w:b/>
                <w:sz w:val="23"/>
                <w:szCs w:val="23"/>
              </w:rPr>
              <w:t xml:space="preserve"> </w:t>
            </w:r>
            <w:proofErr w:type="spellStart"/>
            <w:r w:rsidR="00633880">
              <w:rPr>
                <w:rFonts w:ascii="Arial" w:hAnsi="Arial" w:cs="Arial"/>
                <w:b/>
                <w:sz w:val="23"/>
                <w:szCs w:val="23"/>
              </w:rPr>
              <w:t>Šestsetpěttisícosmsettřicet</w:t>
            </w:r>
            <w:r w:rsidRPr="00415B16">
              <w:rPr>
                <w:rFonts w:ascii="Arial" w:hAnsi="Arial" w:cs="Arial"/>
                <w:b/>
                <w:sz w:val="23"/>
                <w:szCs w:val="23"/>
              </w:rPr>
              <w:t>korun</w:t>
            </w:r>
            <w:proofErr w:type="spellEnd"/>
            <w:r w:rsidR="00605F71" w:rsidRPr="00415B16">
              <w:rPr>
                <w:rFonts w:ascii="Arial" w:hAnsi="Arial" w:cs="Arial"/>
                <w:b/>
                <w:sz w:val="23"/>
                <w:szCs w:val="23"/>
              </w:rPr>
              <w:t xml:space="preserve"> </w:t>
            </w:r>
            <w:r w:rsidRPr="00415B16">
              <w:rPr>
                <w:rFonts w:ascii="Arial" w:hAnsi="Arial" w:cs="Arial"/>
                <w:b/>
                <w:sz w:val="23"/>
                <w:szCs w:val="23"/>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FC6465" w:rsidP="00633880">
            <w:pPr>
              <w:pStyle w:val="Zkladntext3"/>
              <w:ind w:left="709" w:hanging="709"/>
              <w:rPr>
                <w:rFonts w:ascii="Arial" w:hAnsi="Arial" w:cs="Arial"/>
                <w:b/>
                <w:sz w:val="23"/>
                <w:szCs w:val="23"/>
              </w:rPr>
            </w:pPr>
            <w:r w:rsidRPr="00415B16">
              <w:rPr>
                <w:rFonts w:ascii="Arial" w:hAnsi="Arial" w:cs="Arial"/>
                <w:b/>
                <w:sz w:val="23"/>
                <w:szCs w:val="23"/>
              </w:rPr>
              <w:t xml:space="preserve">DPH </w:t>
            </w:r>
            <w:r w:rsidR="00633880">
              <w:rPr>
                <w:rFonts w:ascii="Arial" w:hAnsi="Arial" w:cs="Arial"/>
                <w:b/>
                <w:sz w:val="23"/>
                <w:szCs w:val="23"/>
              </w:rPr>
              <w:t>21</w:t>
            </w:r>
            <w:r w:rsidR="002F4EDA">
              <w:rPr>
                <w:rFonts w:ascii="Arial" w:hAnsi="Arial" w:cs="Arial"/>
                <w:b/>
                <w:sz w:val="23"/>
                <w:szCs w:val="23"/>
              </w:rPr>
              <w:t xml:space="preserve"> %</w:t>
            </w:r>
            <w:r w:rsidRPr="00415B16">
              <w:rPr>
                <w:rFonts w:ascii="Arial" w:hAnsi="Arial" w:cs="Arial"/>
                <w:b/>
                <w:sz w:val="23"/>
                <w:szCs w:val="23"/>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633880" w:rsidP="00633880">
            <w:pPr>
              <w:pStyle w:val="Zkladntext3"/>
              <w:ind w:left="709" w:hanging="709"/>
              <w:rPr>
                <w:rFonts w:ascii="Arial" w:hAnsi="Arial" w:cs="Arial"/>
                <w:b/>
                <w:sz w:val="23"/>
                <w:szCs w:val="23"/>
              </w:rPr>
            </w:pPr>
            <w:r w:rsidRPr="00C814DC">
              <w:rPr>
                <w:rFonts w:ascii="Arial" w:hAnsi="Arial" w:cs="Arial"/>
                <w:b/>
                <w:sz w:val="23"/>
                <w:szCs w:val="23"/>
              </w:rPr>
              <w:t>127</w:t>
            </w:r>
            <w:r w:rsidR="00C814DC">
              <w:rPr>
                <w:rFonts w:ascii="Arial" w:hAnsi="Arial" w:cs="Arial"/>
                <w:b/>
                <w:sz w:val="23"/>
                <w:szCs w:val="23"/>
              </w:rPr>
              <w:t>.</w:t>
            </w:r>
            <w:r w:rsidRPr="00C814DC">
              <w:rPr>
                <w:rFonts w:ascii="Arial" w:hAnsi="Arial" w:cs="Arial"/>
                <w:b/>
                <w:sz w:val="23"/>
                <w:szCs w:val="23"/>
              </w:rPr>
              <w:t xml:space="preserve">224,30 </w:t>
            </w:r>
            <w:r w:rsidR="00FC6465" w:rsidRPr="00C814DC">
              <w:rPr>
                <w:rFonts w:ascii="Arial" w:hAnsi="Arial" w:cs="Arial"/>
                <w:b/>
                <w:sz w:val="23"/>
                <w:szCs w:val="23"/>
              </w:rPr>
              <w:t>Kč</w:t>
            </w:r>
          </w:p>
        </w:tc>
      </w:tr>
      <w:tr w:rsidR="00FC6465" w:rsidRPr="008D17FE" w:rsidTr="002F4EDA">
        <w:tc>
          <w:tcPr>
            <w:tcW w:w="2977" w:type="dxa"/>
            <w:shd w:val="clear" w:color="auto" w:fill="auto"/>
          </w:tcPr>
          <w:p w:rsidR="00FC6465" w:rsidRPr="00C814DC" w:rsidRDefault="00FC6465" w:rsidP="00FC6465">
            <w:pPr>
              <w:pStyle w:val="Zkladntext3"/>
              <w:ind w:left="709" w:hanging="709"/>
              <w:rPr>
                <w:rFonts w:ascii="Arial" w:hAnsi="Arial" w:cs="Arial"/>
                <w:b/>
                <w:sz w:val="23"/>
                <w:szCs w:val="23"/>
              </w:rPr>
            </w:pPr>
          </w:p>
          <w:p w:rsidR="00FC6465" w:rsidRPr="00C814DC" w:rsidRDefault="00FC6465" w:rsidP="00FC6465">
            <w:pPr>
              <w:pStyle w:val="Zkladntext3"/>
              <w:ind w:left="709" w:hanging="709"/>
              <w:rPr>
                <w:rFonts w:ascii="Arial" w:hAnsi="Arial" w:cs="Arial"/>
                <w:b/>
                <w:sz w:val="23"/>
                <w:szCs w:val="23"/>
              </w:rPr>
            </w:pPr>
            <w:r w:rsidRPr="00C814DC">
              <w:rPr>
                <w:rFonts w:ascii="Arial" w:hAnsi="Arial" w:cs="Arial"/>
                <w:b/>
                <w:sz w:val="23"/>
                <w:szCs w:val="23"/>
              </w:rPr>
              <w:t>Celková cena vč. DPH</w:t>
            </w:r>
          </w:p>
        </w:tc>
        <w:tc>
          <w:tcPr>
            <w:tcW w:w="5245" w:type="dxa"/>
            <w:shd w:val="clear" w:color="auto" w:fill="auto"/>
          </w:tcPr>
          <w:p w:rsidR="00FC6465" w:rsidRPr="00C814DC" w:rsidRDefault="00FC6465" w:rsidP="00FC6465">
            <w:pPr>
              <w:pStyle w:val="Zkladntext3"/>
              <w:ind w:left="709" w:hanging="709"/>
              <w:rPr>
                <w:rFonts w:ascii="Arial" w:hAnsi="Arial" w:cs="Arial"/>
                <w:b/>
                <w:sz w:val="23"/>
                <w:szCs w:val="23"/>
              </w:rPr>
            </w:pPr>
          </w:p>
          <w:p w:rsidR="00FC6465" w:rsidRPr="00C814DC" w:rsidRDefault="00633880" w:rsidP="00FC6465">
            <w:pPr>
              <w:pStyle w:val="Zkladntext3"/>
              <w:ind w:left="709" w:hanging="709"/>
              <w:rPr>
                <w:rFonts w:ascii="Arial" w:hAnsi="Arial" w:cs="Arial"/>
                <w:b/>
                <w:sz w:val="23"/>
                <w:szCs w:val="23"/>
              </w:rPr>
            </w:pPr>
            <w:r w:rsidRPr="00C814DC">
              <w:rPr>
                <w:rFonts w:ascii="Arial" w:hAnsi="Arial" w:cs="Arial"/>
                <w:b/>
                <w:sz w:val="23"/>
                <w:szCs w:val="23"/>
              </w:rPr>
              <w:t>733</w:t>
            </w:r>
            <w:r w:rsidR="00C814DC">
              <w:rPr>
                <w:rFonts w:ascii="Arial" w:hAnsi="Arial" w:cs="Arial"/>
                <w:b/>
                <w:sz w:val="23"/>
                <w:szCs w:val="23"/>
              </w:rPr>
              <w:t>.</w:t>
            </w:r>
            <w:r w:rsidRPr="00C814DC">
              <w:rPr>
                <w:rFonts w:ascii="Arial" w:hAnsi="Arial" w:cs="Arial"/>
                <w:b/>
                <w:sz w:val="23"/>
                <w:szCs w:val="23"/>
              </w:rPr>
              <w:t>054,30</w:t>
            </w:r>
            <w:r w:rsidR="00FC6465" w:rsidRPr="00C814DC">
              <w:rPr>
                <w:rFonts w:ascii="Arial" w:hAnsi="Arial" w:cs="Arial"/>
                <w:b/>
                <w:sz w:val="23"/>
                <w:szCs w:val="23"/>
              </w:rPr>
              <w:t xml:space="preserve"> Kč</w:t>
            </w:r>
          </w:p>
          <w:p w:rsidR="00FC6465" w:rsidRPr="00C814DC" w:rsidRDefault="00FC6465" w:rsidP="00633880">
            <w:pPr>
              <w:pStyle w:val="Zkladntext3"/>
              <w:ind w:left="709" w:hanging="709"/>
              <w:rPr>
                <w:rFonts w:ascii="Arial" w:hAnsi="Arial" w:cs="Arial"/>
                <w:b/>
                <w:sz w:val="23"/>
                <w:szCs w:val="23"/>
              </w:rPr>
            </w:pPr>
            <w:r w:rsidRPr="00C814DC">
              <w:rPr>
                <w:rFonts w:ascii="Arial" w:hAnsi="Arial" w:cs="Arial"/>
                <w:b/>
                <w:sz w:val="23"/>
                <w:szCs w:val="23"/>
              </w:rPr>
              <w:t xml:space="preserve">(slovy: </w:t>
            </w:r>
            <w:proofErr w:type="spellStart"/>
            <w:r w:rsidR="00633880" w:rsidRPr="00C814DC">
              <w:rPr>
                <w:rFonts w:ascii="Arial" w:hAnsi="Arial" w:cs="Arial"/>
                <w:b/>
                <w:sz w:val="23"/>
                <w:szCs w:val="23"/>
              </w:rPr>
              <w:t>Sedmsettřicettřitisícpadesátčtyřicelýchtřicet</w:t>
            </w:r>
            <w:proofErr w:type="spellEnd"/>
            <w:r w:rsidR="00633880" w:rsidRPr="00C814DC">
              <w:rPr>
                <w:rFonts w:ascii="Arial" w:hAnsi="Arial" w:cs="Arial"/>
                <w:b/>
                <w:sz w:val="23"/>
                <w:szCs w:val="23"/>
              </w:rPr>
              <w:t xml:space="preserve"> </w:t>
            </w:r>
            <w:r w:rsidRPr="00C814DC">
              <w:rPr>
                <w:rFonts w:ascii="Arial" w:hAnsi="Arial" w:cs="Arial"/>
                <w:b/>
                <w:sz w:val="23"/>
                <w:szCs w:val="23"/>
              </w:rPr>
              <w:t>korun českých)</w:t>
            </w:r>
          </w:p>
        </w:tc>
      </w:tr>
    </w:tbl>
    <w:p w:rsidR="00A03BF1" w:rsidRPr="002E3B0B" w:rsidRDefault="00A03BF1" w:rsidP="002E3B0B">
      <w:pPr>
        <w:pStyle w:val="Zkladntext3"/>
        <w:rPr>
          <w:rFonts w:ascii="Arial" w:hAnsi="Arial" w:cs="Arial"/>
          <w:sz w:val="23"/>
          <w:szCs w:val="23"/>
        </w:rPr>
      </w:pPr>
    </w:p>
    <w:p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 xml:space="preserve">vč. přejímací zkoušky dlouhodobé stability (pouze u Zboží, které této zkoušce podle zákona č. 307/2002 Sb., o radiační ochraně, ve znění pozdějších předpisů, podléhá), vstupní validace či kalibrace (pouze u Zboží, </w:t>
      </w:r>
      <w:r w:rsidRPr="00C20439">
        <w:rPr>
          <w:rFonts w:ascii="Arial" w:hAnsi="Arial" w:cs="Arial"/>
          <w:bCs/>
          <w:sz w:val="23"/>
          <w:szCs w:val="23"/>
        </w:rPr>
        <w:lastRenderedPageBreak/>
        <w:t>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rsidR="00C20439" w:rsidRPr="00C20439" w:rsidRDefault="00C20439" w:rsidP="00C20439">
      <w:pPr>
        <w:pStyle w:val="Zkladntext3"/>
        <w:rPr>
          <w:rFonts w:ascii="Arial" w:hAnsi="Arial" w:cs="Arial"/>
          <w:sz w:val="22"/>
          <w:szCs w:val="22"/>
        </w:rPr>
      </w:pPr>
    </w:p>
    <w:p w:rsidR="00B436FD" w:rsidRPr="00C20439" w:rsidRDefault="00B436FD"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Instruktáž obsluhujícího personálu Kupujícího dle </w:t>
      </w:r>
      <w:r w:rsidR="00C978A8" w:rsidRPr="00C20439">
        <w:rPr>
          <w:rFonts w:ascii="Arial" w:hAnsi="Arial" w:cs="Arial"/>
          <w:sz w:val="23"/>
          <w:szCs w:val="23"/>
        </w:rPr>
        <w:t>§ 61 zákona č. 268/2014 Sb., o zdravotnických prostředcích a o změně zákona č 634/2004 Sb., o správních poplatcích, ve znění pozdějších předpisů, v platném znění</w:t>
      </w:r>
      <w:r w:rsidR="006550BB" w:rsidRPr="00C20439">
        <w:rPr>
          <w:rFonts w:ascii="Arial" w:hAnsi="Arial" w:cs="Arial"/>
          <w:sz w:val="23"/>
          <w:szCs w:val="23"/>
        </w:rPr>
        <w:t xml:space="preserve"> a zaškolení </w:t>
      </w:r>
      <w:r w:rsidR="006550BB" w:rsidRPr="00C20439">
        <w:rPr>
          <w:rFonts w:ascii="Arial" w:hAnsi="Arial" w:cs="Arial"/>
          <w:sz w:val="22"/>
          <w:szCs w:val="22"/>
        </w:rPr>
        <w:t xml:space="preserve">techniků Oddělení zdravotnické techniky Kupujícího k provádění odborné údržby dle § 65 zákona 268/2014 Sb. nebo k provádění servisu dle § 66 zákona 268/2014/ Sb. dodávaného typu nebo modelové řady, s dobou platnosti min. 36 měsíců, </w:t>
      </w:r>
      <w:r w:rsidRPr="00C20439">
        <w:rPr>
          <w:rFonts w:ascii="Arial" w:hAnsi="Arial" w:cs="Arial"/>
          <w:sz w:val="23"/>
          <w:szCs w:val="23"/>
        </w:rPr>
        <w:t>bude provedena bez nároku na úplatu nad rámec sjednané ceny Zboží.</w:t>
      </w:r>
    </w:p>
    <w:p w:rsidR="002E1388" w:rsidRPr="00246F24" w:rsidRDefault="002E1388" w:rsidP="00246F24">
      <w:pPr>
        <w:pStyle w:val="Zkladntext3"/>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A74BD6" w:rsidRPr="005D4510" w:rsidRDefault="00D82704" w:rsidP="005D4510">
      <w:pPr>
        <w:pStyle w:val="Zkladntext3"/>
        <w:numPr>
          <w:ilvl w:val="0"/>
          <w:numId w:val="19"/>
        </w:numPr>
        <w:ind w:left="709" w:hanging="709"/>
        <w:rPr>
          <w:rFonts w:ascii="Arial" w:hAnsi="Arial" w:cs="Arial"/>
          <w:sz w:val="23"/>
          <w:szCs w:val="23"/>
        </w:rPr>
      </w:pPr>
      <w:r w:rsidRPr="005D4510">
        <w:rPr>
          <w:rFonts w:ascii="Arial" w:hAnsi="Arial" w:cs="Arial"/>
          <w:sz w:val="22"/>
          <w:szCs w:val="22"/>
        </w:rPr>
        <w:t>Kupující</w:t>
      </w:r>
      <w:r w:rsidR="00871625" w:rsidRPr="005D4510">
        <w:rPr>
          <w:rFonts w:ascii="Arial" w:hAnsi="Arial" w:cs="Arial"/>
          <w:sz w:val="22"/>
          <w:szCs w:val="22"/>
        </w:rPr>
        <w:t xml:space="preserve"> </w:t>
      </w:r>
      <w:r w:rsidR="0025204E" w:rsidRPr="005D4510">
        <w:rPr>
          <w:rFonts w:ascii="Arial" w:hAnsi="Arial" w:cs="Arial"/>
          <w:sz w:val="23"/>
          <w:szCs w:val="23"/>
        </w:rPr>
        <w:t xml:space="preserve">se </w:t>
      </w:r>
      <w:r w:rsidR="0025204E" w:rsidRPr="005D4510">
        <w:rPr>
          <w:rFonts w:ascii="Arial" w:hAnsi="Arial" w:cs="Arial"/>
          <w:sz w:val="22"/>
          <w:szCs w:val="22"/>
        </w:rPr>
        <w:t xml:space="preserve">zavazuje uhradit kupní cenu na základě faktury – daňového dokladu, který vystaví prodávající po splnění dodávky a předání předmětu plnění kupujícímu. </w:t>
      </w:r>
      <w:r w:rsidR="005D4510">
        <w:rPr>
          <w:rFonts w:ascii="Arial" w:hAnsi="Arial" w:cs="Arial"/>
          <w:sz w:val="22"/>
          <w:szCs w:val="22"/>
        </w:rPr>
        <w:t xml:space="preserve">Splatnost faktury je </w:t>
      </w:r>
      <w:r w:rsidR="00246F24">
        <w:rPr>
          <w:rFonts w:ascii="Arial" w:hAnsi="Arial" w:cs="Arial"/>
          <w:sz w:val="22"/>
          <w:szCs w:val="22"/>
        </w:rPr>
        <w:t>60</w:t>
      </w:r>
      <w:r w:rsidR="005D4510">
        <w:rPr>
          <w:rFonts w:ascii="Arial" w:hAnsi="Arial" w:cs="Arial"/>
          <w:sz w:val="22"/>
          <w:szCs w:val="22"/>
        </w:rPr>
        <w:t xml:space="preserve"> dnů od data vystavení faktury</w:t>
      </w:r>
      <w:r w:rsidR="005D4510" w:rsidRPr="00812101">
        <w:rPr>
          <w:rFonts w:ascii="Arial" w:hAnsi="Arial" w:cs="Arial"/>
          <w:b/>
          <w:sz w:val="22"/>
          <w:szCs w:val="22"/>
        </w:rPr>
        <w:t>.</w:t>
      </w:r>
      <w:r w:rsidR="005D4510">
        <w:rPr>
          <w:rFonts w:ascii="Arial" w:hAnsi="Arial" w:cs="Arial"/>
          <w:sz w:val="22"/>
          <w:szCs w:val="22"/>
        </w:rPr>
        <w:t xml:space="preserve"> Datum </w:t>
      </w:r>
      <w:r w:rsidR="005D4510" w:rsidRPr="005D1B08">
        <w:rPr>
          <w:rFonts w:ascii="Arial" w:hAnsi="Arial" w:cs="Arial"/>
          <w:sz w:val="22"/>
          <w:szCs w:val="22"/>
        </w:rPr>
        <w:t>uskutečnění zdanitelného plnění bude den protokolárního převze</w:t>
      </w:r>
      <w:r w:rsidR="005D4510">
        <w:rPr>
          <w:rFonts w:ascii="Arial" w:hAnsi="Arial" w:cs="Arial"/>
          <w:sz w:val="22"/>
          <w:szCs w:val="22"/>
        </w:rPr>
        <w:t>tí předmětu plnění kupujícím od P</w:t>
      </w:r>
      <w:r w:rsidR="005D4510" w:rsidRPr="005D1B08">
        <w:rPr>
          <w:rFonts w:ascii="Arial" w:hAnsi="Arial" w:cs="Arial"/>
          <w:sz w:val="22"/>
          <w:szCs w:val="22"/>
        </w:rPr>
        <w:t>rodávajícího.</w:t>
      </w:r>
      <w:r w:rsidR="005D4510" w:rsidRPr="008D17FE">
        <w:rPr>
          <w:rFonts w:ascii="Arial" w:hAnsi="Arial" w:cs="Arial"/>
          <w:sz w:val="23"/>
          <w:szCs w:val="23"/>
        </w:rPr>
        <w:t xml:space="preserve"> </w:t>
      </w:r>
    </w:p>
    <w:p w:rsidR="005D4510" w:rsidRPr="005D4510" w:rsidRDefault="005D4510" w:rsidP="005D4510">
      <w:pPr>
        <w:pStyle w:val="Zkladntext3"/>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 xml:space="preserve">aci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BF5838" w:rsidRPr="002E3B0B" w:rsidRDefault="00BF5838" w:rsidP="00BF5838">
      <w:pPr>
        <w:pStyle w:val="Zkladntext3"/>
        <w:rPr>
          <w:rFonts w:ascii="Arial" w:hAnsi="Arial" w:cs="Arial"/>
          <w:sz w:val="23"/>
          <w:szCs w:val="23"/>
        </w:rPr>
      </w:pPr>
    </w:p>
    <w:p w:rsidR="009A4F9F" w:rsidRPr="006550B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čnění zdanitelného plnění bude 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 xml:space="preserve">ručitel správcem daně </w:t>
      </w:r>
      <w:r w:rsidR="000B5E9D">
        <w:rPr>
          <w:rFonts w:ascii="Arial" w:hAnsi="Arial" w:cs="Arial"/>
          <w:color w:val="000000"/>
          <w:sz w:val="22"/>
          <w:szCs w:val="22"/>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Pokud 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954321" w:rsidRPr="00954321" w:rsidRDefault="00954321" w:rsidP="00954321">
      <w:pPr>
        <w:pStyle w:val="Zkladntext3"/>
        <w:rPr>
          <w:rFonts w:ascii="Arial" w:hAnsi="Arial" w:cs="Arial"/>
          <w:sz w:val="23"/>
          <w:szCs w:val="23"/>
        </w:rPr>
      </w:pPr>
    </w:p>
    <w:p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rsidR="005F5EEB" w:rsidRDefault="005F5EEB" w:rsidP="006550BB">
      <w:pPr>
        <w:spacing w:after="0" w:line="240" w:lineRule="auto"/>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závazky, přičemž jeho hospodářská situace nevykazuje žádné známky hrozícího </w:t>
      </w:r>
      <w:r w:rsidRPr="008D17FE">
        <w:rPr>
          <w:rFonts w:ascii="Arial" w:hAnsi="Arial" w:cs="Arial"/>
          <w:sz w:val="23"/>
          <w:szCs w:val="23"/>
        </w:rPr>
        <w:lastRenderedPageBreak/>
        <w:t>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32"/>
        <w:gridCol w:w="4656"/>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V</w:t>
            </w:r>
            <w:r w:rsidR="007157D9" w:rsidRPr="00415B16">
              <w:rPr>
                <w:rFonts w:ascii="Arial" w:hAnsi="Arial" w:cs="Arial"/>
                <w:sz w:val="23"/>
                <w:szCs w:val="23"/>
              </w:rPr>
              <w:t> </w:t>
            </w:r>
            <w:r w:rsidR="00897308">
              <w:rPr>
                <w:rFonts w:ascii="Arial" w:hAnsi="Arial" w:cs="Arial"/>
                <w:sz w:val="23"/>
                <w:szCs w:val="23"/>
              </w:rPr>
              <w:t>Pardubicích</w:t>
            </w:r>
            <w:r w:rsidRPr="00415B16">
              <w:rPr>
                <w:rFonts w:ascii="Arial" w:hAnsi="Arial" w:cs="Arial"/>
                <w:sz w:val="23"/>
                <w:szCs w:val="23"/>
              </w:rPr>
              <w:t xml:space="preserve"> dne </w:t>
            </w:r>
            <w:r w:rsidR="009B4F4A">
              <w:rPr>
                <w:rFonts w:ascii="Arial" w:hAnsi="Arial" w:cs="Arial"/>
                <w:sz w:val="23"/>
                <w:szCs w:val="23"/>
              </w:rPr>
              <w:t>25</w:t>
            </w:r>
            <w:r w:rsidR="00C814DC">
              <w:rPr>
                <w:rFonts w:ascii="Arial" w:hAnsi="Arial" w:cs="Arial"/>
                <w:sz w:val="23"/>
                <w:szCs w:val="23"/>
              </w:rPr>
              <w:t>.9.</w:t>
            </w:r>
            <w:r w:rsidR="00897308">
              <w:rPr>
                <w:rFonts w:ascii="Arial" w:hAnsi="Arial" w:cs="Arial"/>
                <w:sz w:val="23"/>
                <w:szCs w:val="23"/>
              </w:rPr>
              <w:t>.2019</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897308" w:rsidRDefault="007157D9" w:rsidP="007157D9">
            <w:pPr>
              <w:pStyle w:val="Zkladntext2"/>
              <w:spacing w:line="240" w:lineRule="auto"/>
              <w:rPr>
                <w:rFonts w:ascii="Arial" w:hAnsi="Arial" w:cs="Arial"/>
                <w:sz w:val="23"/>
                <w:szCs w:val="23"/>
              </w:rPr>
            </w:pPr>
            <w:r w:rsidRPr="00415B16">
              <w:rPr>
                <w:rFonts w:ascii="Arial" w:hAnsi="Arial" w:cs="Arial"/>
                <w:sz w:val="23"/>
                <w:szCs w:val="23"/>
              </w:rPr>
              <w:t xml:space="preserve">                 </w:t>
            </w:r>
            <w:r w:rsidR="00897308">
              <w:rPr>
                <w:rFonts w:ascii="Arial" w:hAnsi="Arial" w:cs="Arial"/>
                <w:b/>
                <w:color w:val="000000"/>
                <w:sz w:val="20"/>
              </w:rPr>
              <w:t>JP-KONTAKT, s.r.o.</w:t>
            </w:r>
            <w:r w:rsidRPr="003E0DE8">
              <w:rPr>
                <w:rFonts w:ascii="Arial" w:hAnsi="Arial" w:cs="Arial"/>
                <w:sz w:val="23"/>
                <w:szCs w:val="23"/>
              </w:rPr>
              <w:t xml:space="preserve">              </w:t>
            </w:r>
            <w:r w:rsidR="00897308">
              <w:rPr>
                <w:rFonts w:ascii="Arial" w:hAnsi="Arial" w:cs="Arial"/>
                <w:sz w:val="23"/>
                <w:szCs w:val="23"/>
              </w:rPr>
              <w:t xml:space="preserve">                 </w:t>
            </w:r>
          </w:p>
          <w:p w:rsidR="007157D9" w:rsidRPr="0069526A" w:rsidRDefault="00897308" w:rsidP="007157D9">
            <w:pPr>
              <w:pStyle w:val="Zkladntext2"/>
              <w:spacing w:line="240" w:lineRule="auto"/>
              <w:rPr>
                <w:rFonts w:ascii="Arial" w:hAnsi="Arial" w:cs="Arial"/>
                <w:sz w:val="23"/>
                <w:szCs w:val="23"/>
                <w:highlight w:val="yellow"/>
                <w:lang w:val="cs-CZ"/>
              </w:rPr>
            </w:pPr>
            <w:r>
              <w:rPr>
                <w:rFonts w:ascii="Arial" w:hAnsi="Arial" w:cs="Arial"/>
                <w:sz w:val="23"/>
                <w:szCs w:val="23"/>
              </w:rPr>
              <w:t xml:space="preserve">             </w:t>
            </w:r>
            <w:r w:rsidR="0069526A">
              <w:rPr>
                <w:rFonts w:ascii="Arial" w:hAnsi="Arial" w:cs="Arial"/>
                <w:color w:val="000000"/>
                <w:sz w:val="20"/>
                <w:lang w:val="cs-CZ"/>
              </w:rPr>
              <w:t>XXXXXXXXXXXXXXXXXX</w:t>
            </w:r>
          </w:p>
          <w:p w:rsidR="00A51741" w:rsidRPr="00415B16" w:rsidRDefault="00A51741" w:rsidP="00897308">
            <w:pPr>
              <w:pStyle w:val="Zkladntext2"/>
              <w:spacing w:line="240" w:lineRule="auto"/>
              <w:rPr>
                <w:rFonts w:ascii="Arial" w:hAnsi="Arial" w:cs="Arial"/>
                <w:sz w:val="23"/>
                <w:szCs w:val="23"/>
              </w:rPr>
            </w:pPr>
          </w:p>
        </w:tc>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 xml:space="preserve">V </w:t>
            </w:r>
            <w:r w:rsidR="002834BC" w:rsidRPr="00415B16">
              <w:rPr>
                <w:rFonts w:ascii="Arial" w:hAnsi="Arial" w:cs="Arial"/>
                <w:sz w:val="23"/>
                <w:szCs w:val="23"/>
              </w:rPr>
              <w:t>Brně</w:t>
            </w:r>
            <w:r w:rsidRPr="00415B16">
              <w:rPr>
                <w:rFonts w:ascii="Arial" w:hAnsi="Arial" w:cs="Arial"/>
                <w:sz w:val="23"/>
                <w:szCs w:val="23"/>
              </w:rPr>
              <w:t xml:space="preserve"> dne …………………..</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rsidR="00D039A9" w:rsidRPr="0069526A" w:rsidRDefault="0069526A"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w:t>
            </w:r>
            <w:bookmarkStart w:id="0" w:name="_GoBack"/>
            <w:bookmarkEnd w:id="0"/>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ředitel</w:t>
            </w:r>
          </w:p>
        </w:tc>
      </w:tr>
    </w:tbl>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246F24" w:rsidRDefault="00246F2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246F24" w:rsidRDefault="00246F2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rsidR="009E5896" w:rsidRDefault="009E5896"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706A70" w:rsidRPr="00056465" w:rsidRDefault="00706A70" w:rsidP="00706A70">
      <w:pPr>
        <w:pStyle w:val="Odstavecseseznamem"/>
        <w:numPr>
          <w:ilvl w:val="0"/>
          <w:numId w:val="32"/>
        </w:numPr>
        <w:spacing w:after="0" w:line="240" w:lineRule="auto"/>
        <w:rPr>
          <w:rFonts w:ascii="Arial" w:hAnsi="Arial" w:cs="Arial"/>
          <w:u w:val="single"/>
        </w:rPr>
      </w:pPr>
      <w:r>
        <w:rPr>
          <w:rFonts w:ascii="Arial" w:hAnsi="Arial" w:cs="Arial"/>
          <w:u w:val="single"/>
        </w:rPr>
        <w:t>skupina</w:t>
      </w:r>
    </w:p>
    <w:p w:rsidR="00706A70" w:rsidRPr="004B147A" w:rsidRDefault="00706A70" w:rsidP="00706A70">
      <w:pPr>
        <w:rPr>
          <w:rFonts w:ascii="Arial" w:hAnsi="Arial" w:cs="Arial"/>
        </w:rPr>
      </w:pPr>
      <w:r>
        <w:rPr>
          <w:noProof/>
          <w:lang w:eastAsia="cs-CZ"/>
        </w:rPr>
        <w:lastRenderedPageBreak/>
        <w:drawing>
          <wp:anchor distT="0" distB="0" distL="114300" distR="114300" simplePos="0" relativeHeight="251656704" behindDoc="0" locked="0" layoutInCell="1" allowOverlap="1" wp14:anchorId="31871824" wp14:editId="26B5EAEE">
            <wp:simplePos x="0" y="0"/>
            <wp:positionH relativeFrom="margin">
              <wp:posOffset>113665</wp:posOffset>
            </wp:positionH>
            <wp:positionV relativeFrom="margin">
              <wp:posOffset>786130</wp:posOffset>
            </wp:positionV>
            <wp:extent cx="3016250" cy="2261870"/>
            <wp:effectExtent l="0" t="0" r="0" b="0"/>
            <wp:wrapSquare wrapText="bothSides"/>
            <wp:docPr id="29" name="Obrázek 29" descr="333 ASYN/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333 ASYN/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6250" cy="2261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6A70" w:rsidRPr="004B147A" w:rsidRDefault="00706A70" w:rsidP="00706A70">
      <w:pPr>
        <w:pStyle w:val="Odstavecseseznamem"/>
        <w:ind w:left="1080"/>
        <w:rPr>
          <w:rFonts w:ascii="Arial" w:hAnsi="Arial" w:cs="Arial"/>
        </w:rPr>
      </w:pPr>
      <w:r w:rsidRPr="004B147A">
        <w:rPr>
          <w:rFonts w:ascii="Arial" w:hAnsi="Arial" w:cs="Arial"/>
        </w:rPr>
        <w:t xml:space="preserve"> </w:t>
      </w:r>
    </w:p>
    <w:p w:rsidR="00706A70" w:rsidRPr="004B147A" w:rsidRDefault="00706A70" w:rsidP="00706A70">
      <w:pPr>
        <w:rPr>
          <w:rFonts w:ascii="Arial" w:hAnsi="Arial" w:cs="Arial"/>
        </w:rPr>
      </w:pPr>
    </w:p>
    <w:p w:rsidR="00706A70" w:rsidRPr="004B147A" w:rsidRDefault="00706A70" w:rsidP="00706A70">
      <w:pPr>
        <w:rPr>
          <w:rFonts w:ascii="Arial" w:hAnsi="Arial" w:cs="Arial"/>
        </w:rPr>
      </w:pPr>
    </w:p>
    <w:p w:rsidR="00706A70" w:rsidRPr="004B147A"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Pr="004B147A" w:rsidRDefault="00706A70" w:rsidP="00706A70">
      <w:pPr>
        <w:rPr>
          <w:rFonts w:ascii="Arial" w:hAnsi="Arial" w:cs="Arial"/>
        </w:rPr>
      </w:pPr>
    </w:p>
    <w:p w:rsidR="00706A70" w:rsidRPr="0057240A" w:rsidRDefault="00706A70" w:rsidP="00706A70">
      <w:pPr>
        <w:pStyle w:val="Odstavecseseznamem"/>
        <w:numPr>
          <w:ilvl w:val="0"/>
          <w:numId w:val="30"/>
        </w:numPr>
        <w:rPr>
          <w:rFonts w:ascii="Arial" w:hAnsi="Arial" w:cs="Arial"/>
        </w:rPr>
      </w:pPr>
      <w:r w:rsidRPr="0057240A">
        <w:rPr>
          <w:rFonts w:ascii="Arial" w:hAnsi="Arial" w:cs="Arial"/>
        </w:rPr>
        <w:t>kancelářská židle s asynchronní mechanikou a područkami</w:t>
      </w:r>
    </w:p>
    <w:p w:rsidR="00706A70" w:rsidRPr="0057240A" w:rsidRDefault="00706A70" w:rsidP="00706A70">
      <w:pPr>
        <w:pStyle w:val="Odstavecseseznamem"/>
        <w:numPr>
          <w:ilvl w:val="0"/>
          <w:numId w:val="30"/>
        </w:numPr>
        <w:rPr>
          <w:rFonts w:ascii="Arial" w:hAnsi="Arial" w:cs="Arial"/>
        </w:rPr>
      </w:pPr>
      <w:r w:rsidRPr="0057240A">
        <w:rPr>
          <w:rFonts w:ascii="Arial" w:hAnsi="Arial" w:cs="Arial"/>
        </w:rPr>
        <w:t>plynový píst k nastavení výšky sedáku</w:t>
      </w:r>
    </w:p>
    <w:p w:rsidR="00706A70" w:rsidRPr="0057240A" w:rsidRDefault="00706A70" w:rsidP="00706A70">
      <w:pPr>
        <w:pStyle w:val="Odstavecseseznamem"/>
        <w:numPr>
          <w:ilvl w:val="0"/>
          <w:numId w:val="30"/>
        </w:numPr>
        <w:rPr>
          <w:rFonts w:ascii="Arial" w:hAnsi="Arial" w:cs="Arial"/>
        </w:rPr>
      </w:pPr>
      <w:r w:rsidRPr="0057240A">
        <w:rPr>
          <w:rFonts w:ascii="Arial" w:hAnsi="Arial" w:cs="Arial"/>
        </w:rPr>
        <w:t>nastavení výšky opěráku systémem up-</w:t>
      </w:r>
      <w:proofErr w:type="spellStart"/>
      <w:r w:rsidRPr="0057240A">
        <w:rPr>
          <w:rFonts w:ascii="Arial" w:hAnsi="Arial" w:cs="Arial"/>
        </w:rPr>
        <w:t>down</w:t>
      </w:r>
      <w:proofErr w:type="spellEnd"/>
    </w:p>
    <w:p w:rsidR="00706A70" w:rsidRPr="0057240A" w:rsidRDefault="00706A70" w:rsidP="00706A70">
      <w:pPr>
        <w:pStyle w:val="Odstavecseseznamem"/>
        <w:numPr>
          <w:ilvl w:val="0"/>
          <w:numId w:val="30"/>
        </w:numPr>
        <w:rPr>
          <w:rFonts w:ascii="Arial" w:hAnsi="Arial" w:cs="Arial"/>
        </w:rPr>
      </w:pPr>
      <w:r w:rsidRPr="0057240A">
        <w:rPr>
          <w:rFonts w:ascii="Arial" w:hAnsi="Arial" w:cs="Arial"/>
        </w:rPr>
        <w:t>ergonomické tvarování sedáku a opěráku</w:t>
      </w:r>
    </w:p>
    <w:p w:rsidR="00706A70" w:rsidRPr="0057240A" w:rsidRDefault="00706A70" w:rsidP="00706A70">
      <w:pPr>
        <w:pStyle w:val="Odstavecseseznamem"/>
        <w:numPr>
          <w:ilvl w:val="0"/>
          <w:numId w:val="30"/>
        </w:numPr>
        <w:rPr>
          <w:rFonts w:ascii="Arial" w:hAnsi="Arial" w:cs="Arial"/>
        </w:rPr>
      </w:pPr>
      <w:proofErr w:type="gramStart"/>
      <w:r w:rsidRPr="0057240A">
        <w:rPr>
          <w:rFonts w:ascii="Arial" w:hAnsi="Arial" w:cs="Arial"/>
        </w:rPr>
        <w:t>5-ti</w:t>
      </w:r>
      <w:proofErr w:type="gramEnd"/>
      <w:r w:rsidRPr="0057240A">
        <w:rPr>
          <w:rFonts w:ascii="Arial" w:hAnsi="Arial" w:cs="Arial"/>
        </w:rPr>
        <w:t xml:space="preserve"> ramenný chromovaný kříž</w:t>
      </w:r>
    </w:p>
    <w:p w:rsidR="00706A70" w:rsidRPr="0057240A" w:rsidRDefault="00706A70" w:rsidP="00706A70">
      <w:pPr>
        <w:pStyle w:val="Odstavecseseznamem"/>
        <w:numPr>
          <w:ilvl w:val="0"/>
          <w:numId w:val="30"/>
        </w:numPr>
        <w:rPr>
          <w:rFonts w:ascii="Arial" w:hAnsi="Arial" w:cs="Arial"/>
        </w:rPr>
      </w:pPr>
      <w:r w:rsidRPr="0057240A">
        <w:rPr>
          <w:rFonts w:ascii="Arial" w:hAnsi="Arial" w:cs="Arial"/>
        </w:rPr>
        <w:t>nosnost 130 kg</w:t>
      </w:r>
    </w:p>
    <w:p w:rsidR="00706A70" w:rsidRDefault="00706A70" w:rsidP="00706A70">
      <w:pPr>
        <w:tabs>
          <w:tab w:val="left" w:pos="1710"/>
        </w:tabs>
        <w:rPr>
          <w:rFonts w:ascii="Arial" w:hAnsi="Arial" w:cs="Arial"/>
        </w:rPr>
      </w:pPr>
    </w:p>
    <w:p w:rsidR="00706A70" w:rsidRDefault="00706A70" w:rsidP="00706A70">
      <w:pPr>
        <w:tabs>
          <w:tab w:val="left" w:pos="1710"/>
        </w:tabs>
        <w:rPr>
          <w:rFonts w:ascii="Arial" w:hAnsi="Arial" w:cs="Arial"/>
        </w:rPr>
      </w:pPr>
      <w:r>
        <w:rPr>
          <w:rFonts w:ascii="Arial" w:hAnsi="Arial" w:cs="Arial"/>
        </w:rPr>
        <w:t xml:space="preserve">4 kusy – s područkami, koženka sv. </w:t>
      </w:r>
      <w:proofErr w:type="gramStart"/>
      <w:r>
        <w:rPr>
          <w:rFonts w:ascii="Arial" w:hAnsi="Arial" w:cs="Arial"/>
        </w:rPr>
        <w:t xml:space="preserve">šedá     </w:t>
      </w:r>
      <w:r w:rsidRPr="00056465">
        <w:rPr>
          <w:rFonts w:ascii="Arial" w:hAnsi="Arial" w:cs="Arial"/>
          <w:color w:val="C0504D" w:themeColor="accent2"/>
          <w:u w:val="single"/>
        </w:rPr>
        <w:t>cena</w:t>
      </w:r>
      <w:proofErr w:type="gramEnd"/>
      <w:r w:rsidRPr="00056465">
        <w:rPr>
          <w:rFonts w:ascii="Arial" w:hAnsi="Arial" w:cs="Arial"/>
          <w:color w:val="C0504D" w:themeColor="accent2"/>
          <w:u w:val="single"/>
        </w:rPr>
        <w:t xml:space="preserve"> 2 286,90 Kč vč. DPH</w:t>
      </w:r>
      <w:r>
        <w:rPr>
          <w:rFonts w:ascii="Arial" w:hAnsi="Arial" w:cs="Arial"/>
          <w:color w:val="C0504D" w:themeColor="accent2"/>
          <w:u w:val="single"/>
        </w:rPr>
        <w:t xml:space="preserve"> za 1 kus</w:t>
      </w:r>
    </w:p>
    <w:p w:rsidR="00706A70" w:rsidRPr="00056465" w:rsidRDefault="00706A70" w:rsidP="00706A70">
      <w:pPr>
        <w:tabs>
          <w:tab w:val="left" w:pos="1710"/>
        </w:tabs>
        <w:rPr>
          <w:rFonts w:ascii="Arial" w:hAnsi="Arial" w:cs="Arial"/>
          <w:color w:val="C0504D" w:themeColor="accent2"/>
        </w:rPr>
      </w:pPr>
      <w:r w:rsidRPr="00F06F7E">
        <w:rPr>
          <w:rFonts w:ascii="Arial" w:hAnsi="Arial" w:cs="Arial"/>
        </w:rPr>
        <w:t>1 kus –</w:t>
      </w:r>
      <w:r>
        <w:rPr>
          <w:rFonts w:ascii="Arial" w:hAnsi="Arial" w:cs="Arial"/>
        </w:rPr>
        <w:t xml:space="preserve"> </w:t>
      </w:r>
      <w:r w:rsidRPr="00F06F7E">
        <w:rPr>
          <w:rFonts w:ascii="Arial" w:hAnsi="Arial" w:cs="Arial"/>
        </w:rPr>
        <w:t xml:space="preserve">s područkami, látka </w:t>
      </w:r>
      <w:proofErr w:type="gramStart"/>
      <w:r w:rsidRPr="00F06F7E">
        <w:rPr>
          <w:rFonts w:ascii="Arial" w:hAnsi="Arial" w:cs="Arial"/>
        </w:rPr>
        <w:t>vínová</w:t>
      </w:r>
      <w:r>
        <w:rPr>
          <w:rFonts w:ascii="Arial" w:hAnsi="Arial" w:cs="Arial"/>
        </w:rPr>
        <w:t xml:space="preserve">     </w:t>
      </w:r>
      <w:r w:rsidR="00EA3E00">
        <w:rPr>
          <w:rFonts w:ascii="Arial" w:hAnsi="Arial" w:cs="Arial"/>
        </w:rPr>
        <w:t xml:space="preserve">         </w:t>
      </w:r>
      <w:r>
        <w:rPr>
          <w:rFonts w:ascii="Arial" w:hAnsi="Arial" w:cs="Arial"/>
        </w:rPr>
        <w:t xml:space="preserve"> </w:t>
      </w:r>
      <w:r w:rsidR="00EA3E00">
        <w:rPr>
          <w:rFonts w:ascii="Arial" w:hAnsi="Arial" w:cs="Arial"/>
        </w:rPr>
        <w:t xml:space="preserve"> </w:t>
      </w:r>
      <w:r w:rsidRPr="00056465">
        <w:rPr>
          <w:rFonts w:ascii="Arial" w:hAnsi="Arial" w:cs="Arial"/>
          <w:color w:val="C0504D" w:themeColor="accent2"/>
          <w:u w:val="single"/>
        </w:rPr>
        <w:t>cena</w:t>
      </w:r>
      <w:proofErr w:type="gramEnd"/>
      <w:r w:rsidRPr="00056465">
        <w:rPr>
          <w:rFonts w:ascii="Arial" w:hAnsi="Arial" w:cs="Arial"/>
          <w:color w:val="C0504D" w:themeColor="accent2"/>
          <w:u w:val="single"/>
        </w:rPr>
        <w:t xml:space="preserve"> 2 190,10 Kč vč. DPH za 1 kus</w:t>
      </w:r>
    </w:p>
    <w:p w:rsidR="00706A70" w:rsidRPr="00DE54FC" w:rsidRDefault="00706A70" w:rsidP="00706A70">
      <w:pPr>
        <w:tabs>
          <w:tab w:val="left" w:pos="1710"/>
        </w:tabs>
        <w:rPr>
          <w:rFonts w:ascii="Arial" w:hAnsi="Arial" w:cs="Arial"/>
        </w:rPr>
      </w:pPr>
      <w:r w:rsidRPr="00DE54FC">
        <w:rPr>
          <w:rFonts w:ascii="Arial" w:hAnsi="Arial" w:cs="Arial"/>
        </w:rPr>
        <w:t>3 kusy –</w:t>
      </w:r>
      <w:r>
        <w:rPr>
          <w:rFonts w:ascii="Arial" w:hAnsi="Arial" w:cs="Arial"/>
        </w:rPr>
        <w:t xml:space="preserve"> </w:t>
      </w:r>
      <w:r w:rsidRPr="00DE54FC">
        <w:rPr>
          <w:rFonts w:ascii="Arial" w:hAnsi="Arial" w:cs="Arial"/>
        </w:rPr>
        <w:t xml:space="preserve">bez područek, koženka </w:t>
      </w:r>
      <w:proofErr w:type="gramStart"/>
      <w:r w:rsidRPr="00DE54FC">
        <w:rPr>
          <w:rFonts w:ascii="Arial" w:hAnsi="Arial" w:cs="Arial"/>
        </w:rPr>
        <w:t>lila</w:t>
      </w:r>
      <w:r>
        <w:rPr>
          <w:rFonts w:ascii="Arial" w:hAnsi="Arial" w:cs="Arial"/>
        </w:rPr>
        <w:t xml:space="preserve">       </w:t>
      </w:r>
      <w:r w:rsidR="00EA3E00">
        <w:rPr>
          <w:rFonts w:ascii="Arial" w:hAnsi="Arial" w:cs="Arial"/>
        </w:rPr>
        <w:t xml:space="preserve">       </w:t>
      </w:r>
      <w:r w:rsidRPr="00056465">
        <w:rPr>
          <w:rFonts w:ascii="Arial" w:hAnsi="Arial" w:cs="Arial"/>
          <w:color w:val="C0504D" w:themeColor="accent2"/>
          <w:u w:val="single"/>
        </w:rPr>
        <w:t>cena</w:t>
      </w:r>
      <w:proofErr w:type="gramEnd"/>
      <w:r w:rsidRPr="00056465">
        <w:rPr>
          <w:rFonts w:ascii="Arial" w:hAnsi="Arial" w:cs="Arial"/>
          <w:color w:val="C0504D" w:themeColor="accent2"/>
          <w:u w:val="single"/>
        </w:rPr>
        <w:t xml:space="preserve"> 2 165,90 Kč vč. DPH za 1 kus</w:t>
      </w:r>
    </w:p>
    <w:p w:rsidR="00706A70" w:rsidRPr="00B61BA7" w:rsidRDefault="00706A70" w:rsidP="00706A70">
      <w:pPr>
        <w:tabs>
          <w:tab w:val="left" w:pos="1710"/>
        </w:tabs>
        <w:rPr>
          <w:rFonts w:ascii="Arial" w:hAnsi="Arial" w:cs="Arial"/>
        </w:rPr>
      </w:pPr>
      <w:r w:rsidRPr="00B61BA7">
        <w:rPr>
          <w:rFonts w:ascii="Arial" w:hAnsi="Arial" w:cs="Arial"/>
        </w:rPr>
        <w:t>1 kus –</w:t>
      </w:r>
      <w:r>
        <w:rPr>
          <w:rFonts w:ascii="Arial" w:hAnsi="Arial" w:cs="Arial"/>
        </w:rPr>
        <w:t xml:space="preserve"> černá látka s </w:t>
      </w:r>
      <w:proofErr w:type="gramStart"/>
      <w:r>
        <w:rPr>
          <w:rFonts w:ascii="Arial" w:hAnsi="Arial" w:cs="Arial"/>
        </w:rPr>
        <w:t xml:space="preserve">područkami             </w:t>
      </w:r>
      <w:r w:rsidR="00EA3E00">
        <w:rPr>
          <w:rFonts w:ascii="Arial" w:hAnsi="Arial" w:cs="Arial"/>
        </w:rPr>
        <w:t xml:space="preserve">      </w:t>
      </w:r>
      <w:r w:rsidRPr="00056465">
        <w:rPr>
          <w:rFonts w:ascii="Arial" w:hAnsi="Arial" w:cs="Arial"/>
          <w:color w:val="C0504D" w:themeColor="accent2"/>
          <w:u w:val="single"/>
        </w:rPr>
        <w:t>cena</w:t>
      </w:r>
      <w:proofErr w:type="gramEnd"/>
      <w:r w:rsidRPr="00056465">
        <w:rPr>
          <w:rFonts w:ascii="Arial" w:hAnsi="Arial" w:cs="Arial"/>
          <w:color w:val="C0504D" w:themeColor="accent2"/>
          <w:u w:val="single"/>
        </w:rPr>
        <w:t xml:space="preserve"> 2 190,10 Kč vč. DPH za 1 kus</w:t>
      </w:r>
    </w:p>
    <w:p w:rsidR="00706A70" w:rsidRPr="00B61BA7" w:rsidRDefault="00706A70" w:rsidP="00706A70">
      <w:pPr>
        <w:tabs>
          <w:tab w:val="left" w:pos="1710"/>
          <w:tab w:val="left" w:pos="4965"/>
        </w:tabs>
        <w:rPr>
          <w:rFonts w:ascii="Arial" w:hAnsi="Arial" w:cs="Arial"/>
        </w:rPr>
      </w:pPr>
      <w:r w:rsidRPr="00B61BA7">
        <w:rPr>
          <w:rFonts w:ascii="Arial" w:hAnsi="Arial" w:cs="Arial"/>
        </w:rPr>
        <w:t xml:space="preserve">1 kus </w:t>
      </w:r>
      <w:r>
        <w:rPr>
          <w:rFonts w:ascii="Arial" w:hAnsi="Arial" w:cs="Arial"/>
        </w:rPr>
        <w:t xml:space="preserve">- </w:t>
      </w:r>
      <w:r w:rsidRPr="00B61BA7">
        <w:rPr>
          <w:rFonts w:ascii="Arial" w:hAnsi="Arial" w:cs="Arial"/>
        </w:rPr>
        <w:t xml:space="preserve">černá látka bez </w:t>
      </w:r>
      <w:proofErr w:type="gramStart"/>
      <w:r w:rsidRPr="00B61BA7">
        <w:rPr>
          <w:rFonts w:ascii="Arial" w:hAnsi="Arial" w:cs="Arial"/>
        </w:rPr>
        <w:t>područek</w:t>
      </w:r>
      <w:r>
        <w:rPr>
          <w:rFonts w:ascii="Arial" w:hAnsi="Arial" w:cs="Arial"/>
        </w:rPr>
        <w:t xml:space="preserve">       </w:t>
      </w:r>
      <w:r w:rsidR="00EA3E00">
        <w:rPr>
          <w:rFonts w:ascii="Arial" w:hAnsi="Arial" w:cs="Arial"/>
        </w:rPr>
        <w:t xml:space="preserve">            </w:t>
      </w:r>
      <w:r w:rsidRPr="00056465">
        <w:rPr>
          <w:rFonts w:ascii="Arial" w:hAnsi="Arial" w:cs="Arial"/>
          <w:color w:val="C0504D" w:themeColor="accent2"/>
          <w:u w:val="single"/>
        </w:rPr>
        <w:t>cena</w:t>
      </w:r>
      <w:proofErr w:type="gramEnd"/>
      <w:r w:rsidRPr="00056465">
        <w:rPr>
          <w:rFonts w:ascii="Arial" w:hAnsi="Arial" w:cs="Arial"/>
          <w:color w:val="C0504D" w:themeColor="accent2"/>
          <w:u w:val="single"/>
        </w:rPr>
        <w:t xml:space="preserve"> 2 165,90 Kč vč. DPH za 1 kus</w:t>
      </w:r>
    </w:p>
    <w:p w:rsidR="00706A70" w:rsidRPr="00706A70" w:rsidRDefault="00706A70" w:rsidP="00706A70">
      <w:pPr>
        <w:pStyle w:val="Odstavecseseznamem"/>
        <w:numPr>
          <w:ilvl w:val="0"/>
          <w:numId w:val="36"/>
        </w:numPr>
        <w:tabs>
          <w:tab w:val="left" w:pos="1710"/>
        </w:tabs>
        <w:ind w:left="284" w:hanging="284"/>
        <w:rPr>
          <w:rFonts w:ascii="Arial" w:hAnsi="Arial" w:cs="Arial"/>
        </w:rPr>
      </w:pPr>
      <w:r w:rsidRPr="00706A70">
        <w:rPr>
          <w:rFonts w:ascii="Arial" w:hAnsi="Arial" w:cs="Arial"/>
        </w:rPr>
        <w:t xml:space="preserve">kusy – s područkami, látka </w:t>
      </w:r>
      <w:proofErr w:type="gramStart"/>
      <w:r w:rsidRPr="00706A70">
        <w:rPr>
          <w:rFonts w:ascii="Arial" w:hAnsi="Arial" w:cs="Arial"/>
        </w:rPr>
        <w:t xml:space="preserve">zelenočerná     </w:t>
      </w:r>
      <w:r w:rsidRPr="00706A70">
        <w:rPr>
          <w:rFonts w:ascii="Arial" w:hAnsi="Arial" w:cs="Arial"/>
          <w:color w:val="C0504D" w:themeColor="accent2"/>
          <w:u w:val="single"/>
        </w:rPr>
        <w:t>cena</w:t>
      </w:r>
      <w:proofErr w:type="gramEnd"/>
      <w:r w:rsidRPr="00706A70">
        <w:rPr>
          <w:rFonts w:ascii="Arial" w:hAnsi="Arial" w:cs="Arial"/>
          <w:color w:val="C0504D" w:themeColor="accent2"/>
          <w:u w:val="single"/>
        </w:rPr>
        <w:t xml:space="preserve"> 2 286,90 Kč vč. DPH za 1 kus</w:t>
      </w:r>
    </w:p>
    <w:p w:rsidR="00706A70" w:rsidRPr="00056465" w:rsidRDefault="00706A70" w:rsidP="00706A70">
      <w:pPr>
        <w:pStyle w:val="Odstavecseseznamem"/>
        <w:tabs>
          <w:tab w:val="left" w:pos="1710"/>
        </w:tabs>
        <w:spacing w:after="0" w:line="240" w:lineRule="auto"/>
        <w:ind w:left="284" w:hanging="284"/>
        <w:rPr>
          <w:rFonts w:ascii="Arial" w:hAnsi="Arial" w:cs="Arial"/>
        </w:rPr>
      </w:pPr>
      <w:r>
        <w:rPr>
          <w:rFonts w:ascii="Arial" w:hAnsi="Arial" w:cs="Arial"/>
        </w:rPr>
        <w:t xml:space="preserve">4 </w:t>
      </w:r>
      <w:r w:rsidRPr="00056465">
        <w:rPr>
          <w:rFonts w:ascii="Arial" w:hAnsi="Arial" w:cs="Arial"/>
        </w:rPr>
        <w:t>kusy –</w:t>
      </w:r>
      <w:r>
        <w:rPr>
          <w:rFonts w:ascii="Arial" w:hAnsi="Arial" w:cs="Arial"/>
        </w:rPr>
        <w:t xml:space="preserve"> </w:t>
      </w:r>
      <w:r w:rsidRPr="00056465">
        <w:rPr>
          <w:rFonts w:ascii="Arial" w:hAnsi="Arial" w:cs="Arial"/>
        </w:rPr>
        <w:t>látka šedá s</w:t>
      </w:r>
      <w:r>
        <w:rPr>
          <w:rFonts w:ascii="Arial" w:hAnsi="Arial" w:cs="Arial"/>
        </w:rPr>
        <w:t> </w:t>
      </w:r>
      <w:proofErr w:type="gramStart"/>
      <w:r w:rsidRPr="00056465">
        <w:rPr>
          <w:rFonts w:ascii="Arial" w:hAnsi="Arial" w:cs="Arial"/>
        </w:rPr>
        <w:t>područkami</w:t>
      </w:r>
      <w:r>
        <w:rPr>
          <w:rFonts w:ascii="Arial" w:hAnsi="Arial" w:cs="Arial"/>
        </w:rPr>
        <w:t xml:space="preserve">       </w:t>
      </w:r>
      <w:r w:rsidR="00EA3E00">
        <w:rPr>
          <w:rFonts w:ascii="Arial" w:hAnsi="Arial" w:cs="Arial"/>
        </w:rPr>
        <w:t xml:space="preserve">            </w:t>
      </w:r>
      <w:r w:rsidRPr="00056465">
        <w:rPr>
          <w:rFonts w:ascii="Arial" w:hAnsi="Arial" w:cs="Arial"/>
          <w:color w:val="C0504D" w:themeColor="accent2"/>
          <w:u w:val="single"/>
        </w:rPr>
        <w:t>cena</w:t>
      </w:r>
      <w:proofErr w:type="gramEnd"/>
      <w:r w:rsidRPr="00056465">
        <w:rPr>
          <w:rFonts w:ascii="Arial" w:hAnsi="Arial" w:cs="Arial"/>
          <w:color w:val="C0504D" w:themeColor="accent2"/>
          <w:u w:val="single"/>
        </w:rPr>
        <w:t xml:space="preserve"> 2 286,90 Kč vč. DPH za 1 kus</w:t>
      </w:r>
    </w:p>
    <w:p w:rsidR="00706A70" w:rsidRDefault="00706A70" w:rsidP="00706A70">
      <w:pPr>
        <w:tabs>
          <w:tab w:val="left" w:pos="1710"/>
        </w:tabs>
        <w:rPr>
          <w:rFonts w:ascii="Arial" w:hAnsi="Arial" w:cs="Arial"/>
          <w:b/>
        </w:rPr>
      </w:pPr>
    </w:p>
    <w:p w:rsidR="00706A70" w:rsidRDefault="00706A70" w:rsidP="00706A70">
      <w:pPr>
        <w:tabs>
          <w:tab w:val="left" w:pos="1710"/>
        </w:tabs>
        <w:rPr>
          <w:rFonts w:ascii="Arial" w:hAnsi="Arial" w:cs="Arial"/>
          <w:b/>
        </w:rPr>
      </w:pPr>
    </w:p>
    <w:p w:rsidR="00706A70" w:rsidRDefault="00706A70" w:rsidP="00706A70">
      <w:pPr>
        <w:tabs>
          <w:tab w:val="left" w:pos="1710"/>
        </w:tabs>
        <w:rPr>
          <w:rFonts w:ascii="Arial" w:hAnsi="Arial" w:cs="Arial"/>
          <w:b/>
        </w:rPr>
      </w:pPr>
    </w:p>
    <w:p w:rsidR="00706A70" w:rsidRDefault="00253987" w:rsidP="00253987">
      <w:pPr>
        <w:tabs>
          <w:tab w:val="left" w:pos="7320"/>
        </w:tabs>
        <w:rPr>
          <w:rFonts w:ascii="Arial" w:hAnsi="Arial" w:cs="Arial"/>
          <w:b/>
        </w:rPr>
      </w:pPr>
      <w:r>
        <w:rPr>
          <w:rFonts w:ascii="Arial" w:hAnsi="Arial" w:cs="Arial"/>
          <w:b/>
        </w:rPr>
        <w:tab/>
      </w:r>
    </w:p>
    <w:p w:rsidR="00706A70" w:rsidRDefault="00706A70" w:rsidP="00706A70">
      <w:pPr>
        <w:tabs>
          <w:tab w:val="left" w:pos="1710"/>
        </w:tabs>
        <w:rPr>
          <w:rFonts w:ascii="Arial" w:hAnsi="Arial" w:cs="Arial"/>
          <w:b/>
        </w:rPr>
      </w:pPr>
    </w:p>
    <w:p w:rsidR="00706A70" w:rsidRDefault="00706A70" w:rsidP="00706A70">
      <w:pPr>
        <w:tabs>
          <w:tab w:val="left" w:pos="1710"/>
        </w:tabs>
        <w:rPr>
          <w:rFonts w:ascii="Arial" w:hAnsi="Arial" w:cs="Arial"/>
          <w:b/>
        </w:rPr>
      </w:pPr>
    </w:p>
    <w:p w:rsidR="00706A70" w:rsidRDefault="00706A70" w:rsidP="00706A70">
      <w:pPr>
        <w:tabs>
          <w:tab w:val="left" w:pos="1710"/>
        </w:tabs>
        <w:rPr>
          <w:rFonts w:ascii="Arial" w:hAnsi="Arial" w:cs="Arial"/>
          <w:b/>
        </w:rPr>
      </w:pPr>
    </w:p>
    <w:p w:rsidR="00706A70" w:rsidRPr="00706A70" w:rsidRDefault="00706A70" w:rsidP="00706A70">
      <w:pPr>
        <w:pStyle w:val="Odstavecseseznamem"/>
        <w:numPr>
          <w:ilvl w:val="0"/>
          <w:numId w:val="32"/>
        </w:numPr>
        <w:tabs>
          <w:tab w:val="left" w:pos="567"/>
        </w:tabs>
        <w:spacing w:after="0" w:line="240" w:lineRule="auto"/>
        <w:rPr>
          <w:rFonts w:ascii="Arial" w:hAnsi="Arial" w:cs="Arial"/>
          <w:u w:val="single"/>
        </w:rPr>
      </w:pPr>
      <w:r w:rsidRPr="00706A70">
        <w:rPr>
          <w:rFonts w:ascii="Arial" w:hAnsi="Arial" w:cs="Arial"/>
          <w:u w:val="single"/>
        </w:rPr>
        <w:t xml:space="preserve"> skupina</w:t>
      </w:r>
    </w:p>
    <w:p w:rsidR="00706A70" w:rsidRDefault="00706A70" w:rsidP="00706A70">
      <w:pPr>
        <w:tabs>
          <w:tab w:val="left" w:pos="1710"/>
        </w:tabs>
        <w:rPr>
          <w:rFonts w:ascii="Arial" w:hAnsi="Arial" w:cs="Arial"/>
          <w:b/>
        </w:rPr>
      </w:pPr>
      <w:r>
        <w:rPr>
          <w:rFonts w:ascii="Arial" w:hAnsi="Arial" w:cs="Arial"/>
          <w:noProof/>
          <w:u w:val="single"/>
          <w:lang w:eastAsia="cs-CZ"/>
        </w:rPr>
        <w:drawing>
          <wp:anchor distT="0" distB="0" distL="114300" distR="114300" simplePos="0" relativeHeight="251657728" behindDoc="0" locked="0" layoutInCell="1" allowOverlap="1" wp14:anchorId="7CBDC848" wp14:editId="17B97882">
            <wp:simplePos x="0" y="0"/>
            <wp:positionH relativeFrom="margin">
              <wp:posOffset>276225</wp:posOffset>
            </wp:positionH>
            <wp:positionV relativeFrom="margin">
              <wp:posOffset>334645</wp:posOffset>
            </wp:positionV>
            <wp:extent cx="3138170" cy="2352675"/>
            <wp:effectExtent l="0" t="0" r="0" b="0"/>
            <wp:wrapSquare wrapText="bothSides"/>
            <wp:docPr id="28" name="Obrázek 28" descr="ENRIKO židle kancelářská, MESH černá">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ENRIKO židle kancelářská, MESH černá">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8170"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Pr="003D3F1B" w:rsidRDefault="00706A70" w:rsidP="00706A70">
      <w:pPr>
        <w:numPr>
          <w:ilvl w:val="1"/>
          <w:numId w:val="29"/>
        </w:numPr>
        <w:shd w:val="clear" w:color="auto" w:fill="FFFFFF"/>
        <w:tabs>
          <w:tab w:val="clear" w:pos="1440"/>
          <w:tab w:val="num" w:pos="1134"/>
        </w:tabs>
        <w:spacing w:before="100" w:beforeAutospacing="1" w:after="100" w:afterAutospacing="1" w:line="240" w:lineRule="auto"/>
        <w:ind w:left="990"/>
        <w:rPr>
          <w:rFonts w:ascii="Arial" w:hAnsi="Arial" w:cs="Arial"/>
          <w:color w:val="474747"/>
        </w:rPr>
      </w:pPr>
      <w:r w:rsidRPr="003D3F1B">
        <w:rPr>
          <w:rFonts w:ascii="Arial" w:hAnsi="Arial" w:cs="Arial"/>
          <w:color w:val="474747"/>
        </w:rPr>
        <w:t>houpací mechanismus s aretací v pracovní poloze</w:t>
      </w:r>
    </w:p>
    <w:p w:rsidR="00706A70" w:rsidRPr="003D3F1B" w:rsidRDefault="00706A70" w:rsidP="00706A70">
      <w:pPr>
        <w:numPr>
          <w:ilvl w:val="1"/>
          <w:numId w:val="29"/>
        </w:numPr>
        <w:shd w:val="clear" w:color="auto" w:fill="FFFFFF"/>
        <w:tabs>
          <w:tab w:val="clear" w:pos="1440"/>
          <w:tab w:val="num" w:pos="1134"/>
        </w:tabs>
        <w:spacing w:before="100" w:beforeAutospacing="1" w:after="100" w:afterAutospacing="1" w:line="240" w:lineRule="auto"/>
        <w:ind w:left="990"/>
        <w:rPr>
          <w:rFonts w:ascii="Arial" w:hAnsi="Arial" w:cs="Arial"/>
          <w:color w:val="474747"/>
        </w:rPr>
      </w:pPr>
      <w:r w:rsidRPr="003D3F1B">
        <w:rPr>
          <w:rFonts w:ascii="Arial" w:hAnsi="Arial" w:cs="Arial"/>
          <w:color w:val="474747"/>
        </w:rPr>
        <w:t>výškově nastavitelná bederní opěrka</w:t>
      </w:r>
    </w:p>
    <w:p w:rsidR="00706A70" w:rsidRPr="003D3F1B" w:rsidRDefault="00706A70" w:rsidP="00706A70">
      <w:pPr>
        <w:numPr>
          <w:ilvl w:val="1"/>
          <w:numId w:val="29"/>
        </w:numPr>
        <w:shd w:val="clear" w:color="auto" w:fill="FFFFFF"/>
        <w:tabs>
          <w:tab w:val="clear" w:pos="1440"/>
          <w:tab w:val="num" w:pos="1134"/>
        </w:tabs>
        <w:spacing w:before="100" w:beforeAutospacing="1" w:after="100" w:afterAutospacing="1" w:line="240" w:lineRule="auto"/>
        <w:ind w:left="990"/>
        <w:rPr>
          <w:rFonts w:ascii="Arial" w:hAnsi="Arial" w:cs="Arial"/>
          <w:color w:val="474747"/>
        </w:rPr>
      </w:pPr>
      <w:r w:rsidRPr="003D3F1B">
        <w:rPr>
          <w:rFonts w:ascii="Arial" w:hAnsi="Arial" w:cs="Arial"/>
          <w:color w:val="474747"/>
        </w:rPr>
        <w:t>chromované područky s plastovými krytkami</w:t>
      </w:r>
    </w:p>
    <w:p w:rsidR="00706A70" w:rsidRPr="003D3F1B" w:rsidRDefault="00706A70" w:rsidP="00706A70">
      <w:pPr>
        <w:numPr>
          <w:ilvl w:val="1"/>
          <w:numId w:val="29"/>
        </w:numPr>
        <w:shd w:val="clear" w:color="auto" w:fill="FFFFFF"/>
        <w:tabs>
          <w:tab w:val="clear" w:pos="1440"/>
          <w:tab w:val="num" w:pos="1134"/>
        </w:tabs>
        <w:spacing w:before="100" w:beforeAutospacing="1" w:after="100" w:afterAutospacing="1" w:line="240" w:lineRule="auto"/>
        <w:ind w:left="990"/>
        <w:rPr>
          <w:rFonts w:ascii="Arial" w:hAnsi="Arial" w:cs="Arial"/>
          <w:color w:val="474747"/>
        </w:rPr>
      </w:pPr>
      <w:r w:rsidRPr="003D3F1B">
        <w:rPr>
          <w:rFonts w:ascii="Arial" w:hAnsi="Arial" w:cs="Arial"/>
          <w:color w:val="474747"/>
        </w:rPr>
        <w:t>zesílený chromovaný kříž pro vyšší zatížení</w:t>
      </w:r>
    </w:p>
    <w:p w:rsidR="00706A70" w:rsidRPr="003D3F1B" w:rsidRDefault="00706A70" w:rsidP="00706A70">
      <w:pPr>
        <w:numPr>
          <w:ilvl w:val="1"/>
          <w:numId w:val="29"/>
        </w:numPr>
        <w:shd w:val="clear" w:color="auto" w:fill="FFFFFF"/>
        <w:tabs>
          <w:tab w:val="clear" w:pos="1440"/>
          <w:tab w:val="num" w:pos="1134"/>
        </w:tabs>
        <w:spacing w:before="100" w:beforeAutospacing="1" w:after="100" w:afterAutospacing="1" w:line="240" w:lineRule="auto"/>
        <w:ind w:left="990"/>
        <w:rPr>
          <w:rFonts w:ascii="Arial" w:hAnsi="Arial" w:cs="Arial"/>
          <w:color w:val="474747"/>
        </w:rPr>
      </w:pPr>
      <w:r w:rsidRPr="003D3F1B">
        <w:rPr>
          <w:rFonts w:ascii="Arial" w:hAnsi="Arial" w:cs="Arial"/>
          <w:color w:val="474747"/>
        </w:rPr>
        <w:t>čalounění:</w:t>
      </w:r>
    </w:p>
    <w:p w:rsidR="00706A70" w:rsidRPr="003D3F1B" w:rsidRDefault="00706A70" w:rsidP="00706A70">
      <w:pPr>
        <w:numPr>
          <w:ilvl w:val="1"/>
          <w:numId w:val="29"/>
        </w:numPr>
        <w:shd w:val="clear" w:color="auto" w:fill="FFFFFF"/>
        <w:tabs>
          <w:tab w:val="clear" w:pos="1440"/>
          <w:tab w:val="num" w:pos="1134"/>
        </w:tabs>
        <w:spacing w:before="100" w:beforeAutospacing="1" w:after="100" w:afterAutospacing="1" w:line="240" w:lineRule="auto"/>
        <w:ind w:left="990"/>
        <w:rPr>
          <w:rFonts w:ascii="Arial" w:hAnsi="Arial" w:cs="Arial"/>
          <w:color w:val="474747"/>
        </w:rPr>
      </w:pPr>
      <w:r w:rsidRPr="003D3F1B">
        <w:rPr>
          <w:rFonts w:ascii="Arial" w:hAnsi="Arial" w:cs="Arial"/>
          <w:color w:val="474747"/>
        </w:rPr>
        <w:t>sedák - barevná látka na bocích / černá koženka uprostřed</w:t>
      </w:r>
    </w:p>
    <w:p w:rsidR="00706A70" w:rsidRPr="003D3F1B" w:rsidRDefault="00706A70" w:rsidP="00706A70">
      <w:pPr>
        <w:numPr>
          <w:ilvl w:val="1"/>
          <w:numId w:val="29"/>
        </w:numPr>
        <w:shd w:val="clear" w:color="auto" w:fill="FFFFFF"/>
        <w:tabs>
          <w:tab w:val="clear" w:pos="1440"/>
          <w:tab w:val="num" w:pos="1134"/>
        </w:tabs>
        <w:spacing w:before="100" w:beforeAutospacing="1" w:after="100" w:afterAutospacing="1" w:line="240" w:lineRule="auto"/>
        <w:ind w:left="990"/>
        <w:rPr>
          <w:rFonts w:ascii="Arial" w:hAnsi="Arial" w:cs="Arial"/>
          <w:color w:val="474747"/>
        </w:rPr>
      </w:pPr>
      <w:r w:rsidRPr="003D3F1B">
        <w:rPr>
          <w:rFonts w:ascii="Arial" w:hAnsi="Arial" w:cs="Arial"/>
          <w:color w:val="474747"/>
        </w:rPr>
        <w:t>nosnost 130 kg</w:t>
      </w:r>
    </w:p>
    <w:p w:rsidR="00706A70" w:rsidRDefault="00706A70" w:rsidP="00706A70">
      <w:pPr>
        <w:tabs>
          <w:tab w:val="left" w:pos="1710"/>
          <w:tab w:val="left" w:pos="5265"/>
        </w:tabs>
        <w:rPr>
          <w:rFonts w:ascii="Arial" w:hAnsi="Arial" w:cs="Arial"/>
        </w:rPr>
      </w:pPr>
      <w:r>
        <w:rPr>
          <w:rFonts w:ascii="Arial" w:hAnsi="Arial" w:cs="Arial"/>
        </w:rPr>
        <w:t xml:space="preserve">Skupina 2: </w:t>
      </w:r>
      <w:r w:rsidRPr="00056465">
        <w:rPr>
          <w:rFonts w:ascii="Arial" w:hAnsi="Arial" w:cs="Arial"/>
          <w:color w:val="C0504D" w:themeColor="accent2"/>
          <w:u w:val="single"/>
        </w:rPr>
        <w:t>Cena za 1 kus: 2165,90 Kč vč. DPH</w:t>
      </w:r>
    </w:p>
    <w:p w:rsidR="0045098C" w:rsidRDefault="0045098C" w:rsidP="0045098C">
      <w:pPr>
        <w:tabs>
          <w:tab w:val="left" w:pos="1710"/>
        </w:tabs>
        <w:rPr>
          <w:rFonts w:ascii="Arial" w:hAnsi="Arial" w:cs="Arial"/>
        </w:rPr>
      </w:pPr>
      <w:r>
        <w:rPr>
          <w:rFonts w:ascii="Arial" w:hAnsi="Arial" w:cs="Arial"/>
        </w:rPr>
        <w:t xml:space="preserve">21 kusů – </w:t>
      </w:r>
      <w:proofErr w:type="spellStart"/>
      <w:r>
        <w:rPr>
          <w:rFonts w:ascii="Arial" w:hAnsi="Arial" w:cs="Arial"/>
        </w:rPr>
        <w:t>celočerná</w:t>
      </w:r>
      <w:proofErr w:type="spellEnd"/>
    </w:p>
    <w:p w:rsidR="0045098C" w:rsidRDefault="0045098C" w:rsidP="0045098C">
      <w:pPr>
        <w:tabs>
          <w:tab w:val="left" w:pos="1710"/>
        </w:tabs>
        <w:rPr>
          <w:rFonts w:ascii="Arial" w:hAnsi="Arial" w:cs="Arial"/>
        </w:rPr>
      </w:pPr>
      <w:r>
        <w:rPr>
          <w:rFonts w:ascii="Arial" w:hAnsi="Arial" w:cs="Arial"/>
        </w:rPr>
        <w:t>4 kusy – černozelená</w:t>
      </w:r>
    </w:p>
    <w:p w:rsidR="0045098C" w:rsidRDefault="0045098C" w:rsidP="0045098C">
      <w:pPr>
        <w:tabs>
          <w:tab w:val="left" w:pos="1710"/>
        </w:tabs>
        <w:rPr>
          <w:rFonts w:ascii="Arial" w:hAnsi="Arial" w:cs="Arial"/>
        </w:rPr>
      </w:pPr>
      <w:r>
        <w:rPr>
          <w:rFonts w:ascii="Arial" w:hAnsi="Arial" w:cs="Arial"/>
        </w:rPr>
        <w:t>16 kusů – černošedá</w:t>
      </w:r>
    </w:p>
    <w:p w:rsidR="0045098C" w:rsidRDefault="0045098C" w:rsidP="0045098C">
      <w:pPr>
        <w:tabs>
          <w:tab w:val="left" w:pos="1710"/>
        </w:tabs>
        <w:rPr>
          <w:rFonts w:ascii="Arial" w:hAnsi="Arial" w:cs="Arial"/>
        </w:rPr>
      </w:pPr>
      <w:r>
        <w:rPr>
          <w:rFonts w:ascii="Arial" w:hAnsi="Arial" w:cs="Arial"/>
        </w:rPr>
        <w:t xml:space="preserve">21 kusů – </w:t>
      </w:r>
      <w:proofErr w:type="spellStart"/>
      <w:r>
        <w:rPr>
          <w:rFonts w:ascii="Arial" w:hAnsi="Arial" w:cs="Arial"/>
        </w:rPr>
        <w:t>černovínová</w:t>
      </w:r>
      <w:proofErr w:type="spellEnd"/>
    </w:p>
    <w:p w:rsidR="0045098C" w:rsidRPr="00B44CD3" w:rsidRDefault="0045098C" w:rsidP="0045098C">
      <w:pPr>
        <w:tabs>
          <w:tab w:val="left" w:pos="1710"/>
        </w:tabs>
        <w:rPr>
          <w:rFonts w:ascii="Arial" w:hAnsi="Arial" w:cs="Arial"/>
        </w:rPr>
      </w:pPr>
      <w:r>
        <w:rPr>
          <w:rFonts w:ascii="Arial" w:hAnsi="Arial" w:cs="Arial"/>
        </w:rPr>
        <w:t xml:space="preserve">2 kusy – </w:t>
      </w:r>
      <w:proofErr w:type="spellStart"/>
      <w:r>
        <w:rPr>
          <w:rFonts w:ascii="Arial" w:hAnsi="Arial" w:cs="Arial"/>
        </w:rPr>
        <w:t>černooranžová</w:t>
      </w:r>
      <w:proofErr w:type="spellEnd"/>
    </w:p>
    <w:p w:rsidR="0045098C" w:rsidRPr="00B44CD3" w:rsidRDefault="0045098C" w:rsidP="00253987">
      <w:pPr>
        <w:tabs>
          <w:tab w:val="left" w:pos="1710"/>
          <w:tab w:val="left" w:pos="7005"/>
        </w:tabs>
        <w:rPr>
          <w:rFonts w:ascii="Arial" w:hAnsi="Arial" w:cs="Arial"/>
        </w:rPr>
      </w:pPr>
      <w:r>
        <w:rPr>
          <w:rFonts w:ascii="Arial" w:hAnsi="Arial" w:cs="Arial"/>
        </w:rPr>
        <w:t>11 kusů – černomodrá</w:t>
      </w:r>
      <w:r w:rsidR="00253987">
        <w:rPr>
          <w:rFonts w:ascii="Arial" w:hAnsi="Arial" w:cs="Arial"/>
        </w:rPr>
        <w:tab/>
      </w:r>
    </w:p>
    <w:p w:rsidR="00706A70" w:rsidRDefault="00706A70" w:rsidP="00706A70">
      <w:pPr>
        <w:tabs>
          <w:tab w:val="left" w:pos="1710"/>
        </w:tabs>
        <w:rPr>
          <w:rFonts w:ascii="Arial" w:hAnsi="Arial" w:cs="Arial"/>
        </w:rPr>
      </w:pPr>
    </w:p>
    <w:p w:rsidR="0045098C" w:rsidRDefault="0045098C" w:rsidP="00706A70">
      <w:pPr>
        <w:tabs>
          <w:tab w:val="left" w:pos="1710"/>
        </w:tabs>
        <w:rPr>
          <w:rFonts w:ascii="Arial" w:hAnsi="Arial" w:cs="Arial"/>
        </w:rPr>
      </w:pPr>
    </w:p>
    <w:p w:rsidR="0045098C" w:rsidRDefault="0045098C" w:rsidP="00706A70">
      <w:pPr>
        <w:tabs>
          <w:tab w:val="left" w:pos="1710"/>
        </w:tabs>
        <w:rPr>
          <w:rFonts w:ascii="Arial" w:hAnsi="Arial" w:cs="Arial"/>
        </w:rPr>
      </w:pPr>
    </w:p>
    <w:p w:rsidR="0045098C" w:rsidRDefault="0045098C" w:rsidP="00706A70">
      <w:pPr>
        <w:tabs>
          <w:tab w:val="left" w:pos="1710"/>
        </w:tabs>
        <w:rPr>
          <w:rFonts w:ascii="Arial" w:hAnsi="Arial" w:cs="Arial"/>
        </w:rPr>
      </w:pPr>
    </w:p>
    <w:p w:rsidR="0045098C" w:rsidRDefault="0045098C" w:rsidP="00706A70">
      <w:pPr>
        <w:tabs>
          <w:tab w:val="left" w:pos="1710"/>
        </w:tabs>
        <w:rPr>
          <w:rFonts w:ascii="Arial" w:hAnsi="Arial" w:cs="Arial"/>
        </w:rPr>
      </w:pPr>
    </w:p>
    <w:p w:rsidR="0045098C" w:rsidRDefault="0045098C" w:rsidP="00706A70">
      <w:pPr>
        <w:tabs>
          <w:tab w:val="left" w:pos="1710"/>
        </w:tabs>
        <w:rPr>
          <w:rFonts w:ascii="Arial" w:hAnsi="Arial" w:cs="Arial"/>
        </w:rPr>
      </w:pPr>
    </w:p>
    <w:p w:rsidR="0045098C" w:rsidRDefault="0045098C" w:rsidP="00706A70">
      <w:pPr>
        <w:tabs>
          <w:tab w:val="left" w:pos="1710"/>
        </w:tabs>
        <w:rPr>
          <w:rFonts w:ascii="Arial" w:hAnsi="Arial" w:cs="Arial"/>
        </w:rPr>
      </w:pPr>
    </w:p>
    <w:p w:rsidR="0045098C" w:rsidRPr="002230FF" w:rsidRDefault="0045098C" w:rsidP="00706A70">
      <w:pPr>
        <w:tabs>
          <w:tab w:val="left" w:pos="1710"/>
        </w:tabs>
        <w:rPr>
          <w:rFonts w:ascii="Arial" w:hAnsi="Arial" w:cs="Arial"/>
        </w:rPr>
      </w:pPr>
    </w:p>
    <w:p w:rsidR="00706A70" w:rsidRPr="00056465" w:rsidRDefault="00706A70" w:rsidP="00706A70">
      <w:pPr>
        <w:pStyle w:val="Odstavecseseznamem"/>
        <w:numPr>
          <w:ilvl w:val="0"/>
          <w:numId w:val="32"/>
        </w:numPr>
        <w:spacing w:after="0" w:line="240" w:lineRule="auto"/>
        <w:rPr>
          <w:rFonts w:ascii="Arial" w:hAnsi="Arial" w:cs="Arial"/>
          <w:u w:val="single"/>
        </w:rPr>
      </w:pPr>
      <w:r>
        <w:rPr>
          <w:rFonts w:ascii="Arial" w:hAnsi="Arial" w:cs="Arial"/>
          <w:u w:val="single"/>
        </w:rPr>
        <w:t>skupina</w:t>
      </w:r>
    </w:p>
    <w:p w:rsidR="00706A70" w:rsidRDefault="00706A70" w:rsidP="00706A70">
      <w:pPr>
        <w:tabs>
          <w:tab w:val="left" w:pos="1710"/>
        </w:tabs>
        <w:rPr>
          <w:rFonts w:ascii="Arial" w:hAnsi="Arial" w:cs="Arial"/>
          <w:b/>
        </w:rPr>
      </w:pPr>
    </w:p>
    <w:p w:rsidR="00706A70" w:rsidRDefault="00706A70" w:rsidP="00706A70">
      <w:pPr>
        <w:tabs>
          <w:tab w:val="left" w:pos="1710"/>
        </w:tabs>
        <w:rPr>
          <w:rFonts w:ascii="Arial" w:hAnsi="Arial" w:cs="Arial"/>
          <w:b/>
        </w:rPr>
      </w:pPr>
    </w:p>
    <w:p w:rsidR="00706A70" w:rsidRDefault="00706A70" w:rsidP="00706A70">
      <w:pPr>
        <w:pStyle w:val="Odstavecseseznamem"/>
        <w:rPr>
          <w:rFonts w:ascii="Arial" w:hAnsi="Arial" w:cs="Arial"/>
        </w:rPr>
      </w:pPr>
      <w:r>
        <w:rPr>
          <w:noProof/>
          <w:lang w:eastAsia="cs-CZ"/>
        </w:rPr>
        <w:drawing>
          <wp:inline distT="0" distB="0" distL="0" distR="0" wp14:anchorId="59524B6B" wp14:editId="45242395">
            <wp:extent cx="2762250" cy="2076450"/>
            <wp:effectExtent l="0" t="0" r="0" b="0"/>
            <wp:docPr id="14" name="Obrázek 14" descr="PARMA židle kancel.,kříž chrom, ekokůže oranžová">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8" descr="PARMA židle kancel.,kříž chrom, ekokůže oranžová">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0" cy="2076450"/>
                    </a:xfrm>
                    <a:prstGeom prst="rect">
                      <a:avLst/>
                    </a:prstGeom>
                    <a:noFill/>
                    <a:ln>
                      <a:noFill/>
                    </a:ln>
                  </pic:spPr>
                </pic:pic>
              </a:graphicData>
            </a:graphic>
          </wp:inline>
        </w:drawing>
      </w:r>
    </w:p>
    <w:p w:rsidR="00706A70" w:rsidRPr="002940AA" w:rsidRDefault="00706A70" w:rsidP="00706A70">
      <w:pPr>
        <w:numPr>
          <w:ilvl w:val="1"/>
          <w:numId w:val="28"/>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elegantní kancelářské křeslo s chromovanou kostrou</w:t>
      </w:r>
    </w:p>
    <w:p w:rsidR="00706A70" w:rsidRPr="002940AA" w:rsidRDefault="00706A70" w:rsidP="00706A70">
      <w:pPr>
        <w:numPr>
          <w:ilvl w:val="1"/>
          <w:numId w:val="28"/>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houpací mechanismus s možností aretace v základní pozici a s nastavením síly protitlaku opěráku dle hmotnosti uživatele</w:t>
      </w:r>
    </w:p>
    <w:p w:rsidR="00706A70" w:rsidRPr="002940AA" w:rsidRDefault="00706A70" w:rsidP="00706A70">
      <w:pPr>
        <w:numPr>
          <w:ilvl w:val="1"/>
          <w:numId w:val="28"/>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čalouněné chromované područky se snímatelným potahem</w:t>
      </w:r>
    </w:p>
    <w:p w:rsidR="00706A70" w:rsidRPr="002940AA" w:rsidRDefault="00706A70" w:rsidP="00706A70">
      <w:pPr>
        <w:numPr>
          <w:ilvl w:val="1"/>
          <w:numId w:val="28"/>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čalouněno v ekologické kůži</w:t>
      </w:r>
    </w:p>
    <w:p w:rsidR="00706A70" w:rsidRPr="002940AA" w:rsidRDefault="00706A70" w:rsidP="00706A70">
      <w:pPr>
        <w:numPr>
          <w:ilvl w:val="1"/>
          <w:numId w:val="28"/>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zesílený kovový chromovaný kříž pro vyšší zatížení s nosností</w:t>
      </w:r>
    </w:p>
    <w:p w:rsidR="00706A70" w:rsidRPr="002940AA" w:rsidRDefault="00706A70" w:rsidP="00706A70">
      <w:pPr>
        <w:numPr>
          <w:ilvl w:val="1"/>
          <w:numId w:val="28"/>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nosnost 140 kg</w:t>
      </w:r>
    </w:p>
    <w:p w:rsidR="00706A70" w:rsidRDefault="00706A70" w:rsidP="00706A70">
      <w:pPr>
        <w:tabs>
          <w:tab w:val="left" w:pos="1710"/>
        </w:tabs>
        <w:rPr>
          <w:rFonts w:ascii="Arial" w:hAnsi="Arial" w:cs="Arial"/>
        </w:rPr>
      </w:pPr>
      <w:r>
        <w:rPr>
          <w:rFonts w:ascii="Arial" w:hAnsi="Arial" w:cs="Arial"/>
        </w:rPr>
        <w:t xml:space="preserve">Skupina 3: </w:t>
      </w:r>
      <w:r w:rsidRPr="00056465">
        <w:rPr>
          <w:rFonts w:ascii="Arial" w:hAnsi="Arial" w:cs="Arial"/>
          <w:color w:val="C0504D" w:themeColor="accent2"/>
          <w:u w:val="single"/>
        </w:rPr>
        <w:t>Cena za 1 kus: 3012,90 Kč vč. DPH</w:t>
      </w:r>
    </w:p>
    <w:p w:rsidR="0045098C" w:rsidRDefault="0045098C" w:rsidP="0045098C">
      <w:pPr>
        <w:tabs>
          <w:tab w:val="left" w:pos="1710"/>
        </w:tabs>
        <w:rPr>
          <w:rFonts w:ascii="Arial" w:hAnsi="Arial" w:cs="Arial"/>
        </w:rPr>
      </w:pPr>
      <w:r>
        <w:rPr>
          <w:rFonts w:ascii="Arial" w:hAnsi="Arial" w:cs="Arial"/>
        </w:rPr>
        <w:t>14 kusů – béžová</w:t>
      </w:r>
    </w:p>
    <w:p w:rsidR="0045098C" w:rsidRDefault="0045098C" w:rsidP="0045098C">
      <w:pPr>
        <w:tabs>
          <w:tab w:val="left" w:pos="1710"/>
        </w:tabs>
        <w:rPr>
          <w:rFonts w:ascii="Arial" w:hAnsi="Arial" w:cs="Arial"/>
        </w:rPr>
      </w:pPr>
      <w:r>
        <w:rPr>
          <w:rFonts w:ascii="Arial" w:hAnsi="Arial" w:cs="Arial"/>
        </w:rPr>
        <w:t>1 kus – bílá</w:t>
      </w:r>
    </w:p>
    <w:p w:rsidR="0045098C" w:rsidRDefault="00EC607E" w:rsidP="0045098C">
      <w:pPr>
        <w:tabs>
          <w:tab w:val="left" w:pos="1710"/>
        </w:tabs>
        <w:rPr>
          <w:rFonts w:ascii="Arial" w:hAnsi="Arial" w:cs="Arial"/>
        </w:rPr>
      </w:pPr>
      <w:r>
        <w:rPr>
          <w:rFonts w:ascii="Arial" w:hAnsi="Arial" w:cs="Arial"/>
        </w:rPr>
        <w:t>50</w:t>
      </w:r>
      <w:r w:rsidR="0045098C">
        <w:rPr>
          <w:rFonts w:ascii="Arial" w:hAnsi="Arial" w:cs="Arial"/>
        </w:rPr>
        <w:t xml:space="preserve"> kusů – černá</w:t>
      </w:r>
    </w:p>
    <w:p w:rsidR="0045098C" w:rsidRDefault="0045098C" w:rsidP="0045098C">
      <w:pPr>
        <w:tabs>
          <w:tab w:val="left" w:pos="1710"/>
        </w:tabs>
        <w:rPr>
          <w:rFonts w:ascii="Arial" w:hAnsi="Arial" w:cs="Arial"/>
        </w:rPr>
      </w:pPr>
      <w:r>
        <w:rPr>
          <w:rFonts w:ascii="Arial" w:hAnsi="Arial" w:cs="Arial"/>
        </w:rPr>
        <w:t>8 kusů</w:t>
      </w:r>
      <w:r w:rsidRPr="000E22CC">
        <w:rPr>
          <w:rFonts w:ascii="Arial" w:hAnsi="Arial" w:cs="Arial"/>
        </w:rPr>
        <w:t xml:space="preserve"> –</w:t>
      </w:r>
      <w:r>
        <w:rPr>
          <w:rFonts w:ascii="Arial" w:hAnsi="Arial" w:cs="Arial"/>
        </w:rPr>
        <w:t xml:space="preserve"> </w:t>
      </w:r>
      <w:r w:rsidRPr="000E22CC">
        <w:rPr>
          <w:rFonts w:ascii="Arial" w:hAnsi="Arial" w:cs="Arial"/>
        </w:rPr>
        <w:t>limetková</w:t>
      </w:r>
    </w:p>
    <w:p w:rsidR="0045098C" w:rsidRDefault="0045098C" w:rsidP="0045098C">
      <w:pPr>
        <w:tabs>
          <w:tab w:val="left" w:pos="1710"/>
        </w:tabs>
        <w:rPr>
          <w:rFonts w:ascii="Arial" w:hAnsi="Arial" w:cs="Arial"/>
        </w:rPr>
      </w:pPr>
      <w:r>
        <w:rPr>
          <w:rFonts w:ascii="Arial" w:hAnsi="Arial" w:cs="Arial"/>
        </w:rPr>
        <w:t>2 kusy – oranžová</w:t>
      </w:r>
    </w:p>
    <w:p w:rsidR="0045098C" w:rsidRPr="000E22CC" w:rsidRDefault="00EC607E" w:rsidP="00253987">
      <w:pPr>
        <w:tabs>
          <w:tab w:val="left" w:pos="1710"/>
          <w:tab w:val="left" w:pos="7485"/>
        </w:tabs>
        <w:rPr>
          <w:rFonts w:ascii="Arial" w:hAnsi="Arial" w:cs="Arial"/>
        </w:rPr>
      </w:pPr>
      <w:r>
        <w:rPr>
          <w:rFonts w:ascii="Arial" w:hAnsi="Arial" w:cs="Arial"/>
        </w:rPr>
        <w:t>12</w:t>
      </w:r>
      <w:r w:rsidR="0045098C">
        <w:rPr>
          <w:rFonts w:ascii="Arial" w:hAnsi="Arial" w:cs="Arial"/>
        </w:rPr>
        <w:t xml:space="preserve"> kusů – tyrkysová</w:t>
      </w:r>
      <w:r w:rsidR="00253987">
        <w:rPr>
          <w:rFonts w:ascii="Arial" w:hAnsi="Arial" w:cs="Arial"/>
        </w:rPr>
        <w:tab/>
      </w:r>
    </w:p>
    <w:p w:rsidR="00706A70" w:rsidRDefault="00706A70" w:rsidP="00706A70">
      <w:pPr>
        <w:tabs>
          <w:tab w:val="left" w:pos="1710"/>
        </w:tabs>
        <w:rPr>
          <w:rFonts w:ascii="Arial" w:hAnsi="Arial" w:cs="Arial"/>
          <w:b/>
        </w:rPr>
      </w:pPr>
    </w:p>
    <w:p w:rsidR="00706A70" w:rsidRDefault="00706A70" w:rsidP="00706A70">
      <w:pPr>
        <w:tabs>
          <w:tab w:val="left" w:pos="1710"/>
        </w:tabs>
        <w:rPr>
          <w:rFonts w:ascii="Arial" w:hAnsi="Arial" w:cs="Arial"/>
          <w:b/>
        </w:rPr>
      </w:pPr>
    </w:p>
    <w:p w:rsidR="0045098C" w:rsidRDefault="0045098C" w:rsidP="00706A70">
      <w:pPr>
        <w:tabs>
          <w:tab w:val="left" w:pos="1710"/>
        </w:tabs>
        <w:rPr>
          <w:rFonts w:ascii="Arial" w:hAnsi="Arial" w:cs="Arial"/>
          <w:b/>
        </w:rPr>
      </w:pPr>
    </w:p>
    <w:p w:rsidR="0045098C" w:rsidRDefault="0045098C" w:rsidP="00706A70">
      <w:pPr>
        <w:tabs>
          <w:tab w:val="left" w:pos="1710"/>
        </w:tabs>
        <w:rPr>
          <w:rFonts w:ascii="Arial" w:hAnsi="Arial" w:cs="Arial"/>
          <w:b/>
        </w:rPr>
      </w:pPr>
    </w:p>
    <w:p w:rsidR="0045098C" w:rsidRDefault="0045098C" w:rsidP="00706A70">
      <w:pPr>
        <w:tabs>
          <w:tab w:val="left" w:pos="1710"/>
        </w:tabs>
        <w:rPr>
          <w:rFonts w:ascii="Arial" w:hAnsi="Arial" w:cs="Arial"/>
          <w:b/>
        </w:rPr>
      </w:pPr>
    </w:p>
    <w:p w:rsidR="0045098C" w:rsidRDefault="0045098C" w:rsidP="00706A70">
      <w:pPr>
        <w:tabs>
          <w:tab w:val="left" w:pos="1710"/>
        </w:tabs>
        <w:rPr>
          <w:rFonts w:ascii="Arial" w:hAnsi="Arial" w:cs="Arial"/>
          <w:b/>
        </w:rPr>
      </w:pPr>
    </w:p>
    <w:p w:rsidR="0045098C" w:rsidRDefault="0045098C" w:rsidP="00706A70">
      <w:pPr>
        <w:tabs>
          <w:tab w:val="left" w:pos="1710"/>
        </w:tabs>
        <w:rPr>
          <w:rFonts w:ascii="Arial" w:hAnsi="Arial" w:cs="Arial"/>
          <w:b/>
        </w:rPr>
      </w:pPr>
    </w:p>
    <w:p w:rsidR="0045098C" w:rsidRDefault="0045098C" w:rsidP="00706A70">
      <w:pPr>
        <w:tabs>
          <w:tab w:val="left" w:pos="1710"/>
        </w:tabs>
        <w:rPr>
          <w:rFonts w:ascii="Arial" w:hAnsi="Arial" w:cs="Arial"/>
          <w:b/>
        </w:rPr>
      </w:pPr>
    </w:p>
    <w:p w:rsidR="00706A70" w:rsidRPr="00056465" w:rsidRDefault="00706A70" w:rsidP="00706A70">
      <w:pPr>
        <w:pStyle w:val="Odstavecseseznamem"/>
        <w:numPr>
          <w:ilvl w:val="0"/>
          <w:numId w:val="32"/>
        </w:numPr>
        <w:tabs>
          <w:tab w:val="left" w:pos="709"/>
        </w:tabs>
        <w:spacing w:after="0" w:line="240" w:lineRule="auto"/>
        <w:rPr>
          <w:rFonts w:ascii="Arial" w:hAnsi="Arial" w:cs="Arial"/>
          <w:u w:val="single"/>
        </w:rPr>
      </w:pPr>
      <w:r>
        <w:rPr>
          <w:rFonts w:ascii="Arial" w:hAnsi="Arial" w:cs="Arial"/>
          <w:u w:val="single"/>
        </w:rPr>
        <w:t>skupina</w:t>
      </w:r>
    </w:p>
    <w:p w:rsidR="00706A70" w:rsidRPr="00515378" w:rsidRDefault="0045098C" w:rsidP="00706A70">
      <w:pPr>
        <w:tabs>
          <w:tab w:val="left" w:pos="709"/>
        </w:tabs>
        <w:ind w:left="720"/>
        <w:rPr>
          <w:rFonts w:ascii="Arial" w:hAnsi="Arial" w:cs="Arial"/>
          <w:u w:val="single"/>
        </w:rPr>
      </w:pPr>
      <w:r>
        <w:rPr>
          <w:noProof/>
          <w:lang w:eastAsia="cs-CZ"/>
        </w:rPr>
        <w:lastRenderedPageBreak/>
        <w:drawing>
          <wp:anchor distT="0" distB="0" distL="114300" distR="114300" simplePos="0" relativeHeight="251658752" behindDoc="0" locked="0" layoutInCell="1" allowOverlap="1" wp14:anchorId="3D1F1AC9" wp14:editId="6D535906">
            <wp:simplePos x="0" y="0"/>
            <wp:positionH relativeFrom="margin">
              <wp:posOffset>-166370</wp:posOffset>
            </wp:positionH>
            <wp:positionV relativeFrom="margin">
              <wp:posOffset>304800</wp:posOffset>
            </wp:positionV>
            <wp:extent cx="3284220" cy="2465070"/>
            <wp:effectExtent l="0" t="0" r="0" b="0"/>
            <wp:wrapSquare wrapText="bothSides"/>
            <wp:docPr id="27" name="Obrázek 27" descr="CAMERON křeslo kancelářské, černovínové">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0" descr="CAMERON křeslo kancelářské, černovínové">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4220" cy="2465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p w:rsidR="00706A70" w:rsidRDefault="00706A70" w:rsidP="00706A70">
      <w:pPr>
        <w:rPr>
          <w:rFonts w:ascii="Arial" w:hAnsi="Arial" w:cs="Arial"/>
        </w:rPr>
      </w:pPr>
    </w:p>
    <w:tbl>
      <w:tblPr>
        <w:tblW w:w="9741" w:type="dxa"/>
        <w:tblInd w:w="495" w:type="dxa"/>
        <w:tblLayout w:type="fixed"/>
        <w:tblCellMar>
          <w:left w:w="30" w:type="dxa"/>
          <w:right w:w="30" w:type="dxa"/>
        </w:tblCellMar>
        <w:tblLook w:val="0000" w:firstRow="0" w:lastRow="0" w:firstColumn="0" w:lastColumn="0" w:noHBand="0" w:noVBand="0"/>
      </w:tblPr>
      <w:tblGrid>
        <w:gridCol w:w="9741"/>
      </w:tblGrid>
      <w:tr w:rsidR="00706A70" w:rsidTr="00392245">
        <w:trPr>
          <w:trHeight w:val="95"/>
        </w:trPr>
        <w:tc>
          <w:tcPr>
            <w:tcW w:w="9741" w:type="dxa"/>
          </w:tcPr>
          <w:p w:rsidR="00706A70" w:rsidRDefault="00706A70" w:rsidP="00706A70">
            <w:pPr>
              <w:numPr>
                <w:ilvl w:val="0"/>
                <w:numId w:val="31"/>
              </w:numPr>
              <w:autoSpaceDE w:val="0"/>
              <w:autoSpaceDN w:val="0"/>
              <w:adjustRightInd w:val="0"/>
              <w:spacing w:after="0" w:line="240" w:lineRule="auto"/>
              <w:ind w:right="1954"/>
              <w:rPr>
                <w:rFonts w:ascii="Arial" w:hAnsi="Arial" w:cs="Arial"/>
                <w:color w:val="333333"/>
              </w:rPr>
            </w:pPr>
            <w:r>
              <w:rPr>
                <w:rFonts w:ascii="Arial" w:hAnsi="Arial" w:cs="Arial"/>
                <w:color w:val="333333"/>
              </w:rPr>
              <w:t>látkové kancelářské křeslo s vysokým opěrákem</w:t>
            </w:r>
          </w:p>
        </w:tc>
      </w:tr>
      <w:tr w:rsidR="00706A70" w:rsidTr="00392245">
        <w:trPr>
          <w:trHeight w:val="272"/>
        </w:trPr>
        <w:tc>
          <w:tcPr>
            <w:tcW w:w="9741" w:type="dxa"/>
          </w:tcPr>
          <w:p w:rsidR="00706A70" w:rsidRDefault="00706A70" w:rsidP="00706A70">
            <w:pPr>
              <w:numPr>
                <w:ilvl w:val="0"/>
                <w:numId w:val="31"/>
              </w:numPr>
              <w:autoSpaceDE w:val="0"/>
              <w:autoSpaceDN w:val="0"/>
              <w:adjustRightInd w:val="0"/>
              <w:spacing w:after="0" w:line="240" w:lineRule="auto"/>
              <w:rPr>
                <w:rFonts w:ascii="Arial" w:hAnsi="Arial" w:cs="Arial"/>
                <w:color w:val="333333"/>
              </w:rPr>
            </w:pPr>
            <w:r>
              <w:rPr>
                <w:rFonts w:ascii="Arial" w:hAnsi="Arial" w:cs="Arial"/>
                <w:color w:val="333333"/>
              </w:rPr>
              <w:t xml:space="preserve">houpací mechanismus s aretací v základní poloze nastavení </w:t>
            </w:r>
          </w:p>
          <w:p w:rsidR="00706A70" w:rsidRDefault="00706A70" w:rsidP="00706A70">
            <w:pPr>
              <w:numPr>
                <w:ilvl w:val="0"/>
                <w:numId w:val="31"/>
              </w:numPr>
              <w:autoSpaceDE w:val="0"/>
              <w:autoSpaceDN w:val="0"/>
              <w:adjustRightInd w:val="0"/>
              <w:spacing w:after="0" w:line="240" w:lineRule="auto"/>
              <w:rPr>
                <w:rFonts w:ascii="Arial" w:hAnsi="Arial" w:cs="Arial"/>
                <w:color w:val="333333"/>
              </w:rPr>
            </w:pPr>
            <w:r>
              <w:rPr>
                <w:rFonts w:ascii="Arial" w:hAnsi="Arial" w:cs="Arial"/>
                <w:color w:val="333333"/>
              </w:rPr>
              <w:t>síly protitlaku opěráku dle hmotnosti uživatele</w:t>
            </w:r>
          </w:p>
        </w:tc>
      </w:tr>
      <w:tr w:rsidR="00706A70" w:rsidTr="00392245">
        <w:trPr>
          <w:trHeight w:val="95"/>
        </w:trPr>
        <w:tc>
          <w:tcPr>
            <w:tcW w:w="9741" w:type="dxa"/>
          </w:tcPr>
          <w:p w:rsidR="00706A70" w:rsidRDefault="00706A70" w:rsidP="00706A70">
            <w:pPr>
              <w:numPr>
                <w:ilvl w:val="0"/>
                <w:numId w:val="31"/>
              </w:numPr>
              <w:autoSpaceDE w:val="0"/>
              <w:autoSpaceDN w:val="0"/>
              <w:adjustRightInd w:val="0"/>
              <w:spacing w:after="0" w:line="240" w:lineRule="auto"/>
              <w:ind w:right="537"/>
              <w:rPr>
                <w:rFonts w:ascii="Arial" w:hAnsi="Arial" w:cs="Arial"/>
                <w:color w:val="333333"/>
              </w:rPr>
            </w:pPr>
            <w:r>
              <w:rPr>
                <w:rFonts w:ascii="Arial" w:hAnsi="Arial" w:cs="Arial"/>
                <w:color w:val="333333"/>
              </w:rPr>
              <w:t>ocelové područky s čalouněním</w:t>
            </w:r>
          </w:p>
        </w:tc>
      </w:tr>
      <w:tr w:rsidR="00706A70" w:rsidTr="00392245">
        <w:trPr>
          <w:trHeight w:val="95"/>
        </w:trPr>
        <w:tc>
          <w:tcPr>
            <w:tcW w:w="9741" w:type="dxa"/>
          </w:tcPr>
          <w:p w:rsidR="00706A70" w:rsidRDefault="00706A70" w:rsidP="00706A70">
            <w:pPr>
              <w:numPr>
                <w:ilvl w:val="0"/>
                <w:numId w:val="31"/>
              </w:numPr>
              <w:autoSpaceDE w:val="0"/>
              <w:autoSpaceDN w:val="0"/>
              <w:adjustRightInd w:val="0"/>
              <w:spacing w:after="0" w:line="240" w:lineRule="auto"/>
              <w:rPr>
                <w:rFonts w:ascii="Arial" w:hAnsi="Arial" w:cs="Arial"/>
                <w:color w:val="333333"/>
              </w:rPr>
            </w:pPr>
            <w:r>
              <w:rPr>
                <w:rFonts w:ascii="Arial" w:hAnsi="Arial" w:cs="Arial"/>
                <w:color w:val="333333"/>
              </w:rPr>
              <w:t>ocelový chromový kříž</w:t>
            </w:r>
          </w:p>
        </w:tc>
      </w:tr>
      <w:tr w:rsidR="00706A70" w:rsidTr="00392245">
        <w:trPr>
          <w:trHeight w:val="95"/>
        </w:trPr>
        <w:tc>
          <w:tcPr>
            <w:tcW w:w="9741" w:type="dxa"/>
          </w:tcPr>
          <w:p w:rsidR="00706A70" w:rsidRDefault="00706A70" w:rsidP="00706A70">
            <w:pPr>
              <w:numPr>
                <w:ilvl w:val="0"/>
                <w:numId w:val="31"/>
              </w:numPr>
              <w:autoSpaceDE w:val="0"/>
              <w:autoSpaceDN w:val="0"/>
              <w:adjustRightInd w:val="0"/>
              <w:spacing w:after="0" w:line="240" w:lineRule="auto"/>
              <w:rPr>
                <w:rFonts w:ascii="Arial" w:hAnsi="Arial" w:cs="Arial"/>
                <w:color w:val="333333"/>
              </w:rPr>
            </w:pPr>
            <w:r>
              <w:rPr>
                <w:rFonts w:ascii="Arial" w:hAnsi="Arial" w:cs="Arial"/>
                <w:color w:val="333333"/>
              </w:rPr>
              <w:t>nosnost 130kg</w:t>
            </w:r>
          </w:p>
          <w:p w:rsidR="00706A70" w:rsidRDefault="00706A70" w:rsidP="00392245">
            <w:pPr>
              <w:autoSpaceDE w:val="0"/>
              <w:autoSpaceDN w:val="0"/>
              <w:adjustRightInd w:val="0"/>
              <w:ind w:left="720"/>
              <w:rPr>
                <w:rFonts w:ascii="Arial" w:hAnsi="Arial" w:cs="Arial"/>
                <w:color w:val="333333"/>
              </w:rPr>
            </w:pPr>
          </w:p>
        </w:tc>
      </w:tr>
    </w:tbl>
    <w:p w:rsidR="00706A70" w:rsidRPr="00706A70" w:rsidRDefault="00D171CB" w:rsidP="00706A70">
      <w:pPr>
        <w:rPr>
          <w:rFonts w:ascii="Arial" w:hAnsi="Arial" w:cs="Arial"/>
          <w:b/>
        </w:rPr>
      </w:pPr>
      <w:r>
        <w:rPr>
          <w:rFonts w:ascii="Arial" w:hAnsi="Arial" w:cs="Arial"/>
        </w:rPr>
        <w:t xml:space="preserve">Skupina 4: </w:t>
      </w:r>
      <w:r w:rsidRPr="00056465">
        <w:rPr>
          <w:rFonts w:ascii="Arial" w:hAnsi="Arial" w:cs="Arial"/>
          <w:color w:val="C0504D" w:themeColor="accent2"/>
          <w:u w:val="single"/>
        </w:rPr>
        <w:t>Cena za 1 kus vč. DPH: 2649,90 Kč</w:t>
      </w:r>
    </w:p>
    <w:p w:rsidR="0045098C" w:rsidRDefault="0045098C" w:rsidP="0045098C">
      <w:pPr>
        <w:rPr>
          <w:rFonts w:ascii="Arial" w:hAnsi="Arial" w:cs="Arial"/>
        </w:rPr>
      </w:pPr>
      <w:r>
        <w:rPr>
          <w:rFonts w:ascii="Arial" w:hAnsi="Arial" w:cs="Arial"/>
        </w:rPr>
        <w:t>12 kusů – černošedá</w:t>
      </w:r>
    </w:p>
    <w:p w:rsidR="0045098C" w:rsidRDefault="00EC607E" w:rsidP="0045098C">
      <w:pPr>
        <w:rPr>
          <w:rFonts w:ascii="Arial" w:hAnsi="Arial" w:cs="Arial"/>
        </w:rPr>
      </w:pPr>
      <w:r>
        <w:rPr>
          <w:rFonts w:ascii="Arial" w:hAnsi="Arial" w:cs="Arial"/>
        </w:rPr>
        <w:t>34</w:t>
      </w:r>
      <w:r w:rsidR="0045098C">
        <w:rPr>
          <w:rFonts w:ascii="Arial" w:hAnsi="Arial" w:cs="Arial"/>
        </w:rPr>
        <w:t xml:space="preserve"> kusů – černá</w:t>
      </w:r>
    </w:p>
    <w:p w:rsidR="0045098C" w:rsidRDefault="0045098C" w:rsidP="0045098C">
      <w:pPr>
        <w:rPr>
          <w:rFonts w:ascii="Arial" w:hAnsi="Arial" w:cs="Arial"/>
        </w:rPr>
      </w:pPr>
      <w:r>
        <w:rPr>
          <w:rFonts w:ascii="Arial" w:hAnsi="Arial" w:cs="Arial"/>
        </w:rPr>
        <w:t>6 kusů - modrá</w:t>
      </w:r>
    </w:p>
    <w:p w:rsidR="0045098C" w:rsidRDefault="00EC607E" w:rsidP="0045098C">
      <w:pPr>
        <w:rPr>
          <w:rFonts w:ascii="Arial" w:hAnsi="Arial" w:cs="Arial"/>
        </w:rPr>
      </w:pPr>
      <w:r>
        <w:rPr>
          <w:rFonts w:ascii="Arial" w:hAnsi="Arial" w:cs="Arial"/>
        </w:rPr>
        <w:t>15</w:t>
      </w:r>
      <w:r w:rsidR="0045098C">
        <w:rPr>
          <w:rFonts w:ascii="Arial" w:hAnsi="Arial" w:cs="Arial"/>
        </w:rPr>
        <w:t xml:space="preserve"> kusů - tmavě šedá</w:t>
      </w:r>
    </w:p>
    <w:p w:rsidR="0045098C" w:rsidRDefault="00EC607E" w:rsidP="0045098C">
      <w:pPr>
        <w:rPr>
          <w:rFonts w:ascii="Arial" w:hAnsi="Arial" w:cs="Arial"/>
        </w:rPr>
      </w:pPr>
      <w:r>
        <w:rPr>
          <w:rFonts w:ascii="Arial" w:hAnsi="Arial" w:cs="Arial"/>
        </w:rPr>
        <w:t>22</w:t>
      </w:r>
      <w:r w:rsidR="0045098C">
        <w:rPr>
          <w:rFonts w:ascii="Arial" w:hAnsi="Arial" w:cs="Arial"/>
        </w:rPr>
        <w:t xml:space="preserve"> kusů - </w:t>
      </w:r>
      <w:proofErr w:type="spellStart"/>
      <w:r w:rsidR="0045098C">
        <w:rPr>
          <w:rFonts w:ascii="Arial" w:hAnsi="Arial" w:cs="Arial"/>
        </w:rPr>
        <w:t>černovínová</w:t>
      </w:r>
      <w:proofErr w:type="spellEnd"/>
    </w:p>
    <w:p w:rsidR="0045098C" w:rsidRDefault="0045098C" w:rsidP="00253987">
      <w:pPr>
        <w:tabs>
          <w:tab w:val="left" w:pos="6525"/>
        </w:tabs>
        <w:rPr>
          <w:rFonts w:ascii="Arial" w:hAnsi="Arial" w:cs="Arial"/>
        </w:rPr>
      </w:pPr>
      <w:r>
        <w:rPr>
          <w:rFonts w:ascii="Arial" w:hAnsi="Arial" w:cs="Arial"/>
        </w:rPr>
        <w:t>13 kusů - černomodrá</w:t>
      </w:r>
      <w:r w:rsidR="00253987">
        <w:rPr>
          <w:rFonts w:ascii="Arial" w:hAnsi="Arial" w:cs="Arial"/>
        </w:rPr>
        <w:tab/>
      </w:r>
    </w:p>
    <w:p w:rsidR="00706A70" w:rsidRDefault="00706A70" w:rsidP="00706A70"/>
    <w:p w:rsidR="00590FE3" w:rsidRDefault="00590FE3" w:rsidP="00590FE3">
      <w:pPr>
        <w:pStyle w:val="Default"/>
      </w:pPr>
    </w:p>
    <w:sectPr w:rsidR="00590FE3" w:rsidSect="00D071E8">
      <w:footerReference w:type="default" r:id="rId2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A4" w:rsidRDefault="00635CA4" w:rsidP="00FF18EB">
      <w:pPr>
        <w:spacing w:after="0" w:line="240" w:lineRule="auto"/>
      </w:pPr>
      <w:r>
        <w:separator/>
      </w:r>
    </w:p>
  </w:endnote>
  <w:endnote w:type="continuationSeparator" w:id="0">
    <w:p w:rsidR="00635CA4" w:rsidRDefault="00635CA4"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00772F41" w:rsidRPr="008D17FE">
      <w:rPr>
        <w:rFonts w:ascii="Arial" w:hAnsi="Arial" w:cs="Arial"/>
        <w:b/>
        <w:bCs/>
        <w:sz w:val="20"/>
        <w:szCs w:val="20"/>
      </w:rPr>
      <w:fldChar w:fldCharType="begin"/>
    </w:r>
    <w:r w:rsidRPr="008D17FE">
      <w:rPr>
        <w:rFonts w:ascii="Arial" w:hAnsi="Arial" w:cs="Arial"/>
        <w:b/>
        <w:bCs/>
        <w:sz w:val="20"/>
        <w:szCs w:val="20"/>
      </w:rPr>
      <w:instrText>PAGE</w:instrText>
    </w:r>
    <w:r w:rsidR="00772F41" w:rsidRPr="008D17FE">
      <w:rPr>
        <w:rFonts w:ascii="Arial" w:hAnsi="Arial" w:cs="Arial"/>
        <w:b/>
        <w:bCs/>
        <w:sz w:val="20"/>
        <w:szCs w:val="20"/>
      </w:rPr>
      <w:fldChar w:fldCharType="separate"/>
    </w:r>
    <w:r w:rsidR="0069526A">
      <w:rPr>
        <w:rFonts w:ascii="Arial" w:hAnsi="Arial" w:cs="Arial"/>
        <w:b/>
        <w:bCs/>
        <w:noProof/>
        <w:sz w:val="20"/>
        <w:szCs w:val="20"/>
      </w:rPr>
      <w:t>11</w:t>
    </w:r>
    <w:r w:rsidR="00772F41" w:rsidRPr="008D17FE">
      <w:rPr>
        <w:rFonts w:ascii="Arial" w:hAnsi="Arial" w:cs="Arial"/>
        <w:b/>
        <w:bCs/>
        <w:sz w:val="20"/>
        <w:szCs w:val="20"/>
      </w:rPr>
      <w:fldChar w:fldCharType="end"/>
    </w:r>
    <w:r w:rsidRPr="008D17FE">
      <w:rPr>
        <w:rFonts w:ascii="Arial" w:hAnsi="Arial" w:cs="Arial"/>
        <w:sz w:val="20"/>
        <w:szCs w:val="20"/>
      </w:rPr>
      <w:t xml:space="preserve"> ze </w:t>
    </w:r>
    <w:r w:rsidR="00772F41" w:rsidRPr="008D17FE">
      <w:rPr>
        <w:rFonts w:ascii="Arial" w:hAnsi="Arial" w:cs="Arial"/>
        <w:b/>
        <w:bCs/>
        <w:sz w:val="20"/>
        <w:szCs w:val="20"/>
      </w:rPr>
      <w:fldChar w:fldCharType="begin"/>
    </w:r>
    <w:r w:rsidRPr="008D17FE">
      <w:rPr>
        <w:rFonts w:ascii="Arial" w:hAnsi="Arial" w:cs="Arial"/>
        <w:b/>
        <w:bCs/>
        <w:sz w:val="20"/>
        <w:szCs w:val="20"/>
      </w:rPr>
      <w:instrText>NUMPAGES</w:instrText>
    </w:r>
    <w:r w:rsidR="00772F41" w:rsidRPr="008D17FE">
      <w:rPr>
        <w:rFonts w:ascii="Arial" w:hAnsi="Arial" w:cs="Arial"/>
        <w:b/>
        <w:bCs/>
        <w:sz w:val="20"/>
        <w:szCs w:val="20"/>
      </w:rPr>
      <w:fldChar w:fldCharType="separate"/>
    </w:r>
    <w:r w:rsidR="0069526A">
      <w:rPr>
        <w:rFonts w:ascii="Arial" w:hAnsi="Arial" w:cs="Arial"/>
        <w:b/>
        <w:bCs/>
        <w:noProof/>
        <w:sz w:val="20"/>
        <w:szCs w:val="20"/>
      </w:rPr>
      <w:t>11</w:t>
    </w:r>
    <w:r w:rsidR="00772F41"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A4" w:rsidRDefault="00635CA4" w:rsidP="00FF18EB">
      <w:pPr>
        <w:spacing w:after="0" w:line="240" w:lineRule="auto"/>
      </w:pPr>
      <w:r>
        <w:separator/>
      </w:r>
    </w:p>
  </w:footnote>
  <w:footnote w:type="continuationSeparator" w:id="0">
    <w:p w:rsidR="00635CA4" w:rsidRDefault="00635CA4"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E90A4D"/>
    <w:multiLevelType w:val="multilevel"/>
    <w:tmpl w:val="C4A20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8CC00E7"/>
    <w:multiLevelType w:val="hybridMultilevel"/>
    <w:tmpl w:val="8700B29E"/>
    <w:lvl w:ilvl="0" w:tplc="80DAADD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9D46C1"/>
    <w:multiLevelType w:val="hybridMultilevel"/>
    <w:tmpl w:val="417EF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C1C09EA"/>
    <w:multiLevelType w:val="hybridMultilevel"/>
    <w:tmpl w:val="C5003FBE"/>
    <w:lvl w:ilvl="0" w:tplc="1CD4359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CB15910"/>
    <w:multiLevelType w:val="hybridMultilevel"/>
    <w:tmpl w:val="2E8AB7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F36969"/>
    <w:multiLevelType w:val="hybridMultilevel"/>
    <w:tmpl w:val="62FE2602"/>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F413E1"/>
    <w:multiLevelType w:val="hybridMultilevel"/>
    <w:tmpl w:val="A49C6C54"/>
    <w:lvl w:ilvl="0" w:tplc="62B07FE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B24022"/>
    <w:multiLevelType w:val="hybridMultilevel"/>
    <w:tmpl w:val="2EB2AE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nsid w:val="6EF91C62"/>
    <w:multiLevelType w:val="hybridMultilevel"/>
    <w:tmpl w:val="B7467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nsid w:val="76CC336A"/>
    <w:multiLevelType w:val="hybridMultilevel"/>
    <w:tmpl w:val="874CDF70"/>
    <w:lvl w:ilvl="0" w:tplc="E8DE34B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AC406A7"/>
    <w:multiLevelType w:val="multilevel"/>
    <w:tmpl w:val="C0E0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19"/>
  </w:num>
  <w:num w:numId="6">
    <w:abstractNumId w:val="4"/>
  </w:num>
  <w:num w:numId="7">
    <w:abstractNumId w:val="21"/>
  </w:num>
  <w:num w:numId="8">
    <w:abstractNumId w:val="30"/>
  </w:num>
  <w:num w:numId="9">
    <w:abstractNumId w:val="15"/>
  </w:num>
  <w:num w:numId="10">
    <w:abstractNumId w:val="14"/>
  </w:num>
  <w:num w:numId="11">
    <w:abstractNumId w:val="10"/>
  </w:num>
  <w:num w:numId="12">
    <w:abstractNumId w:val="0"/>
  </w:num>
  <w:num w:numId="13">
    <w:abstractNumId w:val="1"/>
  </w:num>
  <w:num w:numId="14">
    <w:abstractNumId w:val="2"/>
  </w:num>
  <w:num w:numId="15">
    <w:abstractNumId w:val="17"/>
  </w:num>
  <w:num w:numId="16">
    <w:abstractNumId w:val="16"/>
  </w:num>
  <w:num w:numId="17">
    <w:abstractNumId w:val="23"/>
  </w:num>
  <w:num w:numId="18">
    <w:abstractNumId w:val="32"/>
  </w:num>
  <w:num w:numId="19">
    <w:abstractNumId w:val="31"/>
  </w:num>
  <w:num w:numId="20">
    <w:abstractNumId w:val="29"/>
  </w:num>
  <w:num w:numId="21">
    <w:abstractNumId w:val="20"/>
  </w:num>
  <w:num w:numId="22">
    <w:abstractNumId w:val="6"/>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4"/>
  </w:num>
  <w:num w:numId="27">
    <w:abstractNumId w:val="13"/>
  </w:num>
  <w:num w:numId="28">
    <w:abstractNumId w:val="3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9">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30">
    <w:abstractNumId w:val="26"/>
  </w:num>
  <w:num w:numId="31">
    <w:abstractNumId w:val="9"/>
  </w:num>
  <w:num w:numId="32">
    <w:abstractNumId w:val="28"/>
  </w:num>
  <w:num w:numId="33">
    <w:abstractNumId w:val="33"/>
  </w:num>
  <w:num w:numId="34">
    <w:abstractNumId w:val="25"/>
  </w:num>
  <w:num w:numId="35">
    <w:abstractNumId w:va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91"/>
    <w:rsid w:val="00026FB0"/>
    <w:rsid w:val="00030B47"/>
    <w:rsid w:val="00032F0B"/>
    <w:rsid w:val="000333EF"/>
    <w:rsid w:val="000476DB"/>
    <w:rsid w:val="00063C28"/>
    <w:rsid w:val="00064EF8"/>
    <w:rsid w:val="000746D0"/>
    <w:rsid w:val="00082797"/>
    <w:rsid w:val="00082B4B"/>
    <w:rsid w:val="00085714"/>
    <w:rsid w:val="00085E6F"/>
    <w:rsid w:val="00090201"/>
    <w:rsid w:val="00095F81"/>
    <w:rsid w:val="000B1AE0"/>
    <w:rsid w:val="000B3DB4"/>
    <w:rsid w:val="000B5BF7"/>
    <w:rsid w:val="000B5E9D"/>
    <w:rsid w:val="000C21E4"/>
    <w:rsid w:val="000C5A3D"/>
    <w:rsid w:val="000C69B9"/>
    <w:rsid w:val="000C793B"/>
    <w:rsid w:val="000D0498"/>
    <w:rsid w:val="000F4C59"/>
    <w:rsid w:val="00102600"/>
    <w:rsid w:val="00113B40"/>
    <w:rsid w:val="001254C1"/>
    <w:rsid w:val="00130E87"/>
    <w:rsid w:val="001341A7"/>
    <w:rsid w:val="00134BC1"/>
    <w:rsid w:val="00142BD2"/>
    <w:rsid w:val="001470F0"/>
    <w:rsid w:val="0014717B"/>
    <w:rsid w:val="00154F85"/>
    <w:rsid w:val="0015778D"/>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373A7"/>
    <w:rsid w:val="00243FE4"/>
    <w:rsid w:val="00246F24"/>
    <w:rsid w:val="00250E90"/>
    <w:rsid w:val="00250F85"/>
    <w:rsid w:val="0025204E"/>
    <w:rsid w:val="00253987"/>
    <w:rsid w:val="0025616B"/>
    <w:rsid w:val="002575A6"/>
    <w:rsid w:val="002812F7"/>
    <w:rsid w:val="002834BC"/>
    <w:rsid w:val="00283E98"/>
    <w:rsid w:val="002943FF"/>
    <w:rsid w:val="0029524D"/>
    <w:rsid w:val="00296488"/>
    <w:rsid w:val="00297406"/>
    <w:rsid w:val="00297EE2"/>
    <w:rsid w:val="002A29DA"/>
    <w:rsid w:val="002C7AE0"/>
    <w:rsid w:val="002D2C86"/>
    <w:rsid w:val="002E1388"/>
    <w:rsid w:val="002E3B0B"/>
    <w:rsid w:val="002E48E0"/>
    <w:rsid w:val="002F4EDA"/>
    <w:rsid w:val="003073CD"/>
    <w:rsid w:val="00312759"/>
    <w:rsid w:val="00327588"/>
    <w:rsid w:val="00330DC4"/>
    <w:rsid w:val="003360BF"/>
    <w:rsid w:val="00341AD8"/>
    <w:rsid w:val="003477DB"/>
    <w:rsid w:val="00351229"/>
    <w:rsid w:val="0035138E"/>
    <w:rsid w:val="00355E79"/>
    <w:rsid w:val="0037175F"/>
    <w:rsid w:val="00374192"/>
    <w:rsid w:val="00375955"/>
    <w:rsid w:val="00377FDB"/>
    <w:rsid w:val="00382D5D"/>
    <w:rsid w:val="0039183B"/>
    <w:rsid w:val="003A1056"/>
    <w:rsid w:val="003D0A25"/>
    <w:rsid w:val="003D23D7"/>
    <w:rsid w:val="003E071E"/>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712C"/>
    <w:rsid w:val="00431845"/>
    <w:rsid w:val="0044678A"/>
    <w:rsid w:val="0045098C"/>
    <w:rsid w:val="00457F76"/>
    <w:rsid w:val="00477EA1"/>
    <w:rsid w:val="00487BCE"/>
    <w:rsid w:val="00494052"/>
    <w:rsid w:val="004A6335"/>
    <w:rsid w:val="004B52F7"/>
    <w:rsid w:val="004B647F"/>
    <w:rsid w:val="004B7BE2"/>
    <w:rsid w:val="004C2151"/>
    <w:rsid w:val="004D237F"/>
    <w:rsid w:val="004E74F7"/>
    <w:rsid w:val="004F3A6F"/>
    <w:rsid w:val="00503008"/>
    <w:rsid w:val="0051397D"/>
    <w:rsid w:val="005152A7"/>
    <w:rsid w:val="005153A4"/>
    <w:rsid w:val="0051540C"/>
    <w:rsid w:val="00521953"/>
    <w:rsid w:val="005371E9"/>
    <w:rsid w:val="00546C21"/>
    <w:rsid w:val="005515B0"/>
    <w:rsid w:val="00560C16"/>
    <w:rsid w:val="00571D58"/>
    <w:rsid w:val="0058691F"/>
    <w:rsid w:val="00586BB3"/>
    <w:rsid w:val="00590FE3"/>
    <w:rsid w:val="005A31F8"/>
    <w:rsid w:val="005A3B45"/>
    <w:rsid w:val="005D0FD1"/>
    <w:rsid w:val="005D1964"/>
    <w:rsid w:val="005D1F37"/>
    <w:rsid w:val="005D29BD"/>
    <w:rsid w:val="005D319C"/>
    <w:rsid w:val="005D4510"/>
    <w:rsid w:val="005E39A9"/>
    <w:rsid w:val="005F53C1"/>
    <w:rsid w:val="005F5EEB"/>
    <w:rsid w:val="006031DD"/>
    <w:rsid w:val="00605F71"/>
    <w:rsid w:val="006124A5"/>
    <w:rsid w:val="00614829"/>
    <w:rsid w:val="006151C2"/>
    <w:rsid w:val="00620394"/>
    <w:rsid w:val="00620A9D"/>
    <w:rsid w:val="006260B6"/>
    <w:rsid w:val="00626A1F"/>
    <w:rsid w:val="00633149"/>
    <w:rsid w:val="00633880"/>
    <w:rsid w:val="00635CA4"/>
    <w:rsid w:val="006369BD"/>
    <w:rsid w:val="006412CC"/>
    <w:rsid w:val="00642628"/>
    <w:rsid w:val="0064443B"/>
    <w:rsid w:val="00647D5C"/>
    <w:rsid w:val="006550BB"/>
    <w:rsid w:val="00656B08"/>
    <w:rsid w:val="0067085F"/>
    <w:rsid w:val="00672FA9"/>
    <w:rsid w:val="0067386C"/>
    <w:rsid w:val="006754BE"/>
    <w:rsid w:val="006768E4"/>
    <w:rsid w:val="00677234"/>
    <w:rsid w:val="00690BB7"/>
    <w:rsid w:val="0069434E"/>
    <w:rsid w:val="0069526A"/>
    <w:rsid w:val="006A6647"/>
    <w:rsid w:val="006B095E"/>
    <w:rsid w:val="006B51D8"/>
    <w:rsid w:val="006C3751"/>
    <w:rsid w:val="006C589F"/>
    <w:rsid w:val="006D0F33"/>
    <w:rsid w:val="006D4738"/>
    <w:rsid w:val="006E2FF9"/>
    <w:rsid w:val="006E4EF6"/>
    <w:rsid w:val="006E54D0"/>
    <w:rsid w:val="006E7930"/>
    <w:rsid w:val="006F4CD9"/>
    <w:rsid w:val="00706012"/>
    <w:rsid w:val="00706A70"/>
    <w:rsid w:val="0071478F"/>
    <w:rsid w:val="007157D9"/>
    <w:rsid w:val="00735D41"/>
    <w:rsid w:val="0073763C"/>
    <w:rsid w:val="00743435"/>
    <w:rsid w:val="00744E5D"/>
    <w:rsid w:val="0075205D"/>
    <w:rsid w:val="00772F41"/>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15E5A"/>
    <w:rsid w:val="00821D5C"/>
    <w:rsid w:val="008338EF"/>
    <w:rsid w:val="00842E4D"/>
    <w:rsid w:val="0085307C"/>
    <w:rsid w:val="008645D8"/>
    <w:rsid w:val="00865A8C"/>
    <w:rsid w:val="00871625"/>
    <w:rsid w:val="00886A25"/>
    <w:rsid w:val="008877B1"/>
    <w:rsid w:val="008903ED"/>
    <w:rsid w:val="00890FE2"/>
    <w:rsid w:val="00897308"/>
    <w:rsid w:val="008A4B00"/>
    <w:rsid w:val="008A7CD6"/>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4E0"/>
    <w:rsid w:val="00971663"/>
    <w:rsid w:val="0097244D"/>
    <w:rsid w:val="00973DFD"/>
    <w:rsid w:val="009906B4"/>
    <w:rsid w:val="00992836"/>
    <w:rsid w:val="009A3D16"/>
    <w:rsid w:val="009A4F9F"/>
    <w:rsid w:val="009B2645"/>
    <w:rsid w:val="009B2B19"/>
    <w:rsid w:val="009B48A9"/>
    <w:rsid w:val="009B4F4A"/>
    <w:rsid w:val="009C2784"/>
    <w:rsid w:val="009C7D00"/>
    <w:rsid w:val="009D3B32"/>
    <w:rsid w:val="009E5896"/>
    <w:rsid w:val="009F3BF8"/>
    <w:rsid w:val="009F3C21"/>
    <w:rsid w:val="009F6381"/>
    <w:rsid w:val="00A03BF1"/>
    <w:rsid w:val="00A131FD"/>
    <w:rsid w:val="00A146F1"/>
    <w:rsid w:val="00A17F49"/>
    <w:rsid w:val="00A24A8D"/>
    <w:rsid w:val="00A4060F"/>
    <w:rsid w:val="00A51741"/>
    <w:rsid w:val="00A52F13"/>
    <w:rsid w:val="00A71BE8"/>
    <w:rsid w:val="00A739A7"/>
    <w:rsid w:val="00A73C62"/>
    <w:rsid w:val="00A74BD6"/>
    <w:rsid w:val="00A75857"/>
    <w:rsid w:val="00A77C32"/>
    <w:rsid w:val="00A92F5B"/>
    <w:rsid w:val="00A9354F"/>
    <w:rsid w:val="00A937E1"/>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4F16"/>
    <w:rsid w:val="00B46CC3"/>
    <w:rsid w:val="00B55CFC"/>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0439"/>
    <w:rsid w:val="00C22D07"/>
    <w:rsid w:val="00C2727E"/>
    <w:rsid w:val="00C27F0F"/>
    <w:rsid w:val="00C342FE"/>
    <w:rsid w:val="00C40168"/>
    <w:rsid w:val="00C61AD5"/>
    <w:rsid w:val="00C61C6C"/>
    <w:rsid w:val="00C65D56"/>
    <w:rsid w:val="00C7138F"/>
    <w:rsid w:val="00C73746"/>
    <w:rsid w:val="00C756E2"/>
    <w:rsid w:val="00C814DC"/>
    <w:rsid w:val="00C90967"/>
    <w:rsid w:val="00C970BF"/>
    <w:rsid w:val="00C978A8"/>
    <w:rsid w:val="00CB01C4"/>
    <w:rsid w:val="00CB6A3D"/>
    <w:rsid w:val="00CC0F64"/>
    <w:rsid w:val="00CC12D2"/>
    <w:rsid w:val="00CD5440"/>
    <w:rsid w:val="00CD55C5"/>
    <w:rsid w:val="00CD60EF"/>
    <w:rsid w:val="00CD61FC"/>
    <w:rsid w:val="00CE1EAE"/>
    <w:rsid w:val="00CF0B12"/>
    <w:rsid w:val="00CF49B2"/>
    <w:rsid w:val="00D000FE"/>
    <w:rsid w:val="00D039A9"/>
    <w:rsid w:val="00D04283"/>
    <w:rsid w:val="00D04CE9"/>
    <w:rsid w:val="00D071E8"/>
    <w:rsid w:val="00D07D37"/>
    <w:rsid w:val="00D13E92"/>
    <w:rsid w:val="00D171CB"/>
    <w:rsid w:val="00D203A0"/>
    <w:rsid w:val="00D24015"/>
    <w:rsid w:val="00D308D9"/>
    <w:rsid w:val="00D813B7"/>
    <w:rsid w:val="00D818EC"/>
    <w:rsid w:val="00D82704"/>
    <w:rsid w:val="00D86891"/>
    <w:rsid w:val="00D927B5"/>
    <w:rsid w:val="00DA1353"/>
    <w:rsid w:val="00DA5A63"/>
    <w:rsid w:val="00DA7CB9"/>
    <w:rsid w:val="00DD3E47"/>
    <w:rsid w:val="00DE2C45"/>
    <w:rsid w:val="00DE3A3F"/>
    <w:rsid w:val="00DE4489"/>
    <w:rsid w:val="00DF71F9"/>
    <w:rsid w:val="00E040E0"/>
    <w:rsid w:val="00E053D1"/>
    <w:rsid w:val="00E13BA0"/>
    <w:rsid w:val="00E32B69"/>
    <w:rsid w:val="00E3667B"/>
    <w:rsid w:val="00E3686F"/>
    <w:rsid w:val="00E428CD"/>
    <w:rsid w:val="00E47637"/>
    <w:rsid w:val="00E47BDE"/>
    <w:rsid w:val="00E53E14"/>
    <w:rsid w:val="00E54BE1"/>
    <w:rsid w:val="00E54D56"/>
    <w:rsid w:val="00E569E2"/>
    <w:rsid w:val="00E571BC"/>
    <w:rsid w:val="00E57C99"/>
    <w:rsid w:val="00E57DE7"/>
    <w:rsid w:val="00E710A0"/>
    <w:rsid w:val="00E80A9B"/>
    <w:rsid w:val="00E80D56"/>
    <w:rsid w:val="00E826DA"/>
    <w:rsid w:val="00E9244D"/>
    <w:rsid w:val="00E928B3"/>
    <w:rsid w:val="00EA0F46"/>
    <w:rsid w:val="00EA3E00"/>
    <w:rsid w:val="00EA5E5E"/>
    <w:rsid w:val="00EB6947"/>
    <w:rsid w:val="00EB7849"/>
    <w:rsid w:val="00EC607E"/>
    <w:rsid w:val="00ED3A3E"/>
    <w:rsid w:val="00EE477D"/>
    <w:rsid w:val="00EF46EE"/>
    <w:rsid w:val="00F01FFB"/>
    <w:rsid w:val="00F06B76"/>
    <w:rsid w:val="00F1590C"/>
    <w:rsid w:val="00F213A4"/>
    <w:rsid w:val="00F24FF5"/>
    <w:rsid w:val="00F25BC8"/>
    <w:rsid w:val="00F45113"/>
    <w:rsid w:val="00F5269B"/>
    <w:rsid w:val="00F7334F"/>
    <w:rsid w:val="00F74782"/>
    <w:rsid w:val="00F74D35"/>
    <w:rsid w:val="00F86F9D"/>
    <w:rsid w:val="00F91A23"/>
    <w:rsid w:val="00F958D2"/>
    <w:rsid w:val="00FB373A"/>
    <w:rsid w:val="00FB43BE"/>
    <w:rsid w:val="00FC4F94"/>
    <w:rsid w:val="00FC6465"/>
    <w:rsid w:val="00FC6ECA"/>
    <w:rsid w:val="00FD6894"/>
    <w:rsid w:val="00FE001D"/>
    <w:rsid w:val="00FE3EB5"/>
    <w:rsid w:val="00FF18EB"/>
    <w:rsid w:val="00FF32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590FE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590F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19897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jp-kontakt.cz/Ordinace-a-nemocnice/Kancelarske-zidle-a-kresla/Kancelarska-kresla-latkova/CAMERON-kreslo-kancelarske-cernovinove-_d7982009_10899.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jp-kontakt.cz/Ordinace-a-nemocnice/Kancelarske-zidle-a-kresla/Kancelarska-kresla-EKO-kuze/PARMA-zidle-kancel-kriz-chrom-ekokuze-oranzova-_d16570072_10899.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p-kontakt.cz/Ordinace-a-nemocnice/Kancelarske-zidle-a-kresla/Kancelarske-zidle-se-sitovanym-operakem/ENRIKO-zidle-kancelarska-MESH-celocerna-_d16070980_10899.aspx"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2DWAXVAW3MHF-2125401379-16</_dlc_DocId>
    <_dlc_DocIdUrl xmlns="a7e37686-00e6-405d-9032-d05dd3ba55a9">
      <Url>https://vis.fnbrno.cz/c012/WebVZ/_layouts/15/DocIdRedir.aspx?ID=2DWAXVAW3MHF-2125401379-16</Url>
      <Description>2DWAXVAW3MHF-2125401379-16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0BB72A7B8B8634A96966E12CC4EFB4D" ma:contentTypeVersion="0" ma:contentTypeDescription="Vytvoří nový dokument" ma:contentTypeScope="" ma:versionID="be4200c866a2fd7b0b46cc647ff3ca97">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a7e37686-00e6-405d-9032-d05dd3ba55a9"/>
  </ds:schemaRefs>
</ds:datastoreItem>
</file>

<file path=customXml/itemProps2.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494F06BA-9717-4D22-AC58-CA0524B01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A0420-175E-4132-A39E-5F7725EC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2846</Words>
  <Characters>16796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Taušová Petra</cp:lastModifiedBy>
  <cp:revision>3</cp:revision>
  <cp:lastPrinted>2019-09-26T06:49:00Z</cp:lastPrinted>
  <dcterms:created xsi:type="dcterms:W3CDTF">2019-10-04T07:05:00Z</dcterms:created>
  <dcterms:modified xsi:type="dcterms:W3CDTF">2019-10-04T07:08:00Z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0x01010010BB72A7B8B8634A96966E12CC4EFB4D</vt:lpwstr>
  </property>
  <property fmtid="{D5CDD505-2E9C-101B-9397-08002B2CF9AE}" pid="3" name="_dlc_DocIdItemGuid">
    <vt:lpwstr>512b87aa-d7e1-4b90-9030-a1b2841459f1</vt:lpwstr>
  </property>
</Properties>
</file>