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5035"/>
        <w:gridCol w:w="4320"/>
      </w:tblGrid>
      <w:tr>
        <w:trPr>
          <w:trHeight w:val="562" w:hRule="exact"/>
        </w:trPr>
        <w:tc>
          <w:tcPr>
            <w:tcBorders>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Vybudování nových sekčních vrat 7 ks cestmistrovství Bystřice nad Pernštejnem 2. etapa</w:t>
            </w:r>
          </w:p>
        </w:tc>
        <w:tc>
          <w:tcPr>
            <w:tcBorders>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Číslo smlouvy objednatele: ZMR-ST-35-2019</w:t>
            </w:r>
          </w:p>
          <w:p>
            <w:pPr>
              <w:pStyle w:val="Style1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Číslo smlouvy zhotovitele: 03 014 19</w:t>
            </w:r>
          </w:p>
        </w:tc>
      </w:tr>
    </w:tbl>
    <w:p>
      <w:pPr>
        <w:widowControl w:val="0"/>
        <w:spacing w:after="639" w:line="1" w:lineRule="exact"/>
      </w:pP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hd w:val="clear" w:color="auto" w:fill="auto"/>
          <w:lang w:val="cs-CZ" w:eastAsia="cs-CZ" w:bidi="cs-CZ"/>
        </w:rPr>
        <w:t>SMLOUVA O DÍLO</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 01 Jihlava</w:t>
      </w:r>
    </w:p>
    <w:p>
      <w:pPr>
        <w:pStyle w:val="Style16"/>
        <w:keepNext/>
        <w:keepLines/>
        <w:widowControl w:val="0"/>
        <w:shd w:val="clear" w:color="auto" w:fill="auto"/>
        <w:bidi w:val="0"/>
        <w:spacing w:before="0" w:after="0" w:line="240" w:lineRule="auto"/>
        <w:ind w:left="0" w:right="0" w:firstLine="660"/>
        <w:jc w:val="left"/>
      </w:pPr>
      <w:r>
        <mc:AlternateContent>
          <mc:Choice Requires="wps">
            <w:drawing>
              <wp:anchor distT="0" distB="0" distL="114300" distR="114300" simplePos="0" relativeHeight="125829378" behindDoc="0" locked="0" layoutInCell="1" allowOverlap="1">
                <wp:simplePos x="0" y="0"/>
                <wp:positionH relativeFrom="page">
                  <wp:posOffset>869950</wp:posOffset>
                </wp:positionH>
                <wp:positionV relativeFrom="paragraph">
                  <wp:posOffset>25400</wp:posOffset>
                </wp:positionV>
                <wp:extent cx="786130" cy="524510"/>
                <wp:wrapSquare wrapText="right"/>
                <wp:docPr id="1" name="Shape 1"/>
                <a:graphic xmlns:a="http://schemas.openxmlformats.org/drawingml/2006/main">
                  <a:graphicData uri="http://schemas.microsoft.com/office/word/2010/wordprocessingShape">
                    <wps:wsp>
                      <wps:cNvSpPr txBox="1"/>
                      <wps:spPr>
                        <a:xfrm>
                          <a:ext cx="786130" cy="5245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5pt;margin-top:2.pt;width:61.899999999999999pt;height:41.29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square" side="right" anchorx="page"/>
              </v:shape>
            </w:pict>
          </mc:Fallback>
        </mc:AlternateContent>
      </w:r>
      <w:bookmarkStart w:id="0" w:name="bookmark0"/>
      <w:bookmarkStart w:id="1" w:name="bookmark1"/>
      <w:r>
        <w:rPr>
          <w:color w:val="000000"/>
          <w:spacing w:val="0"/>
          <w:w w:val="100"/>
          <w:position w:val="0"/>
          <w:shd w:val="clear" w:color="auto" w:fill="auto"/>
          <w:lang w:val="cs-CZ" w:eastAsia="cs-CZ" w:bidi="cs-CZ"/>
        </w:rPr>
        <w:t>Ing. Radovanem Necidem, ředitelem organizace</w:t>
      </w:r>
      <w:bookmarkEnd w:id="0"/>
      <w:bookmarkEnd w:id="1"/>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000 90 450</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CZ00090450</w:t>
      </w:r>
    </w:p>
    <w:p>
      <w:pPr>
        <w:pStyle w:val="Style2"/>
        <w:keepNext w:val="0"/>
        <w:keepLines w:val="0"/>
        <w:widowControl w:val="0"/>
        <w:shd w:val="clear" w:color="auto" w:fill="auto"/>
        <w:tabs>
          <w:tab w:pos="2078" w:val="left"/>
        </w:tabs>
        <w:bidi w:val="0"/>
        <w:spacing w:before="0" w:after="0" w:line="240" w:lineRule="auto"/>
        <w:ind w:left="0" w:right="0" w:firstLine="0"/>
        <w:jc w:val="both"/>
      </w:pPr>
      <w:r>
        <mc:AlternateContent>
          <mc:Choice Requires="wps">
            <w:drawing>
              <wp:anchor distT="0" distB="0" distL="0" distR="0" simplePos="0" relativeHeight="125829380" behindDoc="0" locked="0" layoutInCell="1" allowOverlap="1">
                <wp:simplePos x="0" y="0"/>
                <wp:positionH relativeFrom="page">
                  <wp:posOffset>5198110</wp:posOffset>
                </wp:positionH>
                <wp:positionV relativeFrom="paragraph">
                  <wp:posOffset>12700</wp:posOffset>
                </wp:positionV>
                <wp:extent cx="1435735" cy="682625"/>
                <wp:wrapSquare wrapText="left"/>
                <wp:docPr id="3" name="Shape 3"/>
                <a:graphic xmlns:a="http://schemas.openxmlformats.org/drawingml/2006/main">
                  <a:graphicData uri="http://schemas.microsoft.com/office/word/2010/wordprocessingShape">
                    <wps:wsp>
                      <wps:cNvSpPr txBox="1"/>
                      <wps:spPr>
                        <a:xfrm>
                          <a:ext cx="1435735" cy="682625"/>
                        </a:xfrm>
                        <a:prstGeom prst="rect"/>
                        <a:noFill/>
                      </wps:spPr>
                      <wps:txbx>
                        <w:txbxContent>
                          <w:p>
                            <w:pPr>
                              <w:pStyle w:val="Style5"/>
                              <w:keepNext w:val="0"/>
                              <w:keepLines w:val="0"/>
                              <w:widowControl w:val="0"/>
                              <w:shd w:val="clear" w:color="auto" w:fill="auto"/>
                              <w:bidi w:val="0"/>
                              <w:spacing w:before="80" w:line="240" w:lineRule="auto"/>
                              <w:ind w:left="0" w:right="0" w:firstLine="0"/>
                              <w:jc w:val="left"/>
                            </w:pPr>
                            <w:r>
                              <w:rPr>
                                <w:i/>
                                <w:iCs/>
                                <w:color w:val="000000"/>
                                <w:spacing w:val="0"/>
                                <w:w w:val="100"/>
                                <w:position w:val="0"/>
                                <w:shd w:val="clear" w:color="auto" w:fill="auto"/>
                                <w:lang w:val="cs-CZ" w:eastAsia="cs-CZ" w:bidi="cs-CZ"/>
                              </w:rPr>
                              <w:t>— -I</w:t>
                            </w:r>
                            <w:r>
                              <w:rPr>
                                <w:color w:val="000000"/>
                                <w:spacing w:val="0"/>
                                <w:w w:val="100"/>
                                <w:position w:val="0"/>
                                <w:shd w:val="clear" w:color="auto" w:fill="auto"/>
                                <w:lang w:val="cs-CZ" w:eastAsia="cs-CZ" w:bidi="cs-CZ"/>
                              </w:rPr>
                              <w:t xml:space="preserve"> -10“ 2019 j</w:t>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smallCaps/>
                                <w:color w:val="000000"/>
                                <w:spacing w:val="0"/>
                                <w:w w:val="100"/>
                                <w:position w:val="0"/>
                                <w:sz w:val="26"/>
                                <w:szCs w:val="26"/>
                                <w:shd w:val="clear" w:color="auto" w:fill="auto"/>
                                <w:lang w:val="cs-CZ" w:eastAsia="cs-CZ" w:bidi="cs-CZ"/>
                              </w:rPr>
                              <w:t>čj-</w:t>
                            </w:r>
                            <w:r>
                              <w:rPr>
                                <w:rFonts w:ascii="Times New Roman" w:eastAsia="Times New Roman" w:hAnsi="Times New Roman" w:cs="Times New Roman"/>
                                <w:smallCaps/>
                                <w:color w:val="000000"/>
                                <w:spacing w:val="0"/>
                                <w:w w:val="100"/>
                                <w:position w:val="0"/>
                                <w:sz w:val="26"/>
                                <w:szCs w:val="26"/>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c cU </w:t>
                            </w:r>
                            <w:r>
                              <w:rPr>
                                <w:rFonts w:ascii="Times New Roman" w:eastAsia="Times New Roman" w:hAnsi="Times New Roman" w:cs="Times New Roman"/>
                                <w:i/>
                                <w:iCs/>
                                <w:color w:val="000000"/>
                                <w:spacing w:val="0"/>
                                <w:w w:val="100"/>
                                <w:position w:val="0"/>
                                <w:sz w:val="28"/>
                                <w:szCs w:val="28"/>
                                <w:shd w:val="clear" w:color="auto" w:fill="auto"/>
                                <w:lang w:val="cs-CZ" w:eastAsia="cs-CZ" w:bidi="cs-CZ"/>
                              </w:rPr>
                              <w:t>^ri ■</w:t>
                            </w:r>
                          </w:p>
                        </w:txbxContent>
                      </wps:txbx>
                      <wps:bodyPr lIns="0" tIns="0" rIns="0" bIns="0">
                        <a:noAutoFit/>
                      </wps:bodyPr>
                    </wps:wsp>
                  </a:graphicData>
                </a:graphic>
              </wp:anchor>
            </w:drawing>
          </mc:Choice>
          <mc:Fallback>
            <w:pict>
              <v:shape id="_x0000_s1029" type="#_x0000_t202" style="position:absolute;margin-left:409.30000000000001pt;margin-top:1.pt;width:113.05pt;height:53.75pt;z-index:-125829373;mso-wrap-distance-left:0;mso-wrap-distance-right:0;mso-position-horizontal-relative:page" filled="f" stroked="f">
                <v:textbox inset="0,0,0,0">
                  <w:txbxContent>
                    <w:p>
                      <w:pPr>
                        <w:pStyle w:val="Style5"/>
                        <w:keepNext w:val="0"/>
                        <w:keepLines w:val="0"/>
                        <w:widowControl w:val="0"/>
                        <w:shd w:val="clear" w:color="auto" w:fill="auto"/>
                        <w:bidi w:val="0"/>
                        <w:spacing w:before="80" w:line="240" w:lineRule="auto"/>
                        <w:ind w:left="0" w:right="0" w:firstLine="0"/>
                        <w:jc w:val="left"/>
                      </w:pPr>
                      <w:r>
                        <w:rPr>
                          <w:i/>
                          <w:iCs/>
                          <w:color w:val="000000"/>
                          <w:spacing w:val="0"/>
                          <w:w w:val="100"/>
                          <w:position w:val="0"/>
                          <w:shd w:val="clear" w:color="auto" w:fill="auto"/>
                          <w:lang w:val="cs-CZ" w:eastAsia="cs-CZ" w:bidi="cs-CZ"/>
                        </w:rPr>
                        <w:t>— -I</w:t>
                      </w:r>
                      <w:r>
                        <w:rPr>
                          <w:color w:val="000000"/>
                          <w:spacing w:val="0"/>
                          <w:w w:val="100"/>
                          <w:position w:val="0"/>
                          <w:shd w:val="clear" w:color="auto" w:fill="auto"/>
                          <w:lang w:val="cs-CZ" w:eastAsia="cs-CZ" w:bidi="cs-CZ"/>
                        </w:rPr>
                        <w:t xml:space="preserve"> -10“ 2019 j</w:t>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smallCaps/>
                          <w:color w:val="000000"/>
                          <w:spacing w:val="0"/>
                          <w:w w:val="100"/>
                          <w:position w:val="0"/>
                          <w:sz w:val="26"/>
                          <w:szCs w:val="26"/>
                          <w:shd w:val="clear" w:color="auto" w:fill="auto"/>
                          <w:lang w:val="cs-CZ" w:eastAsia="cs-CZ" w:bidi="cs-CZ"/>
                        </w:rPr>
                        <w:t>čj-</w:t>
                      </w:r>
                      <w:r>
                        <w:rPr>
                          <w:rFonts w:ascii="Times New Roman" w:eastAsia="Times New Roman" w:hAnsi="Times New Roman" w:cs="Times New Roman"/>
                          <w:smallCaps/>
                          <w:color w:val="000000"/>
                          <w:spacing w:val="0"/>
                          <w:w w:val="100"/>
                          <w:position w:val="0"/>
                          <w:sz w:val="26"/>
                          <w:szCs w:val="26"/>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c cU </w:t>
                      </w:r>
                      <w:r>
                        <w:rPr>
                          <w:rFonts w:ascii="Times New Roman" w:eastAsia="Times New Roman" w:hAnsi="Times New Roman" w:cs="Times New Roman"/>
                          <w:i/>
                          <w:iCs/>
                          <w:color w:val="000000"/>
                          <w:spacing w:val="0"/>
                          <w:w w:val="100"/>
                          <w:position w:val="0"/>
                          <w:sz w:val="28"/>
                          <w:szCs w:val="28"/>
                          <w:shd w:val="clear" w:color="auto" w:fill="auto"/>
                          <w:lang w:val="cs-CZ" w:eastAsia="cs-CZ" w:bidi="cs-CZ"/>
                        </w:rPr>
                        <w:t>^ri ■</w:t>
                      </w:r>
                    </w:p>
                  </w:txbxContent>
                </v:textbox>
                <w10:wrap type="square" side="left" anchorx="page"/>
              </v:shape>
            </w:pict>
          </mc:Fallback>
        </mc:AlternateContent>
      </w: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bl>
      <w:tblPr>
        <w:tblOverlap w:val="never"/>
        <w:jc w:val="left"/>
        <w:tblLayout w:type="fixed"/>
      </w:tblPr>
      <w:tblGrid>
        <w:gridCol w:w="1810"/>
        <w:gridCol w:w="5035"/>
      </w:tblGrid>
      <w:tr>
        <w:trPr>
          <w:trHeight w:val="538" w:hRule="exact"/>
        </w:trPr>
        <w:tc>
          <w:tcPr>
            <w:tcBorders/>
            <w:shd w:val="clear" w:color="auto" w:fill="FFFFFF"/>
            <w:vAlign w:val="top"/>
          </w:tcPr>
          <w:p>
            <w:pPr>
              <w:pStyle w:val="Style10"/>
              <w:keepNext w:val="0"/>
              <w:keepLines w:val="0"/>
              <w:framePr w:w="6845" w:h="821" w:hSpace="10" w:vSpace="662" w:wrap="notBeside" w:vAnchor="text" w:hAnchor="text" w:x="11" w:y="6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Obchodní firma </w:t>
            </w: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0"/>
              <w:keepNext w:val="0"/>
              <w:keepLines w:val="0"/>
              <w:framePr w:w="6845" w:h="821" w:hSpace="10" w:vSpace="662" w:wrap="notBeside" w:vAnchor="text" w:hAnchor="text" w:x="11" w:y="663"/>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BUlLDINGcentrum - HSV, s.r.o.</w:t>
            </w:r>
          </w:p>
          <w:p>
            <w:pPr>
              <w:pStyle w:val="Style10"/>
              <w:keepNext w:val="0"/>
              <w:keepLines w:val="0"/>
              <w:framePr w:w="6845" w:h="821" w:hSpace="10" w:vSpace="662" w:wrap="notBeside" w:vAnchor="text" w:hAnchor="text" w:x="11" w:y="66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Karlov 169/88, 594 01 Velké Meziříčí</w:t>
            </w:r>
          </w:p>
        </w:tc>
      </w:tr>
      <w:tr>
        <w:trPr>
          <w:trHeight w:val="283" w:hRule="exact"/>
        </w:trPr>
        <w:tc>
          <w:tcPr>
            <w:tcBorders/>
            <w:shd w:val="clear" w:color="auto" w:fill="FFFFFF"/>
            <w:vAlign w:val="bottom"/>
          </w:tcPr>
          <w:p>
            <w:pPr>
              <w:pStyle w:val="Style10"/>
              <w:keepNext w:val="0"/>
              <w:keepLines w:val="0"/>
              <w:framePr w:w="6845" w:h="821" w:hSpace="10" w:vSpace="662" w:wrap="notBeside" w:vAnchor="text" w:hAnchor="text" w:x="11" w:y="6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framePr w:w="6845" w:h="821" w:hSpace="10" w:vSpace="662" w:wrap="notBeside" w:vAnchor="text" w:hAnchor="text" w:x="11" w:y="663"/>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Karlem Věžníkem a Naděždou Veselou, jednateli</w:t>
            </w:r>
          </w:p>
        </w:tc>
      </w:tr>
    </w:tbl>
    <w:p>
      <w:pPr>
        <w:pStyle w:val="Style19"/>
        <w:keepNext w:val="0"/>
        <w:keepLines w:val="0"/>
        <w:framePr w:w="1118" w:h="653" w:hSpace="8237" w:wrap="notBeside" w:vAnchor="text" w:hAnchor="text" w:y="1"/>
        <w:widowControl w:val="0"/>
        <w:shd w:val="clear" w:color="auto" w:fill="auto"/>
        <w:bidi w:val="0"/>
        <w:spacing w:before="0" w:after="6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a</w:t>
      </w:r>
    </w:p>
    <w:p>
      <w:pPr>
        <w:pStyle w:val="Style19"/>
        <w:keepNext w:val="0"/>
        <w:keepLines w:val="0"/>
        <w:framePr w:w="1118" w:h="653" w:hSpace="8237" w:wrap="notBeside" w:vAnchor="text" w:hAnchor="text" w:y="1"/>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Zhotovitel:</w:t>
      </w:r>
    </w:p>
    <w:p>
      <w:pPr>
        <w:widowControl w:val="0"/>
        <w:spacing w:line="1" w:lineRule="exact"/>
      </w:pPr>
    </w:p>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shd w:val="clear" w:color="auto" w:fill="auto"/>
          <w:lang w:val="cs-CZ" w:eastAsia="cs-CZ" w:bidi="cs-CZ"/>
        </w:rPr>
        <w:t>zapsán v Obchodním rejstříku KS Brno oddíl C, vložka 25051</w:t>
      </w:r>
    </w:p>
    <w:tbl>
      <w:tblPr>
        <w:tblOverlap w:val="never"/>
        <w:jc w:val="left"/>
        <w:tblLayout w:type="fixed"/>
      </w:tblPr>
      <w:tblGrid>
        <w:gridCol w:w="1810"/>
        <w:gridCol w:w="5030"/>
      </w:tblGrid>
      <w:tr>
        <w:trPr>
          <w:trHeight w:val="298"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25317873</w:t>
            </w:r>
          </w:p>
        </w:tc>
      </w:tr>
      <w:tr>
        <w:trPr>
          <w:trHeight w:val="250"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CZ25317873</w:t>
            </w:r>
          </w:p>
        </w:tc>
      </w:tr>
    </w:tbl>
    <w:p>
      <w:pPr>
        <w:pStyle w:val="Style19"/>
        <w:keepNext w:val="0"/>
        <w:keepLines w:val="0"/>
        <w:widowControl w:val="0"/>
        <w:shd w:val="clear" w:color="auto" w:fill="auto"/>
        <w:bidi w:val="0"/>
        <w:spacing w:before="0" w:after="0" w:line="240" w:lineRule="auto"/>
        <w:ind w:left="43" w:right="0" w:firstLine="0"/>
        <w:jc w:val="left"/>
        <w:rPr>
          <w:sz w:val="22"/>
          <w:szCs w:val="22"/>
        </w:rPr>
      </w:pPr>
      <w:r>
        <w:rPr>
          <w:rFonts w:ascii="Calibri" w:eastAsia="Calibri" w:hAnsi="Calibri" w:cs="Calibri"/>
          <w:b w:val="0"/>
          <w:bCs w:val="0"/>
          <w:color w:val="000000"/>
          <w:spacing w:val="0"/>
          <w:w w:val="100"/>
          <w:position w:val="0"/>
          <w:sz w:val="22"/>
          <w:szCs w:val="22"/>
          <w:shd w:val="clear" w:color="auto" w:fill="auto"/>
          <w:lang w:val="cs-CZ" w:eastAsia="cs-CZ" w:bidi="cs-CZ"/>
        </w:rPr>
        <w:t xml:space="preserve">(dále jen </w:t>
      </w:r>
      <w:r>
        <w:rPr>
          <w:rFonts w:ascii="Calibri" w:eastAsia="Calibri" w:hAnsi="Calibri" w:cs="Calibri"/>
          <w:color w:val="000000"/>
          <w:spacing w:val="0"/>
          <w:w w:val="100"/>
          <w:position w:val="0"/>
          <w:sz w:val="22"/>
          <w:szCs w:val="22"/>
          <w:shd w:val="clear" w:color="auto" w:fill="auto"/>
          <w:lang w:val="cs-CZ" w:eastAsia="cs-CZ" w:bidi="cs-CZ"/>
        </w:rPr>
        <w:t>zhotovitel)</w:t>
      </w:r>
    </w:p>
    <w:p>
      <w:pPr>
        <w:widowControl w:val="0"/>
        <w:spacing w:after="379" w:line="1" w:lineRule="exact"/>
      </w:pPr>
    </w:p>
    <w:p>
      <w:pPr>
        <w:pStyle w:val="Style2"/>
        <w:keepNext w:val="0"/>
        <w:keepLines w:val="0"/>
        <w:widowControl w:val="0"/>
        <w:shd w:val="clear" w:color="auto" w:fill="auto"/>
        <w:bidi w:val="0"/>
        <w:spacing w:before="0" w:after="500"/>
        <w:ind w:left="0" w:right="0" w:firstLine="74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se řídí tímto zákonem a na shora uvedenou veřejnou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2"/>
        <w:keepNext w:val="0"/>
        <w:keepLines w:val="0"/>
        <w:widowControl w:val="0"/>
        <w:shd w:val="clear" w:color="auto" w:fill="auto"/>
        <w:bidi w:val="0"/>
        <w:spacing w:before="0" w:after="120"/>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120"/>
        <w:ind w:left="0" w:right="0" w:firstLine="0"/>
        <w:jc w:val="center"/>
      </w:pPr>
      <w:r>
        <w:rPr>
          <w:b/>
          <w:bCs/>
          <w:color w:val="000000"/>
          <w:spacing w:val="0"/>
          <w:w w:val="100"/>
          <w:position w:val="0"/>
          <w:shd w:val="clear" w:color="auto" w:fill="auto"/>
          <w:lang w:val="cs-CZ" w:eastAsia="cs-CZ" w:bidi="cs-CZ"/>
        </w:rPr>
        <w:t>Podklady pro uzavření smlouvy</w:t>
      </w:r>
    </w:p>
    <w:p>
      <w:pPr>
        <w:pStyle w:val="Style2"/>
        <w:keepNext w:val="0"/>
        <w:keepLines w:val="0"/>
        <w:widowControl w:val="0"/>
        <w:shd w:val="clear" w:color="auto" w:fill="auto"/>
        <w:bidi w:val="0"/>
        <w:spacing w:before="0" w:after="120"/>
        <w:ind w:left="0" w:right="0" w:firstLine="0"/>
        <w:jc w:val="both"/>
      </w:pPr>
      <w:r>
        <w:rPr>
          <w:color w:val="000000"/>
          <w:spacing w:val="0"/>
          <w:w w:val="100"/>
          <w:position w:val="0"/>
          <w:shd w:val="clear" w:color="auto" w:fill="auto"/>
          <w:lang w:val="cs-CZ" w:eastAsia="cs-CZ" w:bidi="cs-CZ"/>
        </w:rPr>
        <w:t>Podklady pro uzavření smlouvy jsou zejména:</w:t>
      </w:r>
    </w:p>
    <w:p>
      <w:pPr>
        <w:pStyle w:val="Style2"/>
        <w:keepNext w:val="0"/>
        <w:keepLines w:val="0"/>
        <w:widowControl w:val="0"/>
        <w:numPr>
          <w:ilvl w:val="0"/>
          <w:numId w:val="1"/>
        </w:numPr>
        <w:shd w:val="clear" w:color="auto" w:fill="auto"/>
        <w:tabs>
          <w:tab w:pos="363" w:val="left"/>
        </w:tabs>
        <w:bidi w:val="0"/>
        <w:spacing w:before="0" w:after="120" w:line="240" w:lineRule="auto"/>
        <w:ind w:left="360" w:right="0" w:hanging="360"/>
        <w:jc w:val="both"/>
      </w:pPr>
      <w:r>
        <w:rPr>
          <w:color w:val="000000"/>
          <w:spacing w:val="0"/>
          <w:w w:val="100"/>
          <w:position w:val="0"/>
          <w:shd w:val="clear" w:color="auto" w:fill="auto"/>
          <w:lang w:val="cs-CZ" w:eastAsia="cs-CZ" w:bidi="cs-CZ"/>
        </w:rPr>
        <w:t>Zadávací dokumentace k veřejné zakázce na akci „Vybudování nových sekčních vrat 7 ks cestmistrovství Bystřice nad Pernštejnem 2. etapa" ze dne 3. 9. 2019 (dále jen „ZD").</w:t>
      </w:r>
    </w:p>
    <w:p>
      <w:pPr>
        <w:pStyle w:val="Style2"/>
        <w:keepNext w:val="0"/>
        <w:keepLines w:val="0"/>
        <w:widowControl w:val="0"/>
        <w:numPr>
          <w:ilvl w:val="0"/>
          <w:numId w:val="1"/>
        </w:numPr>
        <w:shd w:val="clear" w:color="auto" w:fill="auto"/>
        <w:tabs>
          <w:tab w:pos="368" w:val="left"/>
        </w:tabs>
        <w:bidi w:val="0"/>
        <w:spacing w:before="0" w:after="80"/>
        <w:ind w:left="360" w:right="0" w:hanging="360"/>
        <w:jc w:val="both"/>
        <w:sectPr>
          <w:footerReference w:type="default" r:id="rId5"/>
          <w:footnotePr>
            <w:pos w:val="pageBottom"/>
            <w:numFmt w:val="decimal"/>
            <w:numRestart w:val="continuous"/>
          </w:footnotePr>
          <w:pgSz w:w="11900" w:h="16840"/>
          <w:pgMar w:top="1443" w:left="1279" w:right="1265" w:bottom="1842" w:header="1015"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Nabídka zhotovitele předložená v rámci veřejné zakázky na stavební práce s názvem „Vybudování nových sekčních vrat 7 ks cestmistrovství Bystřice nad Pernštejnem 2. etapa" včetně oceněného soupisu stavebních prací, dodávek a služeb s výkazem výměr (dále jen </w:t>
      </w:r>
      <w:r>
        <w:rPr>
          <w:b/>
          <w:bCs/>
          <w:color w:val="000000"/>
          <w:spacing w:val="0"/>
          <w:w w:val="100"/>
          <w:position w:val="0"/>
          <w:shd w:val="clear" w:color="auto" w:fill="auto"/>
          <w:lang w:val="cs-CZ" w:eastAsia="cs-CZ" w:bidi="cs-CZ"/>
        </w:rPr>
        <w:t>„Nabídka Zhotovitele").</w:t>
      </w:r>
    </w:p>
    <w:p>
      <w:pPr>
        <w:pStyle w:val="Style2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Vybudování nových sekčních vrat 7 ks cestmistrovství Bystříce nad Pernštejnem 2. etapa</w:t>
      </w:r>
    </w:p>
    <w:p>
      <w:pPr>
        <w:pStyle w:val="Style16"/>
        <w:keepNext/>
        <w:keepLines/>
        <w:widowControl w:val="0"/>
        <w:shd w:val="clear" w:color="auto" w:fill="auto"/>
        <w:bidi w:val="0"/>
        <w:spacing w:before="0" w:after="120"/>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3</w:t>
      </w:r>
      <w:bookmarkEnd w:id="2"/>
      <w:bookmarkEnd w:id="3"/>
    </w:p>
    <w:p>
      <w:pPr>
        <w:pStyle w:val="Style16"/>
        <w:keepNext/>
        <w:keepLines/>
        <w:widowControl w:val="0"/>
        <w:shd w:val="clear" w:color="auto" w:fill="auto"/>
        <w:bidi w:val="0"/>
        <w:spacing w:before="0" w:after="120"/>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2"/>
        <w:keepNext w:val="0"/>
        <w:keepLines w:val="0"/>
        <w:widowControl w:val="0"/>
        <w:numPr>
          <w:ilvl w:val="0"/>
          <w:numId w:val="3"/>
        </w:numPr>
        <w:shd w:val="clear" w:color="auto" w:fill="auto"/>
        <w:tabs>
          <w:tab w:pos="699" w:val="left"/>
        </w:tabs>
        <w:bidi w:val="0"/>
        <w:spacing w:before="0" w:after="120"/>
        <w:ind w:left="740" w:right="0" w:hanging="74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„Vybudování nových sekčních vrat 7 ks cestmistrovství Bystřice nad Pernštejnem 2. etapa" </w:t>
      </w:r>
      <w:r>
        <w:rPr>
          <w:color w:val="000000"/>
          <w:spacing w:val="0"/>
          <w:w w:val="100"/>
          <w:position w:val="0"/>
          <w:shd w:val="clear" w:color="auto" w:fill="auto"/>
          <w:lang w:val="cs-CZ" w:eastAsia="cs-CZ" w:bidi="cs-CZ"/>
        </w:rPr>
        <w:t xml:space="preserve">v souladu s </w:t>
      </w:r>
      <w:r>
        <w:rPr>
          <w:b/>
          <w:bCs/>
          <w:color w:val="000000"/>
          <w:spacing w:val="0"/>
          <w:w w:val="100"/>
          <w:position w:val="0"/>
          <w:shd w:val="clear" w:color="auto" w:fill="auto"/>
          <w:lang w:val="cs-CZ" w:eastAsia="cs-CZ" w:bidi="cs-CZ"/>
        </w:rPr>
        <w:t xml:space="preserve">Nabídkou Zhotovitele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 zadávajících podmínkách, </w:t>
      </w:r>
      <w:r>
        <w:rPr>
          <w:color w:val="000000"/>
          <w:spacing w:val="0"/>
          <w:w w:val="100"/>
          <w:position w:val="0"/>
          <w:shd w:val="clear" w:color="auto" w:fill="auto"/>
          <w:lang w:val="cs-CZ" w:eastAsia="cs-CZ" w:bidi="cs-CZ"/>
        </w:rPr>
        <w:t xml:space="preserve">tj. obsažených </w:t>
      </w:r>
      <w:r>
        <w:rPr>
          <w:b/>
          <w:bCs/>
          <w:color w:val="000000"/>
          <w:spacing w:val="0"/>
          <w:w w:val="100"/>
          <w:position w:val="0"/>
          <w:shd w:val="clear" w:color="auto" w:fill="auto"/>
          <w:lang w:val="cs-CZ" w:eastAsia="cs-CZ" w:bidi="cs-CZ"/>
        </w:rPr>
        <w:t xml:space="preserve">v ZD a 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2"/>
        <w:keepNext w:val="0"/>
        <w:keepLines w:val="0"/>
        <w:widowControl w:val="0"/>
        <w:numPr>
          <w:ilvl w:val="0"/>
          <w:numId w:val="3"/>
        </w:numPr>
        <w:shd w:val="clear" w:color="auto" w:fill="auto"/>
        <w:tabs>
          <w:tab w:pos="699" w:val="left"/>
        </w:tabs>
        <w:bidi w:val="0"/>
        <w:spacing w:before="0" w:after="120"/>
        <w:ind w:left="0" w:right="0" w:firstLine="0"/>
        <w:jc w:val="left"/>
      </w:pPr>
      <w:r>
        <w:rPr>
          <w:color w:val="000000"/>
          <w:spacing w:val="0"/>
          <w:w w:val="100"/>
          <w:position w:val="0"/>
          <w:shd w:val="clear" w:color="auto" w:fill="auto"/>
          <w:lang w:val="cs-CZ" w:eastAsia="cs-CZ" w:bidi="cs-CZ"/>
        </w:rPr>
        <w:t>Součástí předmětu plnění je rovněž závazek zhotovitele:</w:t>
      </w:r>
    </w:p>
    <w:p>
      <w:pPr>
        <w:pStyle w:val="Style2"/>
        <w:keepNext w:val="0"/>
        <w:keepLines w:val="0"/>
        <w:widowControl w:val="0"/>
        <w:numPr>
          <w:ilvl w:val="0"/>
          <w:numId w:val="5"/>
        </w:numPr>
        <w:shd w:val="clear" w:color="auto" w:fill="auto"/>
        <w:tabs>
          <w:tab w:pos="1170" w:val="left"/>
        </w:tabs>
        <w:bidi w:val="0"/>
        <w:spacing w:before="0" w:after="120" w:line="288" w:lineRule="auto"/>
        <w:ind w:left="1180" w:right="0" w:hanging="420"/>
        <w:jc w:val="both"/>
      </w:pPr>
      <w:r>
        <w:rPr>
          <w:color w:val="000000"/>
          <w:spacing w:val="0"/>
          <w:w w:val="100"/>
          <w:position w:val="0"/>
          <w:shd w:val="clear" w:color="auto" w:fill="auto"/>
          <w:lang w:val="cs-CZ" w:eastAsia="cs-CZ" w:bidi="cs-CZ"/>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color w:val="000000"/>
          <w:spacing w:val="0"/>
          <w:w w:val="100"/>
          <w:position w:val="0"/>
          <w:shd w:val="clear" w:color="auto" w:fill="auto"/>
          <w:lang w:val="cs-CZ" w:eastAsia="cs-CZ" w:bidi="cs-CZ"/>
        </w:rPr>
        <w:t>zákona č. 22/1997 Sb., o technických požadavcích na výrobky a o změně a doplnění některých zákonů, v platném znění a dalších předpisů,</w:t>
      </w:r>
    </w:p>
    <w:p>
      <w:pPr>
        <w:pStyle w:val="Style2"/>
        <w:keepNext w:val="0"/>
        <w:keepLines w:val="0"/>
        <w:widowControl w:val="0"/>
        <w:numPr>
          <w:ilvl w:val="0"/>
          <w:numId w:val="5"/>
        </w:numPr>
        <w:shd w:val="clear" w:color="auto" w:fill="auto"/>
        <w:tabs>
          <w:tab w:pos="1170" w:val="left"/>
        </w:tabs>
        <w:bidi w:val="0"/>
        <w:spacing w:before="0" w:after="120"/>
        <w:ind w:left="0" w:right="0" w:firstLine="740"/>
        <w:jc w:val="both"/>
      </w:pPr>
      <w:r>
        <w:rPr>
          <w:color w:val="000000"/>
          <w:spacing w:val="0"/>
          <w:w w:val="100"/>
          <w:position w:val="0"/>
          <w:shd w:val="clear" w:color="auto" w:fill="auto"/>
          <w:lang w:val="cs-CZ" w:eastAsia="cs-CZ" w:bidi="cs-CZ"/>
        </w:rPr>
        <w:t>zhotovit práce podle technologického předpisu.</w:t>
      </w:r>
    </w:p>
    <w:p>
      <w:pPr>
        <w:pStyle w:val="Style2"/>
        <w:keepNext w:val="0"/>
        <w:keepLines w:val="0"/>
        <w:widowControl w:val="0"/>
        <w:numPr>
          <w:ilvl w:val="0"/>
          <w:numId w:val="3"/>
        </w:numPr>
        <w:shd w:val="clear" w:color="auto" w:fill="auto"/>
        <w:tabs>
          <w:tab w:pos="699"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2"/>
        <w:keepNext w:val="0"/>
        <w:keepLines w:val="0"/>
        <w:widowControl w:val="0"/>
        <w:numPr>
          <w:ilvl w:val="0"/>
          <w:numId w:val="3"/>
        </w:numPr>
        <w:shd w:val="clear" w:color="auto" w:fill="auto"/>
        <w:tabs>
          <w:tab w:pos="699" w:val="left"/>
        </w:tabs>
        <w:bidi w:val="0"/>
        <w:spacing w:before="0" w:after="520"/>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16"/>
        <w:keepNext/>
        <w:keepLines/>
        <w:widowControl w:val="0"/>
        <w:shd w:val="clear" w:color="auto" w:fill="auto"/>
        <w:bidi w:val="0"/>
        <w:spacing w:before="0" w:after="120"/>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4</w:t>
      </w:r>
      <w:bookmarkEnd w:id="6"/>
      <w:bookmarkEnd w:id="7"/>
    </w:p>
    <w:p>
      <w:pPr>
        <w:pStyle w:val="Style16"/>
        <w:keepNext/>
        <w:keepLines/>
        <w:widowControl w:val="0"/>
        <w:shd w:val="clear" w:color="auto" w:fill="auto"/>
        <w:bidi w:val="0"/>
        <w:spacing w:before="0" w:after="120"/>
        <w:ind w:left="0" w:right="0" w:firstLine="0"/>
        <w:jc w:val="center"/>
      </w:pPr>
      <w:bookmarkStart w:id="8" w:name="bookmark8"/>
      <w:bookmarkStart w:id="9" w:name="bookmark9"/>
      <w:r>
        <w:rPr>
          <w:color w:val="000000"/>
          <w:spacing w:val="0"/>
          <w:w w:val="100"/>
          <w:position w:val="0"/>
          <w:shd w:val="clear" w:color="auto" w:fill="auto"/>
          <w:lang w:val="cs-CZ" w:eastAsia="cs-CZ" w:bidi="cs-CZ"/>
        </w:rPr>
        <w:t>Čas a místo plnění</w:t>
      </w:r>
      <w:bookmarkEnd w:id="8"/>
      <w:bookmarkEnd w:id="9"/>
    </w:p>
    <w:p>
      <w:pPr>
        <w:pStyle w:val="Style2"/>
        <w:keepNext w:val="0"/>
        <w:keepLines w:val="0"/>
        <w:widowControl w:val="0"/>
        <w:numPr>
          <w:ilvl w:val="1"/>
          <w:numId w:val="3"/>
        </w:numPr>
        <w:shd w:val="clear" w:color="auto" w:fill="auto"/>
        <w:tabs>
          <w:tab w:pos="699" w:val="left"/>
        </w:tabs>
        <w:bidi w:val="0"/>
        <w:spacing w:before="0" w:after="120"/>
        <w:ind w:left="0" w:right="0" w:firstLine="0"/>
        <w:jc w:val="left"/>
      </w:pPr>
      <w:r>
        <w:rPr>
          <w:color w:val="000000"/>
          <w:spacing w:val="0"/>
          <w:w w:val="100"/>
          <w:position w:val="0"/>
          <w:shd w:val="clear" w:color="auto" w:fill="auto"/>
          <w:lang w:val="cs-CZ" w:eastAsia="cs-CZ" w:bidi="cs-CZ"/>
        </w:rPr>
        <w:t>Zhotovitel se zavazuje provést dílo v následujícím termínu:</w:t>
      </w:r>
    </w:p>
    <w:p>
      <w:pPr>
        <w:pStyle w:val="Style2"/>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cs-CZ" w:eastAsia="cs-CZ" w:bidi="cs-CZ"/>
        </w:rPr>
        <w:t xml:space="preserve">Zhotovitel se zavazuje provést dílo </w:t>
      </w:r>
      <w:r>
        <w:rPr>
          <w:b/>
          <w:bCs/>
          <w:color w:val="000000"/>
          <w:spacing w:val="0"/>
          <w:w w:val="100"/>
          <w:position w:val="0"/>
          <w:shd w:val="clear" w:color="auto" w:fill="auto"/>
          <w:lang w:val="cs-CZ" w:eastAsia="cs-CZ" w:bidi="cs-CZ"/>
        </w:rPr>
        <w:t>do 31. prosince 2019.</w:t>
      </w:r>
    </w:p>
    <w:p>
      <w:pPr>
        <w:pStyle w:val="Style2"/>
        <w:keepNext w:val="0"/>
        <w:keepLines w:val="0"/>
        <w:widowControl w:val="0"/>
        <w:numPr>
          <w:ilvl w:val="1"/>
          <w:numId w:val="3"/>
        </w:numPr>
        <w:shd w:val="clear" w:color="auto" w:fill="auto"/>
        <w:tabs>
          <w:tab w:pos="699"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Pokud zhotovitel nezahájí realizaci díla do 15 kalendářních dnů ode dne předání a převzetí staveniště, ani v dodatečně přiměřené lhůtě stanovené objednatelem, je objednatel oprávněn odstoupit od této smlouvy.</w:t>
      </w:r>
    </w:p>
    <w:p>
      <w:pPr>
        <w:pStyle w:val="Style16"/>
        <w:keepNext/>
        <w:keepLines/>
        <w:widowControl w:val="0"/>
        <w:numPr>
          <w:ilvl w:val="1"/>
          <w:numId w:val="3"/>
        </w:numPr>
        <w:shd w:val="clear" w:color="auto" w:fill="auto"/>
        <w:tabs>
          <w:tab w:pos="699" w:val="left"/>
        </w:tabs>
        <w:bidi w:val="0"/>
        <w:spacing w:before="0" w:after="120"/>
        <w:ind w:left="0" w:right="0" w:firstLine="0"/>
        <w:jc w:val="both"/>
      </w:pPr>
      <w:bookmarkStart w:id="10" w:name="bookmark10"/>
      <w:bookmarkStart w:id="11" w:name="bookmark11"/>
      <w:r>
        <w:rPr>
          <w:color w:val="000000"/>
          <w:spacing w:val="0"/>
          <w:w w:val="100"/>
          <w:position w:val="0"/>
          <w:shd w:val="clear" w:color="auto" w:fill="auto"/>
          <w:lang w:val="cs-CZ" w:eastAsia="cs-CZ" w:bidi="cs-CZ"/>
        </w:rPr>
        <w:t>Místo plnění:</w:t>
      </w:r>
      <w:bookmarkEnd w:id="10"/>
      <w:bookmarkEnd w:id="11"/>
    </w:p>
    <w:p>
      <w:pPr>
        <w:pStyle w:val="Style2"/>
        <w:keepNext w:val="0"/>
        <w:keepLines w:val="0"/>
        <w:widowControl w:val="0"/>
        <w:shd w:val="clear" w:color="auto" w:fill="auto"/>
        <w:bidi w:val="0"/>
        <w:spacing w:before="0" w:after="120" w:line="240" w:lineRule="auto"/>
        <w:ind w:left="740" w:right="0" w:firstLine="20"/>
        <w:jc w:val="both"/>
      </w:pPr>
      <w:r>
        <w:rPr>
          <w:color w:val="000000"/>
          <w:spacing w:val="0"/>
          <w:w w:val="100"/>
          <w:position w:val="0"/>
          <w:shd w:val="clear" w:color="auto" w:fill="auto"/>
          <w:lang w:val="cs-CZ" w:eastAsia="cs-CZ" w:bidi="cs-CZ"/>
        </w:rPr>
        <w:t>Areál cestmistrovství Bystřice nad Pernštejnem, Nádražní 470, Bystřice nad Pernštejnem 593 01.</w:t>
      </w:r>
    </w:p>
    <w:p>
      <w:pPr>
        <w:pStyle w:val="Style2"/>
        <w:keepNext w:val="0"/>
        <w:keepLines w:val="0"/>
        <w:widowControl w:val="0"/>
        <w:numPr>
          <w:ilvl w:val="1"/>
          <w:numId w:val="3"/>
        </w:numPr>
        <w:shd w:val="clear" w:color="auto" w:fill="auto"/>
        <w:tabs>
          <w:tab w:pos="699"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2"/>
        <w:keepNext w:val="0"/>
        <w:keepLines w:val="0"/>
        <w:widowControl w:val="0"/>
        <w:numPr>
          <w:ilvl w:val="0"/>
          <w:numId w:val="7"/>
        </w:numPr>
        <w:shd w:val="clear" w:color="auto" w:fill="auto"/>
        <w:tabs>
          <w:tab w:pos="1461" w:val="left"/>
        </w:tabs>
        <w:bidi w:val="0"/>
        <w:spacing w:before="0" w:after="120" w:line="254" w:lineRule="auto"/>
        <w:ind w:left="1440" w:right="0" w:hanging="680"/>
        <w:jc w:val="both"/>
        <w:sectPr>
          <w:headerReference w:type="default" r:id="rId6"/>
          <w:footerReference w:type="default" r:id="rId7"/>
          <w:footnotePr>
            <w:pos w:val="pageBottom"/>
            <w:numFmt w:val="decimal"/>
            <w:numRestart w:val="continuous"/>
          </w:footnotePr>
          <w:pgSz w:w="11900" w:h="16840"/>
          <w:pgMar w:top="1450" w:left="1303" w:right="1280" w:bottom="1869" w:header="0" w:footer="3" w:gutter="0"/>
          <w:cols w:space="720"/>
          <w:noEndnote/>
          <w:rtlGutter w:val="0"/>
          <w:docGrid w:linePitch="360"/>
        </w:sectPr>
      </w:pPr>
      <w:r>
        <w:rPr>
          <w:color w:val="000000"/>
          <w:spacing w:val="0"/>
          <w:w w:val="100"/>
          <w:position w:val="0"/>
          <w:shd w:val="clear" w:color="auto" w:fill="auto"/>
          <w:lang w:val="cs-CZ" w:eastAsia="cs-CZ" w:bidi="cs-CZ"/>
        </w:rPr>
        <w:t>dojde-li během realizace díla ke změně rozsahu a druhu prací na žádost objednatele,</w:t>
      </w:r>
    </w:p>
    <w:p>
      <w:pPr>
        <w:pStyle w:val="Style2"/>
        <w:keepNext w:val="0"/>
        <w:keepLines w:val="0"/>
        <w:widowControl w:val="0"/>
        <w:numPr>
          <w:ilvl w:val="0"/>
          <w:numId w:val="7"/>
        </w:numPr>
        <w:shd w:val="clear" w:color="auto" w:fill="auto"/>
        <w:tabs>
          <w:tab w:pos="1468" w:val="left"/>
        </w:tabs>
        <w:bidi w:val="0"/>
        <w:spacing w:before="140" w:line="271" w:lineRule="auto"/>
        <w:ind w:left="1460" w:right="0" w:hanging="68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2"/>
        <w:keepNext w:val="0"/>
        <w:keepLines w:val="0"/>
        <w:widowControl w:val="0"/>
        <w:numPr>
          <w:ilvl w:val="0"/>
          <w:numId w:val="7"/>
        </w:numPr>
        <w:shd w:val="clear" w:color="auto" w:fill="auto"/>
        <w:tabs>
          <w:tab w:pos="1468" w:val="left"/>
        </w:tabs>
        <w:bidi w:val="0"/>
        <w:spacing w:before="0"/>
        <w:ind w:left="0" w:right="0" w:firstLine="760"/>
        <w:jc w:val="both"/>
      </w:pPr>
      <w:r>
        <w:rPr>
          <w:color w:val="000000"/>
          <w:spacing w:val="0"/>
          <w:w w:val="100"/>
          <w:position w:val="0"/>
          <w:shd w:val="clear" w:color="auto" w:fill="auto"/>
          <w:lang w:val="cs-CZ" w:eastAsia="cs-CZ" w:bidi="cs-CZ"/>
        </w:rPr>
        <w:t>dojde-li k opožděnému předání staveniště.</w:t>
      </w:r>
    </w:p>
    <w:p>
      <w:pPr>
        <w:pStyle w:val="Style2"/>
        <w:keepNext w:val="0"/>
        <w:keepLines w:val="0"/>
        <w:widowControl w:val="0"/>
        <w:numPr>
          <w:ilvl w:val="1"/>
          <w:numId w:val="3"/>
        </w:numPr>
        <w:shd w:val="clear" w:color="auto" w:fill="auto"/>
        <w:tabs>
          <w:tab w:pos="691" w:val="left"/>
        </w:tabs>
        <w:bidi w:val="0"/>
        <w:spacing w:before="0" w:after="480" w:line="266" w:lineRule="auto"/>
        <w:ind w:left="760" w:right="0" w:hanging="760"/>
        <w:jc w:val="both"/>
      </w:pPr>
      <w:r>
        <w:rPr>
          <w:color w:val="000000"/>
          <w:spacing w:val="0"/>
          <w:w w:val="100"/>
          <w:position w:val="0"/>
          <w:shd w:val="clear" w:color="auto" w:fill="auto"/>
          <w:lang w:val="cs-CZ" w:eastAsia="cs-CZ" w:bidi="cs-CZ"/>
        </w:rPr>
        <w:t>Plnění díla bude prováděno podle předem navzájem odsouhlaseného harmonogramu prací. Dřívější plnění je možné.</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5</w:t>
      </w:r>
    </w:p>
    <w:p>
      <w:pPr>
        <w:pStyle w:val="Style16"/>
        <w:keepNext/>
        <w:keepLines/>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hd w:val="clear" w:color="auto" w:fill="auto"/>
          <w:lang w:val="cs-CZ" w:eastAsia="cs-CZ" w:bidi="cs-CZ"/>
        </w:rPr>
        <w:t>Cena díla</w:t>
      </w:r>
      <w:bookmarkEnd w:id="12"/>
      <w:bookmarkEnd w:id="13"/>
    </w:p>
    <w:p>
      <w:pPr>
        <w:pStyle w:val="Style2"/>
        <w:keepNext w:val="0"/>
        <w:keepLines w:val="0"/>
        <w:widowControl w:val="0"/>
        <w:numPr>
          <w:ilvl w:val="0"/>
          <w:numId w:val="9"/>
        </w:numPr>
        <w:shd w:val="clear" w:color="auto" w:fill="auto"/>
        <w:tabs>
          <w:tab w:pos="691" w:val="left"/>
        </w:tabs>
        <w:bidi w:val="0"/>
        <w:spacing w:before="0"/>
        <w:ind w:left="0" w:right="0" w:firstLine="0"/>
        <w:jc w:val="both"/>
      </w:pPr>
      <w:r>
        <w:rPr>
          <w:color w:val="000000"/>
          <w:spacing w:val="0"/>
          <w:w w:val="100"/>
          <w:position w:val="0"/>
          <w:shd w:val="clear" w:color="auto" w:fill="auto"/>
          <w:lang w:val="cs-CZ" w:eastAsia="cs-CZ" w:bidi="cs-CZ"/>
        </w:rPr>
        <w:t xml:space="preserve">Smluvní strany se dohodly na Ceně ve výši </w:t>
      </w:r>
      <w:r>
        <w:rPr>
          <w:b/>
          <w:bCs/>
          <w:color w:val="000000"/>
          <w:spacing w:val="0"/>
          <w:w w:val="100"/>
          <w:position w:val="0"/>
          <w:shd w:val="clear" w:color="auto" w:fill="auto"/>
          <w:lang w:val="cs-CZ" w:eastAsia="cs-CZ" w:bidi="cs-CZ"/>
        </w:rPr>
        <w:t>1 959 600,00 Kč bez DPH.</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(slovy jeden milion devět set padesát devět tisíc šest set korun českých)</w:t>
      </w:r>
    </w:p>
    <w:p>
      <w:pPr>
        <w:pStyle w:val="Style2"/>
        <w:keepNext w:val="0"/>
        <w:keepLines w:val="0"/>
        <w:widowControl w:val="0"/>
        <w:shd w:val="clear" w:color="auto" w:fill="auto"/>
        <w:bidi w:val="0"/>
        <w:spacing w:before="0"/>
        <w:ind w:left="0" w:right="0" w:firstLine="760"/>
        <w:jc w:val="both"/>
      </w:pPr>
      <w:r>
        <w:rPr>
          <w:color w:val="000000"/>
          <w:spacing w:val="0"/>
          <w:w w:val="100"/>
          <w:position w:val="0"/>
          <w:shd w:val="clear" w:color="auto" w:fill="auto"/>
          <w:lang w:val="cs-CZ" w:eastAsia="cs-CZ" w:bidi="cs-CZ"/>
        </w:rPr>
        <w:t>Stavební práce budou účtovány v režimu přenesené daňové povinnosti</w:t>
      </w:r>
    </w:p>
    <w:p>
      <w:pPr>
        <w:pStyle w:val="Style2"/>
        <w:keepNext w:val="0"/>
        <w:keepLines w:val="0"/>
        <w:widowControl w:val="0"/>
        <w:shd w:val="clear" w:color="auto" w:fill="auto"/>
        <w:bidi w:val="0"/>
        <w:spacing w:before="0"/>
        <w:ind w:left="760" w:right="0" w:firstLine="2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příloze č. 1, která tvoří nedílnou součást této smlouvy.</w:t>
      </w:r>
    </w:p>
    <w:p>
      <w:pPr>
        <w:pStyle w:val="Style2"/>
        <w:keepNext w:val="0"/>
        <w:keepLines w:val="0"/>
        <w:widowControl w:val="0"/>
        <w:numPr>
          <w:ilvl w:val="0"/>
          <w:numId w:val="9"/>
        </w:numPr>
        <w:shd w:val="clear" w:color="auto" w:fill="auto"/>
        <w:tabs>
          <w:tab w:pos="691" w:val="left"/>
        </w:tabs>
        <w:bidi w:val="0"/>
        <w:spacing w:before="0" w:line="240" w:lineRule="auto"/>
        <w:ind w:left="760" w:right="0" w:hanging="76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tuto dílo.</w:t>
      </w:r>
    </w:p>
    <w:p>
      <w:pPr>
        <w:pStyle w:val="Style2"/>
        <w:keepNext w:val="0"/>
        <w:keepLines w:val="0"/>
        <w:widowControl w:val="0"/>
        <w:numPr>
          <w:ilvl w:val="0"/>
          <w:numId w:val="9"/>
        </w:numPr>
        <w:shd w:val="clear" w:color="auto" w:fill="auto"/>
        <w:tabs>
          <w:tab w:pos="691" w:val="left"/>
        </w:tabs>
        <w:bidi w:val="0"/>
        <w:spacing w:before="0" w:line="240" w:lineRule="auto"/>
        <w:ind w:left="760" w:right="0" w:hanging="760"/>
        <w:jc w:val="both"/>
      </w:pPr>
      <w:r>
        <w:rPr>
          <w:color w:val="000000"/>
          <w:spacing w:val="0"/>
          <w:w w:val="100"/>
          <w:position w:val="0"/>
          <w:shd w:val="clear" w:color="auto" w:fill="auto"/>
          <w:lang w:val="cs-CZ" w:eastAsia="cs-CZ" w:bidi="cs-CZ"/>
        </w:rPr>
        <w:t>Celkovou a pro účely fakturace rozhodnou cenou se rozumí cena bez DPH (viz bod 5.1. tohoto článku).</w:t>
      </w:r>
    </w:p>
    <w:p>
      <w:pPr>
        <w:pStyle w:val="Style2"/>
        <w:keepNext w:val="0"/>
        <w:keepLines w:val="0"/>
        <w:widowControl w:val="0"/>
        <w:numPr>
          <w:ilvl w:val="0"/>
          <w:numId w:val="9"/>
        </w:numPr>
        <w:shd w:val="clear" w:color="auto" w:fill="auto"/>
        <w:tabs>
          <w:tab w:pos="691" w:val="left"/>
        </w:tabs>
        <w:bidi w:val="0"/>
        <w:spacing w:before="0" w:line="254" w:lineRule="auto"/>
        <w:ind w:left="760" w:right="0" w:hanging="76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w:t>
      </w:r>
    </w:p>
    <w:p>
      <w:pPr>
        <w:pStyle w:val="Style2"/>
        <w:keepNext w:val="0"/>
        <w:keepLines w:val="0"/>
        <w:widowControl w:val="0"/>
        <w:numPr>
          <w:ilvl w:val="0"/>
          <w:numId w:val="9"/>
        </w:numPr>
        <w:shd w:val="clear" w:color="auto" w:fill="auto"/>
        <w:tabs>
          <w:tab w:pos="691" w:val="left"/>
        </w:tabs>
        <w:bidi w:val="0"/>
        <w:spacing w:before="0" w:after="540" w:line="240" w:lineRule="auto"/>
        <w:ind w:left="760" w:right="0" w:hanging="76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ktéto smlouvě.</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6</w:t>
      </w:r>
    </w:p>
    <w:p>
      <w:pPr>
        <w:pStyle w:val="Style16"/>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Staveniště</w:t>
      </w:r>
      <w:bookmarkEnd w:id="14"/>
      <w:bookmarkEnd w:id="15"/>
    </w:p>
    <w:p>
      <w:pPr>
        <w:pStyle w:val="Style2"/>
        <w:keepNext w:val="0"/>
        <w:keepLines w:val="0"/>
        <w:widowControl w:val="0"/>
        <w:numPr>
          <w:ilvl w:val="0"/>
          <w:numId w:val="11"/>
        </w:numPr>
        <w:shd w:val="clear" w:color="auto" w:fill="auto"/>
        <w:tabs>
          <w:tab w:pos="691" w:val="left"/>
        </w:tabs>
        <w:bidi w:val="0"/>
        <w:spacing w:before="0" w:line="254" w:lineRule="auto"/>
        <w:ind w:left="760" w:right="0" w:hanging="760"/>
        <w:jc w:val="both"/>
      </w:pPr>
      <w:r>
        <w:rPr>
          <w:color w:val="000000"/>
          <w:spacing w:val="0"/>
          <w:w w:val="100"/>
          <w:position w:val="0"/>
          <w:shd w:val="clear" w:color="auto" w:fill="auto"/>
          <w:lang w:val="cs-CZ" w:eastAsia="cs-CZ" w:bidi="cs-CZ"/>
        </w:rPr>
        <w:t>Objednatel je povinen předat a zhotovitel převzít staveniště (nebo jeho ucelenou část) v termínu do 5 kalendářních dnů ode dne výzvy objednatele, včetně volného přístupu k jednotlivým objektům tak, aby zhotovitel mohl zahájit práce a plynule v nich pokračovat.</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7</w:t>
      </w:r>
    </w:p>
    <w:p>
      <w:pPr>
        <w:pStyle w:val="Style16"/>
        <w:keepNext/>
        <w:keepLines/>
        <w:widowControl w:val="0"/>
        <w:shd w:val="clear" w:color="auto" w:fill="auto"/>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Provádění díla</w:t>
      </w:r>
      <w:bookmarkEnd w:id="16"/>
      <w:bookmarkEnd w:id="17"/>
    </w:p>
    <w:p>
      <w:pPr>
        <w:pStyle w:val="Style2"/>
        <w:keepNext w:val="0"/>
        <w:keepLines w:val="0"/>
        <w:widowControl w:val="0"/>
        <w:numPr>
          <w:ilvl w:val="0"/>
          <w:numId w:val="13"/>
        </w:numPr>
        <w:shd w:val="clear" w:color="auto" w:fill="auto"/>
        <w:tabs>
          <w:tab w:pos="690" w:val="left"/>
        </w:tabs>
        <w:bidi w:val="0"/>
        <w:spacing w:before="0" w:line="266" w:lineRule="auto"/>
        <w:ind w:left="760" w:right="0" w:hanging="760"/>
        <w:jc w:val="both"/>
      </w:pPr>
      <w:r>
        <w:rPr>
          <w:color w:val="000000"/>
          <w:spacing w:val="0"/>
          <w:w w:val="100"/>
          <w:position w:val="0"/>
          <w:shd w:val="clear" w:color="auto" w:fill="auto"/>
          <w:lang w:val="cs-CZ" w:eastAsia="cs-CZ" w:bidi="cs-CZ"/>
        </w:rPr>
        <w:t>Zhotovitel je povinen provést dílo v souladu s touto smlouvou, ZD a Nabídkou Zhotovitele.</w:t>
      </w:r>
    </w:p>
    <w:p>
      <w:pPr>
        <w:pStyle w:val="Style2"/>
        <w:keepNext w:val="0"/>
        <w:keepLines w:val="0"/>
        <w:widowControl w:val="0"/>
        <w:numPr>
          <w:ilvl w:val="0"/>
          <w:numId w:val="13"/>
        </w:numPr>
        <w:shd w:val="clear" w:color="auto" w:fill="auto"/>
        <w:tabs>
          <w:tab w:pos="690" w:val="left"/>
        </w:tabs>
        <w:bidi w:val="0"/>
        <w:spacing w:before="0" w:line="254" w:lineRule="auto"/>
        <w:ind w:left="760" w:right="0" w:hanging="76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2"/>
        <w:keepNext w:val="0"/>
        <w:keepLines w:val="0"/>
        <w:widowControl w:val="0"/>
        <w:numPr>
          <w:ilvl w:val="0"/>
          <w:numId w:val="13"/>
        </w:numPr>
        <w:shd w:val="clear" w:color="auto" w:fill="auto"/>
        <w:tabs>
          <w:tab w:pos="690" w:val="left"/>
        </w:tabs>
        <w:bidi w:val="0"/>
        <w:spacing w:before="0" w:line="254" w:lineRule="auto"/>
        <w:ind w:left="760" w:right="0" w:hanging="76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2"/>
        <w:keepNext w:val="0"/>
        <w:keepLines w:val="0"/>
        <w:widowControl w:val="0"/>
        <w:numPr>
          <w:ilvl w:val="0"/>
          <w:numId w:val="13"/>
        </w:numPr>
        <w:shd w:val="clear" w:color="auto" w:fill="auto"/>
        <w:tabs>
          <w:tab w:pos="690" w:val="left"/>
        </w:tabs>
        <w:bidi w:val="0"/>
        <w:spacing w:before="0"/>
        <w:ind w:left="760" w:right="0" w:hanging="76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2"/>
        <w:keepNext w:val="0"/>
        <w:keepLines w:val="0"/>
        <w:widowControl w:val="0"/>
        <w:numPr>
          <w:ilvl w:val="0"/>
          <w:numId w:val="13"/>
        </w:numPr>
        <w:shd w:val="clear" w:color="auto" w:fill="auto"/>
        <w:tabs>
          <w:tab w:pos="690" w:val="left"/>
        </w:tabs>
        <w:bidi w:val="0"/>
        <w:spacing w:before="0"/>
        <w:ind w:left="760" w:right="0" w:hanging="760"/>
        <w:jc w:val="both"/>
      </w:pPr>
      <w:r>
        <w:rPr>
          <w:color w:val="000000"/>
          <w:spacing w:val="0"/>
          <w:w w:val="100"/>
          <w:position w:val="0"/>
          <w:shd w:val="clear" w:color="auto" w:fill="auto"/>
          <w:lang w:val="cs-CZ" w:eastAsia="cs-CZ" w:bidi="cs-CZ"/>
        </w:rP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2"/>
        <w:keepNext w:val="0"/>
        <w:keepLines w:val="0"/>
        <w:widowControl w:val="0"/>
        <w:numPr>
          <w:ilvl w:val="0"/>
          <w:numId w:val="13"/>
        </w:numPr>
        <w:shd w:val="clear" w:color="auto" w:fill="auto"/>
        <w:tabs>
          <w:tab w:pos="690" w:val="left"/>
        </w:tabs>
        <w:bidi w:val="0"/>
        <w:spacing w:before="0" w:line="240" w:lineRule="auto"/>
        <w:ind w:left="760" w:right="0" w:hanging="760"/>
        <w:jc w:val="both"/>
      </w:pPr>
      <w:r>
        <w:rPr>
          <w:color w:val="000000"/>
          <w:spacing w:val="0"/>
          <w:w w:val="100"/>
          <w:position w:val="0"/>
          <w:shd w:val="clear" w:color="auto" w:fill="auto"/>
          <w:lang w:val="cs-CZ" w:eastAsia="cs-CZ" w:bidi="cs-CZ"/>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2"/>
        <w:keepNext w:val="0"/>
        <w:keepLines w:val="0"/>
        <w:widowControl w:val="0"/>
        <w:numPr>
          <w:ilvl w:val="0"/>
          <w:numId w:val="13"/>
        </w:numPr>
        <w:shd w:val="clear" w:color="auto" w:fill="auto"/>
        <w:tabs>
          <w:tab w:pos="690" w:val="left"/>
        </w:tabs>
        <w:bidi w:val="0"/>
        <w:spacing w:before="0" w:line="240" w:lineRule="auto"/>
        <w:ind w:left="760" w:right="0" w:hanging="760"/>
        <w:jc w:val="both"/>
      </w:pPr>
      <w:r>
        <w:rPr>
          <w:color w:val="000000"/>
          <w:spacing w:val="0"/>
          <w:w w:val="100"/>
          <w:position w:val="0"/>
          <w:shd w:val="clear" w:color="auto" w:fill="auto"/>
          <w:lang w:val="cs-CZ" w:eastAsia="cs-CZ" w:bidi="cs-CZ"/>
        </w:rPr>
        <w:t>Denní záznamy čitelně zapisuje a podepisuje stavbyvedoucí popř. jeho zástupce zásadně v ten den, kdy byly potřebné záznamy provedeny, nebo kdy nastaly okolnosti, které jsou předmětem zápisu.</w:t>
      </w:r>
    </w:p>
    <w:p>
      <w:pPr>
        <w:pStyle w:val="Style2"/>
        <w:keepNext w:val="0"/>
        <w:keepLines w:val="0"/>
        <w:widowControl w:val="0"/>
        <w:numPr>
          <w:ilvl w:val="0"/>
          <w:numId w:val="13"/>
        </w:numPr>
        <w:shd w:val="clear" w:color="auto" w:fill="auto"/>
        <w:tabs>
          <w:tab w:pos="690" w:val="left"/>
        </w:tabs>
        <w:bidi w:val="0"/>
        <w:spacing w:before="0"/>
        <w:ind w:left="760" w:right="0" w:hanging="760"/>
        <w:jc w:val="both"/>
      </w:pPr>
      <w:r>
        <w:rPr>
          <w:color w:val="000000"/>
          <w:spacing w:val="0"/>
          <w:w w:val="100"/>
          <w:position w:val="0"/>
          <w:shd w:val="clear" w:color="auto" w:fill="auto"/>
          <w:lang w:val="cs-CZ" w:eastAsia="cs-CZ" w:bidi="cs-CZ"/>
        </w:rPr>
        <w:t>Stavbyvedoucí je povinen předložit technickému dozoru objednatele stavební deník k podpisu, popř. vzhledem k občasnosti stavebního dozoru ho ktomu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pPr>
        <w:pStyle w:val="Style2"/>
        <w:keepNext w:val="0"/>
        <w:keepLines w:val="0"/>
        <w:widowControl w:val="0"/>
        <w:numPr>
          <w:ilvl w:val="0"/>
          <w:numId w:val="13"/>
        </w:numPr>
        <w:shd w:val="clear" w:color="auto" w:fill="auto"/>
        <w:tabs>
          <w:tab w:pos="690" w:val="left"/>
        </w:tabs>
        <w:bidi w:val="0"/>
        <w:spacing w:before="0" w:line="240" w:lineRule="auto"/>
        <w:ind w:left="760" w:right="0" w:hanging="760"/>
        <w:jc w:val="both"/>
        <w:sectPr>
          <w:headerReference w:type="default" r:id="rId8"/>
          <w:footerReference w:type="default" r:id="rId9"/>
          <w:footnotePr>
            <w:pos w:val="pageBottom"/>
            <w:numFmt w:val="decimal"/>
            <w:numRestart w:val="continuous"/>
          </w:footnotePr>
          <w:pgSz w:w="11900" w:h="16840"/>
          <w:pgMar w:top="2069" w:left="1269" w:right="1301" w:bottom="2195" w:header="0" w:footer="3" w:gutter="0"/>
          <w:cols w:space="720"/>
          <w:noEndnote/>
          <w:rtlGutter w:val="0"/>
          <w:docGrid w:linePitch="360"/>
        </w:sectPr>
      </w:pPr>
      <w:r>
        <w:rPr>
          <w:color w:val="000000"/>
          <w:spacing w:val="0"/>
          <w:w w:val="100"/>
          <w:position w:val="0"/>
          <w:shd w:val="clear" w:color="auto" w:fill="auto"/>
          <w:lang w:val="cs-CZ" w:eastAsia="cs-CZ" w:bidi="cs-CZ"/>
        </w:rPr>
        <w:t>Jestliže stavbyvedoucí nesouhlasí se záznamem objednatele, je povinen k záznamu do 7 pracovních dní podat vyjádření. Jinak se má za to, že s obsahem zápisu souhlasí.</w:t>
      </w:r>
    </w:p>
    <w:p>
      <w:pPr>
        <w:pStyle w:val="Style2"/>
        <w:keepNext w:val="0"/>
        <w:keepLines w:val="0"/>
        <w:widowControl w:val="0"/>
        <w:numPr>
          <w:ilvl w:val="0"/>
          <w:numId w:val="13"/>
        </w:numPr>
        <w:shd w:val="clear" w:color="auto" w:fill="auto"/>
        <w:tabs>
          <w:tab w:pos="692" w:val="left"/>
        </w:tabs>
        <w:bidi w:val="0"/>
        <w:spacing w:before="0" w:line="254" w:lineRule="auto"/>
        <w:ind w:left="740" w:right="0" w:hanging="740"/>
        <w:jc w:val="both"/>
      </w:pPr>
      <w:r>
        <w:rPr>
          <w:color w:val="000000"/>
          <w:spacing w:val="0"/>
          <w:w w:val="100"/>
          <w:position w:val="0"/>
          <w:shd w:val="clear" w:color="auto" w:fill="auto"/>
          <w:lang w:val="cs-CZ" w:eastAsia="cs-CZ" w:bidi="cs-CZ"/>
        </w:rPr>
        <w:t>Zápisy do stavebního deníku se provádějí v originále a dvou kopiích. Originály zápisů je zhotovitel povinen předat objednateli po dokončení stavby. První kopii obdrží zhotovitel a druhou kopii objednatel.</w:t>
      </w:r>
    </w:p>
    <w:p>
      <w:pPr>
        <w:pStyle w:val="Style2"/>
        <w:keepNext w:val="0"/>
        <w:keepLines w:val="0"/>
        <w:widowControl w:val="0"/>
        <w:numPr>
          <w:ilvl w:val="0"/>
          <w:numId w:val="13"/>
        </w:numPr>
        <w:shd w:val="clear" w:color="auto" w:fill="auto"/>
        <w:tabs>
          <w:tab w:pos="692" w:val="left"/>
        </w:tabs>
        <w:bidi w:val="0"/>
        <w:spacing w:before="0" w:line="254" w:lineRule="auto"/>
        <w:ind w:left="740" w:right="0" w:hanging="740"/>
        <w:jc w:val="both"/>
      </w:pPr>
      <w:r>
        <w:rPr>
          <w:color w:val="000000"/>
          <w:spacing w:val="0"/>
          <w:w w:val="100"/>
          <w:position w:val="0"/>
          <w:shd w:val="clear" w:color="auto" w:fill="auto"/>
          <w:lang w:val="cs-CZ" w:eastAsia="cs-CZ" w:bidi="cs-CZ"/>
        </w:rPr>
        <w:t>Zhotovitel vyzve objednatele prokazatelně nejméně 3 pracovní dny předem k prověření kvality prácí, které budou dalším postupem prací zakryty. V případě, že se na tuto výzvu objednatel bez závažných důvodů nedostaví, může zhotovitel pokračovat v provádění díla, po předchozím písemném upozornění objednatele.</w:t>
      </w:r>
    </w:p>
    <w:p>
      <w:pPr>
        <w:pStyle w:val="Style2"/>
        <w:keepNext w:val="0"/>
        <w:keepLines w:val="0"/>
        <w:widowControl w:val="0"/>
        <w:numPr>
          <w:ilvl w:val="0"/>
          <w:numId w:val="13"/>
        </w:numPr>
        <w:shd w:val="clear" w:color="auto" w:fill="auto"/>
        <w:tabs>
          <w:tab w:pos="692" w:val="left"/>
        </w:tabs>
        <w:bidi w:val="0"/>
        <w:spacing w:before="0"/>
        <w:ind w:left="740" w:right="0" w:hanging="740"/>
        <w:jc w:val="both"/>
      </w:pPr>
      <w:r>
        <w:rPr>
          <w:color w:val="000000"/>
          <w:spacing w:val="0"/>
          <w:w w:val="100"/>
          <w:position w:val="0"/>
          <w:shd w:val="clear" w:color="auto" w:fill="auto"/>
          <w:lang w:val="cs-CZ" w:eastAsia="cs-CZ" w:bidi="cs-CZ"/>
        </w:rPr>
        <w:t>V případě, že zhotovitel k takovému prověření kvality objednatele nepozve, má objednatel právo žádat odkrytí zakrytých částí stavby na náklady zhotovitele, který je povinen tyto práce provést.</w:t>
      </w:r>
    </w:p>
    <w:p>
      <w:pPr>
        <w:pStyle w:val="Style2"/>
        <w:keepNext w:val="0"/>
        <w:keepLines w:val="0"/>
        <w:widowControl w:val="0"/>
        <w:numPr>
          <w:ilvl w:val="0"/>
          <w:numId w:val="13"/>
        </w:numPr>
        <w:shd w:val="clear" w:color="auto" w:fill="auto"/>
        <w:tabs>
          <w:tab w:pos="692" w:val="left"/>
        </w:tabs>
        <w:bidi w:val="0"/>
        <w:spacing w:before="0"/>
        <w:ind w:left="740" w:right="0" w:hanging="740"/>
        <w:jc w:val="both"/>
      </w:pPr>
      <w:r>
        <w:rPr>
          <w:color w:val="000000"/>
          <w:spacing w:val="0"/>
          <w:w w:val="100"/>
          <w:position w:val="0"/>
          <w:shd w:val="clear" w:color="auto" w:fill="auto"/>
          <w:lang w:val="cs-CZ" w:eastAsia="cs-CZ" w:bidi="cs-CZ"/>
        </w:rPr>
        <w:t xml:space="preserve">Zhotovitel se zavazuje, že přebírá veškeré závazky vyplývající z jeho činnosti vůči </w:t>
      </w:r>
      <w:r>
        <w:rPr>
          <w:b/>
          <w:bCs/>
          <w:color w:val="000000"/>
          <w:spacing w:val="0"/>
          <w:w w:val="100"/>
          <w:position w:val="0"/>
          <w:shd w:val="clear" w:color="auto" w:fill="auto"/>
          <w:lang w:val="cs-CZ" w:eastAsia="cs-CZ" w:bidi="cs-CZ"/>
        </w:rPr>
        <w:t xml:space="preserve">zákonu č. 17/1992 Sb., o životním prostředí, v platném znění </w:t>
      </w:r>
      <w:r>
        <w:rPr>
          <w:color w:val="000000"/>
          <w:spacing w:val="0"/>
          <w:w w:val="100"/>
          <w:position w:val="0"/>
          <w:shd w:val="clear" w:color="auto" w:fill="auto"/>
          <w:lang w:val="cs-CZ" w:eastAsia="cs-CZ" w:bidi="cs-CZ"/>
        </w:rPr>
        <w:t xml:space="preserve">a při nakládání se všemi odpady vzniklými při realizaci díla se bude řídit příslušnými ustanoveními </w:t>
      </w:r>
      <w:r>
        <w:rPr>
          <w:b/>
          <w:bCs/>
          <w:color w:val="000000"/>
          <w:spacing w:val="0"/>
          <w:w w:val="100"/>
          <w:position w:val="0"/>
          <w:shd w:val="clear" w:color="auto" w:fill="auto"/>
          <w:lang w:val="cs-CZ" w:eastAsia="cs-CZ" w:bidi="cs-CZ"/>
        </w:rPr>
        <w:t xml:space="preserve">zákona č. 185/2001 Sb., </w:t>
      </w:r>
      <w:r>
        <w:rPr>
          <w:b/>
          <w:bCs/>
          <w:i/>
          <w:iCs/>
          <w:color w:val="000000"/>
          <w:spacing w:val="0"/>
          <w:w w:val="100"/>
          <w:position w:val="0"/>
          <w:shd w:val="clear" w:color="auto" w:fill="auto"/>
          <w:lang w:val="cs-CZ" w:eastAsia="cs-CZ" w:bidi="cs-CZ"/>
        </w:rPr>
        <w:t>o</w:t>
      </w:r>
      <w:r>
        <w:rPr>
          <w:b/>
          <w:bCs/>
          <w:color w:val="000000"/>
          <w:spacing w:val="0"/>
          <w:w w:val="100"/>
          <w:position w:val="0"/>
          <w:shd w:val="clear" w:color="auto" w:fill="auto"/>
          <w:lang w:val="cs-CZ" w:eastAsia="cs-CZ" w:bidi="cs-CZ"/>
        </w:rPr>
        <w:t xml:space="preserve"> odpadech a o změně některých dalších zákonů </w:t>
      </w:r>
      <w:r>
        <w:rPr>
          <w:color w:val="000000"/>
          <w:spacing w:val="0"/>
          <w:w w:val="100"/>
          <w:position w:val="0"/>
          <w:shd w:val="clear" w:color="auto" w:fill="auto"/>
          <w:lang w:val="cs-CZ" w:eastAsia="cs-CZ" w:bidi="cs-CZ"/>
        </w:rPr>
        <w:t xml:space="preserve">a ustanoveními </w:t>
      </w:r>
      <w:r>
        <w:rPr>
          <w:b/>
          <w:bCs/>
          <w:color w:val="000000"/>
          <w:spacing w:val="0"/>
          <w:w w:val="100"/>
          <w:position w:val="0"/>
          <w:shd w:val="clear" w:color="auto" w:fill="auto"/>
          <w:lang w:val="cs-CZ" w:eastAsia="cs-CZ" w:bidi="cs-CZ"/>
        </w:rPr>
        <w:t>vyhlášky č. 93/2016 Sb., o Katalogu odpadů a vyhlášky Ministerstva životního prostředí č. 383/2001 Sb., o podrobnostech nakládání s odpady, vše v platném znění.</w:t>
      </w:r>
    </w:p>
    <w:p>
      <w:pPr>
        <w:pStyle w:val="Style2"/>
        <w:keepNext w:val="0"/>
        <w:keepLines w:val="0"/>
        <w:widowControl w:val="0"/>
        <w:numPr>
          <w:ilvl w:val="0"/>
          <w:numId w:val="13"/>
        </w:numPr>
        <w:shd w:val="clear" w:color="auto" w:fill="auto"/>
        <w:tabs>
          <w:tab w:pos="692" w:val="left"/>
        </w:tabs>
        <w:bidi w:val="0"/>
        <w:spacing w:before="0"/>
        <w:ind w:left="0" w:right="0" w:firstLine="0"/>
        <w:jc w:val="both"/>
      </w:pPr>
      <w:r>
        <w:rPr>
          <w:color w:val="000000"/>
          <w:spacing w:val="0"/>
          <w:w w:val="100"/>
          <w:position w:val="0"/>
          <w:shd w:val="clear" w:color="auto" w:fill="auto"/>
          <w:lang w:val="cs-CZ" w:eastAsia="cs-CZ" w:bidi="cs-CZ"/>
        </w:rPr>
        <w:t>Bezpečnost práce na staveništi:</w:t>
      </w:r>
    </w:p>
    <w:p>
      <w:pPr>
        <w:pStyle w:val="Style2"/>
        <w:keepNext w:val="0"/>
        <w:keepLines w:val="0"/>
        <w:widowControl w:val="0"/>
        <w:numPr>
          <w:ilvl w:val="0"/>
          <w:numId w:val="15"/>
        </w:numPr>
        <w:shd w:val="clear" w:color="auto" w:fill="auto"/>
        <w:tabs>
          <w:tab w:pos="1476" w:val="left"/>
        </w:tabs>
        <w:bidi w:val="0"/>
        <w:spacing w:before="0"/>
        <w:ind w:left="1440" w:right="0" w:hanging="66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2"/>
        <w:keepNext w:val="0"/>
        <w:keepLines w:val="0"/>
        <w:widowControl w:val="0"/>
        <w:numPr>
          <w:ilvl w:val="0"/>
          <w:numId w:val="15"/>
        </w:numPr>
        <w:shd w:val="clear" w:color="auto" w:fill="auto"/>
        <w:tabs>
          <w:tab w:pos="1476" w:val="left"/>
        </w:tabs>
        <w:bidi w:val="0"/>
        <w:spacing w:before="0"/>
        <w:ind w:left="1440" w:right="0" w:hanging="660"/>
        <w:jc w:val="both"/>
      </w:pPr>
      <w:r>
        <w:rPr>
          <w:color w:val="000000"/>
          <w:spacing w:val="0"/>
          <w:w w:val="100"/>
          <w:position w:val="0"/>
          <w:shd w:val="clear" w:color="auto" w:fill="auto"/>
          <w:lang w:val="cs-CZ" w:eastAsia="cs-CZ" w:bidi="cs-CZ"/>
        </w:rPr>
        <w:t>zhotovitel v plné míře odpovídá za bezpečnost a ochranu zdraví všech lidí, které se sjeho vědomím zdržují na staveništi a je povinen zabezpečit jejich vybavení ochrannými pracovními pomůckami;</w:t>
      </w:r>
    </w:p>
    <w:p>
      <w:pPr>
        <w:pStyle w:val="Style2"/>
        <w:keepNext w:val="0"/>
        <w:keepLines w:val="0"/>
        <w:widowControl w:val="0"/>
        <w:numPr>
          <w:ilvl w:val="0"/>
          <w:numId w:val="15"/>
        </w:numPr>
        <w:shd w:val="clear" w:color="auto" w:fill="auto"/>
        <w:tabs>
          <w:tab w:pos="1476" w:val="left"/>
        </w:tabs>
        <w:bidi w:val="0"/>
        <w:spacing w:before="0" w:line="254" w:lineRule="auto"/>
        <w:ind w:left="1440" w:right="0" w:hanging="66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2"/>
        <w:keepNext w:val="0"/>
        <w:keepLines w:val="0"/>
        <w:widowControl w:val="0"/>
        <w:numPr>
          <w:ilvl w:val="0"/>
          <w:numId w:val="15"/>
        </w:numPr>
        <w:shd w:val="clear" w:color="auto" w:fill="auto"/>
        <w:tabs>
          <w:tab w:pos="1476" w:val="left"/>
        </w:tabs>
        <w:bidi w:val="0"/>
        <w:spacing w:before="0" w:line="240" w:lineRule="auto"/>
        <w:ind w:left="1440" w:right="0" w:hanging="66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2"/>
        <w:keepNext w:val="0"/>
        <w:keepLines w:val="0"/>
        <w:widowControl w:val="0"/>
        <w:numPr>
          <w:ilvl w:val="0"/>
          <w:numId w:val="15"/>
        </w:numPr>
        <w:shd w:val="clear" w:color="auto" w:fill="auto"/>
        <w:tabs>
          <w:tab w:pos="1476" w:val="left"/>
        </w:tabs>
        <w:bidi w:val="0"/>
        <w:spacing w:before="0"/>
        <w:ind w:left="1440" w:right="0" w:hanging="660"/>
        <w:jc w:val="both"/>
      </w:pPr>
      <w:r>
        <w:rPr>
          <w:color w:val="000000"/>
          <w:spacing w:val="0"/>
          <w:w w:val="100"/>
          <w:position w:val="0"/>
          <w:shd w:val="clear" w:color="auto" w:fill="auto"/>
          <w:lang w:val="cs-CZ" w:eastAsia="cs-CZ" w:bidi="cs-CZ"/>
        </w:rP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color w:val="000000"/>
          <w:spacing w:val="0"/>
          <w:w w:val="100"/>
          <w:position w:val="0"/>
          <w:shd w:val="clear" w:color="auto" w:fill="auto"/>
          <w:lang w:val="cs-CZ" w:eastAsia="cs-CZ" w:bidi="cs-CZ"/>
        </w:rPr>
        <w:t xml:space="preserve">zejména § 14 a násl. zákona č. 309/2006 Sb., kterým se upravují další požadavky bezpečnosti a ochrany zdraví při práci v pracovněprávních vztazích a o zajištění bezpečnosti a ochrany zdraví při činnosti nebo poskytování služeb mimo pracovněprávní vztahy, v platném znění. </w:t>
      </w:r>
      <w:r>
        <w:rPr>
          <w:color w:val="000000"/>
          <w:spacing w:val="0"/>
          <w:w w:val="100"/>
          <w:position w:val="0"/>
          <w:shd w:val="clear" w:color="auto" w:fill="auto"/>
          <w:lang w:val="cs-CZ" w:eastAsia="cs-CZ" w:bidi="cs-CZ"/>
        </w:rPr>
        <w:t>Zhotovitel je povinen poskytnout koordinátorovi BOZP, plnou součinnost.</w:t>
      </w:r>
    </w:p>
    <w:p>
      <w:pPr>
        <w:pStyle w:val="Style2"/>
        <w:keepNext w:val="0"/>
        <w:keepLines w:val="0"/>
        <w:widowControl w:val="0"/>
        <w:numPr>
          <w:ilvl w:val="0"/>
          <w:numId w:val="13"/>
        </w:numPr>
        <w:shd w:val="clear" w:color="auto" w:fill="auto"/>
        <w:tabs>
          <w:tab w:pos="692" w:val="left"/>
        </w:tabs>
        <w:bidi w:val="0"/>
        <w:spacing w:before="0"/>
        <w:ind w:left="0" w:right="0" w:firstLine="0"/>
        <w:jc w:val="both"/>
      </w:pPr>
      <w:r>
        <w:rPr>
          <w:color w:val="000000"/>
          <w:spacing w:val="0"/>
          <w:w w:val="100"/>
          <w:position w:val="0"/>
          <w:shd w:val="clear" w:color="auto" w:fill="auto"/>
          <w:lang w:val="cs-CZ" w:eastAsia="cs-CZ" w:bidi="cs-CZ"/>
        </w:rPr>
        <w:t>O vyklizení staveniště smluvní strany sepíší a podepíší na závěr protokol.</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8</w:t>
      </w:r>
    </w:p>
    <w:p>
      <w:pPr>
        <w:pStyle w:val="Style16"/>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Kvalita díla</w:t>
      </w:r>
      <w:bookmarkEnd w:id="18"/>
      <w:bookmarkEnd w:id="19"/>
    </w:p>
    <w:p>
      <w:pPr>
        <w:pStyle w:val="Style2"/>
        <w:keepNext w:val="0"/>
        <w:keepLines w:val="0"/>
        <w:widowControl w:val="0"/>
        <w:numPr>
          <w:ilvl w:val="0"/>
          <w:numId w:val="17"/>
        </w:numPr>
        <w:shd w:val="clear" w:color="auto" w:fill="auto"/>
        <w:tabs>
          <w:tab w:pos="617" w:val="left"/>
        </w:tabs>
        <w:bidi w:val="0"/>
        <w:spacing w:before="0" w:line="262" w:lineRule="auto"/>
        <w:ind w:left="780" w:right="0" w:hanging="78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2"/>
        <w:keepNext w:val="0"/>
        <w:keepLines w:val="0"/>
        <w:widowControl w:val="0"/>
        <w:numPr>
          <w:ilvl w:val="0"/>
          <w:numId w:val="19"/>
        </w:numPr>
        <w:shd w:val="clear" w:color="auto" w:fill="auto"/>
        <w:tabs>
          <w:tab w:pos="1338" w:val="left"/>
        </w:tabs>
        <w:bidi w:val="0"/>
        <w:spacing w:before="0"/>
        <w:ind w:left="0" w:right="0" w:firstLine="780"/>
        <w:jc w:val="both"/>
      </w:pPr>
      <w:r>
        <w:rPr>
          <w:color w:val="000000"/>
          <w:spacing w:val="0"/>
          <w:w w:val="100"/>
          <w:position w:val="0"/>
          <w:shd w:val="clear" w:color="auto" w:fill="auto"/>
          <w:lang w:val="cs-CZ" w:eastAsia="cs-CZ" w:bidi="cs-CZ"/>
        </w:rPr>
        <w:t>platných právních předpisů,</w:t>
      </w:r>
    </w:p>
    <w:p>
      <w:pPr>
        <w:pStyle w:val="Style2"/>
        <w:keepNext w:val="0"/>
        <w:keepLines w:val="0"/>
        <w:widowControl w:val="0"/>
        <w:numPr>
          <w:ilvl w:val="0"/>
          <w:numId w:val="19"/>
        </w:numPr>
        <w:shd w:val="clear" w:color="auto" w:fill="auto"/>
        <w:tabs>
          <w:tab w:pos="1338" w:val="left"/>
        </w:tabs>
        <w:bidi w:val="0"/>
        <w:spacing w:before="0"/>
        <w:ind w:left="0" w:right="0" w:firstLine="780"/>
        <w:jc w:val="both"/>
      </w:pPr>
      <w:r>
        <w:rPr>
          <w:color w:val="000000"/>
          <w:spacing w:val="0"/>
          <w:w w:val="100"/>
          <w:position w:val="0"/>
          <w:shd w:val="clear" w:color="auto" w:fill="auto"/>
          <w:lang w:val="cs-CZ" w:eastAsia="cs-CZ" w:bidi="cs-CZ"/>
        </w:rPr>
        <w:t>této smlouvy (včetně souvisejících dokumentů souboru smluvních dohod),</w:t>
      </w:r>
    </w:p>
    <w:p>
      <w:pPr>
        <w:pStyle w:val="Style2"/>
        <w:keepNext w:val="0"/>
        <w:keepLines w:val="0"/>
        <w:widowControl w:val="0"/>
        <w:numPr>
          <w:ilvl w:val="0"/>
          <w:numId w:val="19"/>
        </w:numPr>
        <w:shd w:val="clear" w:color="auto" w:fill="auto"/>
        <w:tabs>
          <w:tab w:pos="1338" w:val="left"/>
        </w:tabs>
        <w:bidi w:val="0"/>
        <w:spacing w:before="0" w:after="500" w:line="262" w:lineRule="auto"/>
        <w:ind w:left="1340" w:right="0" w:hanging="56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Předání díla</w:t>
      </w:r>
      <w:bookmarkEnd w:id="20"/>
      <w:bookmarkEnd w:id="21"/>
    </w:p>
    <w:p>
      <w:pPr>
        <w:pStyle w:val="Style2"/>
        <w:keepNext w:val="0"/>
        <w:keepLines w:val="0"/>
        <w:widowControl w:val="0"/>
        <w:numPr>
          <w:ilvl w:val="0"/>
          <w:numId w:val="21"/>
        </w:numPr>
        <w:shd w:val="clear" w:color="auto" w:fill="auto"/>
        <w:tabs>
          <w:tab w:pos="617" w:val="left"/>
        </w:tabs>
        <w:bidi w:val="0"/>
        <w:spacing w:before="0" w:after="500"/>
        <w:ind w:left="620" w:right="0" w:hanging="620"/>
        <w:jc w:val="both"/>
      </w:pPr>
      <w:r>
        <w:rPr>
          <w:color w:val="000000"/>
          <w:spacing w:val="0"/>
          <w:w w:val="100"/>
          <w:position w:val="0"/>
          <w:shd w:val="clear" w:color="auto" w:fill="auto"/>
          <w:lang w:val="cs-CZ" w:eastAsia="cs-CZ" w:bidi="cs-CZ"/>
        </w:rPr>
        <w:t>Dílo bude provedeno s veškerou péčí a odborností, bude předáno kompletní a bez závad v rozsahu a v termínech stanovených touto smlouvou, a to osobně odpovědnému pracovníkovi objednatele na základě předávacího protokolu.</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10</w:t>
      </w:r>
    </w:p>
    <w:p>
      <w:pPr>
        <w:pStyle w:val="Style16"/>
        <w:keepNext/>
        <w:keepLines/>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hd w:val="clear" w:color="auto" w:fill="auto"/>
          <w:lang w:val="cs-CZ" w:eastAsia="cs-CZ" w:bidi="cs-CZ"/>
        </w:rPr>
        <w:t>Poddodavatelé</w:t>
      </w:r>
      <w:bookmarkEnd w:id="22"/>
      <w:bookmarkEnd w:id="23"/>
    </w:p>
    <w:p>
      <w:pPr>
        <w:pStyle w:val="Style2"/>
        <w:keepNext w:val="0"/>
        <w:keepLines w:val="0"/>
        <w:widowControl w:val="0"/>
        <w:numPr>
          <w:ilvl w:val="0"/>
          <w:numId w:val="23"/>
        </w:numPr>
        <w:shd w:val="clear" w:color="auto" w:fill="auto"/>
        <w:tabs>
          <w:tab w:pos="656" w:val="left"/>
        </w:tabs>
        <w:bidi w:val="0"/>
        <w:spacing w:before="0" w:line="240" w:lineRule="auto"/>
        <w:ind w:left="780" w:right="0" w:hanging="78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2"/>
        <w:keepNext w:val="0"/>
        <w:keepLines w:val="0"/>
        <w:widowControl w:val="0"/>
        <w:numPr>
          <w:ilvl w:val="0"/>
          <w:numId w:val="23"/>
        </w:numPr>
        <w:shd w:val="clear" w:color="auto" w:fill="auto"/>
        <w:tabs>
          <w:tab w:pos="656" w:val="left"/>
        </w:tabs>
        <w:bidi w:val="0"/>
        <w:spacing w:before="0"/>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2"/>
        <w:keepNext w:val="0"/>
        <w:keepLines w:val="0"/>
        <w:widowControl w:val="0"/>
        <w:numPr>
          <w:ilvl w:val="0"/>
          <w:numId w:val="23"/>
        </w:numPr>
        <w:shd w:val="clear" w:color="auto" w:fill="auto"/>
        <w:tabs>
          <w:tab w:pos="656" w:val="left"/>
        </w:tabs>
        <w:bidi w:val="0"/>
        <w:spacing w:before="0" w:after="500" w:line="254" w:lineRule="auto"/>
        <w:ind w:left="780" w:right="0" w:hanging="78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11</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Platební a fakturační podmínky</w:t>
      </w:r>
    </w:p>
    <w:p>
      <w:pPr>
        <w:pStyle w:val="Style2"/>
        <w:keepNext w:val="0"/>
        <w:keepLines w:val="0"/>
        <w:widowControl w:val="0"/>
        <w:numPr>
          <w:ilvl w:val="0"/>
          <w:numId w:val="25"/>
        </w:numPr>
        <w:shd w:val="clear" w:color="auto" w:fill="auto"/>
        <w:tabs>
          <w:tab w:pos="651" w:val="left"/>
        </w:tabs>
        <w:bidi w:val="0"/>
        <w:spacing w:before="0"/>
        <w:ind w:left="620" w:right="0" w:hanging="620"/>
        <w:jc w:val="both"/>
      </w:pPr>
      <w:r>
        <w:rPr>
          <w:color w:val="000000"/>
          <w:spacing w:val="0"/>
          <w:w w:val="100"/>
          <w:position w:val="0"/>
          <w:shd w:val="clear" w:color="auto" w:fill="auto"/>
          <w:lang w:val="cs-CZ" w:eastAsia="cs-CZ" w:bidi="cs-CZ"/>
        </w:rPr>
        <w:t>Zhotovitel je oprávněn fakturovat pouze v souladu s touto smlouvou skutečně provedené, dodané a poskytnuté stavební práce, dodávky, a služby. Platba bude probíhat až do výše 90 % (slovy: devadesáti procent) celkové ceny díla dle smlouvy.</w:t>
      </w:r>
    </w:p>
    <w:p>
      <w:pPr>
        <w:pStyle w:val="Style2"/>
        <w:keepNext w:val="0"/>
        <w:keepLines w:val="0"/>
        <w:widowControl w:val="0"/>
        <w:numPr>
          <w:ilvl w:val="0"/>
          <w:numId w:val="25"/>
        </w:numPr>
        <w:shd w:val="clear" w:color="auto" w:fill="auto"/>
        <w:tabs>
          <w:tab w:pos="651" w:val="left"/>
        </w:tabs>
        <w:bidi w:val="0"/>
        <w:spacing w:before="0" w:line="240" w:lineRule="auto"/>
        <w:ind w:left="620" w:right="0" w:hanging="620"/>
        <w:jc w:val="both"/>
      </w:pPr>
      <w:r>
        <w:rPr>
          <w:color w:val="000000"/>
          <w:spacing w:val="0"/>
          <w:w w:val="100"/>
          <w:position w:val="0"/>
          <w:shd w:val="clear" w:color="auto" w:fill="auto"/>
          <w:lang w:val="cs-CZ" w:eastAsia="cs-CZ" w:bidi="cs-CZ"/>
        </w:rPr>
        <w:t>Zhotovitel souhlasí s pozastávkou ceny díla ve výši 10 % (slovy deset procent) z celkové ceny díla stím, že tato pozastavená částka bude objednatelem uhrazena po odstranění event. zjištěných vad a nedodělků. V konečné faktuře budou zúčtovány veškeré event. slevy poskytnuté zhotovitelem.</w:t>
      </w:r>
    </w:p>
    <w:p>
      <w:pPr>
        <w:pStyle w:val="Style2"/>
        <w:keepNext w:val="0"/>
        <w:keepLines w:val="0"/>
        <w:widowControl w:val="0"/>
        <w:numPr>
          <w:ilvl w:val="0"/>
          <w:numId w:val="25"/>
        </w:numPr>
        <w:shd w:val="clear" w:color="auto" w:fill="auto"/>
        <w:tabs>
          <w:tab w:pos="651" w:val="left"/>
        </w:tabs>
        <w:bidi w:val="0"/>
        <w:spacing w:before="0"/>
        <w:ind w:left="620" w:right="0" w:hanging="620"/>
        <w:jc w:val="both"/>
        <w:sectPr>
          <w:headerReference w:type="default" r:id="rId10"/>
          <w:footerReference w:type="default" r:id="rId11"/>
          <w:footnotePr>
            <w:pos w:val="pageBottom"/>
            <w:numFmt w:val="decimal"/>
            <w:numRestart w:val="continuous"/>
          </w:footnotePr>
          <w:type w:val="continuous"/>
          <w:pgSz w:w="11900" w:h="16840"/>
          <w:pgMar w:top="2069" w:left="1269" w:right="1301" w:bottom="2195"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Cena za provedené dílo bude uhrazena formou měsíční fakturace, </w:t>
      </w:r>
      <w:r>
        <w:rPr>
          <w:color w:val="000000"/>
          <w:spacing w:val="0"/>
          <w:w w:val="100"/>
          <w:position w:val="0"/>
          <w:shd w:val="clear" w:color="auto" w:fill="auto"/>
          <w:lang w:val="cs-CZ" w:eastAsia="cs-CZ" w:bidi="cs-CZ"/>
        </w:rPr>
        <w:t xml:space="preserve">přičemž první platbu bude zhotovitel oprávněn fakturovat na základě skutečně provedených prací po odsouhlasení nejdříve 30 dnů od podpisu smlouvy. Faktura bude v příloze obsahovat </w:t>
      </w:r>
    </w:p>
    <w:p>
      <w:pPr>
        <w:pStyle w:val="Style2"/>
        <w:keepNext w:val="0"/>
        <w:keepLines w:val="0"/>
        <w:widowControl w:val="0"/>
        <w:shd w:val="clear" w:color="auto" w:fill="auto"/>
        <w:tabs>
          <w:tab w:pos="651" w:val="left"/>
        </w:tabs>
        <w:bidi w:val="0"/>
        <w:spacing w:before="0"/>
        <w:ind w:left="620" w:right="0" w:firstLine="0"/>
        <w:jc w:val="both"/>
      </w:pPr>
      <w:r>
        <w:rPr>
          <w:color w:val="000000"/>
          <w:spacing w:val="0"/>
          <w:w w:val="100"/>
          <w:position w:val="0"/>
          <w:shd w:val="clear" w:color="auto" w:fill="auto"/>
          <w:lang w:val="cs-CZ" w:eastAsia="cs-CZ" w:bidi="cs-CZ"/>
        </w:rPr>
        <w:t xml:space="preserve">odsouhlasené soupisy skutečně provedených prací v kalendářním měsíci, viz odst. </w:t>
      </w:r>
      <w:r>
        <w:rPr>
          <w:b/>
          <w:bCs/>
          <w:color w:val="000000"/>
          <w:spacing w:val="0"/>
          <w:w w:val="100"/>
          <w:position w:val="0"/>
          <w:shd w:val="clear" w:color="auto" w:fill="auto"/>
          <w:lang w:val="cs-CZ" w:eastAsia="cs-CZ" w:bidi="cs-CZ"/>
        </w:rPr>
        <w:t>11.4. a 11.5.</w:t>
      </w:r>
    </w:p>
    <w:p>
      <w:pPr>
        <w:pStyle w:val="Style2"/>
        <w:keepNext w:val="0"/>
        <w:keepLines w:val="0"/>
        <w:widowControl w:val="0"/>
        <w:numPr>
          <w:ilvl w:val="0"/>
          <w:numId w:val="25"/>
        </w:numPr>
        <w:shd w:val="clear" w:color="auto" w:fill="auto"/>
        <w:tabs>
          <w:tab w:pos="605" w:val="left"/>
        </w:tabs>
        <w:bidi w:val="0"/>
        <w:spacing w:before="0" w:line="254" w:lineRule="auto"/>
        <w:ind w:left="620" w:right="0" w:hanging="620"/>
        <w:jc w:val="both"/>
      </w:pPr>
      <w:r>
        <w:rPr>
          <w:color w:val="000000"/>
          <w:spacing w:val="0"/>
          <w:w w:val="100"/>
          <w:position w:val="0"/>
          <w:shd w:val="clear" w:color="auto" w:fill="auto"/>
          <w:lang w:val="cs-CZ" w:eastAsia="cs-CZ" w:bidi="cs-CZ"/>
        </w:rPr>
        <w:t>Zhotovitel před fakturací předloží soupis provedených prací v elektronické formě ve formátu *.xls(x)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
        <w:keepNext w:val="0"/>
        <w:keepLines w:val="0"/>
        <w:widowControl w:val="0"/>
        <w:numPr>
          <w:ilvl w:val="0"/>
          <w:numId w:val="25"/>
        </w:numPr>
        <w:shd w:val="clear" w:color="auto" w:fill="auto"/>
        <w:tabs>
          <w:tab w:pos="605" w:val="left"/>
        </w:tabs>
        <w:bidi w:val="0"/>
        <w:spacing w:before="0" w:line="240" w:lineRule="auto"/>
        <w:ind w:left="620" w:right="0" w:hanging="62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
        <w:keepNext w:val="0"/>
        <w:keepLines w:val="0"/>
        <w:widowControl w:val="0"/>
        <w:numPr>
          <w:ilvl w:val="0"/>
          <w:numId w:val="25"/>
        </w:numPr>
        <w:shd w:val="clear" w:color="auto" w:fill="auto"/>
        <w:tabs>
          <w:tab w:pos="605" w:val="left"/>
        </w:tabs>
        <w:bidi w:val="0"/>
        <w:spacing w:before="0"/>
        <w:ind w:left="620" w:right="0" w:hanging="620"/>
        <w:jc w:val="both"/>
      </w:pPr>
      <w:r>
        <w:rPr>
          <w:color w:val="000000"/>
          <w:spacing w:val="0"/>
          <w:w w:val="100"/>
          <w:position w:val="0"/>
          <w:shd w:val="clear" w:color="auto" w:fill="auto"/>
          <w:lang w:val="cs-CZ" w:eastAsia="cs-CZ" w:bidi="cs-CZ"/>
        </w:rPr>
        <w:t xml:space="preserve">Dílčí faktury i konečná faktura jsou splatné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 xml:space="preserve">ode dne jejího doručení a povinně, v souladu s OZ a </w:t>
      </w:r>
      <w:r>
        <w:rPr>
          <w:b/>
          <w:bCs/>
          <w:color w:val="000000"/>
          <w:spacing w:val="0"/>
          <w:w w:val="100"/>
          <w:position w:val="0"/>
          <w:shd w:val="clear" w:color="auto" w:fill="auto"/>
          <w:lang w:val="cs-CZ" w:eastAsia="cs-CZ" w:bidi="cs-CZ"/>
        </w:rPr>
        <w:t xml:space="preserve">zákonem č. 235/2004 Sb., o dani z přidané hodnoty, v platném znění, </w:t>
      </w:r>
      <w:r>
        <w:rPr>
          <w:color w:val="000000"/>
          <w:spacing w:val="0"/>
          <w:w w:val="100"/>
          <w:position w:val="0"/>
          <w:shd w:val="clear" w:color="auto" w:fill="auto"/>
          <w:lang w:val="cs-CZ" w:eastAsia="cs-CZ" w:bidi="cs-CZ"/>
        </w:rPr>
        <w:t>obsahují označení faktura a její číslo, název a sídlo zhotovitele a objednatele s jejich dalšími identifikačními údaji, označení (identifikace) smlouvy a částku k fakturaci a další údaje povinné podle uvedených právních předpisů.</w:t>
      </w:r>
    </w:p>
    <w:p>
      <w:pPr>
        <w:pStyle w:val="Style2"/>
        <w:keepNext w:val="0"/>
        <w:keepLines w:val="0"/>
        <w:widowControl w:val="0"/>
        <w:numPr>
          <w:ilvl w:val="0"/>
          <w:numId w:val="25"/>
        </w:numPr>
        <w:shd w:val="clear" w:color="auto" w:fill="auto"/>
        <w:tabs>
          <w:tab w:pos="605" w:val="left"/>
        </w:tabs>
        <w:bidi w:val="0"/>
        <w:spacing w:before="0"/>
        <w:ind w:left="620" w:right="0" w:hanging="620"/>
        <w:jc w:val="both"/>
      </w:pPr>
      <w:r>
        <w:rPr>
          <w:color w:val="000000"/>
          <w:spacing w:val="0"/>
          <w:w w:val="100"/>
          <w:position w:val="0"/>
          <w:shd w:val="clear" w:color="auto" w:fill="auto"/>
          <w:lang w:val="cs-CZ" w:eastAsia="cs-CZ" w:bidi="cs-CZ"/>
        </w:rPr>
        <w:t>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2"/>
        <w:keepNext w:val="0"/>
        <w:keepLines w:val="0"/>
        <w:widowControl w:val="0"/>
        <w:numPr>
          <w:ilvl w:val="0"/>
          <w:numId w:val="25"/>
        </w:numPr>
        <w:shd w:val="clear" w:color="auto" w:fill="auto"/>
        <w:tabs>
          <w:tab w:pos="605" w:val="left"/>
        </w:tabs>
        <w:bidi w:val="0"/>
        <w:spacing w:before="0" w:after="500"/>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16"/>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12</w:t>
      </w:r>
      <w:bookmarkEnd w:id="24"/>
      <w:bookmarkEnd w:id="25"/>
    </w:p>
    <w:p>
      <w:pPr>
        <w:pStyle w:val="Style16"/>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Odpovědnost za vady díla a záruka za jakost</w:t>
      </w:r>
      <w:bookmarkEnd w:id="26"/>
      <w:bookmarkEnd w:id="27"/>
    </w:p>
    <w:p>
      <w:pPr>
        <w:pStyle w:val="Style2"/>
        <w:keepNext w:val="0"/>
        <w:keepLines w:val="0"/>
        <w:widowControl w:val="0"/>
        <w:numPr>
          <w:ilvl w:val="0"/>
          <w:numId w:val="27"/>
        </w:numPr>
        <w:shd w:val="clear" w:color="auto" w:fill="auto"/>
        <w:tabs>
          <w:tab w:pos="600" w:val="left"/>
        </w:tabs>
        <w:bidi w:val="0"/>
        <w:spacing w:before="0" w:line="257" w:lineRule="auto"/>
        <w:ind w:left="620" w:right="0" w:hanging="62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2"/>
        <w:keepNext w:val="0"/>
        <w:keepLines w:val="0"/>
        <w:widowControl w:val="0"/>
        <w:numPr>
          <w:ilvl w:val="0"/>
          <w:numId w:val="27"/>
        </w:numPr>
        <w:shd w:val="clear" w:color="auto" w:fill="auto"/>
        <w:tabs>
          <w:tab w:pos="600" w:val="left"/>
        </w:tabs>
        <w:bidi w:val="0"/>
        <w:spacing w:before="0"/>
        <w:ind w:left="620" w:right="0" w:hanging="620"/>
        <w:jc w:val="both"/>
      </w:pPr>
      <w:r>
        <w:rPr>
          <w:color w:val="000000"/>
          <w:spacing w:val="0"/>
          <w:w w:val="100"/>
          <w:position w:val="0"/>
          <w:shd w:val="clear" w:color="auto" w:fill="auto"/>
          <w:lang w:val="cs-CZ" w:eastAsia="cs-CZ" w:bidi="cs-CZ"/>
        </w:rPr>
        <w:t>Záruka spočívá vtom, že po dobu záruční lhůty bude mít dílo vlastnosti stanovené zejména projektem nebo ČSN a TKP s přihlédnutím k běžnému opotřebení a že zhotovitel bezplatně odstraní všechny vady vytknuté při reklamačním řízení.</w:t>
      </w:r>
    </w:p>
    <w:p>
      <w:pPr>
        <w:pStyle w:val="Style2"/>
        <w:keepNext w:val="0"/>
        <w:keepLines w:val="0"/>
        <w:widowControl w:val="0"/>
        <w:numPr>
          <w:ilvl w:val="0"/>
          <w:numId w:val="27"/>
        </w:numPr>
        <w:shd w:val="clear" w:color="auto" w:fill="auto"/>
        <w:tabs>
          <w:tab w:pos="600" w:val="left"/>
        </w:tabs>
        <w:bidi w:val="0"/>
        <w:spacing w:before="0" w:line="240" w:lineRule="auto"/>
        <w:ind w:left="620" w:right="0" w:hanging="62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2"/>
        <w:keepNext w:val="0"/>
        <w:keepLines w:val="0"/>
        <w:widowControl w:val="0"/>
        <w:numPr>
          <w:ilvl w:val="0"/>
          <w:numId w:val="27"/>
        </w:numPr>
        <w:shd w:val="clear" w:color="auto" w:fill="auto"/>
        <w:tabs>
          <w:tab w:pos="605" w:val="left"/>
        </w:tabs>
        <w:bidi w:val="0"/>
        <w:spacing w:before="0" w:line="254" w:lineRule="auto"/>
        <w:ind w:left="620" w:right="0" w:hanging="620"/>
        <w:jc w:val="both"/>
      </w:pPr>
      <w:r>
        <w:rPr>
          <w:color w:val="000000"/>
          <w:spacing w:val="0"/>
          <w:w w:val="100"/>
          <w:position w:val="0"/>
          <w:shd w:val="clear" w:color="auto" w:fill="auto"/>
          <w:lang w:val="cs-CZ" w:eastAsia="cs-CZ" w:bidi="cs-CZ"/>
        </w:rPr>
        <w:t>Termín nastoupení k odstranění reklamačních vad v průběhu záruční doby po jejich nahlášení bude maximálně 7 dní, (dovolí-li to povětrnostní podmínky).</w:t>
      </w:r>
    </w:p>
    <w:p>
      <w:pPr>
        <w:pStyle w:val="Style2"/>
        <w:keepNext w:val="0"/>
        <w:keepLines w:val="0"/>
        <w:widowControl w:val="0"/>
        <w:numPr>
          <w:ilvl w:val="0"/>
          <w:numId w:val="27"/>
        </w:numPr>
        <w:shd w:val="clear" w:color="auto" w:fill="auto"/>
        <w:tabs>
          <w:tab w:pos="605" w:val="left"/>
        </w:tabs>
        <w:bidi w:val="0"/>
        <w:spacing w:before="0"/>
        <w:ind w:left="0" w:right="0" w:firstLine="0"/>
        <w:jc w:val="left"/>
      </w:pPr>
      <w:r>
        <w:rPr>
          <w:color w:val="000000"/>
          <w:spacing w:val="0"/>
          <w:w w:val="100"/>
          <w:position w:val="0"/>
          <w:shd w:val="clear" w:color="auto" w:fill="auto"/>
          <w:lang w:val="cs-CZ" w:eastAsia="cs-CZ" w:bidi="cs-CZ"/>
        </w:rPr>
        <w:t>Po dobu nástupu a odstranění reklamovaných vad se pozastavuje běh záruční doby.</w:t>
      </w:r>
    </w:p>
    <w:p>
      <w:pPr>
        <w:pStyle w:val="Style2"/>
        <w:keepNext w:val="0"/>
        <w:keepLines w:val="0"/>
        <w:widowControl w:val="0"/>
        <w:numPr>
          <w:ilvl w:val="0"/>
          <w:numId w:val="27"/>
        </w:numPr>
        <w:shd w:val="clear" w:color="auto" w:fill="auto"/>
        <w:tabs>
          <w:tab w:pos="605" w:val="left"/>
        </w:tabs>
        <w:bidi w:val="0"/>
        <w:spacing w:before="0"/>
        <w:ind w:left="0" w:right="0" w:firstLine="0"/>
        <w:jc w:val="left"/>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16"/>
        <w:keepNext/>
        <w:keepLines/>
        <w:widowControl w:val="0"/>
        <w:shd w:val="clear" w:color="auto" w:fill="auto"/>
        <w:bidi w:val="0"/>
        <w:spacing w:before="0" w:line="254"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13</w:t>
      </w:r>
      <w:bookmarkEnd w:id="28"/>
      <w:bookmarkEnd w:id="29"/>
    </w:p>
    <w:p>
      <w:pPr>
        <w:pStyle w:val="Style16"/>
        <w:keepNext/>
        <w:keepLines/>
        <w:widowControl w:val="0"/>
        <w:shd w:val="clear" w:color="auto" w:fill="auto"/>
        <w:bidi w:val="0"/>
        <w:spacing w:before="0" w:line="254"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Smluvní pokuty</w:t>
      </w:r>
      <w:bookmarkEnd w:id="30"/>
      <w:bookmarkEnd w:id="31"/>
    </w:p>
    <w:p>
      <w:pPr>
        <w:pStyle w:val="Style2"/>
        <w:keepNext w:val="0"/>
        <w:keepLines w:val="0"/>
        <w:widowControl w:val="0"/>
        <w:numPr>
          <w:ilvl w:val="0"/>
          <w:numId w:val="29"/>
        </w:numPr>
        <w:shd w:val="clear" w:color="auto" w:fill="auto"/>
        <w:tabs>
          <w:tab w:pos="651" w:val="left"/>
        </w:tabs>
        <w:bidi w:val="0"/>
        <w:spacing w:before="0" w:line="257" w:lineRule="auto"/>
        <w:ind w:left="600" w:right="0" w:hanging="600"/>
        <w:jc w:val="both"/>
      </w:pPr>
      <w:r>
        <w:rPr>
          <w:color w:val="000000"/>
          <w:spacing w:val="0"/>
          <w:w w:val="100"/>
          <w:position w:val="0"/>
          <w:shd w:val="clear" w:color="auto" w:fill="auto"/>
          <w:lang w:val="cs-CZ" w:eastAsia="cs-CZ" w:bidi="cs-CZ"/>
        </w:rPr>
        <w:t>Zhotovitel je povinen zaplatit objednateli smluvní pokutu za prodlení s termínem dokončení plnění ve výši 0,2 % z celkového finančního objemu plnění za každý i započatý den prodlení.</w:t>
      </w:r>
    </w:p>
    <w:p>
      <w:pPr>
        <w:pStyle w:val="Style2"/>
        <w:keepNext w:val="0"/>
        <w:keepLines w:val="0"/>
        <w:widowControl w:val="0"/>
        <w:numPr>
          <w:ilvl w:val="0"/>
          <w:numId w:val="29"/>
        </w:numPr>
        <w:shd w:val="clear" w:color="auto" w:fill="auto"/>
        <w:tabs>
          <w:tab w:pos="65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29"/>
        </w:numPr>
        <w:shd w:val="clear" w:color="auto" w:fill="auto"/>
        <w:tabs>
          <w:tab w:pos="65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0,2 %</w:t>
      </w:r>
      <w:r>
        <w:rPr>
          <w:color w:val="000000"/>
          <w:spacing w:val="0"/>
          <w:w w:val="100"/>
          <w:position w:val="0"/>
          <w:shd w:val="clear" w:color="auto" w:fill="auto"/>
          <w:lang w:val="cs-CZ" w:eastAsia="cs-CZ" w:bidi="cs-CZ"/>
        </w:rPr>
        <w:t xml:space="preserve"> z fakturované částky za každý i započatý den prodlení se zaplacením faktury.</w:t>
      </w:r>
    </w:p>
    <w:p>
      <w:pPr>
        <w:pStyle w:val="Style2"/>
        <w:keepNext w:val="0"/>
        <w:keepLines w:val="0"/>
        <w:widowControl w:val="0"/>
        <w:numPr>
          <w:ilvl w:val="0"/>
          <w:numId w:val="29"/>
        </w:numPr>
        <w:shd w:val="clear" w:color="auto" w:fill="auto"/>
        <w:tabs>
          <w:tab w:pos="656" w:val="left"/>
        </w:tabs>
        <w:bidi w:val="0"/>
        <w:spacing w:before="0" w:line="254" w:lineRule="auto"/>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2"/>
        <w:keepNext w:val="0"/>
        <w:keepLines w:val="0"/>
        <w:widowControl w:val="0"/>
        <w:numPr>
          <w:ilvl w:val="0"/>
          <w:numId w:val="29"/>
        </w:numPr>
        <w:shd w:val="clear" w:color="auto" w:fill="auto"/>
        <w:tabs>
          <w:tab w:pos="656" w:val="left"/>
        </w:tabs>
        <w:bidi w:val="0"/>
        <w:spacing w:before="0" w:after="500" w:line="257" w:lineRule="auto"/>
        <w:ind w:left="600" w:right="0" w:hanging="60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6"/>
        <w:keepNext/>
        <w:keepLines/>
        <w:widowControl w:val="0"/>
        <w:shd w:val="clear" w:color="auto" w:fill="auto"/>
        <w:bidi w:val="0"/>
        <w:spacing w:before="0" w:line="254"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14</w:t>
      </w:r>
      <w:bookmarkEnd w:id="32"/>
      <w:bookmarkEnd w:id="33"/>
    </w:p>
    <w:p>
      <w:pPr>
        <w:pStyle w:val="Style16"/>
        <w:keepNext/>
        <w:keepLines/>
        <w:widowControl w:val="0"/>
        <w:shd w:val="clear" w:color="auto" w:fill="auto"/>
        <w:bidi w:val="0"/>
        <w:spacing w:before="0" w:line="254"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Pojištění zhotovitele</w:t>
      </w:r>
      <w:bookmarkEnd w:id="34"/>
      <w:bookmarkEnd w:id="35"/>
    </w:p>
    <w:p>
      <w:pPr>
        <w:pStyle w:val="Style2"/>
        <w:keepNext w:val="0"/>
        <w:keepLines w:val="0"/>
        <w:widowControl w:val="0"/>
        <w:numPr>
          <w:ilvl w:val="0"/>
          <w:numId w:val="31"/>
        </w:numPr>
        <w:shd w:val="clear" w:color="auto" w:fill="auto"/>
        <w:tabs>
          <w:tab w:pos="65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2 500 000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2"/>
        <w:keepNext w:val="0"/>
        <w:keepLines w:val="0"/>
        <w:widowControl w:val="0"/>
        <w:numPr>
          <w:ilvl w:val="0"/>
          <w:numId w:val="33"/>
        </w:numPr>
        <w:shd w:val="clear" w:color="auto" w:fill="auto"/>
        <w:tabs>
          <w:tab w:pos="1427" w:val="left"/>
        </w:tabs>
        <w:bidi w:val="0"/>
        <w:spacing w:before="0" w:line="254" w:lineRule="auto"/>
        <w:ind w:left="0" w:right="0" w:firstLine="720"/>
        <w:jc w:val="both"/>
      </w:pPr>
      <w:r>
        <w:rPr>
          <w:color w:val="000000"/>
          <w:spacing w:val="0"/>
          <w:w w:val="100"/>
          <w:position w:val="0"/>
          <w:shd w:val="clear" w:color="auto" w:fill="auto"/>
          <w:lang w:val="cs-CZ" w:eastAsia="cs-CZ" w:bidi="cs-CZ"/>
        </w:rPr>
        <w:t>způsobené provozní činností,</w:t>
      </w:r>
    </w:p>
    <w:p>
      <w:pPr>
        <w:pStyle w:val="Style2"/>
        <w:keepNext w:val="0"/>
        <w:keepLines w:val="0"/>
        <w:widowControl w:val="0"/>
        <w:numPr>
          <w:ilvl w:val="0"/>
          <w:numId w:val="33"/>
        </w:numPr>
        <w:shd w:val="clear" w:color="auto" w:fill="auto"/>
        <w:tabs>
          <w:tab w:pos="1427" w:val="left"/>
        </w:tabs>
        <w:bidi w:val="0"/>
        <w:spacing w:before="0" w:line="254" w:lineRule="auto"/>
        <w:ind w:left="0" w:right="0" w:firstLine="720"/>
        <w:jc w:val="both"/>
      </w:pPr>
      <w:r>
        <w:rPr>
          <w:color w:val="000000"/>
          <w:spacing w:val="0"/>
          <w:w w:val="100"/>
          <w:position w:val="0"/>
          <w:shd w:val="clear" w:color="auto" w:fill="auto"/>
          <w:lang w:val="cs-CZ" w:eastAsia="cs-CZ" w:bidi="cs-CZ"/>
        </w:rPr>
        <w:t>způsobené vadným výrobkem,</w:t>
      </w:r>
    </w:p>
    <w:p>
      <w:pPr>
        <w:pStyle w:val="Style2"/>
        <w:keepNext w:val="0"/>
        <w:keepLines w:val="0"/>
        <w:widowControl w:val="0"/>
        <w:numPr>
          <w:ilvl w:val="0"/>
          <w:numId w:val="33"/>
        </w:numPr>
        <w:shd w:val="clear" w:color="auto" w:fill="auto"/>
        <w:tabs>
          <w:tab w:pos="1427" w:val="left"/>
        </w:tabs>
        <w:bidi w:val="0"/>
        <w:spacing w:before="0" w:line="254" w:lineRule="auto"/>
        <w:ind w:left="0" w:right="0" w:firstLine="720"/>
        <w:jc w:val="both"/>
      </w:pPr>
      <w:r>
        <w:rPr>
          <w:color w:val="000000"/>
          <w:spacing w:val="0"/>
          <w:w w:val="100"/>
          <w:position w:val="0"/>
          <w:shd w:val="clear" w:color="auto" w:fill="auto"/>
          <w:lang w:val="cs-CZ" w:eastAsia="cs-CZ" w:bidi="cs-CZ"/>
        </w:rPr>
        <w:t>vzniklé v souvislosti s poskytovanými službami</w:t>
      </w:r>
    </w:p>
    <w:p>
      <w:pPr>
        <w:pStyle w:val="Style2"/>
        <w:keepNext w:val="0"/>
        <w:keepLines w:val="0"/>
        <w:widowControl w:val="0"/>
        <w:numPr>
          <w:ilvl w:val="0"/>
          <w:numId w:val="33"/>
        </w:numPr>
        <w:shd w:val="clear" w:color="auto" w:fill="auto"/>
        <w:tabs>
          <w:tab w:pos="1427" w:val="left"/>
        </w:tabs>
        <w:bidi w:val="0"/>
        <w:spacing w:before="0" w:line="254" w:lineRule="auto"/>
        <w:ind w:left="0" w:right="0" w:firstLine="720"/>
        <w:jc w:val="both"/>
      </w:pPr>
      <w:r>
        <w:rPr>
          <w:color w:val="000000"/>
          <w:spacing w:val="0"/>
          <w:w w:val="100"/>
          <w:position w:val="0"/>
          <w:shd w:val="clear" w:color="auto" w:fill="auto"/>
          <w:lang w:val="cs-CZ" w:eastAsia="cs-CZ" w:bidi="cs-CZ"/>
        </w:rPr>
        <w:t>vzniklé v souvislosti s vlastnictvím nemovitostí</w:t>
      </w:r>
    </w:p>
    <w:p>
      <w:pPr>
        <w:pStyle w:val="Style2"/>
        <w:keepNext w:val="0"/>
        <w:keepLines w:val="0"/>
        <w:widowControl w:val="0"/>
        <w:numPr>
          <w:ilvl w:val="0"/>
          <w:numId w:val="33"/>
        </w:numPr>
        <w:shd w:val="clear" w:color="auto" w:fill="auto"/>
        <w:tabs>
          <w:tab w:pos="1427" w:val="left"/>
        </w:tabs>
        <w:bidi w:val="0"/>
        <w:spacing w:before="0" w:line="254" w:lineRule="auto"/>
        <w:ind w:left="0" w:right="0" w:firstLine="720"/>
        <w:jc w:val="both"/>
      </w:pPr>
      <w:r>
        <w:rPr>
          <w:color w:val="000000"/>
          <w:spacing w:val="0"/>
          <w:w w:val="100"/>
          <w:position w:val="0"/>
          <w:shd w:val="clear" w:color="auto" w:fill="auto"/>
          <w:lang w:val="cs-CZ" w:eastAsia="cs-CZ" w:bidi="cs-CZ"/>
        </w:rPr>
        <w:t>vzniklé na věcech zaměstnanců.</w:t>
      </w:r>
    </w:p>
    <w:p>
      <w:pPr>
        <w:pStyle w:val="Style2"/>
        <w:keepNext w:val="0"/>
        <w:keepLines w:val="0"/>
        <w:widowControl w:val="0"/>
        <w:numPr>
          <w:ilvl w:val="0"/>
          <w:numId w:val="31"/>
        </w:numPr>
        <w:shd w:val="clear" w:color="auto" w:fill="auto"/>
        <w:tabs>
          <w:tab w:pos="651" w:val="left"/>
        </w:tabs>
        <w:bidi w:val="0"/>
        <w:spacing w:before="0" w:after="500" w:line="254" w:lineRule="auto"/>
        <w:ind w:left="720" w:right="0" w:hanging="72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16"/>
        <w:keepNext/>
        <w:keepLines/>
        <w:widowControl w:val="0"/>
        <w:shd w:val="clear" w:color="auto" w:fill="auto"/>
        <w:bidi w:val="0"/>
        <w:spacing w:before="0" w:line="254"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Článek 15</w:t>
      </w:r>
      <w:bookmarkEnd w:id="36"/>
      <w:bookmarkEnd w:id="37"/>
    </w:p>
    <w:p>
      <w:pPr>
        <w:pStyle w:val="Style16"/>
        <w:keepNext/>
        <w:keepLines/>
        <w:widowControl w:val="0"/>
        <w:shd w:val="clear" w:color="auto" w:fill="auto"/>
        <w:bidi w:val="0"/>
        <w:spacing w:before="0" w:line="254"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Další ujednání</w:t>
      </w:r>
      <w:bookmarkEnd w:id="38"/>
      <w:bookmarkEnd w:id="39"/>
    </w:p>
    <w:p>
      <w:pPr>
        <w:pStyle w:val="Style2"/>
        <w:keepNext w:val="0"/>
        <w:keepLines w:val="0"/>
        <w:widowControl w:val="0"/>
        <w:numPr>
          <w:ilvl w:val="0"/>
          <w:numId w:val="35"/>
        </w:numPr>
        <w:shd w:val="clear" w:color="auto" w:fill="auto"/>
        <w:tabs>
          <w:tab w:pos="651" w:val="left"/>
        </w:tabs>
        <w:bidi w:val="0"/>
        <w:spacing w:before="0" w:line="257" w:lineRule="auto"/>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35"/>
        </w:numPr>
        <w:shd w:val="clear" w:color="auto" w:fill="auto"/>
        <w:tabs>
          <w:tab w:pos="651" w:val="left"/>
        </w:tabs>
        <w:bidi w:val="0"/>
        <w:spacing w:before="0" w:line="257" w:lineRule="auto"/>
        <w:ind w:left="720" w:right="0" w:hanging="720"/>
        <w:jc w:val="both"/>
      </w:pPr>
      <w:r>
        <w:rPr>
          <w:color w:val="000000"/>
          <w:spacing w:val="0"/>
          <w:w w:val="100"/>
          <w:position w:val="0"/>
          <w:shd w:val="clear" w:color="auto" w:fill="auto"/>
          <w:lang w:val="cs-CZ" w:eastAsia="cs-CZ" w:bidi="cs-CZ"/>
        </w:rPr>
        <w:t xml:space="preserve">Zhotovitel se uzavřením smlouvy současně zavazuje spolupůsobit jako osoba povinná při výkonu finanční kontroly v souladu s ustanovením § </w:t>
      </w:r>
      <w:r>
        <w:rPr>
          <w:b/>
          <w:bCs/>
          <w:color w:val="000000"/>
          <w:spacing w:val="0"/>
          <w:w w:val="100"/>
          <w:position w:val="0"/>
          <w:shd w:val="clear" w:color="auto" w:fill="auto"/>
          <w:lang w:val="cs-CZ" w:eastAsia="cs-CZ" w:bidi="cs-CZ"/>
        </w:rPr>
        <w:t>2 odst. e) zákona č. 320/2001 Sb., o finanční kontrole ve veřejné správě a o změně některých zákonů.</w:t>
      </w:r>
    </w:p>
    <w:p>
      <w:pPr>
        <w:pStyle w:val="Style2"/>
        <w:keepNext w:val="0"/>
        <w:keepLines w:val="0"/>
        <w:widowControl w:val="0"/>
        <w:numPr>
          <w:ilvl w:val="0"/>
          <w:numId w:val="35"/>
        </w:numPr>
        <w:shd w:val="clear" w:color="auto" w:fill="auto"/>
        <w:tabs>
          <w:tab w:pos="645" w:val="left"/>
        </w:tabs>
        <w:bidi w:val="0"/>
        <w:spacing w:before="0" w:after="120" w:line="254" w:lineRule="auto"/>
        <w:ind w:left="740" w:right="0" w:hanging="74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2"/>
        <w:keepNext w:val="0"/>
        <w:keepLines w:val="0"/>
        <w:widowControl w:val="0"/>
        <w:numPr>
          <w:ilvl w:val="0"/>
          <w:numId w:val="35"/>
        </w:numPr>
        <w:shd w:val="clear" w:color="auto" w:fill="auto"/>
        <w:tabs>
          <w:tab w:pos="645"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35"/>
        </w:numPr>
        <w:shd w:val="clear" w:color="auto" w:fill="auto"/>
        <w:tabs>
          <w:tab w:pos="645" w:val="left"/>
        </w:tabs>
        <w:bidi w:val="0"/>
        <w:spacing w:before="0" w:after="120"/>
        <w:ind w:left="740" w:right="0" w:hanging="74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2"/>
        <w:keepNext w:val="0"/>
        <w:keepLines w:val="0"/>
        <w:widowControl w:val="0"/>
        <w:numPr>
          <w:ilvl w:val="0"/>
          <w:numId w:val="35"/>
        </w:numPr>
        <w:shd w:val="clear" w:color="auto" w:fill="auto"/>
        <w:tabs>
          <w:tab w:pos="645"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 xml:space="preserve">Objednatel porovná (případně může porovnání provést třetí osoba zmocněná objednatelem) cenovou nabídku zhotovitele a cenovou nabídku nového zhotovitele (uchazeče, jehož nabídka bude v novém zadávacím </w:t>
      </w:r>
      <w:r>
        <w:rPr>
          <w:i/>
          <w:iCs/>
          <w:color w:val="000000"/>
          <w:spacing w:val="0"/>
          <w:w w:val="100"/>
          <w:position w:val="0"/>
          <w:shd w:val="clear" w:color="auto" w:fill="auto"/>
          <w:lang w:val="cs-CZ" w:eastAsia="cs-CZ" w:bidi="cs-CZ"/>
        </w:rPr>
        <w:t>řízení</w:t>
      </w:r>
      <w:r>
        <w:rPr>
          <w:color w:val="000000"/>
          <w:spacing w:val="0"/>
          <w:w w:val="100"/>
          <w:position w:val="0"/>
          <w:shd w:val="clear" w:color="auto" w:fill="auto"/>
          <w:lang w:val="cs-CZ" w:eastAsia="cs-CZ" w:bidi="cs-CZ"/>
        </w:rPr>
        <w:t xml:space="preserve">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numPr>
          <w:ilvl w:val="0"/>
          <w:numId w:val="35"/>
        </w:numPr>
        <w:shd w:val="clear" w:color="auto" w:fill="auto"/>
        <w:tabs>
          <w:tab w:pos="645"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16"/>
        <w:keepNext/>
        <w:keepLines/>
        <w:widowControl w:val="0"/>
        <w:shd w:val="clear" w:color="auto" w:fill="auto"/>
        <w:bidi w:val="0"/>
        <w:spacing w:before="0" w:after="12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Článek 16</w:t>
      </w:r>
      <w:bookmarkEnd w:id="40"/>
      <w:bookmarkEnd w:id="41"/>
    </w:p>
    <w:p>
      <w:pPr>
        <w:pStyle w:val="Style16"/>
        <w:keepNext/>
        <w:keepLines/>
        <w:widowControl w:val="0"/>
        <w:shd w:val="clear" w:color="auto" w:fill="auto"/>
        <w:bidi w:val="0"/>
        <w:spacing w:before="0" w:after="12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Závěrečná ujednání</w:t>
      </w:r>
      <w:bookmarkEnd w:id="42"/>
      <w:bookmarkEnd w:id="43"/>
    </w:p>
    <w:p>
      <w:pPr>
        <w:pStyle w:val="Style2"/>
        <w:keepNext w:val="0"/>
        <w:keepLines w:val="0"/>
        <w:widowControl w:val="0"/>
        <w:numPr>
          <w:ilvl w:val="0"/>
          <w:numId w:val="37"/>
        </w:numPr>
        <w:shd w:val="clear" w:color="auto" w:fill="auto"/>
        <w:tabs>
          <w:tab w:pos="645" w:val="left"/>
        </w:tabs>
        <w:bidi w:val="0"/>
        <w:spacing w:before="0" w:after="120" w:line="240" w:lineRule="auto"/>
        <w:ind w:left="560" w:right="0" w:hanging="56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37"/>
        </w:numPr>
        <w:shd w:val="clear" w:color="auto" w:fill="auto"/>
        <w:tabs>
          <w:tab w:pos="645" w:val="left"/>
        </w:tabs>
        <w:bidi w:val="0"/>
        <w:spacing w:before="0" w:after="120"/>
        <w:ind w:left="560" w:right="0" w:hanging="560"/>
        <w:jc w:val="both"/>
      </w:pPr>
      <w:r>
        <w:rPr>
          <w:color w:val="000000"/>
          <w:spacing w:val="0"/>
          <w:w w:val="100"/>
          <w:position w:val="0"/>
          <w:shd w:val="clear" w:color="auto" w:fill="auto"/>
          <w:lang w:val="cs-CZ" w:eastAsia="cs-CZ" w:bidi="cs-CZ"/>
        </w:rPr>
        <w:t>Zhotovitel prohlašuje, že se před uzavřením smlouvy nedopustil a ani nedopustí v souvislosti se zadávacím řízením sám nebo prostřednictvím jiné osoby žádného jednání, jež by odporovalo zákonu nebo dobrým mravům nebo by zákon obcházelo, zejména že nenabízel a ani nenabídne žádné výhody osobám podílejícím se na zadání veřejné zakázky, na kterou s ním objednatel uzavřel smlouvu, a že se zejména ve vztahu k ostatním uchazečům nedopustil a ani nedopustí žádného jednání narušujícího hospodářskou soutěž.</w:t>
      </w:r>
      <w:r>
        <w:br w:type="page"/>
      </w:r>
    </w:p>
    <w:p>
      <w:pPr>
        <w:pStyle w:val="Style2"/>
        <w:keepNext w:val="0"/>
        <w:keepLines w:val="0"/>
        <w:widowControl w:val="0"/>
        <w:numPr>
          <w:ilvl w:val="0"/>
          <w:numId w:val="37"/>
        </w:numPr>
        <w:shd w:val="clear" w:color="auto" w:fill="auto"/>
        <w:tabs>
          <w:tab w:pos="602" w:val="left"/>
        </w:tabs>
        <w:bidi w:val="0"/>
        <w:spacing w:before="0" w:line="257" w:lineRule="auto"/>
        <w:ind w:left="580" w:right="0" w:hanging="580"/>
        <w:jc w:val="left"/>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2"/>
        <w:keepNext w:val="0"/>
        <w:keepLines w:val="0"/>
        <w:widowControl w:val="0"/>
        <w:numPr>
          <w:ilvl w:val="0"/>
          <w:numId w:val="37"/>
        </w:numPr>
        <w:shd w:val="clear" w:color="auto" w:fill="auto"/>
        <w:tabs>
          <w:tab w:pos="607" w:val="left"/>
        </w:tabs>
        <w:bidi w:val="0"/>
        <w:spacing w:before="0" w:line="254" w:lineRule="auto"/>
        <w:ind w:left="580" w:right="0" w:hanging="580"/>
        <w:jc w:val="left"/>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2"/>
        <w:keepNext w:val="0"/>
        <w:keepLines w:val="0"/>
        <w:widowControl w:val="0"/>
        <w:numPr>
          <w:ilvl w:val="0"/>
          <w:numId w:val="37"/>
        </w:numPr>
        <w:shd w:val="clear" w:color="auto" w:fill="auto"/>
        <w:tabs>
          <w:tab w:pos="607" w:val="left"/>
        </w:tabs>
        <w:bidi w:val="0"/>
        <w:spacing w:before="0"/>
        <w:ind w:left="0" w:right="0" w:firstLine="0"/>
        <w:jc w:val="left"/>
      </w:pPr>
      <w:r>
        <w:rPr>
          <w:color w:val="000000"/>
          <w:spacing w:val="0"/>
          <w:w w:val="100"/>
          <w:position w:val="0"/>
          <w:shd w:val="clear" w:color="auto" w:fill="auto"/>
          <w:lang w:val="cs-CZ" w:eastAsia="cs-CZ" w:bidi="cs-CZ"/>
        </w:rPr>
        <w:t xml:space="preserve">V ostatním se řídí práva a povinnosti smluvních stran ustanoveními </w:t>
      </w:r>
      <w:r>
        <w:rPr>
          <w:b/>
          <w:bCs/>
          <w:color w:val="000000"/>
          <w:spacing w:val="0"/>
          <w:w w:val="100"/>
          <w:position w:val="0"/>
          <w:shd w:val="clear" w:color="auto" w:fill="auto"/>
          <w:lang w:val="cs-CZ" w:eastAsia="cs-CZ" w:bidi="cs-CZ"/>
        </w:rPr>
        <w:t>OZ.</w:t>
      </w:r>
    </w:p>
    <w:p>
      <w:pPr>
        <w:pStyle w:val="Style2"/>
        <w:keepNext w:val="0"/>
        <w:keepLines w:val="0"/>
        <w:widowControl w:val="0"/>
        <w:numPr>
          <w:ilvl w:val="0"/>
          <w:numId w:val="37"/>
        </w:numPr>
        <w:shd w:val="clear" w:color="auto" w:fill="auto"/>
        <w:tabs>
          <w:tab w:pos="607" w:val="left"/>
        </w:tabs>
        <w:bidi w:val="0"/>
        <w:spacing w:before="0" w:line="262" w:lineRule="auto"/>
        <w:ind w:left="580" w:right="0" w:hanging="580"/>
        <w:jc w:val="both"/>
      </w:pPr>
      <w:r>
        <w:rPr>
          <w:color w:val="000000"/>
          <w:spacing w:val="0"/>
          <w:w w:val="100"/>
          <w:position w:val="0"/>
          <w:shd w:val="clear" w:color="auto" w:fill="auto"/>
          <w:lang w:val="cs-CZ" w:eastAsia="cs-CZ" w:bidi="cs-CZ"/>
        </w:rPr>
        <w:t>Smlouva je vyhotovena ve 4 výtiscích, z nichž objednatel obdrží dvě a zhotovitel dvě vyhotovení.</w:t>
      </w:r>
    </w:p>
    <w:p>
      <w:pPr>
        <w:pStyle w:val="Style2"/>
        <w:keepNext w:val="0"/>
        <w:keepLines w:val="0"/>
        <w:widowControl w:val="0"/>
        <w:numPr>
          <w:ilvl w:val="0"/>
          <w:numId w:val="37"/>
        </w:numPr>
        <w:shd w:val="clear" w:color="auto" w:fill="auto"/>
        <w:tabs>
          <w:tab w:pos="607"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výslovně souhlasí se zveřejněním celého textu této dohody včetně podpisů v informačním systému veřejné správy - Registru smluv.</w:t>
      </w:r>
    </w:p>
    <w:p>
      <w:pPr>
        <w:pStyle w:val="Style2"/>
        <w:keepNext w:val="0"/>
        <w:keepLines w:val="0"/>
        <w:widowControl w:val="0"/>
        <w:numPr>
          <w:ilvl w:val="0"/>
          <w:numId w:val="37"/>
        </w:numPr>
        <w:shd w:val="clear" w:color="auto" w:fill="auto"/>
        <w:tabs>
          <w:tab w:pos="607" w:val="left"/>
        </w:tabs>
        <w:bidi w:val="0"/>
        <w:spacing w:before="0" w:line="254" w:lineRule="auto"/>
        <w:ind w:left="580" w:right="0" w:hanging="58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2"/>
        <w:keepNext w:val="0"/>
        <w:keepLines w:val="0"/>
        <w:widowControl w:val="0"/>
        <w:numPr>
          <w:ilvl w:val="0"/>
          <w:numId w:val="37"/>
        </w:numPr>
        <w:shd w:val="clear" w:color="auto" w:fill="auto"/>
        <w:tabs>
          <w:tab w:pos="607" w:val="left"/>
        </w:tabs>
        <w:bidi w:val="0"/>
        <w:spacing w:before="0"/>
        <w:ind w:left="580" w:right="0" w:hanging="580"/>
        <w:jc w:val="both"/>
      </w:pPr>
      <w:r>
        <w:rPr>
          <w:color w:val="000000"/>
          <w:spacing w:val="0"/>
          <w:w w:val="100"/>
          <w:position w:val="0"/>
          <w:shd w:val="clear" w:color="auto" w:fill="auto"/>
          <w:lang w:val="cs-CZ" w:eastAsia="cs-CZ" w:bidi="cs-CZ"/>
        </w:rPr>
        <w:t xml:space="preserve">Účastníci se dohodli, že zákonnou povinnost dle § </w:t>
      </w:r>
      <w:r>
        <w:rPr>
          <w:b/>
          <w:bCs/>
          <w:color w:val="000000"/>
          <w:spacing w:val="0"/>
          <w:w w:val="100"/>
          <w:position w:val="0"/>
          <w:shd w:val="clear" w:color="auto" w:fill="auto"/>
          <w:lang w:val="cs-CZ" w:eastAsia="cs-CZ" w:bidi="cs-CZ"/>
        </w:rPr>
        <w:t xml:space="preserve">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objednatel.</w:t>
      </w:r>
    </w:p>
    <w:p>
      <w:pPr>
        <w:pStyle w:val="Style2"/>
        <w:keepNext w:val="0"/>
        <w:keepLines w:val="0"/>
        <w:widowControl w:val="0"/>
        <w:numPr>
          <w:ilvl w:val="0"/>
          <w:numId w:val="37"/>
        </w:numPr>
        <w:shd w:val="clear" w:color="auto" w:fill="auto"/>
        <w:tabs>
          <w:tab w:pos="722" w:val="left"/>
        </w:tabs>
        <w:bidi w:val="0"/>
        <w:spacing w:before="0" w:line="240" w:lineRule="auto"/>
        <w:ind w:left="580" w:right="0" w:hanging="580"/>
        <w:jc w:val="both"/>
      </w:pPr>
      <w:r>
        <w:rPr>
          <w:color w:val="000000"/>
          <w:spacing w:val="0"/>
          <w:w w:val="100"/>
          <w:position w:val="0"/>
          <w:shd w:val="clear" w:color="auto" w:fill="auto"/>
          <w:lang w:val="cs-CZ" w:eastAsia="cs-CZ" w:bidi="cs-CZ"/>
        </w:rPr>
        <w:t>Součástí této smlouvy je příloha č. 1: Oceněný soupis stavebních prací, dodávek, služeb s výkazem výměr a příloha č. 2: Údaje, které jsou součástí ujednání a nebudou zveřejněny v Registru smluv.</w:t>
      </w:r>
    </w:p>
    <w:p>
      <w:pPr>
        <w:pStyle w:val="Style2"/>
        <w:keepNext w:val="0"/>
        <w:keepLines w:val="0"/>
        <w:widowControl w:val="0"/>
        <w:numPr>
          <w:ilvl w:val="0"/>
          <w:numId w:val="37"/>
        </w:numPr>
        <w:shd w:val="clear" w:color="auto" w:fill="auto"/>
        <w:tabs>
          <w:tab w:pos="722" w:val="left"/>
        </w:tabs>
        <w:bidi w:val="0"/>
        <w:spacing w:before="0" w:after="920"/>
        <w:ind w:left="580" w:right="0" w:hanging="58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
        <w:keepNext w:val="0"/>
        <w:keepLines w:val="0"/>
        <w:widowControl w:val="0"/>
        <w:shd w:val="clear" w:color="auto" w:fill="auto"/>
        <w:tabs>
          <w:tab w:pos="5544" w:val="left"/>
        </w:tabs>
        <w:bidi w:val="0"/>
        <w:spacing w:before="0" w:after="540" w:line="240" w:lineRule="auto"/>
        <w:ind w:left="0" w:right="0" w:firstLine="0"/>
        <w:jc w:val="left"/>
      </w:pPr>
      <w:r>
        <mc:AlternateContent>
          <mc:Choice Requires="wps">
            <w:drawing>
              <wp:anchor distT="0" distB="1304925" distL="132715" distR="1321435" simplePos="0" relativeHeight="125829382" behindDoc="0" locked="0" layoutInCell="1" allowOverlap="1">
                <wp:simplePos x="0" y="0"/>
                <wp:positionH relativeFrom="page">
                  <wp:posOffset>813435</wp:posOffset>
                </wp:positionH>
                <wp:positionV relativeFrom="paragraph">
                  <wp:posOffset>495300</wp:posOffset>
                </wp:positionV>
                <wp:extent cx="685800" cy="194945"/>
                <wp:wrapSquare wrapText="bothSides"/>
                <wp:docPr id="28" name="Shape 28"/>
                <a:graphic xmlns:a="http://schemas.openxmlformats.org/drawingml/2006/main">
                  <a:graphicData uri="http://schemas.microsoft.com/office/word/2010/wordprocessingShape">
                    <wps:wsp>
                      <wps:cNvSpPr txBox="1"/>
                      <wps:spPr>
                        <a:xfrm>
                          <a:ext cx="685800"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54" type="#_x0000_t202" style="position:absolute;margin-left:64.049999999999997pt;margin-top:39.pt;width:54.pt;height:15.35pt;z-index:-125829371;mso-wrap-distance-left:10.449999999999999pt;mso-wrap-distance-right:104.05pt;mso-wrap-distance-bottom:102.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r>
        <mc:AlternateContent>
          <mc:Choice Requires="wps">
            <w:drawing>
              <wp:anchor distT="941705" distB="635" distL="114300" distR="114300" simplePos="0" relativeHeight="125829384" behindDoc="0" locked="0" layoutInCell="1" allowOverlap="1">
                <wp:simplePos x="0" y="0"/>
                <wp:positionH relativeFrom="page">
                  <wp:posOffset>795020</wp:posOffset>
                </wp:positionH>
                <wp:positionV relativeFrom="paragraph">
                  <wp:posOffset>1437005</wp:posOffset>
                </wp:positionV>
                <wp:extent cx="1911350" cy="557530"/>
                <wp:wrapSquare wrapText="bothSides"/>
                <wp:docPr id="30" name="Shape 30"/>
                <a:graphic xmlns:a="http://schemas.openxmlformats.org/drawingml/2006/main">
                  <a:graphicData uri="http://schemas.microsoft.com/office/word/2010/wordprocessingShape">
                    <wps:wsp>
                      <wps:cNvSpPr txBox="1"/>
                      <wps:spPr>
                        <a:xfrm>
                          <a:ext cx="1911350"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Karel Věžník a Naděžda Veselá jednatelé</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BUlLDINGcentrum - HSV, s.r.o.</w:t>
                            </w:r>
                          </w:p>
                        </w:txbxContent>
                      </wps:txbx>
                      <wps:bodyPr lIns="0" tIns="0" rIns="0" bIns="0">
                        <a:noAutoFit/>
                      </wps:bodyPr>
                    </wps:wsp>
                  </a:graphicData>
                </a:graphic>
              </wp:anchor>
            </w:drawing>
          </mc:Choice>
          <mc:Fallback>
            <w:pict>
              <v:shape id="_x0000_s1056" type="#_x0000_t202" style="position:absolute;margin-left:62.600000000000001pt;margin-top:113.15000000000001pt;width:150.5pt;height:43.899999999999999pt;z-index:-125829369;mso-wrap-distance-left:9.pt;mso-wrap-distance-top:74.150000000000006pt;mso-wrap-distance-right: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Karel Věžník a Naděžda Veselá jednatelé</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BUlLDINGcentrum - HSV, s.r.o.</w:t>
                      </w:r>
                    </w:p>
                  </w:txbxContent>
                </v:textbox>
                <w10:wrap type="square" anchorx="page"/>
              </v:shape>
            </w:pict>
          </mc:Fallback>
        </mc:AlternateContent>
      </w:r>
      <w:r>
        <w:rPr>
          <w:color w:val="000000"/>
          <w:spacing w:val="0"/>
          <w:w w:val="100"/>
          <w:position w:val="0"/>
          <w:shd w:val="clear" w:color="auto" w:fill="auto"/>
          <w:lang w:val="cs-CZ" w:eastAsia="cs-CZ" w:bidi="cs-CZ"/>
        </w:rPr>
        <w:t>Ve Velkém Meziříčí, dne: 3 0.09. 2019</w:t>
        <w:tab/>
        <w:t>V Jihlavě, dne:</w:t>
      </w:r>
    </w:p>
    <w:p>
      <w:pPr>
        <w:pStyle w:val="Style2"/>
        <w:keepNext w:val="0"/>
        <w:keepLines w:val="0"/>
        <w:widowControl w:val="0"/>
        <w:shd w:val="clear" w:color="auto" w:fill="auto"/>
        <w:bidi w:val="0"/>
        <w:spacing w:before="0" w:after="1200" w:line="240" w:lineRule="auto"/>
        <w:ind w:left="2400" w:right="0" w:firstLine="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line="254" w:lineRule="auto"/>
        <w:ind w:left="1700" w:right="0" w:firstLine="740"/>
        <w:jc w:val="left"/>
        <w:sectPr>
          <w:headerReference w:type="default" r:id="rId12"/>
          <w:footerReference w:type="default" r:id="rId13"/>
          <w:headerReference w:type="first" r:id="rId14"/>
          <w:footerReference w:type="first" r:id="rId15"/>
          <w:footnotePr>
            <w:pos w:val="pageBottom"/>
            <w:numFmt w:val="decimal"/>
            <w:numRestart w:val="continuous"/>
          </w:footnotePr>
          <w:pgSz w:w="11900" w:h="16840"/>
          <w:pgMar w:top="2069" w:left="1269" w:right="1301" w:bottom="2195" w:header="0" w:footer="3" w:gutter="0"/>
          <w:cols w:space="720"/>
          <w:noEndnote/>
          <w:titlePg/>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29"/>
        <w:keepNext/>
        <w:keepLines/>
        <w:widowControl w:val="0"/>
        <w:shd w:val="clear" w:color="auto" w:fill="auto"/>
        <w:bidi w:val="0"/>
        <w:spacing w:before="0" w:after="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Nabídkový rozpočet</w:t>
      </w:r>
      <w:bookmarkEnd w:id="44"/>
      <w:bookmarkEnd w:id="45"/>
    </w:p>
    <w:p>
      <w:pPr>
        <w:pStyle w:val="Style19"/>
        <w:keepNext w:val="0"/>
        <w:keepLines w:val="0"/>
        <w:widowControl w:val="0"/>
        <w:shd w:val="clear" w:color="auto" w:fill="auto"/>
        <w:bidi w:val="0"/>
        <w:spacing w:before="0" w:after="0" w:line="240" w:lineRule="auto"/>
        <w:ind w:left="24" w:right="0" w:firstLine="0"/>
        <w:jc w:val="left"/>
        <w:rPr>
          <w:sz w:val="17"/>
          <w:szCs w:val="17"/>
        </w:rPr>
      </w:pPr>
      <w:r>
        <w:rPr>
          <w:color w:val="000000"/>
          <w:spacing w:val="0"/>
          <w:w w:val="100"/>
          <w:position w:val="0"/>
          <w:sz w:val="17"/>
          <w:szCs w:val="17"/>
          <w:shd w:val="clear" w:color="auto" w:fill="auto"/>
          <w:lang w:val="cs-CZ" w:eastAsia="cs-CZ" w:bidi="cs-CZ"/>
        </w:rPr>
        <w:t>Zakázka</w:t>
      </w:r>
    </w:p>
    <w:tbl>
      <w:tblPr>
        <w:tblOverlap w:val="never"/>
        <w:jc w:val="center"/>
        <w:tblLayout w:type="fixed"/>
      </w:tblPr>
      <w:tblGrid>
        <w:gridCol w:w="2232"/>
        <w:gridCol w:w="6946"/>
      </w:tblGrid>
      <w:tr>
        <w:trPr>
          <w:trHeight w:val="20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Číslo zakázky</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47/19 VI</w:t>
            </w:r>
          </w:p>
        </w:tc>
      </w:tr>
      <w:tr>
        <w:trPr>
          <w:trHeight w:val="19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Zakázka</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 Stavební úpravy cestmlstroství Bystřice nad Pernštejnem «</w:t>
            </w:r>
          </w:p>
        </w:tc>
      </w:tr>
      <w:tr>
        <w:trPr>
          <w:trHeight w:val="16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Klaalflkaca</w:t>
            </w:r>
          </w:p>
        </w:tc>
        <w:tc>
          <w:tcPr>
            <w:tcBorders>
              <w:top w:val="single" w:sz="4"/>
              <w:left w:val="single" w:sz="4"/>
              <w:right w:val="single" w:sz="4"/>
            </w:tcBorders>
            <w:shd w:val="clear" w:color="auto" w:fill="FFFFFF"/>
            <w:vAlign w:val="top"/>
          </w:tcPr>
          <w:p>
            <w:pPr>
              <w:widowControl w:val="0"/>
              <w:rPr>
                <w:sz w:val="10"/>
                <w:szCs w:val="10"/>
              </w:rPr>
            </w:pPr>
          </w:p>
        </w:tc>
      </w:tr>
      <w:tr>
        <w:trPr>
          <w:trHeight w:val="16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Fáze</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Založená nabídka</w:t>
            </w:r>
          </w:p>
        </w:tc>
      </w:tr>
      <w:tr>
        <w:trPr>
          <w:trHeight w:val="192"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Komentár</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MS: Bystřice nad Pernštejnem</w:t>
            </w:r>
          </w:p>
        </w:tc>
      </w:tr>
    </w:tbl>
    <w:p>
      <w:pPr>
        <w:widowControl w:val="0"/>
        <w:spacing w:after="379" w:line="1" w:lineRule="exact"/>
      </w:pP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Verze</w:t>
      </w:r>
    </w:p>
    <w:tbl>
      <w:tblPr>
        <w:tblOverlap w:val="never"/>
        <w:jc w:val="center"/>
        <w:tblLayout w:type="fixed"/>
      </w:tblPr>
      <w:tblGrid>
        <w:gridCol w:w="2237"/>
        <w:gridCol w:w="6936"/>
      </w:tblGrid>
      <w:tr>
        <w:trPr>
          <w:trHeight w:val="187"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8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1—</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Nabídka</w:t>
            </w:r>
          </w:p>
        </w:tc>
      </w:tr>
      <w:tr>
        <w:trPr>
          <w:trHeight w:val="197"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Objaty</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SO 03 Stavební útxavy cestmistrostvf • Bystřice nad Pernštejnem - nová garáž -18 až 24</w:t>
            </w:r>
          </w:p>
        </w:tc>
      </w:tr>
    </w:tbl>
    <w:p>
      <w:pPr>
        <w:widowControl w:val="0"/>
        <w:spacing w:after="279" w:line="1" w:lineRule="exact"/>
      </w:pPr>
    </w:p>
    <w:p>
      <w:pPr>
        <w:widowControl w:val="0"/>
        <w:spacing w:line="1" w:lineRule="exact"/>
      </w:pPr>
    </w:p>
    <w:p>
      <w:pPr>
        <w:pStyle w:val="Style19"/>
        <w:keepNext w:val="0"/>
        <w:keepLines w:val="0"/>
        <w:widowControl w:val="0"/>
        <w:shd w:val="clear" w:color="auto" w:fill="auto"/>
        <w:bidi w:val="0"/>
        <w:spacing w:before="0" w:after="0" w:line="240" w:lineRule="auto"/>
        <w:ind w:left="19" w:right="0" w:firstLine="0"/>
        <w:jc w:val="left"/>
        <w:rPr>
          <w:sz w:val="17"/>
          <w:szCs w:val="17"/>
        </w:rPr>
      </w:pPr>
      <w:r>
        <w:rPr>
          <w:color w:val="000000"/>
          <w:spacing w:val="0"/>
          <w:w w:val="100"/>
          <w:position w:val="0"/>
          <w:sz w:val="17"/>
          <w:szCs w:val="17"/>
          <w:shd w:val="clear" w:color="auto" w:fill="auto"/>
          <w:lang w:val="cs-CZ" w:eastAsia="cs-CZ" w:bidi="cs-CZ"/>
        </w:rPr>
        <w:t>Firmy</w:t>
      </w:r>
    </w:p>
    <w:tbl>
      <w:tblPr>
        <w:tblOverlap w:val="never"/>
        <w:jc w:val="center"/>
        <w:tblLayout w:type="fixed"/>
      </w:tblPr>
      <w:tblGrid>
        <w:gridCol w:w="2232"/>
        <w:gridCol w:w="6941"/>
      </w:tblGrid>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8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Typ Firmy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Název</w:t>
            </w:r>
          </w:p>
        </w:tc>
      </w:tr>
      <w:tr>
        <w:trPr>
          <w:trHeight w:val="16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ONednatel</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Krajská správa a údržba sHnlc Vysočiny, ořfspěvková organizace</w:t>
            </w:r>
          </w:p>
        </w:tc>
      </w:tr>
      <w:tr>
        <w:trPr>
          <w:trHeight w:val="16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Zhotovitel</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BULDNGcentrum - HSV. s.r.o.</w:t>
            </w:r>
          </w:p>
        </w:tc>
      </w:tr>
      <w:tr>
        <w:trPr>
          <w:trHeight w:val="182"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Projektant</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BULDNGcentrum - HSV. s r.o.</w:t>
            </w:r>
          </w:p>
        </w:tc>
      </w:tr>
    </w:tbl>
    <w:p>
      <w:pPr>
        <w:widowControl w:val="0"/>
        <w:spacing w:after="379" w:line="1" w:lineRule="exact"/>
      </w:pP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Uživatelé</w:t>
      </w:r>
    </w:p>
    <w:tbl>
      <w:tblPr>
        <w:tblOverlap w:val="never"/>
        <w:jc w:val="center"/>
        <w:tblLayout w:type="fixed"/>
      </w:tblPr>
      <w:tblGrid>
        <w:gridCol w:w="2232"/>
        <w:gridCol w:w="6941"/>
      </w:tblGrid>
      <w:tr>
        <w:trPr>
          <w:trHeight w:val="18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Význam (funkce)</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Jméno</w:t>
            </w:r>
          </w:p>
        </w:tc>
      </w:tr>
      <w:tr>
        <w:trPr>
          <w:trHeight w:val="19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Zpracovatel</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Karel Věžník, Naděžda Veselá - jednatelé</w:t>
            </w:r>
          </w:p>
        </w:tc>
      </w:tr>
    </w:tbl>
    <w:p>
      <w:pPr>
        <w:widowControl w:val="0"/>
        <w:spacing w:after="1599" w:line="1" w:lineRule="exact"/>
      </w:pPr>
    </w:p>
    <w:p>
      <w:pPr>
        <w:pStyle w:val="Style5"/>
        <w:keepNext w:val="0"/>
        <w:keepLines w:val="0"/>
        <w:widowControl w:val="0"/>
        <w:shd w:val="clear" w:color="auto" w:fill="auto"/>
        <w:bidi w:val="0"/>
        <w:spacing w:before="0" w:after="380" w:line="240" w:lineRule="auto"/>
        <w:ind w:left="1300" w:right="0" w:firstLine="0"/>
        <w:jc w:val="left"/>
        <w:sectPr>
          <w:headerReference w:type="default" r:id="rId16"/>
          <w:footerReference w:type="default" r:id="rId17"/>
          <w:footnotePr>
            <w:pos w:val="pageBottom"/>
            <w:numFmt w:val="decimal"/>
            <w:numRestart w:val="continuous"/>
          </w:footnotePr>
          <w:pgSz w:w="11900" w:h="16840"/>
          <w:pgMar w:top="2069" w:left="1269" w:right="1301" w:bottom="2195" w:header="1641" w:footer="3" w:gutter="0"/>
          <w:pgNumType w:start="31"/>
          <w:cols w:space="720"/>
          <w:noEndnote/>
          <w:rtlGutter w:val="0"/>
          <w:docGrid w:linePitch="360"/>
        </w:sectPr>
      </w:pPr>
      <w:r>
        <w:rPr>
          <w:color w:val="000000"/>
          <w:spacing w:val="0"/>
          <w:w w:val="100"/>
          <w:position w:val="0"/>
          <w:shd w:val="clear" w:color="auto" w:fill="auto"/>
          <w:lang w:val="cs-CZ" w:eastAsia="cs-CZ" w:bidi="cs-CZ"/>
        </w:rPr>
        <w:t xml:space="preserve">li </w:t>
      </w:r>
      <w:r>
        <w:rPr>
          <w:i/>
          <w:iCs/>
          <w:color w:val="000000"/>
          <w:spacing w:val="0"/>
          <w:w w:val="100"/>
          <w:position w:val="0"/>
          <w:shd w:val="clear" w:color="auto" w:fill="auto"/>
          <w:lang w:val="cs-CZ" w:eastAsia="cs-CZ" w:bidi="cs-CZ"/>
        </w:rPr>
        <w:t>09. 2019</w:t>
      </w:r>
    </w:p>
    <w:p>
      <w:pPr>
        <w:widowControl w:val="0"/>
        <w:spacing w:line="1" w:lineRule="exact"/>
      </w:pPr>
      <w:r>
        <mc:AlternateContent>
          <mc:Choice Requires="wps">
            <w:drawing>
              <wp:anchor distT="0" distB="277495" distL="114300" distR="114300" simplePos="0" relativeHeight="125829386" behindDoc="0" locked="0" layoutInCell="1" allowOverlap="1">
                <wp:simplePos x="0" y="0"/>
                <wp:positionH relativeFrom="page">
                  <wp:posOffset>6051550</wp:posOffset>
                </wp:positionH>
                <wp:positionV relativeFrom="paragraph">
                  <wp:posOffset>511810</wp:posOffset>
                </wp:positionV>
                <wp:extent cx="628015" cy="5748655"/>
                <wp:wrapSquare wrapText="left"/>
                <wp:docPr id="50" name="Shape 50"/>
                <a:graphic xmlns:a="http://schemas.openxmlformats.org/drawingml/2006/main">
                  <a:graphicData uri="http://schemas.microsoft.com/office/word/2010/wordprocessingShape">
                    <wps:wsp>
                      <wps:cNvSpPr txBox="1"/>
                      <wps:spPr>
                        <a:xfrm>
                          <a:ext cx="628015" cy="5748655"/>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1 959 600</w:t>
                            </w:r>
                          </w:p>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1 959 600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240 389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240 389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87 304</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87 304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194 702</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87 273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66 075</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41354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454 746</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38 216</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11718</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404 812</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86 346</w:t>
                            </w:r>
                          </w:p>
                          <w:p>
                            <w:pPr>
                              <w:pStyle w:val="Style42"/>
                              <w:keepNext w:val="0"/>
                              <w:keepLines w:val="0"/>
                              <w:widowControl w:val="0"/>
                              <w:numPr>
                                <w:ilvl w:val="0"/>
                                <w:numId w:val="39"/>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809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5 790</w:t>
                            </w:r>
                          </w:p>
                          <w:p>
                            <w:pPr>
                              <w:pStyle w:val="Style42"/>
                              <w:keepNext w:val="0"/>
                              <w:keepLines w:val="0"/>
                              <w:widowControl w:val="0"/>
                              <w:numPr>
                                <w:ilvl w:val="0"/>
                                <w:numId w:val="41"/>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923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11073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33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1441</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1399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433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921</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216</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1926</w:t>
                            </w:r>
                          </w:p>
                          <w:p>
                            <w:pPr>
                              <w:pStyle w:val="Style42"/>
                              <w:keepNext w:val="0"/>
                              <w:keepLines w:val="0"/>
                              <w:widowControl w:val="0"/>
                              <w:numPr>
                                <w:ilvl w:val="0"/>
                                <w:numId w:val="41"/>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730</w:t>
                            </w:r>
                          </w:p>
                          <w:p>
                            <w:pPr>
                              <w:pStyle w:val="Style42"/>
                              <w:keepNext w:val="0"/>
                              <w:keepLines w:val="0"/>
                              <w:widowControl w:val="0"/>
                              <w:numPr>
                                <w:ilvl w:val="0"/>
                                <w:numId w:val="41"/>
                              </w:numPr>
                              <w:shd w:val="clear" w:color="auto" w:fill="auto"/>
                              <w:tabs>
                                <w:tab w:pos="125" w:val="left"/>
                              </w:tabs>
                              <w:bidi w:val="0"/>
                              <w:spacing w:before="0" w:after="0"/>
                              <w:ind w:left="0" w:right="0" w:firstLine="0"/>
                              <w:jc w:val="right"/>
                            </w:pPr>
                            <w:r>
                              <w:rPr>
                                <w:color w:val="000000"/>
                                <w:spacing w:val="0"/>
                                <w:w w:val="100"/>
                                <w:position w:val="0"/>
                                <w:shd w:val="clear" w:color="auto" w:fill="auto"/>
                                <w:lang w:val="cs-CZ" w:eastAsia="cs-CZ" w:bidi="cs-CZ"/>
                              </w:rPr>
                              <w:t>935</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18 407</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3260</w:t>
                            </w:r>
                          </w:p>
                          <w:p>
                            <w:pPr>
                              <w:pStyle w:val="Style42"/>
                              <w:keepNext w:val="0"/>
                              <w:keepLines w:val="0"/>
                              <w:widowControl w:val="0"/>
                              <w:shd w:val="clear" w:color="auto" w:fill="auto"/>
                              <w:bidi w:val="0"/>
                              <w:spacing w:before="0" w:after="0"/>
                              <w:ind w:left="400" w:right="0" w:firstLine="0"/>
                              <w:jc w:val="right"/>
                            </w:pPr>
                            <w:r>
                              <w:rPr>
                                <w:color w:val="000000"/>
                                <w:spacing w:val="0"/>
                                <w:w w:val="100"/>
                                <w:position w:val="0"/>
                                <w:shd w:val="clear" w:color="auto" w:fill="auto"/>
                                <w:lang w:val="cs-CZ" w:eastAsia="cs-CZ" w:bidi="cs-CZ"/>
                              </w:rPr>
                              <w:t>815 11875</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2 360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46 110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46110</w:t>
                            </w:r>
                          </w:p>
                          <w:p>
                            <w:pPr>
                              <w:pStyle w:val="Style42"/>
                              <w:keepNext w:val="0"/>
                              <w:keepLines w:val="0"/>
                              <w:widowControl w:val="0"/>
                              <w:numPr>
                                <w:ilvl w:val="0"/>
                                <w:numId w:val="39"/>
                              </w:numPr>
                              <w:shd w:val="clear" w:color="auto" w:fill="auto"/>
                              <w:tabs>
                                <w:tab w:pos="144" w:val="left"/>
                              </w:tabs>
                              <w:bidi w:val="0"/>
                              <w:spacing w:before="0" w:after="0"/>
                              <w:ind w:left="0" w:right="0" w:firstLine="0"/>
                              <w:jc w:val="right"/>
                            </w:pPr>
                            <w:r>
                              <w:rPr>
                                <w:color w:val="000000"/>
                                <w:spacing w:val="0"/>
                                <w:w w:val="100"/>
                                <w:position w:val="0"/>
                                <w:shd w:val="clear" w:color="auto" w:fill="auto"/>
                                <w:lang w:val="cs-CZ" w:eastAsia="cs-CZ" w:bidi="cs-CZ"/>
                              </w:rPr>
                              <w:t>410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9 410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694 694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694 694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41 825</w:t>
                            </w:r>
                          </w:p>
                          <w:p>
                            <w:pPr>
                              <w:pStyle w:val="Style42"/>
                              <w:keepNext w:val="0"/>
                              <w:keepLines w:val="0"/>
                              <w:widowControl w:val="0"/>
                              <w:shd w:val="clear" w:color="auto" w:fill="auto"/>
                              <w:bidi w:val="0"/>
                              <w:spacing w:before="0" w:after="0" w:line="307" w:lineRule="auto"/>
                              <w:ind w:left="320" w:right="0" w:firstLine="0"/>
                              <w:jc w:val="right"/>
                            </w:pPr>
                            <w:r>
                              <w:rPr>
                                <w:color w:val="000000"/>
                                <w:spacing w:val="0"/>
                                <w:w w:val="100"/>
                                <w:position w:val="0"/>
                                <w:shd w:val="clear" w:color="auto" w:fill="auto"/>
                                <w:lang w:val="cs-CZ" w:eastAsia="cs-CZ" w:bidi="cs-CZ"/>
                              </w:rPr>
                              <w:t>41825 11273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11 273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92 800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92 800</w:t>
                            </w:r>
                          </w:p>
                        </w:txbxContent>
                      </wps:txbx>
                      <wps:bodyPr lIns="0" tIns="0" rIns="0" bIns="0">
                        <a:noAutoFit/>
                      </wps:bodyPr>
                    </wps:wsp>
                  </a:graphicData>
                </a:graphic>
              </wp:anchor>
            </w:drawing>
          </mc:Choice>
          <mc:Fallback>
            <w:pict>
              <v:shape id="_x0000_s1076" type="#_x0000_t202" style="position:absolute;margin-left:476.5pt;margin-top:40.299999999999997pt;width:49.450000000000003pt;height:452.64999999999998pt;z-index:-125829367;mso-wrap-distance-left:9.pt;mso-wrap-distance-right:9.pt;mso-wrap-distance-bottom:21.850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1 959 600</w:t>
                      </w:r>
                    </w:p>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1 959 600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240 389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240 389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87 304</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87 304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194 702</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87 273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66 075</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41354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454 746</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38 216</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11718</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404 812</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86 346</w:t>
                      </w:r>
                    </w:p>
                    <w:p>
                      <w:pPr>
                        <w:pStyle w:val="Style42"/>
                        <w:keepNext w:val="0"/>
                        <w:keepLines w:val="0"/>
                        <w:widowControl w:val="0"/>
                        <w:numPr>
                          <w:ilvl w:val="0"/>
                          <w:numId w:val="39"/>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809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5 790</w:t>
                      </w:r>
                    </w:p>
                    <w:p>
                      <w:pPr>
                        <w:pStyle w:val="Style42"/>
                        <w:keepNext w:val="0"/>
                        <w:keepLines w:val="0"/>
                        <w:widowControl w:val="0"/>
                        <w:numPr>
                          <w:ilvl w:val="0"/>
                          <w:numId w:val="41"/>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923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11073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33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1441</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1399</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433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921</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216</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1926</w:t>
                      </w:r>
                    </w:p>
                    <w:p>
                      <w:pPr>
                        <w:pStyle w:val="Style42"/>
                        <w:keepNext w:val="0"/>
                        <w:keepLines w:val="0"/>
                        <w:widowControl w:val="0"/>
                        <w:numPr>
                          <w:ilvl w:val="0"/>
                          <w:numId w:val="41"/>
                        </w:numPr>
                        <w:shd w:val="clear" w:color="auto" w:fill="auto"/>
                        <w:tabs>
                          <w:tab w:pos="130" w:val="left"/>
                        </w:tabs>
                        <w:bidi w:val="0"/>
                        <w:spacing w:before="0" w:after="0"/>
                        <w:ind w:left="0" w:right="0" w:firstLine="0"/>
                        <w:jc w:val="right"/>
                      </w:pPr>
                      <w:r>
                        <w:rPr>
                          <w:color w:val="000000"/>
                          <w:spacing w:val="0"/>
                          <w:w w:val="100"/>
                          <w:position w:val="0"/>
                          <w:shd w:val="clear" w:color="auto" w:fill="auto"/>
                          <w:lang w:val="cs-CZ" w:eastAsia="cs-CZ" w:bidi="cs-CZ"/>
                        </w:rPr>
                        <w:t>730</w:t>
                      </w:r>
                    </w:p>
                    <w:p>
                      <w:pPr>
                        <w:pStyle w:val="Style42"/>
                        <w:keepNext w:val="0"/>
                        <w:keepLines w:val="0"/>
                        <w:widowControl w:val="0"/>
                        <w:numPr>
                          <w:ilvl w:val="0"/>
                          <w:numId w:val="41"/>
                        </w:numPr>
                        <w:shd w:val="clear" w:color="auto" w:fill="auto"/>
                        <w:tabs>
                          <w:tab w:pos="125" w:val="left"/>
                        </w:tabs>
                        <w:bidi w:val="0"/>
                        <w:spacing w:before="0" w:after="0"/>
                        <w:ind w:left="0" w:right="0" w:firstLine="0"/>
                        <w:jc w:val="right"/>
                      </w:pPr>
                      <w:r>
                        <w:rPr>
                          <w:color w:val="000000"/>
                          <w:spacing w:val="0"/>
                          <w:w w:val="100"/>
                          <w:position w:val="0"/>
                          <w:shd w:val="clear" w:color="auto" w:fill="auto"/>
                          <w:lang w:val="cs-CZ" w:eastAsia="cs-CZ" w:bidi="cs-CZ"/>
                        </w:rPr>
                        <w:t>935</w:t>
                      </w:r>
                    </w:p>
                    <w:p>
                      <w:pPr>
                        <w:pStyle w:val="Style42"/>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18 407</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3260</w:t>
                      </w:r>
                    </w:p>
                    <w:p>
                      <w:pPr>
                        <w:pStyle w:val="Style42"/>
                        <w:keepNext w:val="0"/>
                        <w:keepLines w:val="0"/>
                        <w:widowControl w:val="0"/>
                        <w:shd w:val="clear" w:color="auto" w:fill="auto"/>
                        <w:bidi w:val="0"/>
                        <w:spacing w:before="0" w:after="0"/>
                        <w:ind w:left="400" w:right="0" w:firstLine="0"/>
                        <w:jc w:val="right"/>
                      </w:pPr>
                      <w:r>
                        <w:rPr>
                          <w:color w:val="000000"/>
                          <w:spacing w:val="0"/>
                          <w:w w:val="100"/>
                          <w:position w:val="0"/>
                          <w:shd w:val="clear" w:color="auto" w:fill="auto"/>
                          <w:lang w:val="cs-CZ" w:eastAsia="cs-CZ" w:bidi="cs-CZ"/>
                        </w:rPr>
                        <w:t>815 11875</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2 360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46 110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46110</w:t>
                      </w:r>
                    </w:p>
                    <w:p>
                      <w:pPr>
                        <w:pStyle w:val="Style42"/>
                        <w:keepNext w:val="0"/>
                        <w:keepLines w:val="0"/>
                        <w:widowControl w:val="0"/>
                        <w:numPr>
                          <w:ilvl w:val="0"/>
                          <w:numId w:val="39"/>
                        </w:numPr>
                        <w:shd w:val="clear" w:color="auto" w:fill="auto"/>
                        <w:tabs>
                          <w:tab w:pos="144" w:val="left"/>
                        </w:tabs>
                        <w:bidi w:val="0"/>
                        <w:spacing w:before="0" w:after="0"/>
                        <w:ind w:left="0" w:right="0" w:firstLine="0"/>
                        <w:jc w:val="right"/>
                      </w:pPr>
                      <w:r>
                        <w:rPr>
                          <w:color w:val="000000"/>
                          <w:spacing w:val="0"/>
                          <w:w w:val="100"/>
                          <w:position w:val="0"/>
                          <w:shd w:val="clear" w:color="auto" w:fill="auto"/>
                          <w:lang w:val="cs-CZ" w:eastAsia="cs-CZ" w:bidi="cs-CZ"/>
                        </w:rPr>
                        <w:t>410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9 410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694 694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694 694</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41 825</w:t>
                      </w:r>
                    </w:p>
                    <w:p>
                      <w:pPr>
                        <w:pStyle w:val="Style42"/>
                        <w:keepNext w:val="0"/>
                        <w:keepLines w:val="0"/>
                        <w:widowControl w:val="0"/>
                        <w:shd w:val="clear" w:color="auto" w:fill="auto"/>
                        <w:bidi w:val="0"/>
                        <w:spacing w:before="0" w:after="0" w:line="307" w:lineRule="auto"/>
                        <w:ind w:left="320" w:right="0" w:firstLine="0"/>
                        <w:jc w:val="right"/>
                      </w:pPr>
                      <w:r>
                        <w:rPr>
                          <w:color w:val="000000"/>
                          <w:spacing w:val="0"/>
                          <w:w w:val="100"/>
                          <w:position w:val="0"/>
                          <w:shd w:val="clear" w:color="auto" w:fill="auto"/>
                          <w:lang w:val="cs-CZ" w:eastAsia="cs-CZ" w:bidi="cs-CZ"/>
                        </w:rPr>
                        <w:t>41825 11273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11 273</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92 800</w:t>
                      </w:r>
                    </w:p>
                    <w:p>
                      <w:pPr>
                        <w:pStyle w:val="Style4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92 800</w:t>
                      </w:r>
                    </w:p>
                  </w:txbxContent>
                </v:textbox>
                <w10:wrap type="square" side="left" anchorx="page"/>
              </v:shape>
            </w:pict>
          </mc:Fallback>
        </mc:AlternateContent>
      </w:r>
      <w:r>
        <mc:AlternateContent>
          <mc:Choice Requires="wps">
            <w:drawing>
              <wp:anchor distT="5864225" distB="635" distL="151130" distR="141605" simplePos="0" relativeHeight="125829388" behindDoc="0" locked="0" layoutInCell="1" allowOverlap="1">
                <wp:simplePos x="0" y="0"/>
                <wp:positionH relativeFrom="page">
                  <wp:posOffset>6088380</wp:posOffset>
                </wp:positionH>
                <wp:positionV relativeFrom="paragraph">
                  <wp:posOffset>6376035</wp:posOffset>
                </wp:positionV>
                <wp:extent cx="563880" cy="161290"/>
                <wp:wrapSquare wrapText="left"/>
                <wp:docPr id="52" name="Shape 52"/>
                <a:graphic xmlns:a="http://schemas.openxmlformats.org/drawingml/2006/main">
                  <a:graphicData uri="http://schemas.microsoft.com/office/word/2010/wordprocessingShape">
                    <wps:wsp>
                      <wps:cNvSpPr txBox="1"/>
                      <wps:spPr>
                        <a:xfrm>
                          <a:ext cx="563880" cy="1612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1959 600</w:t>
                            </w:r>
                          </w:p>
                        </w:txbxContent>
                      </wps:txbx>
                      <wps:bodyPr wrap="none" lIns="0" tIns="0" rIns="0" bIns="0">
                        <a:noAutoFit/>
                      </wps:bodyPr>
                    </wps:wsp>
                  </a:graphicData>
                </a:graphic>
              </wp:anchor>
            </w:drawing>
          </mc:Choice>
          <mc:Fallback>
            <w:pict>
              <v:shape id="_x0000_s1078" type="#_x0000_t202" style="position:absolute;margin-left:479.39999999999998pt;margin-top:502.05000000000001pt;width:44.399999999999999pt;height:12.699999999999999pt;z-index:-125829365;mso-wrap-distance-left:11.9pt;mso-wrap-distance-top:461.75pt;mso-wrap-distance-right:11.15pt;mso-wrap-distance-bottom:5.0000000000000003e-002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1959 600</w:t>
                      </w:r>
                    </w:p>
                  </w:txbxContent>
                </v:textbox>
                <w10:wrap type="square" side="left" anchorx="page"/>
              </v:shape>
            </w:pict>
          </mc:Fallback>
        </mc:AlternateContent>
      </w:r>
    </w:p>
    <w:p>
      <w:pPr>
        <w:pStyle w:val="Style42"/>
        <w:keepNext w:val="0"/>
        <w:keepLines w:val="0"/>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shd w:val="clear" w:color="auto" w:fill="auto"/>
          <w:lang w:val="cs-CZ" w:eastAsia="cs-CZ" w:bidi="cs-CZ"/>
        </w:rPr>
        <w:t>Zakázka:</w:t>
      </w:r>
    </w:p>
    <w:p>
      <w:pPr>
        <w:pStyle w:val="Style42"/>
        <w:keepNext w:val="0"/>
        <w:keepLines w:val="0"/>
        <w:widowControl w:val="0"/>
        <w:shd w:val="clear" w:color="auto" w:fill="auto"/>
        <w:bidi w:val="0"/>
        <w:spacing w:before="0" w:after="0"/>
        <w:ind w:left="0" w:right="0" w:firstLine="900"/>
        <w:jc w:val="left"/>
      </w:pPr>
      <w:r>
        <w:rPr>
          <w:color w:val="000000"/>
          <w:spacing w:val="0"/>
          <w:w w:val="100"/>
          <w:position w:val="0"/>
          <w:shd w:val="clear" w:color="auto" w:fill="auto"/>
          <w:lang w:val="cs-CZ" w:eastAsia="cs-CZ" w:bidi="cs-CZ"/>
        </w:rPr>
        <w:t>» Stavební úpravy cestmlstrostvi Bystřice nad Pernštejnem «</w:t>
      </w:r>
    </w:p>
    <w:p>
      <w:pPr>
        <w:pStyle w:val="Style42"/>
        <w:keepNext w:val="0"/>
        <w:keepLines w:val="0"/>
        <w:widowControl w:val="0"/>
        <w:shd w:val="clear" w:color="auto" w:fill="auto"/>
        <w:bidi w:val="0"/>
        <w:spacing w:before="0" w:after="280"/>
        <w:ind w:left="0" w:right="0" w:firstLine="320"/>
        <w:jc w:val="both"/>
      </w:pPr>
      <w:r>
        <w:rPr>
          <w:color w:val="000000"/>
          <w:spacing w:val="0"/>
          <w:w w:val="100"/>
          <w:position w:val="0"/>
          <w:shd w:val="clear" w:color="auto" w:fill="auto"/>
          <w:lang w:val="cs-CZ" w:eastAsia="cs-CZ" w:bidi="cs-CZ"/>
        </w:rPr>
        <w:t xml:space="preserve"> Popis </w:t>
      </w:r>
    </w:p>
    <w:p>
      <w:pPr>
        <w:pStyle w:val="Style40"/>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A_00: Základní rozpočet</w:t>
      </w:r>
    </w:p>
    <w:p>
      <w:pPr>
        <w:pStyle w:val="Style40"/>
        <w:keepNext w:val="0"/>
        <w:keepLines w:val="0"/>
        <w:widowControl w:val="0"/>
        <w:shd w:val="clear" w:color="auto" w:fill="auto"/>
        <w:bidi w:val="0"/>
        <w:spacing w:before="0" w:after="0" w:line="288" w:lineRule="auto"/>
        <w:ind w:left="0" w:right="0" w:firstLine="540"/>
        <w:jc w:val="both"/>
      </w:pPr>
      <w:r>
        <w:rPr>
          <w:color w:val="000000"/>
          <w:spacing w:val="0"/>
          <w:w w:val="100"/>
          <w:position w:val="0"/>
          <w:shd w:val="clear" w:color="auto" w:fill="auto"/>
          <w:lang w:val="cs-CZ" w:eastAsia="cs-CZ" w:bidi="cs-CZ"/>
        </w:rPr>
        <w:t>SO_03: Stavební úpravy cestmistroství - Bystřice nad Pernštejnem - nová garáž -1</w:t>
      </w:r>
    </w:p>
    <w:p>
      <w:pPr>
        <w:pStyle w:val="Style42"/>
        <w:keepNext w:val="0"/>
        <w:keepLines w:val="0"/>
        <w:widowControl w:val="0"/>
        <w:shd w:val="clear" w:color="auto" w:fill="auto"/>
        <w:bidi w:val="0"/>
        <w:spacing w:before="0" w:after="0" w:line="288" w:lineRule="auto"/>
        <w:ind w:left="0" w:right="0" w:firstLine="660"/>
        <w:jc w:val="both"/>
      </w:pPr>
      <w:r>
        <w:rPr>
          <w:color w:val="000000"/>
          <w:spacing w:val="0"/>
          <w:w w:val="100"/>
          <w:position w:val="0"/>
          <w:shd w:val="clear" w:color="auto" w:fill="auto"/>
          <w:lang w:val="cs-CZ" w:eastAsia="cs-CZ" w:bidi="cs-CZ"/>
        </w:rPr>
        <w:t>003: Svislé konstrukce</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003.: Svislé konstrukce</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005: Komunikace</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005.: Komunikace</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006: Úpravy povrchu</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0061: Úprava povrchů vnitřní</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0062: Úprava povrchů vnější</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0063: Podlahy a podlahové konstrukce</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009: Ostatní konstrukce a práce</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0094: Lešení, systémové bednění a stavební výtahy</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0095: Dokončovací konstrukce a práce pozemních staveb</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0096: Bourání konstrukcí</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021: Silnoproud</w:t>
      </w:r>
    </w:p>
    <w:p>
      <w:pPr>
        <w:pStyle w:val="Style42"/>
        <w:keepNext w:val="0"/>
        <w:keepLines w:val="0"/>
        <w:widowControl w:val="0"/>
        <w:shd w:val="clear" w:color="auto" w:fill="auto"/>
        <w:bidi w:val="0"/>
        <w:spacing w:before="0" w:after="0"/>
        <w:ind w:left="820" w:right="0" w:firstLine="20"/>
        <w:jc w:val="both"/>
      </w:pPr>
      <w:r>
        <w:rPr>
          <w:color w:val="000000"/>
          <w:spacing w:val="0"/>
          <w:w w:val="100"/>
          <w:position w:val="0"/>
          <w:shd w:val="clear" w:color="auto" w:fill="auto"/>
          <w:lang w:val="cs-CZ" w:eastAsia="cs-CZ" w:bidi="cs-CZ"/>
        </w:rPr>
        <w:t>210 01: Trubková vedeni, instalační krabice a svorkovnice</w:t>
      </w:r>
    </w:p>
    <w:p>
      <w:pPr>
        <w:pStyle w:val="Style42"/>
        <w:keepNext w:val="0"/>
        <w:keepLines w:val="0"/>
        <w:widowControl w:val="0"/>
        <w:shd w:val="clear" w:color="auto" w:fill="auto"/>
        <w:bidi w:val="0"/>
        <w:spacing w:before="0" w:after="0"/>
        <w:ind w:left="820" w:right="0" w:firstLine="20"/>
        <w:jc w:val="both"/>
      </w:pPr>
      <w:r>
        <w:rPr>
          <w:color w:val="000000"/>
          <w:spacing w:val="0"/>
          <w:w w:val="100"/>
          <w:position w:val="0"/>
          <w:shd w:val="clear" w:color="auto" w:fill="auto"/>
          <w:lang w:val="cs-CZ" w:eastAsia="cs-CZ" w:bidi="cs-CZ"/>
        </w:rPr>
        <w:t>210 01H: Trubková vedeni, instalační krabice a svorkovnice</w:t>
      </w:r>
    </w:p>
    <w:p>
      <w:pPr>
        <w:pStyle w:val="Style42"/>
        <w:keepNext w:val="0"/>
        <w:keepLines w:val="0"/>
        <w:widowControl w:val="0"/>
        <w:shd w:val="clear" w:color="auto" w:fill="auto"/>
        <w:bidi w:val="0"/>
        <w:spacing w:before="0" w:after="0"/>
        <w:ind w:left="820" w:right="0" w:firstLine="20"/>
        <w:jc w:val="both"/>
      </w:pPr>
      <w:r>
        <w:rPr>
          <w:color w:val="000000"/>
          <w:spacing w:val="0"/>
          <w:w w:val="100"/>
          <w:position w:val="0"/>
          <w:shd w:val="clear" w:color="auto" w:fill="auto"/>
          <w:lang w:val="cs-CZ" w:eastAsia="cs-CZ" w:bidi="cs-CZ"/>
        </w:rPr>
        <w:t>210 08: Vodiče, šňůry a kabely měděné</w:t>
      </w:r>
    </w:p>
    <w:p>
      <w:pPr>
        <w:pStyle w:val="Style42"/>
        <w:keepNext w:val="0"/>
        <w:keepLines w:val="0"/>
        <w:widowControl w:val="0"/>
        <w:shd w:val="clear" w:color="auto" w:fill="auto"/>
        <w:bidi w:val="0"/>
        <w:spacing w:before="0" w:after="0"/>
        <w:ind w:left="820" w:right="0" w:firstLine="20"/>
        <w:jc w:val="both"/>
      </w:pPr>
      <w:r>
        <w:rPr>
          <w:color w:val="000000"/>
          <w:spacing w:val="0"/>
          <w:w w:val="100"/>
          <w:position w:val="0"/>
          <w:shd w:val="clear" w:color="auto" w:fill="auto"/>
          <w:lang w:val="cs-CZ" w:eastAsia="cs-CZ" w:bidi="cs-CZ"/>
        </w:rPr>
        <w:t>210 08H: Vodiče, šňůry a kabely měděné</w:t>
      </w:r>
    </w:p>
    <w:p>
      <w:pPr>
        <w:pStyle w:val="Style42"/>
        <w:keepNext w:val="0"/>
        <w:keepLines w:val="0"/>
        <w:widowControl w:val="0"/>
        <w:shd w:val="clear" w:color="auto" w:fill="auto"/>
        <w:bidi w:val="0"/>
        <w:spacing w:before="0" w:after="0"/>
        <w:ind w:left="820" w:right="0" w:firstLine="20"/>
        <w:jc w:val="both"/>
      </w:pPr>
      <w:r>
        <w:rPr>
          <w:color w:val="000000"/>
          <w:spacing w:val="0"/>
          <w:w w:val="100"/>
          <w:position w:val="0"/>
          <w:shd w:val="clear" w:color="auto" w:fill="auto"/>
          <w:lang w:val="cs-CZ" w:eastAsia="cs-CZ" w:bidi="cs-CZ"/>
        </w:rPr>
        <w:t>21010: Ukončeni a propojení vodičů, kabelů a šňůr, podpěrky a průchodky, soubory pro kabely 21011: Spínací, spouštěcí a regulační ústroji, zásuvky, vidlice, odpojovače 21011H: Spínači, spouštěcí a regulační ústrojí, zásuvky, vidlice, odpojovače</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12: Ústrojí jistící</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12H: Ústrojí jistící</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21019: Rozváděče, rozvodné skříně, desky a svorkovnice</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20: Svítidla a osvětlovací zařízení, předměty a elektrická zařízeni</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22: Vedeni uzemňovací, ochrana před bleskem</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28: Výchoz! revize elektrických rozvodů a zařízení</w:t>
      </w:r>
    </w:p>
    <w:p>
      <w:pPr>
        <w:pStyle w:val="Style42"/>
        <w:keepNext w:val="0"/>
        <w:keepLines w:val="0"/>
        <w:widowControl w:val="0"/>
        <w:shd w:val="clear" w:color="auto" w:fill="auto"/>
        <w:bidi w:val="0"/>
        <w:spacing w:before="0" w:after="0"/>
        <w:ind w:left="0" w:right="0" w:firstLine="820"/>
        <w:jc w:val="left"/>
      </w:pPr>
      <w:r>
        <w:rPr>
          <w:color w:val="000000"/>
          <w:spacing w:val="0"/>
          <w:w w:val="100"/>
          <w:position w:val="0"/>
          <w:shd w:val="clear" w:color="auto" w:fill="auto"/>
          <w:lang w:val="cs-CZ" w:eastAsia="cs-CZ" w:bidi="cs-CZ"/>
        </w:rPr>
        <w:t>210 29: Opravy a údržba</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29H: Opravy a údržba</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GZS: Globál zařízení staveniště</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HZS: Hodinové zúčtovací sazby</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210 VRN: Vedlejší rozpočtové náklady</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099: Přesun hmot HSV</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099.: Přesun hmot HSV</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711: Izolace proti vodé</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711.: Izolace proti vodě</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767: Konstrukce zámečnické</w:t>
      </w:r>
    </w:p>
    <w:p>
      <w:pPr>
        <w:pStyle w:val="Style42"/>
        <w:keepNext w:val="0"/>
        <w:keepLines w:val="0"/>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767.: Konstrukce zámečnické</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783: Nátěry</w:t>
      </w:r>
    </w:p>
    <w:p>
      <w:pPr>
        <w:pStyle w:val="Style42"/>
        <w:keepNext w:val="0"/>
        <w:keepLines w:val="0"/>
        <w:widowControl w:val="0"/>
        <w:numPr>
          <w:ilvl w:val="0"/>
          <w:numId w:val="43"/>
        </w:numPr>
        <w:shd w:val="clear" w:color="auto" w:fill="auto"/>
        <w:tabs>
          <w:tab w:pos="1322" w:val="left"/>
        </w:tabs>
        <w:bidi w:val="0"/>
        <w:spacing w:before="0" w:after="0"/>
        <w:ind w:left="0" w:right="0" w:firstLine="820"/>
        <w:jc w:val="left"/>
      </w:pPr>
      <w:r>
        <w:rPr>
          <w:color w:val="000000"/>
          <w:spacing w:val="0"/>
          <w:w w:val="100"/>
          <w:position w:val="0"/>
          <w:shd w:val="clear" w:color="auto" w:fill="auto"/>
          <w:lang w:val="cs-CZ" w:eastAsia="cs-CZ" w:bidi="cs-CZ"/>
        </w:rPr>
        <w:t>: Nátěry</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784: Malby</w:t>
      </w:r>
    </w:p>
    <w:p>
      <w:pPr>
        <w:pStyle w:val="Style42"/>
        <w:keepNext w:val="0"/>
        <w:keepLines w:val="0"/>
        <w:widowControl w:val="0"/>
        <w:numPr>
          <w:ilvl w:val="0"/>
          <w:numId w:val="43"/>
        </w:numPr>
        <w:shd w:val="clear" w:color="auto" w:fill="auto"/>
        <w:tabs>
          <w:tab w:pos="1322" w:val="left"/>
        </w:tabs>
        <w:bidi w:val="0"/>
        <w:spacing w:before="0" w:after="0"/>
        <w:ind w:left="0" w:right="0" w:firstLine="820"/>
        <w:jc w:val="both"/>
      </w:pPr>
      <w:r>
        <w:rPr>
          <w:color w:val="000000"/>
          <w:spacing w:val="0"/>
          <w:w w:val="100"/>
          <w:position w:val="0"/>
          <w:shd w:val="clear" w:color="auto" w:fill="auto"/>
          <w:lang w:val="cs-CZ" w:eastAsia="cs-CZ" w:bidi="cs-CZ"/>
        </w:rPr>
        <w:t>: Malby</w:t>
      </w:r>
    </w:p>
    <w:p>
      <w:pPr>
        <w:pStyle w:val="Style42"/>
        <w:keepNext w:val="0"/>
        <w:keepLines w:val="0"/>
        <w:widowControl w:val="0"/>
        <w:shd w:val="clear" w:color="auto" w:fill="auto"/>
        <w:bidi w:val="0"/>
        <w:spacing w:before="0" w:after="0"/>
        <w:ind w:left="0" w:right="0" w:firstLine="660"/>
        <w:jc w:val="both"/>
      </w:pPr>
      <w:r>
        <w:rPr>
          <w:color w:val="000000"/>
          <w:spacing w:val="0"/>
          <w:w w:val="100"/>
          <w:position w:val="0"/>
          <w:shd w:val="clear" w:color="auto" w:fill="auto"/>
          <w:lang w:val="cs-CZ" w:eastAsia="cs-CZ" w:bidi="cs-CZ"/>
        </w:rPr>
        <w:t>VRN: Vedlejší rozpočtové náklady</w:t>
      </w:r>
    </w:p>
    <w:p>
      <w:pPr>
        <w:pStyle w:val="Style42"/>
        <w:keepNext w:val="0"/>
        <w:keepLines w:val="0"/>
        <w:widowControl w:val="0"/>
        <w:shd w:val="clear" w:color="auto" w:fill="auto"/>
        <w:bidi w:val="0"/>
        <w:spacing w:before="0" w:after="200"/>
        <w:ind w:left="0" w:right="0" w:firstLine="820"/>
        <w:jc w:val="both"/>
      </w:pPr>
      <w:r>
        <w:rPr>
          <w:color w:val="000000"/>
          <w:spacing w:val="0"/>
          <w:w w:val="100"/>
          <w:position w:val="0"/>
          <w:shd w:val="clear" w:color="auto" w:fill="auto"/>
          <w:lang w:val="cs-CZ" w:eastAsia="cs-CZ" w:bidi="cs-CZ"/>
        </w:rPr>
        <w:t>VRN.: Vedlejší rozpočtové náklady</w:t>
      </w:r>
    </w:p>
    <w:p>
      <w:pPr>
        <w:pStyle w:val="Style40"/>
        <w:keepNext w:val="0"/>
        <w:keepLines w:val="0"/>
        <w:widowControl w:val="0"/>
        <w:shd w:val="clear" w:color="auto" w:fill="auto"/>
        <w:bidi w:val="0"/>
        <w:spacing w:before="0" w:after="0" w:line="259" w:lineRule="auto"/>
        <w:ind w:left="0" w:right="0" w:firstLine="320"/>
        <w:jc w:val="both"/>
        <w:sectPr>
          <w:headerReference w:type="default" r:id="rId18"/>
          <w:footerReference w:type="default" r:id="rId19"/>
          <w:footnotePr>
            <w:pos w:val="pageBottom"/>
            <w:numFmt w:val="decimal"/>
            <w:numRestart w:val="continuous"/>
          </w:footnotePr>
          <w:pgSz w:w="11900" w:h="16840"/>
          <w:pgMar w:top="1556" w:left="1015" w:right="983" w:bottom="1556" w:header="0" w:footer="3" w:gutter="0"/>
          <w:cols w:space="720"/>
          <w:noEndnote/>
          <w:rtlGutter w:val="0"/>
          <w:docGrid w:linePitch="360"/>
        </w:sectPr>
      </w:pPr>
      <w:r>
        <w:rPr>
          <w:color w:val="000000"/>
          <w:spacing w:val="0"/>
          <w:w w:val="100"/>
          <w:position w:val="0"/>
          <w:shd w:val="clear" w:color="auto" w:fill="auto"/>
          <w:lang w:val="cs-CZ" w:eastAsia="cs-CZ" w:bidi="cs-CZ"/>
        </w:rPr>
        <w:t>Celkem (bez DPH)</w:t>
      </w:r>
    </w:p>
    <w:p>
      <w:pPr>
        <w:pStyle w:val="Style19"/>
        <w:keepNext w:val="0"/>
        <w:keepLines w:val="0"/>
        <w:widowControl w:val="0"/>
        <w:shd w:val="clear" w:color="auto" w:fill="auto"/>
        <w:bidi w:val="0"/>
        <w:spacing w:before="0" w:after="0" w:line="240" w:lineRule="auto"/>
        <w:ind w:left="806" w:right="0" w:firstLine="0"/>
        <w:jc w:val="left"/>
        <w:rPr>
          <w:sz w:val="13"/>
          <w:szCs w:val="13"/>
        </w:rPr>
      </w:pPr>
      <w:r>
        <w:rPr>
          <w:color w:val="000000"/>
          <w:spacing w:val="0"/>
          <w:w w:val="100"/>
          <w:position w:val="0"/>
          <w:sz w:val="13"/>
          <w:szCs w:val="13"/>
          <w:shd w:val="clear" w:color="auto" w:fill="auto"/>
          <w:lang w:val="cs-CZ" w:eastAsia="cs-CZ" w:bidi="cs-CZ"/>
        </w:rPr>
        <w:t>Zakázka:</w:t>
      </w:r>
    </w:p>
    <w:tbl>
      <w:tblPr>
        <w:tblOverlap w:val="never"/>
        <w:jc w:val="center"/>
        <w:tblLayout w:type="fixed"/>
      </w:tblPr>
      <w:tblGrid>
        <w:gridCol w:w="442"/>
        <w:gridCol w:w="346"/>
        <w:gridCol w:w="1114"/>
        <w:gridCol w:w="4435"/>
        <w:gridCol w:w="341"/>
        <w:gridCol w:w="1042"/>
        <w:gridCol w:w="960"/>
        <w:gridCol w:w="1224"/>
      </w:tblGrid>
      <w:tr>
        <w:trPr>
          <w:trHeight w:val="36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Poř.</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Typ</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98" w:lineRule="auto"/>
              <w:ind w:left="2060" w:right="0" w:hanging="2060"/>
              <w:jc w:val="left"/>
              <w:rPr>
                <w:sz w:val="12"/>
                <w:szCs w:val="12"/>
              </w:rPr>
            </w:pPr>
            <w:r>
              <w:rPr>
                <w:rFonts w:ascii="Arial" w:eastAsia="Arial" w:hAnsi="Arial" w:cs="Arial"/>
                <w:b/>
                <w:bCs/>
                <w:color w:val="000000"/>
                <w:spacing w:val="0"/>
                <w:w w:val="100"/>
                <w:position w:val="0"/>
                <w:sz w:val="13"/>
                <w:szCs w:val="13"/>
                <w:shd w:val="clear" w:color="auto" w:fill="auto"/>
                <w:lang w:val="cs-CZ" w:eastAsia="cs-CZ" w:bidi="cs-CZ"/>
              </w:rPr>
              <w:t xml:space="preserve">» Stavební úpravy cestmistroství ByatHca nad Pernštejnem &lt; </w:t>
            </w:r>
            <w:r>
              <w:rPr>
                <w:rFonts w:ascii="Arial" w:eastAsia="Arial" w:hAnsi="Arial" w:cs="Arial"/>
                <w:b/>
                <w:bCs/>
                <w:color w:val="000000"/>
                <w:spacing w:val="0"/>
                <w:w w:val="100"/>
                <w:position w:val="0"/>
                <w:sz w:val="12"/>
                <w:szCs w:val="12"/>
                <w:shd w:val="clear" w:color="auto" w:fill="auto"/>
                <w:lang w:val="cs-CZ" w:eastAsia="cs-CZ" w:bidi="cs-CZ"/>
              </w:rPr>
              <w:t>Poptá</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MJ</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Výméra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Jedn. cena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Cena</w:t>
            </w:r>
          </w:p>
        </w:tc>
      </w:tr>
      <w:tr>
        <w:trPr>
          <w:trHeight w:val="45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A_00: Základní rozpočet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b/>
                <w:bCs/>
                <w:color w:val="000000"/>
                <w:spacing w:val="0"/>
                <w:w w:val="100"/>
                <w:position w:val="0"/>
                <w:sz w:val="15"/>
                <w:szCs w:val="15"/>
                <w:shd w:val="clear" w:color="auto" w:fill="auto"/>
                <w:lang w:val="cs-CZ" w:eastAsia="cs-CZ" w:bidi="cs-CZ"/>
              </w:rPr>
              <w:t>1 959 600</w:t>
            </w: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SO_03: Stavební úpravy cestmistroství - Bystříce nad Pernštejnem ■ nová s*&gt;*ž -18 až 24</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b/>
                <w:bCs/>
                <w:color w:val="000000"/>
                <w:spacing w:val="0"/>
                <w:w w:val="100"/>
                <w:position w:val="0"/>
                <w:sz w:val="15"/>
                <w:szCs w:val="15"/>
                <w:shd w:val="clear" w:color="auto" w:fill="auto"/>
                <w:lang w:val="cs-CZ" w:eastAsia="cs-CZ" w:bidi="cs-CZ"/>
              </w:rPr>
              <w:t>1 959 600</w:t>
            </w:r>
          </w:p>
        </w:tc>
      </w:tr>
      <w:tr>
        <w:trPr>
          <w:trHeight w:val="2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003: Svislá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240 389</w:t>
            </w: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003.: Svislé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240 389</w:t>
            </w: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r i*</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SP 1317234410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Vyzdívka mezi nosníky z dhel pálených na MC</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gridSpan w:val="2"/>
            <w:tcBorders>
              <w:top w:val="single" w:sz="4"/>
            </w:tcBorders>
            <w:shd w:val="clear" w:color="auto" w:fill="FFFFFF"/>
            <w:vAlign w:val="bottom"/>
          </w:tcPr>
          <w:p>
            <w:pPr>
              <w:pStyle w:val="Style10"/>
              <w:keepNext w:val="0"/>
              <w:keepLines w:val="0"/>
              <w:widowControl w:val="0"/>
              <w:shd w:val="clear" w:color="auto" w:fill="auto"/>
              <w:tabs>
                <w:tab w:pos="1419" w:val="left"/>
              </w:tabs>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4.7251</w:t>
              <w:tab/>
              <w:t>645720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30510</w:t>
            </w:r>
          </w:p>
        </w:tc>
      </w:tr>
      <w:tr>
        <w:trPr>
          <w:trHeight w:val="14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- 2;(4,5*71*0,3*0,5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4,725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SP 1317844323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Válcované nosníky č. 14 až 22 dodatečné osazované do pflpravaných otvorů</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t</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2Í35J 48 367,15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106106</w:t>
            </w:r>
          </w:p>
        </w:tc>
      </w:tr>
      <w:tr>
        <w:trPr>
          <w:trHeight w:val="13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- 2:3*4,5*7*21,9/1000*1,08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20.</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SP 1331231127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IZdteo pífřů z dhel dl 290 mm pevnosti P 25 na SMS10 MPa</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m3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ěžiT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7 335,48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45263</w:t>
            </w:r>
          </w:p>
        </w:tc>
      </w:tr>
      <w:tr>
        <w:trPr>
          <w:trHeight w:val="14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- 2;(0,«*(0,2+0,48*3+0,Í4|*4,3)+(O,&lt;*(0,6*2)*</w:t>
            </w:r>
            <w:r>
              <w:rPr>
                <w:rFonts w:ascii="Times New Roman" w:eastAsia="Times New Roman" w:hAnsi="Times New Roman" w:cs="Times New Roman"/>
                <w:b/>
                <w:bCs/>
                <w:i/>
                <w:iCs/>
                <w:color w:val="000000"/>
                <w:spacing w:val="0"/>
                <w:w w:val="100"/>
                <w:position w:val="0"/>
                <w:sz w:val="12"/>
                <w:szCs w:val="12"/>
                <w:shd w:val="clear" w:color="auto" w:fill="auto"/>
                <w:lang w:val="cs-CZ" w:eastAsia="cs-CZ" w:bidi="cs-CZ"/>
              </w:rPr>
              <w:t>(4,0-3,7))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93"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21.</w:t>
            </w:r>
          </w:p>
          <w:p>
            <w:pPr>
              <w:pStyle w:val="Style10"/>
              <w:keepNext w:val="0"/>
              <w:keepLines w:val="0"/>
              <w:widowControl w:val="0"/>
              <w:shd w:val="clear" w:color="auto" w:fill="auto"/>
              <w:bidi w:val="0"/>
              <w:spacing w:before="0" w:after="0" w:line="18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SP</w:t>
            </w:r>
          </w:p>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341941005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Nosné nebo spojovací svary 8 do 18 mm ocelových doplňkových konstrukcí loll montáži dílců</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14,448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2 201,88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31813</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Pživaženi ocelových pžekladti; Garáže - 2;(0,18*2+0,082*4)*7*3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14,448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r 22.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SP</w:t>
            </w:r>
          </w:p>
        </w:tc>
        <w:tc>
          <w:tcPr>
            <w:gridSpan w:val="2"/>
            <w:tcBorders>
              <w:top w:val="single" w:sz="4"/>
            </w:tcBorders>
            <w:shd w:val="clear" w:color="auto" w:fill="FFFFFF"/>
            <w:vAlign w:val="bottom"/>
          </w:tcPr>
          <w:p>
            <w:pPr>
              <w:pStyle w:val="Style10"/>
              <w:keepNext w:val="0"/>
              <w:keepLines w:val="0"/>
              <w:widowControl w:val="0"/>
              <w:shd w:val="clear" w:color="auto" w:fill="auto"/>
              <w:tabs>
                <w:tab w:pos="1109"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1346244381</w:t>
              <w:tab/>
              <w:t>iPlentovánl jednostranné v do 200 mm válcovaných nosníků cihlami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m2</w:t>
            </w:r>
          </w:p>
        </w:tc>
        <w:tc>
          <w:tcPr>
            <w:tcBorders>
              <w:top w:val="single" w:sz="4"/>
            </w:tcBorders>
            <w:shd w:val="clear" w:color="auto" w:fill="FFFFFF"/>
            <w:vAlign w:val="bottom"/>
          </w:tcPr>
          <w:p>
            <w:pPr>
              <w:pStyle w:val="Style10"/>
              <w:keepNext w:val="0"/>
              <w:keepLines w:val="0"/>
              <w:widowControl w:val="0"/>
              <w:shd w:val="clear" w:color="auto" w:fill="auto"/>
              <w:tabs>
                <w:tab w:pos="614"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tab/>
              <w:t>18.9</w:t>
            </w:r>
          </w:p>
        </w:tc>
        <w:tc>
          <w:tcPr>
            <w:tcBorders>
              <w:top w:val="single" w:sz="4"/>
            </w:tcBorders>
            <w:shd w:val="clear" w:color="auto" w:fill="FFFFFF"/>
            <w:vAlign w:val="bottom"/>
          </w:tcPr>
          <w:p>
            <w:pPr>
              <w:pStyle w:val="Style10"/>
              <w:keepNext w:val="0"/>
              <w:keepLines w:val="0"/>
              <w:widowControl w:val="0"/>
              <w:shd w:val="clear" w:color="auto" w:fill="auto"/>
              <w:tabs>
                <w:tab w:pos="494" w:val="left"/>
              </w:tabs>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tab/>
              <w:t>795.40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15 033,</w:t>
            </w:r>
          </w:p>
        </w:tc>
      </w:tr>
      <w:tr>
        <w:trPr>
          <w:trHeight w:val="13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 (4,5*7)*0,3*2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gridSpan w:val="3"/>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23. i SP 1413232221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Zazdfvka zhlavl válcovaných nosníků v do 300 mm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kus</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230.08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9664</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005: Komunikace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87 304</w:t>
            </w: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005.: Komunikace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87 304</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26"/>
                <w:szCs w:val="26"/>
              </w:rPr>
            </w:pPr>
            <w:r>
              <w:rPr>
                <w:rFonts w:ascii="Arial" w:eastAsia="Arial" w:hAnsi="Arial" w:cs="Arial"/>
                <w:color w:val="000000"/>
                <w:spacing w:val="0"/>
                <w:w w:val="100"/>
                <w:position w:val="0"/>
                <w:sz w:val="26"/>
                <w:szCs w:val="26"/>
                <w:shd w:val="clear" w:color="auto" w:fill="auto"/>
                <w:lang w:val="cs-CZ" w:eastAsia="cs-CZ" w:bidi="cs-CZ"/>
              </w:rPr>
              <w:t>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5671141PC</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Zakaleni itérku řídkým betonem PB</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m2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41.208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186.55</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7646</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25!</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572340111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Vyspraveni krytu komunikaci po ptakopech plochy do 15 m2 asfaltovým betonem ACO ÍAB) 8 50 mm</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41,208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560,37</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23092</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jsp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572340112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'Vyspraveni krytu komunkad po přatopech plochy do 15 m2 asfaltovým Ibetonam ACO MB) tf 70 mm</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m2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41,208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809,01</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33337</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 osazeni prahů;</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- 2:0,4*(4,0*4+3,í8*3)+0,3*33,28+3*5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41,208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573231112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Postřik žhričný spojovací ze sHčnl emulze v množství 0.80 kořm2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41208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21.15</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872</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28.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919112213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Řezáni spár pro vytvořeni komůrky* 10mmhl25mmprotfsnlcizáivku v živičném krvtu</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90,96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63,95</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5817</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osazeni prahů;</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- 2;(0,«)*2*7+33,28*2+3*2+5*2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90,96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98"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smallCaps/>
                <w:color w:val="000000"/>
                <w:spacing w:val="0"/>
                <w:w w:val="100"/>
                <w:position w:val="0"/>
                <w:sz w:val="13"/>
                <w:szCs w:val="13"/>
                <w:shd w:val="clear" w:color="auto" w:fill="auto"/>
                <w:lang w:val="cs-CZ" w:eastAsia="cs-CZ" w:bidi="cs-CZ"/>
              </w:rPr>
              <w:t>í</w:t>
            </w:r>
            <w:r>
              <w:rPr>
                <w:rFonts w:ascii="Arial" w:eastAsia="Arial" w:hAnsi="Arial" w:cs="Arial"/>
                <w:b/>
                <w:bCs/>
                <w:color w:val="000000"/>
                <w:spacing w:val="0"/>
                <w:w w:val="100"/>
                <w:position w:val="0"/>
                <w:sz w:val="12"/>
                <w:szCs w:val="12"/>
                <w:shd w:val="clear" w:color="auto" w:fill="auto"/>
                <w:lang w:val="cs-CZ" w:eastAsia="cs-CZ" w:bidi="cs-CZ"/>
              </w:rPr>
              <w:t xml:space="preserve"> 29.</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vertAlign w:val="subscript"/>
                <w:lang w:val="cs-CZ" w:eastAsia="cs-CZ" w:bidi="cs-CZ"/>
              </w:rPr>
              <w:t>jsp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919121213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Tésnéní spár zálvkou za studená pro komůrky i 10 mm hl 25 mm bez tésnldho oroflki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90,96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181,84</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16 540</w:t>
            </w:r>
          </w:p>
        </w:tc>
      </w:tr>
      <w:tr>
        <w:trPr>
          <w:trHeight w:val="60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 Úpravy povrchu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194 702</w:t>
            </w: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0061: Úprava povrchů vnitřní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87273</w:t>
            </w:r>
          </w:p>
        </w:tc>
      </w:tr>
      <w:tr>
        <w:trPr>
          <w:trHeight w:val="86" w:hRule="exact"/>
        </w:trPr>
        <w:tc>
          <w:tcPr>
            <w:vMerge w:val="restart"/>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w:t>
            </w:r>
          </w:p>
        </w:tc>
        <w:tc>
          <w:tcPr>
            <w:vMerge w:val="restart"/>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vMerge w:val="restart"/>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612321191</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vMerge w:val="restart"/>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90,0</w:t>
            </w:r>
          </w:p>
        </w:tc>
        <w:tc>
          <w:tcPr>
            <w:vMerge w:val="restart"/>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72,86</w:t>
            </w:r>
          </w:p>
        </w:tc>
        <w:tc>
          <w:tcPr>
            <w:vMerge w:val="restart"/>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6567</w:t>
            </w:r>
          </w:p>
        </w:tc>
      </w:tr>
      <w:tr>
        <w:trPr>
          <w:trHeight w:val="216" w:hRule="exact"/>
        </w:trPr>
        <w:tc>
          <w:tcPr>
            <w:vMerge/>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tkxrifkv ručné</w:t>
            </w:r>
          </w:p>
        </w:tc>
        <w:tc>
          <w:tcPr>
            <w:vMerge/>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11" w:hRule="exact"/>
        </w:trPr>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 tl. 25raa; (25-15)/5*45,0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90,0</w:t>
            </w:r>
          </w:p>
          <w:p>
            <w:pPr>
              <w:pStyle w:val="Style10"/>
              <w:keepNext w:val="0"/>
              <w:keepLines w:val="0"/>
              <w:widowControl w:val="0"/>
              <w:shd w:val="clear" w:color="auto" w:fill="auto"/>
              <w:tabs>
                <w:tab w:leader="hyphen" w:pos="624" w:val="left"/>
                <w:tab w:leader="hyphen" w:pos="1018" w:val="left"/>
                <w:tab w:leader="hyphen" w:pos="1531" w:val="left"/>
              </w:tabs>
              <w:bidi w:val="0"/>
              <w:spacing w:before="0" w:after="0" w:line="182"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ab/>
              <w:tab/>
              <w:t>1</w:t>
              <w:tab/>
              <w:t>—.a —</w:t>
            </w:r>
          </w:p>
        </w:tc>
        <w:tc>
          <w:tcPr>
            <w:tcBorders>
              <w:top w:val="single" w:sz="4"/>
            </w:tcBorders>
            <w:shd w:val="clear" w:color="auto" w:fill="FFFFFF"/>
            <w:vAlign w:val="top"/>
          </w:tcPr>
          <w:p>
            <w:pPr>
              <w:widowControl w:val="0"/>
              <w:rPr>
                <w:sz w:val="10"/>
                <w:szCs w:val="10"/>
              </w:rPr>
            </w:pPr>
          </w:p>
        </w:tc>
      </w:tr>
      <w:tr>
        <w:trPr>
          <w:trHeight w:val="504" w:hRule="exact"/>
        </w:trPr>
        <w:tc>
          <w:tcPr>
            <w:tcBorders>
              <w:top w:val="single" w:sz="4"/>
            </w:tcBorders>
            <w:shd w:val="clear" w:color="auto" w:fill="FFFFFF"/>
            <w:vAlign w:val="top"/>
          </w:tcPr>
          <w:p>
            <w:pPr>
              <w:pStyle w:val="Style10"/>
              <w:keepNext w:val="0"/>
              <w:keepLines w:val="0"/>
              <w:widowControl w:val="0"/>
              <w:shd w:val="clear" w:color="auto" w:fill="auto"/>
              <w:tabs>
                <w:tab w:pos="17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31*</w:t>
            </w:r>
          </w:p>
        </w:tc>
        <w:tc>
          <w:tcPr>
            <w:gridSpan w:val="2"/>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9r IťlZMwW!</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Vápenocementová štuková omítka oatftní nobo nadpraží</w:t>
            </w:r>
          </w:p>
          <w:p>
            <w:pPr>
              <w:pStyle w:val="Style10"/>
              <w:keepNext w:val="0"/>
              <w:keepLines w:val="0"/>
              <w:widowControl w:val="0"/>
              <w:shd w:val="clear" w:color="auto" w:fill="auto"/>
              <w:bidi w:val="0"/>
              <w:spacing w:before="0" w:after="0" w:line="226"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w:t>
            </w:r>
          </w:p>
          <w:p>
            <w:pPr>
              <w:pStyle w:val="Style10"/>
              <w:keepNext w:val="0"/>
              <w:keepLines w:val="0"/>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2;0,3*33,28+0,15*((4*4,0*3)+3*3,48+4,0*2)+4,0*(0,2+0,48*3+0,S4+0, 8*2+2,34)</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09"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4O.U 45,0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SHÍáSL</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37 666 1</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32.</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1619995001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ZačiMnl omítek kolem oken, dveří, podlah nebo obkladů</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220.16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195.45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43030 1</w:t>
            </w:r>
          </w:p>
        </w:tc>
      </w:tr>
      <w:tr>
        <w:trPr>
          <w:trHeight w:val="24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- 2;2*(4*(4,0*2+4*2)+3*(3,48*2+4,0*2))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220,16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0062: Úprava povrchů vnéjíl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66 075</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w,</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 128376438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deska z oolvstvrénu XPS. hrana rovná a skukturovaný povrch 6 30mm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9.847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154.63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1523 1</w:t>
            </w:r>
          </w:p>
        </w:tc>
      </w:tr>
      <w:tr>
        <w:trPr>
          <w:trHeight w:val="13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- 2;((4,0-0,2-21*4+(3,48+0,2*2)*3)*0,3*l,l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9,847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1 84,</w:t>
            </w:r>
          </w:p>
        </w:tc>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 128376443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deska z poNstvrénu XPS. hrana rovná a strukturovaný povrch 8100mm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9.847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51336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5055 1</w:t>
            </w:r>
          </w:p>
        </w:tc>
      </w:tr>
      <w:tr>
        <w:trPr>
          <w:trHeight w:val="14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- 2;((4,0+0,2*2&gt;*4+(3,48+0,2*2)*3)*0,3*1,1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9,847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35.</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622212071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Montáž kontaktnžro zatepleni vrréjiího ostáni hl. (palaty do 400 mm z odvBtvrenu 8 do 120 mm</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59,68</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293,17</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17 496</w:t>
            </w:r>
          </w:p>
        </w:tc>
      </w:tr>
      <w:tr>
        <w:trPr>
          <w:trHeight w:val="139" w:hRule="exact"/>
        </w:trPr>
        <w:tc>
          <w:tcPr>
            <w:gridSpan w:val="8"/>
            <w:tcBorders>
              <w:top w:val="single" w:sz="4"/>
            </w:tcBorders>
            <w:shd w:val="clear" w:color="auto" w:fill="FFFFFF"/>
            <w:vAlign w:val="top"/>
          </w:tcPr>
          <w:p>
            <w:pPr>
              <w:pStyle w:val="Style10"/>
              <w:keepNext w:val="0"/>
              <w:keepLines w:val="0"/>
              <w:widowControl w:val="0"/>
              <w:shd w:val="clear" w:color="auto" w:fill="auto"/>
              <w:tabs>
                <w:tab w:pos="7262" w:val="left"/>
              </w:tabs>
              <w:bidi w:val="0"/>
              <w:spacing w:before="0" w:after="0" w:line="240" w:lineRule="auto"/>
              <w:ind w:left="190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G.zile - 2;2*i&lt;4,&lt;H0,2*2)*4+13,«B+0,2*2)*3)</w:t>
              <w:tab/>
              <w:t>53,6B</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36.</w:t>
            </w:r>
          </w:p>
        </w:tc>
        <w:tc>
          <w:tcPr>
            <w:gridSpan w:val="3"/>
            <w:tcBorders>
              <w:top w:val="single" w:sz="4"/>
            </w:tcBorders>
            <w:shd w:val="clear" w:color="auto" w:fill="FFFFFF"/>
            <w:vAlign w:val="bottom"/>
          </w:tcPr>
          <w:p>
            <w:pPr>
              <w:pStyle w:val="Style10"/>
              <w:keepNext w:val="0"/>
              <w:keepLines w:val="0"/>
              <w:widowControl w:val="0"/>
              <w:shd w:val="clear" w:color="auto" w:fill="auto"/>
              <w:tabs>
                <w:tab w:pos="1349"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1622321141</w:t>
              <w:tab/>
              <w:t>IVápenocemenlová omítka ituková dvouvratvá vnélilch stán nanálená</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85.569</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345.13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29532 1</w:t>
            </w:r>
          </w:p>
        </w:tc>
      </w:tr>
      <w:tr>
        <w:trPr>
          <w:trHeight w:val="57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18"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Venkovní Část</w:t>
            </w:r>
          </w:p>
          <w:p>
            <w:pPr>
              <w:pStyle w:val="Style10"/>
              <w:keepNext w:val="0"/>
              <w:keepLines w:val="0"/>
              <w:widowControl w:val="0"/>
              <w:shd w:val="clear" w:color="auto" w:fill="auto"/>
              <w:bidi w:val="0"/>
              <w:spacing w:before="0" w:after="0" w:line="218"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w:t>
            </w:r>
          </w:p>
          <w:p>
            <w:pPr>
              <w:pStyle w:val="Style10"/>
              <w:keepNext w:val="0"/>
              <w:keepLines w:val="0"/>
              <w:widowControl w:val="0"/>
              <w:shd w:val="clear" w:color="auto" w:fill="auto"/>
              <w:bidi w:val="0"/>
              <w:spacing w:before="0" w:after="0" w:line="218"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2;0,3*33,28+(0,4)*(14*4,1+4*4,0+3*3,€8)+3,9*(0,15+0,2+0,48*3+0,64 +0,8*2+2,36)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85,569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4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622321191</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vápenocementové omítce vnéjiích stén za každých daBlch 5 mm Houéťkv ručné</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171,138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72,86</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12469</w:t>
            </w:r>
          </w:p>
        </w:tc>
      </w:tr>
      <w:tr>
        <w:trPr>
          <w:trHeight w:val="24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 tl. 25ns;(25-15)/S*85,569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171,138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0063: Podlahy a podlahové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41 354</w:t>
            </w:r>
          </w:p>
        </w:tc>
      </w:tr>
      <w:tr>
        <w:trPr>
          <w:trHeight w:val="30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widowControl w:val="0"/>
              <w:shd w:val="clear" w:color="auto" w:fill="auto"/>
              <w:tabs>
                <w:tab w:pos="1075" w:val="left"/>
              </w:tabs>
              <w:bidi w:val="0"/>
              <w:spacing w:before="0" w:after="0" w:line="240" w:lineRule="auto"/>
              <w:ind w:left="0" w:right="0" w:firstLine="0"/>
              <w:jc w:val="both"/>
              <w:rPr>
                <w:sz w:val="16"/>
                <w:szCs w:val="16"/>
              </w:rPr>
            </w:pPr>
            <w:r>
              <w:rPr>
                <w:rFonts w:ascii="Arial" w:eastAsia="Arial" w:hAnsi="Arial" w:cs="Arial"/>
                <w:b/>
                <w:bCs/>
                <w:color w:val="000000"/>
                <w:spacing w:val="0"/>
                <w:w w:val="100"/>
                <w:position w:val="0"/>
                <w:sz w:val="12"/>
                <w:szCs w:val="12"/>
                <w:shd w:val="clear" w:color="auto" w:fill="auto"/>
                <w:lang w:val="cs-CZ" w:eastAsia="cs-CZ" w:bidi="cs-CZ"/>
              </w:rPr>
              <w:t>631311137</w:t>
              <w:tab/>
            </w:r>
            <w:r>
              <w:rPr>
                <w:rFonts w:ascii="Arial" w:eastAsia="Arial" w:hAnsi="Arial" w:cs="Arial"/>
                <w:color w:val="000000"/>
                <w:spacing w:val="0"/>
                <w:w w:val="100"/>
                <w:position w:val="0"/>
                <w:sz w:val="16"/>
                <w:szCs w:val="16"/>
                <w:shd w:val="clear" w:color="auto" w:fill="auto"/>
                <w:lang w:val="cs-CZ" w:eastAsia="cs-CZ" w:bidi="cs-CZ"/>
              </w:rPr>
              <w:t>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Mazanina tf do 240 mm z betonu prostého bez zvýianých nároků na prostředí tř. C 30/37</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1,997</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4873,83</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9732</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 osazeni prahu; Garáže - 2:0,2*(0,3)*33,28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gridSpan w:val="2"/>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 1 SP 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631312141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DopMnl rýh v dosavadních mazaninách betonem prostým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1.697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5 479.96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9301 I</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i/>
                <w:iCs/>
                <w:color w:val="000000"/>
                <w:spacing w:val="0"/>
                <w:w w:val="100"/>
                <w:position w:val="0"/>
                <w:sz w:val="12"/>
                <w:szCs w:val="12"/>
                <w:shd w:val="clear" w:color="auto" w:fill="auto"/>
                <w:lang w:val="cs-CZ" w:eastAsia="cs-CZ" w:bidi="cs-CZ"/>
              </w:rPr>
              <w:t>Irv</w:t>
            </w:r>
            <w:r>
              <w:rPr>
                <w:rFonts w:ascii="Arial" w:eastAsia="Arial" w:hAnsi="Arial" w:cs="Arial"/>
                <w:b/>
                <w:bCs/>
                <w:color w:val="000000"/>
                <w:spacing w:val="0"/>
                <w:w w:val="100"/>
                <w:position w:val="0"/>
                <w:sz w:val="12"/>
                <w:szCs w:val="12"/>
                <w:shd w:val="clear" w:color="auto" w:fill="auto"/>
                <w:lang w:val="cs-CZ" w:eastAsia="cs-CZ" w:bidi="cs-CZ"/>
              </w:rPr>
              <w:t xml:space="preserve"> kotveni prahů;</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- 2:0,17*0,3*33,28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1,697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631319013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mazaniné 6 ďo 240 mm za přehlazeni povrchu</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288.22</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S76</w:t>
            </w:r>
          </w:p>
        </w:tc>
      </w:tr>
      <w:tr>
        <w:trPr>
          <w:trHeight w:val="31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631319175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mazaniné 6 do 240 mm za strženi povrchu spodní vrstvy před vložením výztuže</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1,997</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87,70</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175</w:t>
            </w:r>
          </w:p>
        </w:tc>
      </w:tr>
      <w:tr>
        <w:trPr>
          <w:trHeight w:val="14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631319197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úplatek k mazaniné 8 do 240 mm za plochu do 6 m2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80.65</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161</w:t>
            </w:r>
          </w:p>
        </w:tc>
      </w:tr>
      <w:tr>
        <w:trPr>
          <w:trHeight w:val="15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631361821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Výztuž mazanln betonářskou oceli 10 505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52325.58</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3159</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napojení podlahy</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- 2;(33,28/0,?&lt;/;•0,3*(1,58/1000)*1,08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44.'</w:t>
            </w:r>
          </w:p>
        </w:tc>
        <w:tc>
          <w:tcPr>
            <w:gridSpan w:val="3"/>
            <w:tcBorders>
              <w:top w:val="single" w:sz="4"/>
            </w:tcBorders>
            <w:shd w:val="clear" w:color="auto" w:fill="FFFFFF"/>
            <w:vAlign w:val="bottom"/>
          </w:tcPr>
          <w:p>
            <w:pPr>
              <w:pStyle w:val="Style10"/>
              <w:keepNext w:val="0"/>
              <w:keepLines w:val="0"/>
              <w:widowControl w:val="0"/>
              <w:shd w:val="clear" w:color="auto" w:fill="auto"/>
              <w:tabs>
                <w:tab w:pos="1349"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1631362021</w:t>
              <w:tab/>
              <w:t>IVýztuž mazanln svařovanými sltémi Kari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0.197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40 202.87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7 927 I</w:t>
            </w:r>
          </w:p>
        </w:tc>
      </w:tr>
      <w:tr>
        <w:trPr>
          <w:trHeight w:val="2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 osazeni prahů;</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- 2;(0,3)*33,28*2*0,0079*1,25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0,197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45,</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se..</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632481213</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Ssoaračni vrstva z PE Mte</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9,964</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im.</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157 I</w:t>
            </w:r>
          </w:p>
        </w:tc>
      </w:tr>
    </w:tbl>
    <w:p>
      <w:pPr>
        <w:sectPr>
          <w:headerReference w:type="default" r:id="rId20"/>
          <w:footerReference w:type="default" r:id="rId21"/>
          <w:footnotePr>
            <w:pos w:val="pageBottom"/>
            <w:numFmt w:val="decimal"/>
            <w:numRestart w:val="continuous"/>
          </w:footnotePr>
          <w:pgSz w:w="11900" w:h="16840"/>
          <w:pgMar w:top="1341" w:left="1012" w:right="986" w:bottom="1023" w:header="913" w:footer="3" w:gutter="0"/>
          <w:cols w:space="720"/>
          <w:noEndnote/>
          <w:rtlGutter w:val="0"/>
          <w:docGrid w:linePitch="360"/>
        </w:sectPr>
      </w:pPr>
    </w:p>
    <w:tbl>
      <w:tblPr>
        <w:tblOverlap w:val="never"/>
        <w:jc w:val="left"/>
        <w:tblLayout w:type="fixed"/>
      </w:tblPr>
      <w:tblGrid>
        <w:gridCol w:w="451"/>
        <w:gridCol w:w="326"/>
        <w:gridCol w:w="1104"/>
        <w:gridCol w:w="4459"/>
        <w:gridCol w:w="331"/>
        <w:gridCol w:w="1037"/>
        <w:gridCol w:w="960"/>
        <w:gridCol w:w="1229"/>
      </w:tblGrid>
      <w:tr>
        <w:trPr>
          <w:trHeight w:val="149" w:hRule="exact"/>
        </w:trPr>
        <w:tc>
          <w:tcPr>
            <w:gridSpan w:val="5"/>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192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2;(0,3)*33*28</w:t>
            </w: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9,984</w:t>
            </w:r>
          </w:p>
        </w:tc>
        <w:tc>
          <w:tcPr>
            <w:gridSpan w:val="2"/>
            <w:tcBorders/>
            <w:shd w:val="clear" w:color="auto" w:fill="FFFFFF"/>
            <w:vAlign w:val="top"/>
          </w:tcPr>
          <w:p>
            <w:pPr>
              <w:framePr w:w="9898" w:h="13862" w:vSpace="144" w:wrap="none" w:hAnchor="page" w:x="989" w:y="117"/>
              <w:widowControl w:val="0"/>
              <w:rPr>
                <w:sz w:val="10"/>
                <w:szCs w:val="10"/>
              </w:rPr>
            </w:pPr>
          </w:p>
        </w:tc>
      </w:tr>
      <w:tr>
        <w:trPr>
          <w:trHeight w:val="302" w:hRule="exact"/>
        </w:trPr>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xml:space="preserve">1 </w:t>
            </w:r>
            <w:r>
              <w:rPr>
                <w:rFonts w:ascii="Arial" w:eastAsia="Arial" w:hAnsi="Arial" w:cs="Arial"/>
                <w:b/>
                <w:bCs/>
                <w:color w:val="000000"/>
                <w:spacing w:val="0"/>
                <w:w w:val="100"/>
                <w:position w:val="0"/>
                <w:sz w:val="12"/>
                <w:szCs w:val="12"/>
                <w:shd w:val="clear" w:color="auto" w:fill="auto"/>
                <w:vertAlign w:val="superscript"/>
                <w:lang w:val="cs-CZ" w:eastAsia="cs-CZ" w:bidi="cs-CZ"/>
              </w:rPr>
              <w:t>48</w:t>
            </w: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633131112</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Povrchová úprava průmyslových podlah vsypovou směsi 5 3 mm s přísadou karbidu těžký provoz</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9,984</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223,90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2235</w:t>
            </w:r>
          </w:p>
        </w:tc>
      </w:tr>
      <w:tr>
        <w:trPr>
          <w:trHeight w:val="144"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47.</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AMQ91111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;Nésffik betonových povrchů proti odpařování vody</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Sáfil</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269" w:val="left"/>
                <w:tab w:pos="518" w:val="lef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w:t>
              <w:tab/>
              <w:t>.</w:t>
              <w:tab/>
              <w:t>J.9á4_</w:t>
            </w:r>
          </w:p>
        </w:tc>
        <w:tc>
          <w:tcPr>
            <w:tcBorders>
              <w:top w:val="single" w:sz="4"/>
              <w:left w:val="single" w:sz="4"/>
              <w:righ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195</w:t>
            </w:r>
          </w:p>
        </w:tc>
      </w:tr>
      <w:tr>
        <w:trPr>
          <w:trHeight w:val="302"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48.</w:t>
            </w:r>
          </w:p>
          <w:p>
            <w:pPr>
              <w:pStyle w:val="Style10"/>
              <w:keepNext w:val="0"/>
              <w:keepLines w:val="0"/>
              <w:framePr w:w="9898" w:h="13862" w:vSpace="144" w:wrap="none" w:hAnchor="page" w:x="989" w:y="117"/>
              <w:widowControl w:val="0"/>
              <w:shd w:val="clear" w:color="auto" w:fill="auto"/>
              <w:bidi w:val="0"/>
              <w:spacing w:before="0" w:after="0" w:line="226"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634111116</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Obvodová dtatace pružnou Manící páskou v 150 mm mezi stěnou a ímimninou</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37,48</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127,41</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4 775</w:t>
            </w:r>
          </w:p>
        </w:tc>
      </w:tr>
      <w:tr>
        <w:trPr>
          <w:trHeight w:val="130"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- 2;0,3*2*7+33,28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37,48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63" w:hRule="exact"/>
        </w:trPr>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 49.1 SP</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1977131115</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Vrtv Dflkleoovýml vrtáky D 16 mm do dhelného zdivá nato prostého batonu</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JP.</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17.QSL</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173.18</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2960</w:t>
            </w:r>
          </w:p>
        </w:tc>
      </w:tr>
      <w:tr>
        <w:trPr>
          <w:trHeight w:val="480"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nepojení podlahy</w:t>
            </w:r>
          </w:p>
          <w:p>
            <w:pPr>
              <w:pStyle w:val="Style10"/>
              <w:keepNext w:val="0"/>
              <w:keepLines w:val="0"/>
              <w:framePr w:w="9898" w:h="13862" w:vSpace="144" w:wrap="none" w:hAnchor="page" w:x="989" w:y="117"/>
              <w:widowControl w:val="0"/>
              <w:shd w:val="clear" w:color="auto" w:fill="auto"/>
              <w:bidi w:val="0"/>
              <w:spacing w:before="0" w:after="0" w:line="23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- 2;(33,28/0,3+3)*0,15</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17,09</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581" w:hRule="exact"/>
        </w:trPr>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6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009: Ostatní konstrukce a práce</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0094: Leieni, systémové bedněni a stavební výtahy</w:t>
            </w: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6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454 746</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38 216</w:t>
            </w: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60?</w:t>
            </w:r>
          </w:p>
        </w:tc>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1945412111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teleskopická hydraufcká montážní Dkrtina výtka zdvihu do 8 m</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din</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918.00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734" w:val="left"/>
              </w:tabs>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tab/>
              <w:t>21 114</w:t>
            </w:r>
          </w:p>
        </w:tc>
      </w:tr>
      <w:tr>
        <w:trPr>
          <w:trHeight w:val="278"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DMTŽ;5</w:t>
            </w:r>
          </w:p>
          <w:p>
            <w:pPr>
              <w:pStyle w:val="Style10"/>
              <w:keepNext w:val="0"/>
              <w:keepLines w:val="0"/>
              <w:framePr w:w="9898" w:h="13862" w:vSpace="144" w:wrap="none" w:hAnchor="page" w:x="989" w:y="117"/>
              <w:widowControl w:val="0"/>
              <w:shd w:val="clear" w:color="auto" w:fill="auto"/>
              <w:bidi w:val="0"/>
              <w:spacing w:before="0" w:after="0" w:line="21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MTŽ vrat - 1,5 den/ ka;l,5*12</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5,0 18,0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98" w:hRule="exact"/>
        </w:trPr>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 51.</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smallCaps/>
                <w:color w:val="000000"/>
                <w:spacing w:val="0"/>
                <w:w w:val="100"/>
                <w:position w:val="0"/>
                <w:sz w:val="19"/>
                <w:szCs w:val="19"/>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946112114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'Montáž pojízdných věži trubkových/dllcových i do 1,8 m dl do 3,2 m v do 4,5 im</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738,00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2 214</w:t>
            </w:r>
          </w:p>
        </w:tc>
      </w:tr>
      <w:tr>
        <w:trPr>
          <w:trHeight w:val="302" w:hRule="exact"/>
        </w:trPr>
        <w:tc>
          <w:tcPr>
            <w:tcBorders>
              <w:top w:val="single" w:sz="4"/>
              <w:left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946112214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Pflplatek k pojízdným vážím i do 1,6 m &lt;1 do 3,2 m v do 4,6 m za první a IZKD den ooužM</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90,0</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125,70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11313</w:t>
            </w:r>
          </w:p>
        </w:tc>
      </w:tr>
      <w:tr>
        <w:trPr>
          <w:trHeight w:val="134"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 ki po dobu 30&lt;kxX;3*30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98" w:hRule="exact"/>
        </w:trPr>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53.</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946112815</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Demontáž pojízdných váži tnibkovýehMilcových ido1,6mdldo3,2mvdo 5.5 m</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486XX)</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1 458</w:t>
            </w:r>
          </w:p>
        </w:tc>
      </w:tr>
      <w:tr>
        <w:trPr>
          <w:trHeight w:val="298" w:hRule="exact"/>
        </w:trPr>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54.</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949101112</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Letenl pomocná pro objekty pozemních staveb s Mefcvou podtahou v do 3.5 m zatíženi do 150 kó/m2</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110,93</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19.06</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2117</w:t>
            </w:r>
          </w:p>
        </w:tc>
      </w:tr>
      <w:tr>
        <w:trPr>
          <w:trHeight w:val="528"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Svařovna;(2,0)*(3,9+0,1*2) Garáže - 1; (2,0*18,085 Garáže - 2; (2,0*33,28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8.2</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36,17</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56,56</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69" w:hRule="exact"/>
        </w:trPr>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0095: Dokončovací konstrukce a práce pozemních staveb</w:t>
            </w: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11 718</w:t>
            </w:r>
          </w:p>
        </w:tc>
      </w:tr>
      <w:tr>
        <w:trPr>
          <w:trHeight w:val="571" w:hRule="exact"/>
        </w:trPr>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55.</w:t>
            </w:r>
          </w:p>
        </w:tc>
        <w:tc>
          <w:tcPr>
            <w:gridSpan w:val="2"/>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1952901221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IVySitáni budov průmyslových objektů při jakékoěv výtce podkiži</w:t>
            </w:r>
          </w:p>
          <w:p>
            <w:pPr>
              <w:pStyle w:val="Style10"/>
              <w:keepNext w:val="0"/>
              <w:keepLines w:val="0"/>
              <w:framePr w:w="9898" w:h="13862" w:vSpace="144" w:wrap="none" w:hAnchor="page" w:x="989" w:y="117"/>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Svařovna;(2,0+2,0)*(3,9+0,1*2)</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- 1;(2,0+2,0}*18,085</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- 2;(2,0+2,0)*33,28</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leader="underscore" w:pos="533" w:val="lef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ab/>
              <w:t>22L86</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16,4 72,34</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133,12</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tabs>
                <w:tab w:leader="dot" w:pos="77" w:val="left"/>
                <w:tab w:leader="dot" w:pos="888" w:val="right"/>
              </w:tabs>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w:t>
              <w:tab/>
              <w:tab/>
              <w:t>35.05</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5 558</w:t>
            </w:r>
          </w:p>
        </w:tc>
      </w:tr>
      <w:tr>
        <w:trPr>
          <w:trHeight w:val="302" w:hRule="exact"/>
        </w:trPr>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tabs>
                <w:tab w:pos="173"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56.</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953943114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Osazováni výrobků do 30 kg/kus do vysekaných kapes zdivá bez Jejich Idodáni</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28,0</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152,40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4267</w:t>
            </w:r>
          </w:p>
        </w:tc>
      </w:tr>
      <w:tr>
        <w:trPr>
          <w:trHeight w:val="139"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- 2;7*4</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28,0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57.</w:t>
            </w:r>
          </w:p>
        </w:tc>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1953943125</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Osazováni výrobků do 120 ko/kus do betonu bez jejich dodáni</w:t>
            </w:r>
          </w:p>
        </w:tc>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960"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.kusí</w:t>
              <w:tab/>
              <w:t>12.0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157 JO</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Í894</w:t>
            </w:r>
            <w:r>
              <w:rPr>
                <w:rFonts w:ascii="Arial" w:eastAsia="Arial" w:hAnsi="Arial" w:cs="Arial"/>
                <w:b/>
                <w:bCs/>
                <w:color w:val="000000"/>
                <w:spacing w:val="0"/>
                <w:w w:val="100"/>
                <w:position w:val="0"/>
                <w:sz w:val="12"/>
                <w:szCs w:val="12"/>
                <w:shd w:val="clear" w:color="auto" w:fill="auto"/>
                <w:vertAlign w:val="superscript"/>
                <w:lang w:val="cs-CZ" w:eastAsia="cs-CZ" w:bidi="cs-CZ"/>
              </w:rPr>
              <w:t>1</w:t>
            </w:r>
          </w:p>
        </w:tc>
      </w:tr>
      <w:tr>
        <w:trPr>
          <w:trHeight w:val="667"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Prahy Svařovna;!</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- 1;4</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- 2;7</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p>
            <w:pPr>
              <w:pStyle w:val="Style10"/>
              <w:keepNext w:val="0"/>
              <w:keepLines w:val="0"/>
              <w:framePr w:w="9898" w:h="13862" w:vSpace="144" w:wrap="none" w:hAnchor="page" w:x="989" w:y="117"/>
              <w:widowControl w:val="0"/>
              <w:shd w:val="clear" w:color="auto" w:fill="auto"/>
              <w:bidi w:val="0"/>
              <w:spacing w:before="0" w:after="0" w:line="233"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74" w:hRule="exact"/>
        </w:trPr>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0096: Bouráni konstrukci</w:t>
            </w: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top"/>
          </w:tcPr>
          <w:p>
            <w:pPr>
              <w:framePr w:w="9898" w:h="13862" w:vSpace="144" w:wrap="none" w:hAnchor="page" w:x="989" w:y="117"/>
              <w:widowControl w:val="0"/>
              <w:rPr>
                <w:sz w:val="10"/>
                <w:szCs w:val="10"/>
              </w:rPr>
            </w:pPr>
          </w:p>
        </w:tc>
        <w:tc>
          <w:tcPr>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404 812</w:t>
            </w: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L. 58.</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113107121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^Odstraněni podkladu z kameniva drceného tl 100 mm ručně</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30.964</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6020</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1885</w:t>
            </w:r>
          </w:p>
        </w:tc>
      </w:tr>
      <w:tr>
        <w:trPr>
          <w:trHeight w:val="144"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r w.</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r</w:t>
            </w:r>
            <w:r>
              <w:rPr>
                <w:rFonts w:ascii="Arial" w:eastAsia="Arial" w:hAnsi="Arial" w:cs="Arial"/>
                <w:b/>
                <w:bCs/>
                <w:color w:val="000000"/>
                <w:spacing w:val="0"/>
                <w:w w:val="100"/>
                <w:position w:val="0"/>
                <w:sz w:val="12"/>
                <w:szCs w:val="12"/>
                <w:shd w:val="clear" w:color="auto" w:fill="auto"/>
                <w:lang w:val="cs-CZ" w:eastAsia="cs-CZ" w:bidi="cs-CZ"/>
              </w:rPr>
              <w:t>$p</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113107143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Odstraněni podkladu živičného 6160 mm ručně</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30.954</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90.30</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2 795</w:t>
            </w:r>
          </w:p>
        </w:tc>
      </w:tr>
      <w:tr>
        <w:trPr>
          <w:trHeight w:val="562"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vybouráni prahů; Svařovna;0,3*(3,9+0,2*2) Garáže - 1;(0,3)*3,9*4 Garáže - 2;(0,3)*(33,28)+3*5</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1,29</w:t>
            </w:r>
          </w:p>
          <w:p>
            <w:pPr>
              <w:pStyle w:val="Style10"/>
              <w:keepNext w:val="0"/>
              <w:keepLines w:val="0"/>
              <w:framePr w:w="9898" w:h="13862" w:vSpace="144" w:wrap="none" w:hAnchor="page" w:x="989" w:y="117"/>
              <w:widowControl w:val="0"/>
              <w:shd w:val="clear" w:color="auto" w:fill="auto"/>
              <w:bidi w:val="0"/>
              <w:spacing w:before="0" w:after="0" w:line="240" w:lineRule="auto"/>
              <w:ind w:left="580" w:right="0" w:firstLine="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4,68 24,984</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54"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L.eo.,</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5"/>
                <w:szCs w:val="15"/>
              </w:rPr>
            </w:pPr>
            <w:r>
              <w:rPr>
                <w:rFonts w:ascii="Arial" w:eastAsia="Arial" w:hAnsi="Arial" w:cs="Arial"/>
                <w:b/>
                <w:bCs/>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767661824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Demontáž vrat garážových otvlravých plochy přes 13 m2</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5"/>
                <w:szCs w:val="15"/>
              </w:rPr>
            </w:pPr>
            <w:r>
              <w:rPr>
                <w:rFonts w:ascii="Arial" w:eastAsia="Arial" w:hAnsi="Arial" w:cs="Arial"/>
                <w:b/>
                <w:bCs/>
                <w:color w:val="000000"/>
                <w:spacing w:val="0"/>
                <w:w w:val="100"/>
                <w:position w:val="0"/>
                <w:sz w:val="15"/>
                <w:szCs w:val="15"/>
                <w:shd w:val="clear" w:color="auto" w:fill="auto"/>
                <w:lang w:val="cs-CZ" w:eastAsia="cs-CZ" w:bidi="cs-CZ"/>
              </w:rPr>
              <w:t>kvt</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1068.00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8544 I</w:t>
            </w:r>
          </w:p>
        </w:tc>
      </w:tr>
      <w:tr>
        <w:trPr>
          <w:trHeight w:val="422"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 řevná;1 Garáže-1;4 Garáíe-2;3</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1,0 4,0</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54"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61.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767691833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Vyváleni nebo zaváleni kovových křidel vrat pře* 4 m2</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kV»</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4620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7ŠB1</w:t>
            </w:r>
          </w:p>
        </w:tc>
      </w:tr>
      <w:tr>
        <w:trPr>
          <w:trHeight w:val="418"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Svařovna;1*2 Garáže * 1;4*2 Garáže - 2;3*2</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8,0</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62.</w:t>
            </w:r>
          </w:p>
        </w:tc>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1919735113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Řezáni stávajícího živičného krytu hl do 160 mm</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76.18</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38.40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2925 I</w:t>
            </w:r>
          </w:p>
        </w:tc>
      </w:tr>
      <w:tr>
        <w:trPr>
          <w:trHeight w:val="557"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vybourání prahů;</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Svařovna;(3,9+0,l*2)+0,3*2</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- 1;(3,9*4)+0,3*2*4</w:t>
            </w:r>
          </w:p>
          <w:p>
            <w:pPr>
              <w:pStyle w:val="Style10"/>
              <w:keepNext w:val="0"/>
              <w:keepLines w:val="0"/>
              <w:framePr w:w="9898" w:h="13862" w:vSpace="144" w:wrap="none" w:hAnchor="page" w:x="989" w:y="117"/>
              <w:widowControl w:val="0"/>
              <w:shd w:val="clear" w:color="auto" w:fill="auto"/>
              <w:bidi w:val="0"/>
              <w:spacing w:before="0" w:after="0" w:line="23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- 2;33,28+0,3*2*7+3*2+5'2</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4,7 18,0 53,48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54"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w:t>
            </w:r>
          </w:p>
        </w:tc>
        <w:tc>
          <w:tcPr>
            <w:gridSpan w:val="2"/>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1961055111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Bouráni základů ze 2B</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0225</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1 551.00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3491</w:t>
            </w:r>
          </w:p>
        </w:tc>
      </w:tr>
      <w:tr>
        <w:trPr>
          <w:trHeight w:val="139"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ŽB opěrka;0,3*1,5*0,5</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0,225</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962032241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Bouráni zdivá z cihel pálených nebo vápenopískových na MC ples 1 m3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40276</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967.34</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39638 :</w:t>
            </w:r>
          </w:p>
        </w:tc>
      </w:tr>
      <w:tr>
        <w:trPr>
          <w:trHeight w:val="283"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gridSpan w:val="2"/>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112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GaxáŽe - 2;O,5*18,20*4,2+O,5*(4,2- 3,8)*(3,66+0,8+3,68+0,6+3,68+0,3)</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40,976</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65.</w:t>
            </w:r>
          </w:p>
        </w:tc>
        <w:tc>
          <w:tcPr>
            <w:gridSpan w:val="3"/>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1301"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1962052211</w:t>
              <w:tab/>
              <w:t>I Bourání ztfvsnadzéktodově ho z»2Bote«1 mS</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0215</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1 194.00</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3761</w:t>
            </w:r>
          </w:p>
        </w:tc>
      </w:tr>
      <w:tr>
        <w:trPr>
          <w:trHeight w:val="144"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2B opěrka;0,3*l,5*0,7</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0,315</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98" w:hRule="exact"/>
        </w:trPr>
        <w:tc>
          <w:tcPr>
            <w:tcBorders>
              <w:top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66.</w:t>
            </w:r>
          </w:p>
          <w:p>
            <w:pPr>
              <w:pStyle w:val="Style10"/>
              <w:keepNext w:val="0"/>
              <w:keepLines w:val="0"/>
              <w:framePr w:w="9898" w:h="13862" w:vSpace="144" w:wrap="none" w:hAnchor="page" w:x="989" w:y="117"/>
              <w:widowControl w:val="0"/>
              <w:shd w:val="clear" w:color="auto" w:fill="auto"/>
              <w:bidi w:val="0"/>
              <w:spacing w:before="0" w:after="0" w:line="180" w:lineRule="auto"/>
              <w:ind w:left="0" w:right="0" w:firstLine="4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964073321</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Vybouráni válcovaných nosníků za zdhrs dhelného dl do 6 m hmotnosti 20 knřm</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0291</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8659,06</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7716 1</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r>
      <w:tr>
        <w:trPr>
          <w:trHeight w:val="139"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- 2;3*(22,0/1000)*(4,5*3)</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0,891</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67.^</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964076221</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Vybouráni válcovaných noarriků ze zdivá betonového nebo kamenného dl do 4 m hmotoostt do 20 ko/m</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0,456</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2595,00</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1 189 |</w:t>
            </w:r>
          </w:p>
        </w:tc>
      </w:tr>
      <w:tr>
        <w:trPr>
          <w:trHeight w:val="139"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Stávajíc! prahy;(3,S.4*3,»+3«3,SB)*(1S/1000)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0,458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66.;</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965043431</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4406" w:val="left"/>
              </w:tabs>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Bouráni podkladů pod dtažby betonových • potěrem noto teracemtl do 150 j mm ol do 4 m2</w:t>
              <w:tab/>
              <w:t>!</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6,042</w:t>
            </w:r>
          </w:p>
        </w:tc>
        <w:tc>
          <w:tcPr>
            <w:tcBorders>
              <w:top w:val="single" w:sz="4"/>
              <w:left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1 011,00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6109</w:t>
            </w:r>
          </w:p>
        </w:tc>
      </w:tr>
      <w:tr>
        <w:trPr>
          <w:trHeight w:val="566"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 vybouráni prahů;</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Svařovna;0,2*0,52*(3,9+0,1*2)</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l;0,2*0,52*0,9*4)</w:t>
            </w:r>
          </w:p>
          <w:p>
            <w:pPr>
              <w:pStyle w:val="Style10"/>
              <w:keepNext w:val="0"/>
              <w:keepLines w:val="0"/>
              <w:framePr w:w="9898" w:h="13862" w:vSpace="144" w:wrap="none" w:hAnchor="page" w:x="989" w:y="117"/>
              <w:widowControl w:val="0"/>
              <w:shd w:val="clear" w:color="auto" w:fill="auto"/>
              <w:bidi w:val="0"/>
              <w:spacing w:before="0" w:after="0" w:line="23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- 2;0,2*(0,6)•(S,íř*3+0,8*2+2,36+38,28)</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0.426</w:t>
            </w:r>
          </w:p>
          <w:p>
            <w:pPr>
              <w:pStyle w:val="Style10"/>
              <w:keepNext w:val="0"/>
              <w:keepLines w:val="0"/>
              <w:framePr w:w="9898" w:h="13862" w:vSpace="144" w:wrap="none" w:hAnchor="page" w:x="989" w:y="117"/>
              <w:widowControl w:val="0"/>
              <w:shd w:val="clear" w:color="auto" w:fill="auto"/>
              <w:bidi w:val="0"/>
              <w:spacing w:before="0" w:after="0" w:line="233"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1,622</w:t>
            </w:r>
          </w:p>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3,994</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965049112</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8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bouráni betonových mazanln za bouráni mazanln se svařovanou slil 6 oles 100 mm</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m3</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6,042</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378,00</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2284</w:t>
            </w:r>
          </w:p>
        </w:tc>
      </w:tr>
      <w:tr>
        <w:trPr>
          <w:trHeight w:val="149" w:hRule="exact"/>
        </w:trPr>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 i</w:t>
            </w: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966079871</w:t>
            </w:r>
          </w:p>
        </w:tc>
        <w:tc>
          <w:tcPr>
            <w:gridSpan w:val="2"/>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tabs>
                <w:tab w:pos="3950"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Pferulenl různých ocelových profiů průřezu do 400 mm2</w:t>
              <w:tab/>
              <w:t>i kus</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18X1</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77X)7</w:t>
            </w:r>
          </w:p>
        </w:tc>
        <w:tc>
          <w:tcPr>
            <w:tcBorders>
              <w:top w:val="single" w:sz="4"/>
              <w:left w:val="single" w:sz="4"/>
              <w:righ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1387</w:t>
            </w:r>
          </w:p>
        </w:tc>
      </w:tr>
      <w:tr>
        <w:trPr>
          <w:trHeight w:val="139"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- 2;3*6</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302"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974031169</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vysekáni rýh ve zdlvu cihelném hl do 150 mm ZKD100 mm i rýhv</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center"/>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126,0</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69,77</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8791 |</w:t>
            </w:r>
          </w:p>
        </w:tc>
      </w:tr>
      <w:tr>
        <w:trPr>
          <w:trHeight w:val="144"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ai. 500n»B; (50-301/10*63</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126,0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r>
        <w:trPr>
          <w:trHeight w:val="293" w:hRule="exact"/>
        </w:trPr>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72.</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974031666</w:t>
            </w:r>
          </w:p>
        </w:tc>
        <w:tc>
          <w:tcPr>
            <w:tcBorders>
              <w:top w:val="single" w:sz="4"/>
              <w:left w:val="single" w:sz="4"/>
            </w:tcBorders>
            <w:shd w:val="clear" w:color="auto" w:fill="FFFFFF"/>
            <w:vAlign w:val="bottom"/>
          </w:tcPr>
          <w:p>
            <w:pPr>
              <w:pStyle w:val="Style10"/>
              <w:keepNext w:val="0"/>
              <w:keepLines w:val="0"/>
              <w:framePr w:w="9898" w:h="13862" w:vSpace="144" w:wrap="none" w:hAnchor="page" w:x="989" w:y="117"/>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Vysekáni rýh ve zdivu cihelném pro vtahováni nosníků hl do 150 mm v do 250 mm</w:t>
            </w: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63,0</w:t>
            </w:r>
          </w:p>
        </w:tc>
        <w:tc>
          <w:tcPr>
            <w:tcBorders>
              <w:top w:val="single" w:sz="4"/>
              <w:lef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359,97</w:t>
            </w:r>
          </w:p>
        </w:tc>
        <w:tc>
          <w:tcPr>
            <w:tcBorders>
              <w:top w:val="single" w:sz="4"/>
              <w:left w:val="single" w:sz="4"/>
              <w:right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22 678</w:t>
            </w:r>
          </w:p>
        </w:tc>
      </w:tr>
      <w:tr>
        <w:trPr>
          <w:trHeight w:val="154" w:hRule="exact"/>
        </w:trPr>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2;2*(4,b*7)</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pStyle w:val="Style10"/>
              <w:keepNext w:val="0"/>
              <w:keepLines w:val="0"/>
              <w:framePr w:w="9898" w:h="13862" w:vSpace="144" w:wrap="none" w:hAnchor="page" w:x="989" w:y="117"/>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63,0</w:t>
            </w:r>
          </w:p>
        </w:tc>
        <w:tc>
          <w:tcPr>
            <w:tcBorders>
              <w:top w:val="single" w:sz="4"/>
            </w:tcBorders>
            <w:shd w:val="clear" w:color="auto" w:fill="FFFFFF"/>
            <w:vAlign w:val="top"/>
          </w:tcPr>
          <w:p>
            <w:pPr>
              <w:framePr w:w="9898" w:h="13862" w:vSpace="144" w:wrap="none" w:hAnchor="page" w:x="989" w:y="117"/>
              <w:widowControl w:val="0"/>
              <w:rPr>
                <w:sz w:val="10"/>
                <w:szCs w:val="10"/>
              </w:rPr>
            </w:pPr>
          </w:p>
        </w:tc>
        <w:tc>
          <w:tcPr>
            <w:tcBorders>
              <w:top w:val="single" w:sz="4"/>
            </w:tcBorders>
            <w:shd w:val="clear" w:color="auto" w:fill="FFFFFF"/>
            <w:vAlign w:val="top"/>
          </w:tcPr>
          <w:p>
            <w:pPr>
              <w:framePr w:w="9898" w:h="13862" w:vSpace="144" w:wrap="none" w:hAnchor="page" w:x="989" w:y="117"/>
              <w:widowControl w:val="0"/>
              <w:rPr>
                <w:sz w:val="10"/>
                <w:szCs w:val="10"/>
              </w:rPr>
            </w:pPr>
          </w:p>
        </w:tc>
      </w:tr>
    </w:tbl>
    <w:p>
      <w:pPr>
        <w:framePr w:w="9898" w:h="13862" w:vSpace="144" w:wrap="none" w:hAnchor="page" w:x="989" w:y="117"/>
        <w:widowControl w:val="0"/>
        <w:spacing w:line="1" w:lineRule="exact"/>
      </w:pPr>
    </w:p>
    <w:p>
      <w:pPr>
        <w:pStyle w:val="Style19"/>
        <w:keepNext w:val="0"/>
        <w:keepLines w:val="0"/>
        <w:framePr w:w="1166" w:h="187" w:wrap="none" w:hAnchor="page" w:x="2914" w:y="-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 osazeni piahu;</w:t>
      </w:r>
    </w:p>
    <w:p>
      <w:pPr>
        <w:widowControl w:val="0"/>
        <w:spacing w:line="360" w:lineRule="exact"/>
      </w:pPr>
      <w:r>
        <w:drawing>
          <wp:anchor distT="0" distB="0" distL="0" distR="0" simplePos="0" relativeHeight="62914730" behindDoc="1" locked="0" layoutInCell="1" allowOverlap="1">
            <wp:simplePos x="0" y="0"/>
            <wp:positionH relativeFrom="page">
              <wp:posOffset>4644390</wp:posOffset>
            </wp:positionH>
            <wp:positionV relativeFrom="margin">
              <wp:posOffset>-243205</wp:posOffset>
            </wp:positionV>
            <wp:extent cx="2286000" cy="353695"/>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2"/>
                    <a:stretch/>
                  </pic:blipFill>
                  <pic:spPr>
                    <a:xfrm>
                      <a:ext cx="2286000" cy="353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headerReference w:type="default" r:id="rId24"/>
          <w:footerReference w:type="default" r:id="rId25"/>
          <w:footnotePr>
            <w:pos w:val="pageBottom"/>
            <w:numFmt w:val="decimal"/>
            <w:numRestart w:val="continuous"/>
          </w:footnotePr>
          <w:pgSz w:w="11900" w:h="16840"/>
          <w:pgMar w:top="1585" w:left="988" w:right="583" w:bottom="1084" w:header="0" w:footer="3" w:gutter="0"/>
          <w:pgNumType w:start="14"/>
          <w:cols w:space="720"/>
          <w:noEndnote/>
          <w:rtlGutter w:val="0"/>
          <w:docGrid w:linePitch="360"/>
        </w:sectPr>
      </w:pPr>
    </w:p>
    <w:tbl>
      <w:tblPr>
        <w:tblOverlap w:val="never"/>
        <w:jc w:val="left"/>
        <w:tblLayout w:type="fixed"/>
      </w:tblPr>
      <w:tblGrid>
        <w:gridCol w:w="427"/>
        <w:gridCol w:w="331"/>
        <w:gridCol w:w="1114"/>
        <w:gridCol w:w="4454"/>
        <w:gridCol w:w="322"/>
        <w:gridCol w:w="1037"/>
        <w:gridCol w:w="965"/>
        <w:gridCol w:w="1210"/>
      </w:tblGrid>
      <w:tr>
        <w:trPr>
          <w:trHeight w:val="283" w:hRule="exact"/>
        </w:trPr>
        <w:tc>
          <w:tcPr>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Poř^</w:t>
            </w:r>
          </w:p>
        </w:tc>
        <w:tc>
          <w:tcPr>
            <w:tcBorders/>
            <w:shd w:val="clear" w:color="auto" w:fill="FFFFFF"/>
            <w:vAlign w:val="top"/>
          </w:tcPr>
          <w:p>
            <w:pPr>
              <w:framePr w:w="9859" w:h="5890" w:vSpace="130" w:wrap="notBeside" w:vAnchor="text" w:hAnchor="text" w:x="44" w:y="1"/>
              <w:widowControl w:val="0"/>
              <w:rPr>
                <w:sz w:val="10"/>
                <w:szCs w:val="10"/>
              </w:rPr>
            </w:pPr>
          </w:p>
        </w:tc>
        <w:tc>
          <w:tcPr>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K6d</w:t>
            </w:r>
          </w:p>
        </w:tc>
        <w:tc>
          <w:tcPr>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Popis</w:t>
            </w:r>
          </w:p>
        </w:tc>
        <w:tc>
          <w:tcPr>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MJ</w:t>
            </w:r>
          </w:p>
        </w:tc>
        <w:tc>
          <w:tcPr>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Výměra</w:t>
            </w:r>
          </w:p>
        </w:tc>
        <w:tc>
          <w:tcPr>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Jedn. cena</w:t>
            </w:r>
          </w:p>
        </w:tc>
        <w:tc>
          <w:tcPr>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Cena</w:t>
            </w:r>
          </w:p>
        </w:tc>
      </w:tr>
      <w:tr>
        <w:trPr>
          <w:trHeight w:val="374" w:hRule="exact"/>
        </w:trPr>
        <w:tc>
          <w:tcPr>
            <w:tcBorders>
              <w:top w:val="single" w:sz="4"/>
              <w:lef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w:t>
            </w:r>
          </w:p>
        </w:tc>
        <w:tc>
          <w:tcPr>
            <w:tcBorders>
              <w:top w:val="single" w:sz="4"/>
            </w:tcBorders>
            <w:shd w:val="clear" w:color="auto" w:fill="FFFFFF"/>
            <w:textDirection w:val="tbRl"/>
            <w:vAlign w:val="bottom"/>
          </w:tcPr>
          <w:p>
            <w:pPr>
              <w:pStyle w:val="Style10"/>
              <w:keepNext w:val="0"/>
              <w:keepLines w:val="0"/>
              <w:framePr w:w="9859" w:h="5890" w:vSpace="130" w:wrap="notBeside" w:vAnchor="text" w:hAnchor="text" w:x="44" w:y="1"/>
              <w:widowControl w:val="0"/>
              <w:shd w:val="clear" w:color="auto" w:fill="auto"/>
              <w:bidi w:val="0"/>
              <w:spacing w:before="0" w:after="0" w:line="151"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Q. «</w:t>
            </w:r>
          </w:p>
        </w:tc>
        <w:tc>
          <w:tcPr>
            <w:tcBorders>
              <w:top w:val="single" w:sz="4"/>
              <w:lef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975022371</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Podchyceni nedzAktedového zdivá fl do 600 mm dřevěnou výztuhou v do 3 m dl oodchvcení ořeš 5 m</w:t>
            </w:r>
          </w:p>
        </w:tc>
        <w:tc>
          <w:tcPr>
            <w:tcBorders>
              <w:top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3338</w:t>
            </w:r>
          </w:p>
        </w:tc>
        <w:tc>
          <w:tcPr>
            <w:tcBorders>
              <w:top w:val="single" w:sz="4"/>
              <w:lef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3661.55</w:t>
            </w:r>
          </w:p>
        </w:tc>
        <w:tc>
          <w:tcPr>
            <w:tcBorders>
              <w:top w:val="single" w:sz="4"/>
              <w:left w:val="single" w:sz="4"/>
              <w:righ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121857</w:t>
            </w:r>
          </w:p>
        </w:tc>
      </w:tr>
      <w:tr>
        <w:trPr>
          <w:trHeight w:val="139" w:hRule="exact"/>
        </w:trPr>
        <w:tc>
          <w:tcPr>
            <w:gridSpan w:val="2"/>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GaraŽe - 2/33,28</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00"/>
              <w:jc w:val="both"/>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33.28</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74.</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975022771</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podchyceni dl přes 5 m nadzákladového zdhra 0 do 600 mm dřevinou výztuhou ZKD 1 m V</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66,56</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851</w:t>
            </w:r>
            <w:r>
              <w:rPr>
                <w:rFonts w:ascii="Arial" w:eastAsia="Arial" w:hAnsi="Arial" w:cs="Arial"/>
                <w:b/>
                <w:bCs/>
                <w:i/>
                <w:iCs/>
                <w:color w:val="000000"/>
                <w:spacing w:val="0"/>
                <w:w w:val="100"/>
                <w:position w:val="0"/>
                <w:sz w:val="12"/>
                <w:szCs w:val="12"/>
                <w:shd w:val="clear" w:color="auto" w:fill="auto"/>
                <w:lang w:val="cs-CZ" w:eastAsia="cs-CZ" w:bidi="cs-CZ"/>
              </w:rPr>
              <w:t>JX</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56 647</w:t>
            </w:r>
          </w:p>
        </w:tc>
      </w:tr>
      <w:tr>
        <w:trPr>
          <w:trHeight w:val="139" w:hRule="exact"/>
        </w:trPr>
        <w:tc>
          <w:tcPr>
            <w:gridSpan w:val="2"/>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xml:space="preserve">DO </w:t>
            </w:r>
            <w:r>
              <w:rPr>
                <w:rFonts w:ascii="Arial" w:eastAsia="Arial" w:hAnsi="Arial" w:cs="Arial"/>
                <w:smallCaps/>
                <w:color w:val="000000"/>
                <w:spacing w:val="0"/>
                <w:w w:val="100"/>
                <w:position w:val="0"/>
                <w:sz w:val="13"/>
                <w:szCs w:val="13"/>
                <w:shd w:val="clear" w:color="auto" w:fill="auto"/>
                <w:lang w:val="cs-CZ" w:eastAsia="cs-CZ" w:bidi="cs-CZ"/>
              </w:rPr>
              <w:t>Sm;</w:t>
            </w:r>
            <w:r>
              <w:rPr>
                <w:rFonts w:ascii="Arial" w:eastAsia="Arial" w:hAnsi="Arial" w:cs="Arial"/>
                <w:b/>
                <w:bCs/>
                <w:color w:val="000000"/>
                <w:spacing w:val="0"/>
                <w:w w:val="100"/>
                <w:position w:val="0"/>
                <w:sz w:val="12"/>
                <w:szCs w:val="12"/>
                <w:shd w:val="clear" w:color="auto" w:fill="auto"/>
                <w:lang w:val="cs-CZ" w:eastAsia="cs-CZ" w:bidi="cs-CZ"/>
              </w:rPr>
              <w:t>(5-3)*33,28</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CC,5C</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75.</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977211112</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Řezáni stínovou pěou ŽB kel s výztuži průměru do 16 mm N do 350 mm</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702,00</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1685</w:t>
            </w:r>
          </w:p>
        </w:tc>
      </w:tr>
      <w:tr>
        <w:trPr>
          <w:trHeight w:val="139"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ŽB opézk.,'2* (0,7+0,5)</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120" w:hRule="exact"/>
        </w:trPr>
        <w:tc>
          <w:tcPr>
            <w:gridSpan w:val="3"/>
            <w:vMerge w:val="restart"/>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ŤoTT SP 1977312114</w:t>
            </w:r>
          </w:p>
        </w:tc>
        <w:tc>
          <w:tcPr>
            <w:vMerge w:val="restart"/>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Řezáni stávajících betonových mazanin vyztužených hl do 200 mm ;ro vybourá/ií prahu;</w:t>
            </w:r>
          </w:p>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SvaÍDvna;(3,9*0,1*2)</w:t>
            </w:r>
          </w:p>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- 1;(3,9*4)</w:t>
            </w:r>
          </w:p>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- 2/3,48*3+0,8*2+2,3Í+18,28</w:t>
            </w:r>
          </w:p>
        </w:tc>
        <w:tc>
          <w:tcPr>
            <w:vMerge w:val="restart"/>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vMerge w:val="restart"/>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12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52.96</w:t>
            </w:r>
          </w:p>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4, 1</w:t>
            </w:r>
          </w:p>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15,6</w:t>
            </w:r>
          </w:p>
          <w:p>
            <w:pPr>
              <w:pStyle w:val="Style10"/>
              <w:keepNext w:val="0"/>
              <w:keepLines w:val="0"/>
              <w:framePr w:w="9859" w:h="5890" w:vSpace="130" w:wrap="notBeside" w:vAnchor="text" w:hAnchor="text" w:x="44" w:y="1"/>
              <w:widowControl w:val="0"/>
              <w:shd w:val="clear" w:color="auto" w:fill="auto"/>
              <w:bidi w:val="0"/>
              <w:spacing w:before="0" w:after="60" w:line="240"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33.28</w:t>
            </w:r>
          </w:p>
        </w:tc>
        <w:tc>
          <w:tcPr>
            <w:gridSpan w:val="2"/>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tabs>
                <w:tab w:pos="1258" w:val="left"/>
              </w:tabs>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13930</w:t>
              <w:tab/>
              <w:t>7 391</w:t>
            </w:r>
          </w:p>
        </w:tc>
      </w:tr>
      <w:tr>
        <w:trPr>
          <w:trHeight w:val="586" w:hRule="exact"/>
        </w:trPr>
        <w:tc>
          <w:tcPr>
            <w:gridSpan w:val="3"/>
            <w:vMerge/>
            <w:tcBorders/>
            <w:shd w:val="clear" w:color="auto" w:fill="FFFFFF"/>
            <w:vAlign w:val="top"/>
          </w:tcPr>
          <w:p>
            <w:pPr>
              <w:framePr w:w="9859" w:h="5890" w:vSpace="130" w:wrap="notBeside" w:vAnchor="text" w:hAnchor="text" w:x="44" w:y="1"/>
            </w:pPr>
          </w:p>
        </w:tc>
        <w:tc>
          <w:tcPr>
            <w:vMerge/>
            <w:tcBorders/>
            <w:shd w:val="clear" w:color="auto" w:fill="FFFFFF"/>
            <w:vAlign w:val="bottom"/>
          </w:tcPr>
          <w:p>
            <w:pPr>
              <w:framePr w:w="9859" w:h="5890" w:vSpace="130" w:wrap="notBeside" w:vAnchor="text" w:hAnchor="text" w:x="44" w:y="1"/>
            </w:pPr>
          </w:p>
        </w:tc>
        <w:tc>
          <w:tcPr>
            <w:vMerge/>
            <w:tcBorders/>
            <w:shd w:val="clear" w:color="auto" w:fill="FFFFFF"/>
            <w:vAlign w:val="top"/>
          </w:tcPr>
          <w:p>
            <w:pPr>
              <w:framePr w:w="9859" w:h="5890" w:vSpace="130" w:wrap="notBeside" w:vAnchor="text" w:hAnchor="text" w:x="44" w:y="1"/>
            </w:pPr>
          </w:p>
        </w:tc>
        <w:tc>
          <w:tcPr>
            <w:vMerge/>
            <w:tcBorders/>
            <w:shd w:val="clear" w:color="auto" w:fill="FFFFFF"/>
            <w:vAlign w:val="bottom"/>
          </w:tcPr>
          <w:p>
            <w:pPr>
              <w:framePr w:w="9859" w:h="5890" w:vSpace="130" w:wrap="notBeside" w:vAnchor="text" w:hAnchor="text" w:x="44" w:y="1"/>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302" w:hRule="exact"/>
        </w:trPr>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77.</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978013191</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Otlučeni (osekáni) vnitřní vápenná nebo vápenocementové omítky stán v rozsahu do 100 %</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152,185</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24,42</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3 716</w:t>
            </w:r>
          </w:p>
        </w:tc>
      </w:tr>
      <w:tr>
        <w:trPr>
          <w:trHeight w:val="418"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Svařovna/(0,52+0,15*2)*(4,48*2+3,9)</w:t>
            </w:r>
          </w:p>
          <w:p>
            <w:pPr>
              <w:pStyle w:val="Style10"/>
              <w:keepNext w:val="0"/>
              <w:keepLines w:val="0"/>
              <w:framePr w:w="9859" w:h="5890" w:vSpace="130" w:wrap="notBeside" w:vAnchor="text" w:hAnchor="text" w:x="44" w:y="1"/>
              <w:widowControl w:val="0"/>
              <w:shd w:val="clear" w:color="auto" w:fill="auto"/>
              <w:bidi w:val="0"/>
              <w:spacing w:before="0" w:after="0" w:line="22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- 1;(0,52+0,15*2)*(3,9*2*4+3,9*4) Garáže - 2;(0,5+0,15*2)*(3,5*3+3,7*2*3)+4,2*18,28</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10.873</w:t>
            </w:r>
          </w:p>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38,376 102,936</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293" w:hRule="exact"/>
        </w:trPr>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978015391</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9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Otlučeni (osekáni) vnějil vápenná nebo vápenocementová omítky stupni členlosti 1 a 2 do 100%</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114,096</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i/>
                <w:iCs/>
                <w:color w:val="000000"/>
                <w:spacing w:val="0"/>
                <w:w w:val="100"/>
                <w:position w:val="0"/>
                <w:sz w:val="12"/>
                <w:szCs w:val="12"/>
                <w:shd w:val="clear" w:color="auto" w:fill="auto"/>
                <w:lang w:val="cs-CZ" w:eastAsia="cs-CZ" w:bidi="cs-CZ"/>
              </w:rPr>
              <w:t>20JSI</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2 358</w:t>
            </w:r>
          </w:p>
        </w:tc>
      </w:tr>
      <w:tr>
        <w:trPr>
          <w:trHeight w:val="432"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Svafovna;(0,15+0,25)•(3,9+4,48*2)</w:t>
            </w:r>
          </w:p>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Garáže - 1;(0,15+0,25)*(3,9*4+3,9*2*4) Garáže - 2;(0,15+0,25)*(3,48*3+3,7*2*3)+4,2*18,28</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5,304</w:t>
            </w:r>
          </w:p>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16,72 90,072</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293" w:hRule="exact"/>
        </w:trPr>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79.</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997013501</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Odvoz suti a vybouraných hmot ne skládku nebo mezHdAdku do 1 km se stafonim</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136,453</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71,70</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9 784</w:t>
            </w:r>
          </w:p>
        </w:tc>
      </w:tr>
      <w:tr>
        <w:trPr>
          <w:trHeight w:val="144" w:hRule="exact"/>
        </w:trPr>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80.</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§p</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997013509</w:t>
            </w: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Příplatek k odvozu suti a vybouraných hmot na skládku ZKD 1 km přes 1 km</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4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2 592.797</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3.12</w:t>
            </w:r>
          </w:p>
        </w:tc>
        <w:tc>
          <w:tcPr>
            <w:tcBorders>
              <w:top w:val="single" w:sz="4"/>
              <w:left w:val="single" w:sz="4"/>
              <w:righ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8 090</w:t>
            </w:r>
          </w:p>
        </w:tc>
      </w:tr>
      <w:tr>
        <w:trPr>
          <w:trHeight w:val="139"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 20 loa; (20-l}*13€,4€3</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4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2 592,797</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298" w:hRule="exact"/>
        </w:trPr>
        <w:tc>
          <w:tcPr>
            <w:tcBorders>
              <w:top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81.</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997013511</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Odvoz sud a vybouraných hmot z mezMdádky na skládku do 1 kms naložením a se složením</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52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136,453</w:t>
            </w:r>
          </w:p>
        </w:tc>
        <w:tc>
          <w:tcPr>
            <w:tcBorders>
              <w:top w:val="single" w:sz="4"/>
              <w:lef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10230</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13918</w:t>
            </w:r>
          </w:p>
        </w:tc>
      </w:tr>
      <w:tr>
        <w:trPr>
          <w:trHeight w:val="298" w:hRule="exact"/>
        </w:trPr>
        <w:tc>
          <w:tcPr>
            <w:tcBorders>
              <w:top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82.</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997013831</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Poplatek za uloženi na skládce (sldádkovné) stavebntoo odpadu směsného kód odoedu 170904</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5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121,42</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67030</w:t>
            </w:r>
          </w:p>
        </w:tc>
        <w:tc>
          <w:tcPr>
            <w:tcBorders>
              <w:top w:val="single" w:sz="4"/>
              <w:left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69209</w:t>
            </w:r>
          </w:p>
        </w:tc>
      </w:tr>
      <w:tr>
        <w:trPr>
          <w:trHeight w:val="288"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Celková •vC/134,443</w:t>
            </w:r>
          </w:p>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Odpočet - asfalt a ka*enivo;-(9,781+5,242)</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136,463 ' 15.043</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298" w:hRule="exact"/>
        </w:trPr>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83.</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997221845</w:t>
            </w:r>
          </w:p>
        </w:tc>
        <w:tc>
          <w:tcPr>
            <w:tcBorders>
              <w:top w:val="single" w:sz="4"/>
              <w:left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8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Poplatek za uloženi na skládce (sldádkovni) odpadu asfaltového bez dehtu kód odpadu 170 302</w:t>
            </w:r>
          </w:p>
        </w:tc>
        <w:tc>
          <w:tcPr>
            <w:tcBorders>
              <w:top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9,781</w:t>
            </w:r>
          </w:p>
        </w:tc>
        <w:tc>
          <w:tcPr>
            <w:tcBorders>
              <w:top w:val="single" w:sz="4"/>
              <w:lef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225,00</w:t>
            </w:r>
          </w:p>
        </w:tc>
        <w:tc>
          <w:tcPr>
            <w:tcBorders>
              <w:top w:val="single" w:sz="4"/>
              <w:left w:val="single" w:sz="4"/>
              <w:right w:val="single" w:sz="4"/>
            </w:tcBorders>
            <w:shd w:val="clear" w:color="auto" w:fill="FFFFFF"/>
            <w:vAlign w:val="center"/>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2201</w:t>
            </w:r>
          </w:p>
        </w:tc>
      </w:tr>
      <w:tr>
        <w:trPr>
          <w:trHeight w:val="139" w:hRule="exact"/>
        </w:trPr>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Aefalt/9,781</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9,781</w:t>
            </w: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c>
          <w:tcPr>
            <w:tcBorders>
              <w:top w:val="single" w:sz="4"/>
            </w:tcBorders>
            <w:shd w:val="clear" w:color="auto" w:fill="FFFFFF"/>
            <w:vAlign w:val="top"/>
          </w:tcPr>
          <w:p>
            <w:pPr>
              <w:framePr w:w="9859" w:h="5890" w:vSpace="130" w:wrap="notBeside" w:vAnchor="text" w:hAnchor="text" w:x="44" w:y="1"/>
              <w:widowControl w:val="0"/>
              <w:rPr>
                <w:sz w:val="10"/>
                <w:szCs w:val="10"/>
              </w:rPr>
            </w:pPr>
          </w:p>
        </w:tc>
      </w:tr>
      <w:tr>
        <w:trPr>
          <w:trHeight w:val="317" w:hRule="exact"/>
        </w:trPr>
        <w:tc>
          <w:tcPr>
            <w:tcBorders>
              <w:top w:val="single" w:sz="4"/>
              <w:bottom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160"/>
              <w:jc w:val="both"/>
              <w:rPr>
                <w:sz w:val="12"/>
                <w:szCs w:val="12"/>
              </w:rPr>
            </w:pPr>
            <w:r>
              <w:rPr>
                <w:rFonts w:ascii="Arial" w:eastAsia="Arial" w:hAnsi="Arial" w:cs="Arial"/>
                <w:b/>
                <w:bCs/>
                <w:i/>
                <w:iCs/>
                <w:color w:val="000000"/>
                <w:spacing w:val="0"/>
                <w:w w:val="100"/>
                <w:position w:val="0"/>
                <w:sz w:val="12"/>
                <w:szCs w:val="12"/>
                <w:shd w:val="clear" w:color="auto" w:fill="auto"/>
                <w:lang w:val="cs-CZ" w:eastAsia="cs-CZ" w:bidi="cs-CZ"/>
              </w:rPr>
              <w:t>84.</w:t>
            </w:r>
          </w:p>
        </w:tc>
        <w:tc>
          <w:tcPr>
            <w:tcBorders>
              <w:top w:val="single" w:sz="4"/>
              <w:bottom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997221855</w:t>
            </w:r>
          </w:p>
        </w:tc>
        <w:tc>
          <w:tcPr>
            <w:tcBorders>
              <w:top w:val="single" w:sz="4"/>
              <w:bottom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Poplatek za utaženi na skládce (sldádkovné) zeminy a kameniva kód odpadu 170 504</w:t>
            </w:r>
          </w:p>
        </w:tc>
        <w:tc>
          <w:tcPr>
            <w:tcBorders>
              <w:top w:val="single" w:sz="4"/>
              <w:bottom w:val="single" w:sz="4"/>
            </w:tcBorders>
            <w:shd w:val="clear" w:color="auto" w:fill="FFFFFF"/>
            <w:vAlign w:val="bottom"/>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Jj</w:t>
            </w:r>
          </w:p>
        </w:tc>
        <w:tc>
          <w:tcPr>
            <w:tcBorders>
              <w:top w:val="single" w:sz="4"/>
              <w:bottom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6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5362</w:t>
            </w:r>
          </w:p>
        </w:tc>
        <w:tc>
          <w:tcPr>
            <w:tcBorders>
              <w:top w:val="single" w:sz="4"/>
              <w:left w:val="single" w:sz="4"/>
              <w:bottom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105,00</w:t>
            </w:r>
          </w:p>
        </w:tc>
        <w:tc>
          <w:tcPr>
            <w:tcBorders>
              <w:top w:val="single" w:sz="4"/>
              <w:left w:val="single" w:sz="4"/>
              <w:bottom w:val="single" w:sz="4"/>
              <w:right w:val="single" w:sz="4"/>
            </w:tcBorders>
            <w:shd w:val="clear" w:color="auto" w:fill="FFFFFF"/>
            <w:vAlign w:val="top"/>
          </w:tcPr>
          <w:p>
            <w:pPr>
              <w:pStyle w:val="Style10"/>
              <w:keepNext w:val="0"/>
              <w:keepLines w:val="0"/>
              <w:framePr w:w="9859" w:h="5890" w:vSpace="130" w:wrap="notBeside" w:vAnchor="text" w:hAnchor="text" w:x="44"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w:t>
            </w:r>
          </w:p>
        </w:tc>
      </w:tr>
    </w:tbl>
    <w:p>
      <w:pPr>
        <w:pStyle w:val="Style19"/>
        <w:keepNext w:val="0"/>
        <w:keepLines w:val="0"/>
        <w:framePr w:w="744" w:h="178" w:hSpace="43" w:wrap="notBeside" w:vAnchor="text" w:hAnchor="text" w:x="2151" w:y="58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ínlvo,;S,262</w:t>
      </w:r>
    </w:p>
    <w:p>
      <w:pPr>
        <w:pStyle w:val="Style19"/>
        <w:keepNext w:val="0"/>
        <w:keepLines w:val="0"/>
        <w:framePr w:w="384" w:h="178" w:hSpace="43" w:wrap="notBeside" w:vAnchor="text" w:hAnchor="text" w:x="7335" w:y="58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S.262</w:t>
      </w:r>
    </w:p>
    <w:p>
      <w:pPr>
        <w:widowControl w:val="0"/>
        <w:spacing w:line="1" w:lineRule="exact"/>
        <w:sectPr>
          <w:headerReference w:type="default" r:id="rId26"/>
          <w:footerReference w:type="default" r:id="rId27"/>
          <w:footnotePr>
            <w:pos w:val="pageBottom"/>
            <w:numFmt w:val="decimal"/>
            <w:numRestart w:val="continuous"/>
          </w:footnotePr>
          <w:pgSz w:w="11900" w:h="16840"/>
          <w:pgMar w:top="1196" w:left="957" w:right="998" w:bottom="1184" w:header="768" w:footer="3" w:gutter="0"/>
          <w:cols w:space="720"/>
          <w:noEndnote/>
          <w:rtlGutter w:val="0"/>
          <w:docGrid w:linePitch="360"/>
        </w:sectPr>
      </w:pPr>
      <w:r>
        <mc:AlternateContent>
          <mc:Choice Requires="wps">
            <w:drawing>
              <wp:anchor distT="421640" distB="1301115" distL="120650" distR="116840" simplePos="0" relativeHeight="125829390" behindDoc="0" locked="0" layoutInCell="1" allowOverlap="1">
                <wp:simplePos x="0" y="0"/>
                <wp:positionH relativeFrom="page">
                  <wp:posOffset>629285</wp:posOffset>
                </wp:positionH>
                <wp:positionV relativeFrom="margin">
                  <wp:posOffset>4309745</wp:posOffset>
                </wp:positionV>
                <wp:extent cx="6285230" cy="871855"/>
                <wp:wrapTopAndBottom/>
                <wp:docPr id="76" name="Shape 76"/>
                <a:graphic xmlns:a="http://schemas.openxmlformats.org/drawingml/2006/main">
                  <a:graphicData uri="http://schemas.microsoft.com/office/word/2010/wordprocessingShape">
                    <wps:wsp>
                      <wps:cNvSpPr txBox="1"/>
                      <wps:spPr>
                        <a:xfrm>
                          <a:ext cx="6285230" cy="871855"/>
                        </a:xfrm>
                        <a:prstGeom prst="rect"/>
                        <a:noFill/>
                      </wps:spPr>
                      <wps:txbx>
                        <w:txbxContent>
                          <w:tbl>
                            <w:tblPr>
                              <w:tblOverlap w:val="never"/>
                              <w:jc w:val="left"/>
                              <w:tblLayout w:type="fixed"/>
                            </w:tblPr>
                            <w:tblGrid>
                              <w:gridCol w:w="418"/>
                              <w:gridCol w:w="379"/>
                              <w:gridCol w:w="1003"/>
                              <w:gridCol w:w="4555"/>
                              <w:gridCol w:w="331"/>
                              <w:gridCol w:w="1037"/>
                              <w:gridCol w:w="965"/>
                              <w:gridCol w:w="1210"/>
                            </w:tblGrid>
                            <w:tr>
                              <w:trPr>
                                <w:tblHeader/>
                                <w:trHeight w:val="312"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w:t>
                                  </w:r>
                                </w:p>
                                <w:p>
                                  <w:pPr>
                                    <w:pStyle w:val="Style10"/>
                                    <w:keepNext w:val="0"/>
                                    <w:keepLines w:val="0"/>
                                    <w:widowControl w:val="0"/>
                                    <w:shd w:val="clear" w:color="auto" w:fill="auto"/>
                                    <w:bidi w:val="0"/>
                                    <w:spacing w:before="0" w:after="0" w:line="18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p>
                                  <w:pPr>
                                    <w:pStyle w:val="Style10"/>
                                    <w:keepNext w:val="0"/>
                                    <w:keepLines w:val="0"/>
                                    <w:widowControl w:val="0"/>
                                    <w:shd w:val="clear" w:color="auto" w:fill="auto"/>
                                    <w:bidi w:val="0"/>
                                    <w:spacing w:before="0" w:after="0" w:line="18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LHty a kanály eleldrnkwtalnřnl z PH vkJádad vč. spojek. ohybů, rohů, bez : krabic, utažená pevně - od 20mm do 60mm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52,0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7234</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3757</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w</w:t>
                                  </w: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3"/>
                                      <w:szCs w:val="13"/>
                                      <w:shd w:val="clear" w:color="auto" w:fill="auto"/>
                                      <w:lang w:val="cs-CZ" w:eastAsia="cs-CZ" w:bidi="cs-CZ"/>
                                    </w:rPr>
                                    <w:t xml:space="preserve">i </w:t>
                                  </w:r>
                                  <w:r>
                                    <w:rPr>
                                      <w:rFonts w:ascii="Arial" w:eastAsia="Arial" w:hAnsi="Arial" w:cs="Arial"/>
                                      <w:b/>
                                      <w:bCs/>
                                      <w:color w:val="000000"/>
                                      <w:spacing w:val="0"/>
                                      <w:w w:val="100"/>
                                      <w:position w:val="0"/>
                                      <w:sz w:val="12"/>
                                      <w:szCs w:val="12"/>
                                      <w:shd w:val="clear" w:color="auto" w:fill="auto"/>
                                      <w:lang w:val="cs-CZ" w:eastAsia="cs-CZ" w:bidi="cs-CZ"/>
                                    </w:rPr>
                                    <w:t>MP</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iTnibky ochranná z PE, novoduru apod., utažená volně a nasunutím nebo Iukončením - od 50mm do 100mm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69,87</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2375</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tabs>
                                      <w:tab w:pos="182"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87.</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Krabicově rozvodky z Raovaněho izolantu včetně ukončeni kabelů a zapojeni : vodičů-orůřezvodtae do 4mm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348.36</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2425</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 98-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BnP-04</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:Svorky řadové-od 2.5 do4 mm2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2.57</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w:t>
                                  </w:r>
                                </w:p>
                              </w:tc>
                            </w:tr>
                            <w:tr>
                              <w:trPr>
                                <w:trHeight w:val="154"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Las.</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Odvlčkovánl nebo zavlčkovánl krabic - ěroubky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1039</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w:t>
                                  </w:r>
                                </w:p>
                              </w:tc>
                            </w:tr>
                            <w:tr>
                              <w:trPr>
                                <w:trHeight w:val="168" w:hRule="exact"/>
                              </w:trPr>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 w.</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2"/>
                                      <w:szCs w:val="12"/>
                                      <w:shd w:val="clear" w:color="auto" w:fill="auto"/>
                                      <w:lang w:val="cs-CZ" w:eastAsia="cs-CZ" w:bidi="cs-CZ"/>
                                    </w:rPr>
                                    <w:t xml:space="preserve">J </w:t>
                                  </w:r>
                                  <w:r>
                                    <w:rPr>
                                      <w:rFonts w:ascii="Arial" w:eastAsia="Arial" w:hAnsi="Arial" w:cs="Arial"/>
                                      <w:b/>
                                      <w:bCs/>
                                      <w:color w:val="000000"/>
                                      <w:spacing w:val="0"/>
                                      <w:w w:val="100"/>
                                      <w:position w:val="0"/>
                                      <w:sz w:val="13"/>
                                      <w:szCs w:val="13"/>
                                      <w:shd w:val="clear" w:color="auto" w:fill="auto"/>
                                      <w:lang w:val="cs-CZ" w:eastAsia="cs-CZ" w:bidi="cs-CZ"/>
                                    </w:rPr>
                                    <w:t>MEL</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210 BnP-98</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'Upevňovací materiál - pásky stahovací do 200mm vč. pflchytok bal.100ks</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tabs>
                                      <w:tab w:leader="underscore" w:pos="667"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ab/>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22939</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115</w:t>
                                  </w:r>
                                </w:p>
                              </w:tc>
                            </w:tr>
                          </w:tbl>
                          <w:p>
                            <w:pPr>
                              <w:widowControl w:val="0"/>
                              <w:spacing w:line="1" w:lineRule="exact"/>
                            </w:pPr>
                          </w:p>
                        </w:txbxContent>
                      </wps:txbx>
                      <wps:bodyPr lIns="0" tIns="0" rIns="0" bIns="0">
                        <a:noAutoFit/>
                      </wps:bodyPr>
                    </wps:wsp>
                  </a:graphicData>
                </a:graphic>
              </wp:anchor>
            </w:drawing>
          </mc:Choice>
          <mc:Fallback>
            <w:pict>
              <v:shape id="_x0000_s1102" type="#_x0000_t202" style="position:absolute;margin-left:49.549999999999997pt;margin-top:339.35000000000002pt;width:494.89999999999998pt;height:68.650000000000006pt;z-index:-125829363;mso-wrap-distance-left:9.5pt;mso-wrap-distance-top:33.200000000000003pt;mso-wrap-distance-right:9.1999999999999993pt;mso-wrap-distance-bottom:102.45pt;mso-position-horizontal-relative:page;mso-position-vertical-relative:margin" filled="f" stroked="f">
                <v:textbox inset="0,0,0,0">
                  <w:txbxContent>
                    <w:tbl>
                      <w:tblPr>
                        <w:tblOverlap w:val="never"/>
                        <w:jc w:val="left"/>
                        <w:tblLayout w:type="fixed"/>
                      </w:tblPr>
                      <w:tblGrid>
                        <w:gridCol w:w="418"/>
                        <w:gridCol w:w="379"/>
                        <w:gridCol w:w="1003"/>
                        <w:gridCol w:w="4555"/>
                        <w:gridCol w:w="331"/>
                        <w:gridCol w:w="1037"/>
                        <w:gridCol w:w="965"/>
                        <w:gridCol w:w="1210"/>
                      </w:tblGrid>
                      <w:tr>
                        <w:trPr>
                          <w:tblHeader/>
                          <w:trHeight w:val="312"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w:t>
                            </w:r>
                          </w:p>
                          <w:p>
                            <w:pPr>
                              <w:pStyle w:val="Style10"/>
                              <w:keepNext w:val="0"/>
                              <w:keepLines w:val="0"/>
                              <w:widowControl w:val="0"/>
                              <w:shd w:val="clear" w:color="auto" w:fill="auto"/>
                              <w:bidi w:val="0"/>
                              <w:spacing w:before="0" w:after="0" w:line="18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p>
                            <w:pPr>
                              <w:pStyle w:val="Style10"/>
                              <w:keepNext w:val="0"/>
                              <w:keepLines w:val="0"/>
                              <w:widowControl w:val="0"/>
                              <w:shd w:val="clear" w:color="auto" w:fill="auto"/>
                              <w:bidi w:val="0"/>
                              <w:spacing w:before="0" w:after="0" w:line="180" w:lineRule="auto"/>
                              <w:ind w:left="0" w:right="0" w:firstLine="0"/>
                              <w:jc w:val="both"/>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LHty a kanály eleldrnkwtalnřnl z PH vkJádad vč. spojek. ohybů, rohů, bez : krabic, utažená pevně - od 20mm do 60mm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52,0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7234</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3757</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w</w:t>
                            </w: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3"/>
                                <w:szCs w:val="13"/>
                                <w:shd w:val="clear" w:color="auto" w:fill="auto"/>
                                <w:lang w:val="cs-CZ" w:eastAsia="cs-CZ" w:bidi="cs-CZ"/>
                              </w:rPr>
                              <w:t xml:space="preserve">i </w:t>
                            </w:r>
                            <w:r>
                              <w:rPr>
                                <w:rFonts w:ascii="Arial" w:eastAsia="Arial" w:hAnsi="Arial" w:cs="Arial"/>
                                <w:b/>
                                <w:bCs/>
                                <w:color w:val="000000"/>
                                <w:spacing w:val="0"/>
                                <w:w w:val="100"/>
                                <w:position w:val="0"/>
                                <w:sz w:val="12"/>
                                <w:szCs w:val="12"/>
                                <w:shd w:val="clear" w:color="auto" w:fill="auto"/>
                                <w:lang w:val="cs-CZ" w:eastAsia="cs-CZ" w:bidi="cs-CZ"/>
                              </w:rPr>
                              <w:t>MP</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iTnibky ochranná z PE, novoduru apod., utažená volně a nasunutím nebo Iukončením - od 50mm do 100mm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69,87</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2375</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tabs>
                                <w:tab w:pos="182"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87.</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Krabicově rozvodky z Raovaněho izolantu včetně ukončeni kabelů a zapojeni : vodičů-orůřezvodtae do 4mm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348.36</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2425</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 98-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BnP-04</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:Svorky řadové-od 2.5 do4 mm2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2.57</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w:t>
                            </w:r>
                          </w:p>
                        </w:tc>
                      </w:tr>
                      <w:tr>
                        <w:trPr>
                          <w:trHeight w:val="154"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Las.</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Odvlčkovánl nebo zavlčkovánl krabic - ěroubky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1039</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w:t>
                            </w:r>
                          </w:p>
                        </w:tc>
                      </w:tr>
                      <w:tr>
                        <w:trPr>
                          <w:trHeight w:val="168" w:hRule="exact"/>
                        </w:trPr>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 w.</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2"/>
                                <w:szCs w:val="12"/>
                                <w:shd w:val="clear" w:color="auto" w:fill="auto"/>
                                <w:lang w:val="cs-CZ" w:eastAsia="cs-CZ" w:bidi="cs-CZ"/>
                              </w:rPr>
                              <w:t xml:space="preserve">J </w:t>
                            </w:r>
                            <w:r>
                              <w:rPr>
                                <w:rFonts w:ascii="Arial" w:eastAsia="Arial" w:hAnsi="Arial" w:cs="Arial"/>
                                <w:b/>
                                <w:bCs/>
                                <w:color w:val="000000"/>
                                <w:spacing w:val="0"/>
                                <w:w w:val="100"/>
                                <w:position w:val="0"/>
                                <w:sz w:val="13"/>
                                <w:szCs w:val="13"/>
                                <w:shd w:val="clear" w:color="auto" w:fill="auto"/>
                                <w:lang w:val="cs-CZ" w:eastAsia="cs-CZ" w:bidi="cs-CZ"/>
                              </w:rPr>
                              <w:t>MEL</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210 BnP-98</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'Upevňovací materiál - pásky stahovací do 200mm vč. pflchytok bal.100ks</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tabs>
                                <w:tab w:leader="underscore" w:pos="667"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ab/>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22939</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115</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6576060</wp:posOffset>
                </wp:positionH>
                <wp:positionV relativeFrom="margin">
                  <wp:posOffset>4065905</wp:posOffset>
                </wp:positionV>
                <wp:extent cx="304800" cy="259080"/>
                <wp:wrapNone/>
                <wp:docPr id="78" name="Shape 78"/>
                <a:graphic xmlns:a="http://schemas.openxmlformats.org/drawingml/2006/main">
                  <a:graphicData uri="http://schemas.microsoft.com/office/word/2010/wordprocessingShape">
                    <wps:wsp>
                      <wps:cNvSpPr txBox="1"/>
                      <wps:spPr>
                        <a:xfrm>
                          <a:ext cx="304800" cy="259080"/>
                        </a:xfrm>
                        <a:prstGeom prst="rect"/>
                        <a:noFill/>
                      </wps:spPr>
                      <wps:txbx>
                        <w:txbxContent>
                          <w:p>
                            <w:pPr>
                              <w:pStyle w:val="Style19"/>
                              <w:keepNext w:val="0"/>
                              <w:keepLines w:val="0"/>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88 346</w:t>
                            </w:r>
                          </w:p>
                          <w:p>
                            <w:pPr>
                              <w:pStyle w:val="Style1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8 809</w:t>
                            </w:r>
                          </w:p>
                        </w:txbxContent>
                      </wps:txbx>
                      <wps:bodyPr lIns="0" tIns="0" rIns="0" bIns="0">
                        <a:noAutoFit/>
                      </wps:bodyPr>
                    </wps:wsp>
                  </a:graphicData>
                </a:graphic>
              </wp:anchor>
            </w:drawing>
          </mc:Choice>
          <mc:Fallback>
            <w:pict>
              <v:shape id="_x0000_s1104" type="#_x0000_t202" style="position:absolute;margin-left:517.79999999999995pt;margin-top:320.14999999999998pt;width:24.pt;height:20.399999999999999pt;z-index:251657729;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88 346</w:t>
                      </w:r>
                    </w:p>
                    <w:p>
                      <w:pPr>
                        <w:pStyle w:val="Style1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8 809</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1842135</wp:posOffset>
                </wp:positionH>
                <wp:positionV relativeFrom="margin">
                  <wp:posOffset>4072255</wp:posOffset>
                </wp:positionV>
                <wp:extent cx="2264410" cy="255905"/>
                <wp:wrapNone/>
                <wp:docPr id="80" name="Shape 80"/>
                <a:graphic xmlns:a="http://schemas.openxmlformats.org/drawingml/2006/main">
                  <a:graphicData uri="http://schemas.microsoft.com/office/word/2010/wordprocessingShape">
                    <wps:wsp>
                      <wps:cNvSpPr txBox="1"/>
                      <wps:spPr>
                        <a:xfrm>
                          <a:ext cx="2264410" cy="255905"/>
                        </a:xfrm>
                        <a:prstGeom prst="rect"/>
                        <a:noFill/>
                      </wps:spPr>
                      <wps:txbx>
                        <w:txbxContent>
                          <w:p>
                            <w:pPr>
                              <w:pStyle w:val="Style19"/>
                              <w:keepNext w:val="0"/>
                              <w:keepLines w:val="0"/>
                              <w:widowControl w:val="0"/>
                              <w:shd w:val="clear" w:color="auto" w:fill="auto"/>
                              <w:bidi w:val="0"/>
                              <w:spacing w:before="0" w:after="6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021: Silnoproud</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01: Trubková vaděni, Instalační krabice a svorkovnice</w:t>
                            </w:r>
                          </w:p>
                        </w:txbxContent>
                      </wps:txbx>
                      <wps:bodyPr lIns="0" tIns="0" rIns="0" bIns="0">
                        <a:noAutoFit/>
                      </wps:bodyPr>
                    </wps:wsp>
                  </a:graphicData>
                </a:graphic>
              </wp:anchor>
            </w:drawing>
          </mc:Choice>
          <mc:Fallback>
            <w:pict>
              <v:shape id="_x0000_s1106" type="#_x0000_t202" style="position:absolute;margin-left:145.05000000000001pt;margin-top:320.64999999999998pt;width:178.30000000000001pt;height:20.149999999999999pt;z-index:251657731;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6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021: Silnoproud</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01: Trubková vaděni, Instalační krabice a svorkovnice</w:t>
                      </w:r>
                    </w:p>
                  </w:txbxContent>
                </v:textbox>
                <w10:wrap anchorx="page" anchory="margin"/>
              </v:shape>
            </w:pict>
          </mc:Fallback>
        </mc:AlternateContent>
      </w:r>
      <w:r>
        <w:drawing>
          <wp:anchor distT="1275080" distB="1066800" distL="4137660" distR="114300" simplePos="0" relativeHeight="125829392" behindDoc="0" locked="0" layoutInCell="1" allowOverlap="1">
            <wp:simplePos x="0" y="0"/>
            <wp:positionH relativeFrom="page">
              <wp:posOffset>4646295</wp:posOffset>
            </wp:positionH>
            <wp:positionV relativeFrom="margin">
              <wp:posOffset>5163185</wp:posOffset>
            </wp:positionV>
            <wp:extent cx="2273935" cy="255905"/>
            <wp:wrapTopAndBottom/>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28"/>
                    <a:stretch/>
                  </pic:blipFill>
                  <pic:spPr>
                    <a:xfrm>
                      <a:ext cx="2273935" cy="255905"/>
                    </a:xfrm>
                    <a:prstGeom prst="rect"/>
                  </pic:spPr>
                </pic:pic>
              </a:graphicData>
            </a:graphic>
          </wp:anchor>
        </w:drawing>
      </w:r>
      <w:r>
        <mc:AlternateContent>
          <mc:Choice Requires="wps">
            <w:drawing>
              <wp:anchor distT="1510030" distB="198120" distL="114300" distR="123190" simplePos="0" relativeHeight="125829393" behindDoc="0" locked="0" layoutInCell="1" allowOverlap="1">
                <wp:simplePos x="0" y="0"/>
                <wp:positionH relativeFrom="page">
                  <wp:posOffset>622935</wp:posOffset>
                </wp:positionH>
                <wp:positionV relativeFrom="margin">
                  <wp:posOffset>5398135</wp:posOffset>
                </wp:positionV>
                <wp:extent cx="6285230" cy="887095"/>
                <wp:wrapTopAndBottom/>
                <wp:docPr id="84" name="Shape 84"/>
                <a:graphic xmlns:a="http://schemas.openxmlformats.org/drawingml/2006/main">
                  <a:graphicData uri="http://schemas.microsoft.com/office/word/2010/wordprocessingShape">
                    <wps:wsp>
                      <wps:cNvSpPr txBox="1"/>
                      <wps:spPr>
                        <a:xfrm>
                          <a:ext cx="6285230" cy="887095"/>
                        </a:xfrm>
                        <a:prstGeom prst="rect"/>
                        <a:noFill/>
                      </wps:spPr>
                      <wps:txbx>
                        <w:txbxContent>
                          <w:tbl>
                            <w:tblPr>
                              <w:tblOverlap w:val="never"/>
                              <w:jc w:val="left"/>
                              <w:tblLayout w:type="fixed"/>
                            </w:tblPr>
                            <w:tblGrid>
                              <w:gridCol w:w="461"/>
                              <w:gridCol w:w="341"/>
                              <w:gridCol w:w="1109"/>
                              <w:gridCol w:w="4373"/>
                              <w:gridCol w:w="403"/>
                              <w:gridCol w:w="1042"/>
                              <w:gridCol w:w="965"/>
                              <w:gridCol w:w="1205"/>
                            </w:tblGrid>
                            <w:tr>
                              <w:trPr>
                                <w:tblHeader/>
                                <w:trHeight w:val="322"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28"/>
                                      <w:szCs w:val="28"/>
                                    </w:rPr>
                                  </w:pPr>
                                  <w:r>
                                    <w:rPr>
                                      <w:rFonts w:ascii="Arial" w:eastAsia="Arial" w:hAnsi="Arial" w:cs="Arial"/>
                                      <w:color w:val="000000"/>
                                      <w:spacing w:val="0"/>
                                      <w:w w:val="100"/>
                                      <w:position w:val="0"/>
                                      <w:sz w:val="28"/>
                                      <w:szCs w:val="28"/>
                                      <w:shd w:val="clear" w:color="auto" w:fill="auto"/>
                                      <w:lang w:val="cs-CZ" w:eastAsia="cs-CZ" w:bidi="cs-CZ"/>
                                    </w:rPr>
                                    <w:t xml:space="preserve">i </w:t>
                                  </w:r>
                                  <w:r>
                                    <w:rPr>
                                      <w:rFonts w:ascii="Arial" w:eastAsia="Arial" w:hAnsi="Arial" w:cs="Arial"/>
                                      <w:color w:val="000000"/>
                                      <w:spacing w:val="0"/>
                                      <w:w w:val="100"/>
                                      <w:position w:val="0"/>
                                      <w:sz w:val="28"/>
                                      <w:szCs w:val="28"/>
                                      <w:shd w:val="clear" w:color="auto" w:fill="auto"/>
                                      <w:vertAlign w:val="superscript"/>
                                      <w:lang w:val="cs-CZ" w:eastAsia="cs-CZ" w:bidi="cs-CZ"/>
                                    </w:rPr>
                                    <w:t>91</w:t>
                                  </w:r>
                                  <w:r>
                                    <w:rPr>
                                      <w:rFonts w:ascii="Arial" w:eastAsia="Arial" w:hAnsi="Arial" w:cs="Arial"/>
                                      <w:color w:val="000000"/>
                                      <w:spacing w:val="0"/>
                                      <w:w w:val="100"/>
                                      <w:position w:val="0"/>
                                      <w:sz w:val="28"/>
                                      <w:szCs w:val="28"/>
                                      <w:shd w:val="clear" w:color="auto" w:fill="auto"/>
                                      <w:lang w:val="cs-CZ" w:eastAsia="cs-CZ" w:bidi="cs-CZ"/>
                                    </w:rPr>
                                    <w:t>‘</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LHty a kanály elektroinstalační z PH vkláded vč. spojek, ohybů, rohů • LHD20X20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34,64</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346</w:t>
                                  </w:r>
                                </w:p>
                              </w:tc>
                            </w:tr>
                            <w:tr>
                              <w:trPr>
                                <w:trHeight w:val="302"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LHty a kanály alektrainstalačnl z PH vMádad vč. spojek, ohybů, rohů - LHD40X20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bm</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63,73</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2677</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Trubky ochranné z PE. novoduru aood. - KPFLX DN40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2533</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557</w:t>
                                  </w: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94.</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Trubky ochranné z PE. novoduru aood. - KPFLX DN50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33.06</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397</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tabs>
                                      <w:tab w:pos="17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95.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tL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Krabicové rozvodky z Isovaného izolantu - průřez votiče do 4mm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223.65</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1 566</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96.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Svorky Hadové - 3x2,5 mm2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633</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157</w:t>
                                  </w:r>
                                </w:p>
                              </w:tc>
                            </w:tr>
                            <w:tr>
                              <w:trPr>
                                <w:trHeight w:val="178" w:hRule="exact"/>
                              </w:trPr>
                              <w:tc>
                                <w:tcPr>
                                  <w:tcBorders>
                                    <w:top w:val="single" w:sz="4"/>
                                    <w:bottom w:val="single" w:sz="4"/>
                                  </w:tcBorders>
                                  <w:shd w:val="clear" w:color="auto" w:fill="FFFFFF"/>
                                  <w:vAlign w:val="bottom"/>
                                </w:tcPr>
                                <w:p>
                                  <w:pPr>
                                    <w:pStyle w:val="Style10"/>
                                    <w:keepNext w:val="0"/>
                                    <w:keepLines w:val="0"/>
                                    <w:widowControl w:val="0"/>
                                    <w:shd w:val="clear" w:color="auto" w:fill="auto"/>
                                    <w:tabs>
                                      <w:tab w:pos="17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97.</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BnP-32</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Upevňovací materiál - pásky stahovací do 200mm baLlOOks</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Hal,</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oi</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162,09</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21</w:t>
                                  </w:r>
                                </w:p>
                              </w:tc>
                            </w:tr>
                          </w:tbl>
                          <w:p>
                            <w:pPr>
                              <w:widowControl w:val="0"/>
                              <w:spacing w:line="1" w:lineRule="exact"/>
                            </w:pPr>
                          </w:p>
                        </w:txbxContent>
                      </wps:txbx>
                      <wps:bodyPr lIns="0" tIns="0" rIns="0" bIns="0">
                        <a:noAutoFit/>
                      </wps:bodyPr>
                    </wps:wsp>
                  </a:graphicData>
                </a:graphic>
              </wp:anchor>
            </w:drawing>
          </mc:Choice>
          <mc:Fallback>
            <w:pict>
              <v:shape id="_x0000_s1110" type="#_x0000_t202" style="position:absolute;margin-left:49.049999999999997pt;margin-top:425.05000000000001pt;width:494.89999999999998pt;height:69.849999999999994pt;z-index:-125829360;mso-wrap-distance-left:9.pt;mso-wrap-distance-top:118.90000000000001pt;mso-wrap-distance-right:9.6999999999999993pt;mso-wrap-distance-bottom:15.6pt;mso-position-horizontal-relative:page;mso-position-vertical-relative:margin" filled="f" stroked="f">
                <v:textbox inset="0,0,0,0">
                  <w:txbxContent>
                    <w:tbl>
                      <w:tblPr>
                        <w:tblOverlap w:val="never"/>
                        <w:jc w:val="left"/>
                        <w:tblLayout w:type="fixed"/>
                      </w:tblPr>
                      <w:tblGrid>
                        <w:gridCol w:w="461"/>
                        <w:gridCol w:w="341"/>
                        <w:gridCol w:w="1109"/>
                        <w:gridCol w:w="4373"/>
                        <w:gridCol w:w="403"/>
                        <w:gridCol w:w="1042"/>
                        <w:gridCol w:w="965"/>
                        <w:gridCol w:w="1205"/>
                      </w:tblGrid>
                      <w:tr>
                        <w:trPr>
                          <w:tblHeader/>
                          <w:trHeight w:val="322"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28"/>
                                <w:szCs w:val="28"/>
                              </w:rPr>
                            </w:pPr>
                            <w:r>
                              <w:rPr>
                                <w:rFonts w:ascii="Arial" w:eastAsia="Arial" w:hAnsi="Arial" w:cs="Arial"/>
                                <w:color w:val="000000"/>
                                <w:spacing w:val="0"/>
                                <w:w w:val="100"/>
                                <w:position w:val="0"/>
                                <w:sz w:val="28"/>
                                <w:szCs w:val="28"/>
                                <w:shd w:val="clear" w:color="auto" w:fill="auto"/>
                                <w:lang w:val="cs-CZ" w:eastAsia="cs-CZ" w:bidi="cs-CZ"/>
                              </w:rPr>
                              <w:t xml:space="preserve">i </w:t>
                            </w:r>
                            <w:r>
                              <w:rPr>
                                <w:rFonts w:ascii="Arial" w:eastAsia="Arial" w:hAnsi="Arial" w:cs="Arial"/>
                                <w:color w:val="000000"/>
                                <w:spacing w:val="0"/>
                                <w:w w:val="100"/>
                                <w:position w:val="0"/>
                                <w:sz w:val="28"/>
                                <w:szCs w:val="28"/>
                                <w:shd w:val="clear" w:color="auto" w:fill="auto"/>
                                <w:vertAlign w:val="superscript"/>
                                <w:lang w:val="cs-CZ" w:eastAsia="cs-CZ" w:bidi="cs-CZ"/>
                              </w:rPr>
                              <w:t>91</w:t>
                            </w:r>
                            <w:r>
                              <w:rPr>
                                <w:rFonts w:ascii="Arial" w:eastAsia="Arial" w:hAnsi="Arial" w:cs="Arial"/>
                                <w:color w:val="000000"/>
                                <w:spacing w:val="0"/>
                                <w:w w:val="100"/>
                                <w:position w:val="0"/>
                                <w:sz w:val="28"/>
                                <w:szCs w:val="28"/>
                                <w:shd w:val="clear" w:color="auto" w:fill="auto"/>
                                <w:lang w:val="cs-CZ" w:eastAsia="cs-CZ" w:bidi="cs-CZ"/>
                              </w:rPr>
                              <w:t>‘</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LHty a kanály elektroinstalační z PH vkláded vč. spojek, ohybů, rohů • LHD20X20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bm</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34,64</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346</w:t>
                            </w:r>
                          </w:p>
                        </w:tc>
                      </w:tr>
                      <w:tr>
                        <w:trPr>
                          <w:trHeight w:val="302"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LHty a kanály alektrainstalačnl z PH vMádad vč. spojek, ohybů, rohů - LHD40X20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bm</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63,73</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2677</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93.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Trubky ochranné z PE. novoduru aood. - KPFLX DN40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2533</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557</w:t>
                            </w: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94.</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Trubky ochranné z PE. novoduru aood. - KPFLX DN50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33.06</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397</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tabs>
                                <w:tab w:pos="17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95.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tL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Krabicové rozvodky z Isovaného izolantu - průřez votiče do 4mm</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223.65</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1 566</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96.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Svorky Hadové - 3x2,5 mm2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633</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157</w:t>
                            </w:r>
                          </w:p>
                        </w:tc>
                      </w:tr>
                      <w:tr>
                        <w:trPr>
                          <w:trHeight w:val="178" w:hRule="exact"/>
                        </w:trPr>
                        <w:tc>
                          <w:tcPr>
                            <w:tcBorders>
                              <w:top w:val="single" w:sz="4"/>
                              <w:bottom w:val="single" w:sz="4"/>
                            </w:tcBorders>
                            <w:shd w:val="clear" w:color="auto" w:fill="FFFFFF"/>
                            <w:vAlign w:val="bottom"/>
                          </w:tcPr>
                          <w:p>
                            <w:pPr>
                              <w:pStyle w:val="Style10"/>
                              <w:keepNext w:val="0"/>
                              <w:keepLines w:val="0"/>
                              <w:widowControl w:val="0"/>
                              <w:shd w:val="clear" w:color="auto" w:fill="auto"/>
                              <w:tabs>
                                <w:tab w:pos="17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tab/>
                              <w:t>97.</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BnP-32</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Upevňovací materiál - pásky stahovací do 200mm baLlOOks</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Hal,</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oi</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162,09</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21</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1835785</wp:posOffset>
                </wp:positionH>
                <wp:positionV relativeFrom="margin">
                  <wp:posOffset>5300345</wp:posOffset>
                </wp:positionV>
                <wp:extent cx="2322830" cy="115570"/>
                <wp:wrapNone/>
                <wp:docPr id="86" name="Shape 86"/>
                <a:graphic xmlns:a="http://schemas.openxmlformats.org/drawingml/2006/main">
                  <a:graphicData uri="http://schemas.microsoft.com/office/word/2010/wordprocessingShape">
                    <wps:wsp>
                      <wps:cNvSpPr txBox="1"/>
                      <wps:spPr>
                        <a:xfrm>
                          <a:ext cx="2322830" cy="11557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01H: Trubková vedeni, Instalační krabice a svorkovnlca</w:t>
                            </w:r>
                          </w:p>
                        </w:txbxContent>
                      </wps:txbx>
                      <wps:bodyPr lIns="0" tIns="0" rIns="0" bIns="0">
                        <a:noAutoFit/>
                      </wps:bodyPr>
                    </wps:wsp>
                  </a:graphicData>
                </a:graphic>
              </wp:anchor>
            </w:drawing>
          </mc:Choice>
          <mc:Fallback>
            <w:pict>
              <v:shape id="_x0000_s1112" type="#_x0000_t202" style="position:absolute;margin-left:144.55000000000001pt;margin-top:417.35000000000002pt;width:182.90000000000001pt;height:9.0999999999999996pt;z-index:251657733;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01H: Trubková vedeni, Instalační krabice a svorkovnlca</w:t>
                      </w:r>
                    </w:p>
                  </w:txbxContent>
                </v:textbox>
                <w10:wrap anchorx="page" anchory="margin"/>
              </v:shape>
            </w:pict>
          </mc:Fallback>
        </mc:AlternateContent>
      </w:r>
      <w:r>
        <w:drawing>
          <wp:anchor distT="2378710" distB="0" distL="4174490" distR="1479550" simplePos="0" relativeHeight="125829395" behindDoc="0" locked="0" layoutInCell="1" allowOverlap="1">
            <wp:simplePos x="0" y="0"/>
            <wp:positionH relativeFrom="page">
              <wp:posOffset>4683125</wp:posOffset>
            </wp:positionH>
            <wp:positionV relativeFrom="margin">
              <wp:posOffset>6266815</wp:posOffset>
            </wp:positionV>
            <wp:extent cx="871855" cy="219710"/>
            <wp:wrapTopAndBottom/>
            <wp:docPr id="88" name="Shape 88"/>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30"/>
                    <a:stretch/>
                  </pic:blipFill>
                  <pic:spPr>
                    <a:xfrm>
                      <a:ext cx="871855" cy="219710"/>
                    </a:xfrm>
                    <a:prstGeom prst="rect"/>
                  </pic:spPr>
                </pic:pic>
              </a:graphicData>
            </a:graphic>
          </wp:anchor>
        </w:drawing>
      </w:r>
    </w:p>
    <w:tbl>
      <w:tblPr>
        <w:tblOverlap w:val="never"/>
        <w:jc w:val="center"/>
        <w:tblLayout w:type="fixed"/>
      </w:tblPr>
      <w:tblGrid>
        <w:gridCol w:w="461"/>
        <w:gridCol w:w="331"/>
        <w:gridCol w:w="5894"/>
        <w:gridCol w:w="1037"/>
        <w:gridCol w:w="965"/>
        <w:gridCol w:w="1210"/>
      </w:tblGrid>
      <w:tr>
        <w:trPr>
          <w:trHeight w:val="173"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i 98.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w:t>
            </w:r>
          </w:p>
        </w:tc>
        <w:tc>
          <w:tcPr>
            <w:tcBorders>
              <w:top w:val="single" w:sz="4"/>
              <w:left w:val="single" w:sz="4"/>
            </w:tcBorders>
            <w:shd w:val="clear" w:color="auto" w:fill="FFFFFF"/>
            <w:vAlign w:val="bottom"/>
          </w:tcPr>
          <w:p>
            <w:pPr>
              <w:pStyle w:val="Style10"/>
              <w:keepNext w:val="0"/>
              <w:keepLines w:val="0"/>
              <w:widowControl w:val="0"/>
              <w:shd w:val="clear" w:color="auto" w:fill="auto"/>
              <w:tabs>
                <w:tab w:pos="1085" w:val="left"/>
                <w:tab w:pos="5515"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BnP-07</w:t>
              <w:tab/>
              <w:t>Vodič izolovaný 1kV utažený v trubkách a Htách-do 6mm2</w:t>
              <w:tab/>
              <w:t>;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1534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1341</w:t>
            </w:r>
          </w:p>
        </w:tc>
      </w:tr>
      <w:tr>
        <w:trPr>
          <w:trHeight w:val="326" w:hRule="exact"/>
        </w:trPr>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99.</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tabs>
                <w:tab w:pos="1056" w:val="left"/>
                <w:tab w:pos="5582"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210_BnP-08</w:t>
              <w:tab/>
              <w:t>'Kabel Izolovaný 1kV o počtu a průřezu ží utažený v trubkách a litách-od</w:t>
              <w:tab/>
              <w:t>bm</w:t>
            </w:r>
          </w:p>
          <w:p>
            <w:pPr>
              <w:pStyle w:val="Style10"/>
              <w:keepNext w:val="0"/>
              <w:keepLines w:val="0"/>
              <w:widowControl w:val="0"/>
              <w:shd w:val="clear" w:color="auto" w:fill="auto"/>
              <w:tabs>
                <w:tab w:pos="2501" w:val="left"/>
              </w:tabs>
              <w:bidi w:val="0"/>
              <w:spacing w:before="0" w:after="0" w:line="240" w:lineRule="auto"/>
              <w:ind w:left="108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i2x2.5d9 5x2.5mm2</w:t>
              <w:tab/>
            </w: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235,0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1534</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3581</w:t>
            </w:r>
          </w:p>
        </w:tc>
      </w:tr>
    </w:tbl>
    <w:p>
      <w:pPr>
        <w:widowControl w:val="0"/>
        <w:spacing w:line="1" w:lineRule="exact"/>
      </w:pPr>
      <w:r>
        <w:drawing>
          <wp:anchor distT="63500" distB="0" distL="114300" distR="114300" simplePos="0" relativeHeight="125829396" behindDoc="0" locked="0" layoutInCell="1" allowOverlap="1">
            <wp:simplePos x="0" y="0"/>
            <wp:positionH relativeFrom="page">
              <wp:posOffset>6374130</wp:posOffset>
            </wp:positionH>
            <wp:positionV relativeFrom="margin">
              <wp:posOffset>7809230</wp:posOffset>
            </wp:positionV>
            <wp:extent cx="536575" cy="73025"/>
            <wp:wrapTopAndBottom/>
            <wp:docPr id="90" name="Shape 90"/>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32"/>
                    <a:stretch/>
                  </pic:blipFill>
                  <pic:spPr>
                    <a:xfrm>
                      <a:ext cx="536575" cy="73025"/>
                    </a:xfrm>
                    <a:prstGeom prst="rect"/>
                  </pic:spPr>
                </pic:pic>
              </a:graphicData>
            </a:graphic>
          </wp:anchor>
        </w:drawing>
      </w:r>
    </w:p>
    <w:p>
      <w:pPr>
        <w:widowControl w:val="0"/>
        <w:jc w:val="center"/>
        <w:rPr>
          <w:sz w:val="2"/>
          <w:szCs w:val="2"/>
        </w:rPr>
      </w:pPr>
      <w:r>
        <w:drawing>
          <wp:inline>
            <wp:extent cx="871855" cy="219710"/>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34"/>
                    <a:stretch/>
                  </pic:blipFill>
                  <pic:spPr>
                    <a:xfrm>
                      <a:ext cx="871855" cy="219710"/>
                    </a:xfrm>
                    <a:prstGeom prst="rect"/>
                  </pic:spPr>
                </pic:pic>
              </a:graphicData>
            </a:graphic>
          </wp:inline>
        </w:drawing>
      </w:r>
    </w:p>
    <w:p>
      <w:pPr>
        <w:widowControl w:val="0"/>
        <w:spacing w:line="1" w:lineRule="exact"/>
      </w:pPr>
    </w:p>
    <w:tbl>
      <w:tblPr>
        <w:tblOverlap w:val="never"/>
        <w:jc w:val="center"/>
        <w:tblLayout w:type="fixed"/>
      </w:tblPr>
      <w:tblGrid>
        <w:gridCol w:w="466"/>
        <w:gridCol w:w="326"/>
        <w:gridCol w:w="1114"/>
        <w:gridCol w:w="3226"/>
        <w:gridCol w:w="1555"/>
        <w:gridCol w:w="1037"/>
        <w:gridCol w:w="965"/>
        <w:gridCol w:w="1234"/>
      </w:tblGrid>
      <w:tr>
        <w:trPr>
          <w:trHeight w:val="178"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100.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Vodič izolovaný 1kV - 6mm2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bm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24.34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2142 |</w:t>
            </w:r>
          </w:p>
        </w:tc>
      </w:tr>
      <w:tr>
        <w:trPr>
          <w:trHeight w:val="182" w:hRule="exact"/>
        </w:trPr>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í-101.</w:t>
            </w:r>
          </w:p>
        </w:tc>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ti</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BnP-34</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Kabel Izolovaný 1kV - 3x2.5 mm2</w:t>
            </w:r>
          </w:p>
        </w:tc>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 bm</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235.0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3MQ.</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8930 I</w:t>
            </w:r>
          </w:p>
        </w:tc>
      </w:tr>
    </w:tbl>
    <w:p>
      <w:pPr>
        <w:widowControl w:val="0"/>
        <w:spacing w:after="319" w:line="1" w:lineRule="exact"/>
      </w:pPr>
    </w:p>
    <w:p>
      <w:pPr>
        <w:widowControl w:val="0"/>
        <w:spacing w:line="1" w:lineRule="exact"/>
      </w:pPr>
    </w:p>
    <w:tbl>
      <w:tblPr>
        <w:tblOverlap w:val="never"/>
        <w:jc w:val="center"/>
        <w:tblLayout w:type="fixed"/>
      </w:tblPr>
      <w:tblGrid>
        <w:gridCol w:w="797"/>
        <w:gridCol w:w="931"/>
        <w:gridCol w:w="4958"/>
        <w:gridCol w:w="1238"/>
        <w:gridCol w:w="763"/>
        <w:gridCol w:w="1238"/>
      </w:tblGrid>
      <w:tr>
        <w:trPr>
          <w:trHeight w:val="187"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102. I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BnP-09</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[Ukončení vodtaů izolovaných s označením a zapojením v rozvaděči nebo na [ 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 J</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32,66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 [</w:t>
            </w:r>
          </w:p>
        </w:tc>
      </w:tr>
      <w:tr>
        <w:trPr>
          <w:trHeight w:val="173"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 I</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0"/>
              <w:keepNext w:val="0"/>
              <w:keepLines w:val="0"/>
              <w:widowControl w:val="0"/>
              <w:shd w:val="clear" w:color="auto" w:fill="auto"/>
              <w:tabs>
                <w:tab w:pos="4580" w:val="left"/>
              </w:tabs>
              <w:bidi w:val="0"/>
              <w:spacing w:before="0" w:after="0" w:line="240" w:lineRule="auto"/>
              <w:ind w:left="0" w:right="0" w:firstLine="1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Ioňstroi-do6mm2</w:t>
              <w:tab/>
              <w:t>I</w:t>
            </w:r>
          </w:p>
        </w:tc>
        <w:tc>
          <w:tcPr>
            <w:tcBorders>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L</w:t>
            </w:r>
          </w:p>
        </w:tc>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l</w:t>
            </w:r>
          </w:p>
        </w:tc>
      </w:tr>
    </w:tbl>
    <w:p>
      <w:pPr>
        <w:sectPr>
          <w:footnotePr>
            <w:pos w:val="pageBottom"/>
            <w:numFmt w:val="decimal"/>
            <w:numRestart w:val="continuous"/>
          </w:footnotePr>
          <w:type w:val="continuous"/>
          <w:pgSz w:w="11900" w:h="16840"/>
          <w:pgMar w:top="1196" w:left="957" w:right="998" w:bottom="1184" w:header="0" w:footer="3" w:gutter="0"/>
          <w:cols w:space="720"/>
          <w:noEndnote/>
          <w:rtlGutter w:val="0"/>
          <w:docGrid w:linePitch="360"/>
        </w:sectPr>
      </w:pPr>
    </w:p>
    <w:tbl>
      <w:tblPr>
        <w:tblOverlap w:val="never"/>
        <w:jc w:val="left"/>
        <w:tblLayout w:type="fixed"/>
      </w:tblPr>
      <w:tblGrid>
        <w:gridCol w:w="926"/>
        <w:gridCol w:w="4642"/>
        <w:gridCol w:w="336"/>
        <w:gridCol w:w="1037"/>
        <w:gridCol w:w="965"/>
        <w:gridCol w:w="1205"/>
      </w:tblGrid>
      <w:tr>
        <w:trPr>
          <w:trHeight w:val="178" w:hRule="exact"/>
        </w:trPr>
        <w:tc>
          <w:tcPr>
            <w:tcBorders>
              <w:top w:val="single" w:sz="4"/>
              <w:left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BnP-10</w:t>
            </w:r>
          </w:p>
        </w:tc>
        <w:tc>
          <w:tcPr>
            <w:tcBorders>
              <w:top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1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Zásuvky nástěnné pro prostory normální nebo do vlhka na hořlavé povrchy</w:t>
            </w:r>
          </w:p>
        </w:tc>
        <w:tc>
          <w:tcPr>
            <w:tcBorders>
              <w:top w:val="single" w:sz="4"/>
              <w:left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w:t>
            </w:r>
          </w:p>
        </w:tc>
        <w:tc>
          <w:tcPr>
            <w:tcBorders>
              <w:top w:val="single" w:sz="4"/>
              <w:left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4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205,84</w:t>
            </w:r>
          </w:p>
        </w:tc>
        <w:tc>
          <w:tcPr>
            <w:tcBorders>
              <w:top w:val="single" w:sz="4"/>
              <w:left w:val="single" w:sz="4"/>
              <w:right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1 441</w:t>
            </w:r>
          </w:p>
        </w:tc>
      </w:tr>
      <w:tr>
        <w:trPr>
          <w:trHeight w:val="298" w:hRule="exact"/>
        </w:trPr>
        <w:tc>
          <w:tcPr>
            <w:tcBorders>
              <w:left w:val="single" w:sz="4"/>
              <w:bottom w:val="single" w:sz="4"/>
            </w:tcBorders>
            <w:shd w:val="clear" w:color="auto" w:fill="FFFFFF"/>
            <w:vAlign w:val="top"/>
          </w:tcPr>
          <w:p>
            <w:pPr>
              <w:framePr w:w="9110" w:h="475" w:vSpace="379" w:wrap="notBeside" w:vAnchor="text" w:hAnchor="text" w:x="837" w:y="1"/>
              <w:widowControl w:val="0"/>
              <w:rPr>
                <w:sz w:val="10"/>
                <w:szCs w:val="10"/>
              </w:rPr>
            </w:pPr>
          </w:p>
        </w:tc>
        <w:tc>
          <w:tcPr>
            <w:tcBorders>
              <w:bottom w:val="single" w:sz="4"/>
            </w:tcBorders>
            <w:shd w:val="clear" w:color="auto" w:fill="FFFFFF"/>
            <w:vAlign w:val="bottom"/>
          </w:tcPr>
          <w:p>
            <w:pPr>
              <w:pStyle w:val="Style10"/>
              <w:keepNext w:val="0"/>
              <w:keepLines w:val="0"/>
              <w:framePr w:w="9110" w:h="475" w:vSpace="379" w:wrap="notBeside" w:vAnchor="text" w:hAnchor="text" w:x="837" w:y="1"/>
              <w:widowControl w:val="0"/>
              <w:shd w:val="clear" w:color="auto" w:fill="auto"/>
              <w:tabs>
                <w:tab w:leader="underscore" w:pos="192" w:val="left"/>
                <w:tab w:leader="underscore" w:pos="3322" w:val="left"/>
              </w:tabs>
              <w:bidi w:val="0"/>
              <w:spacing w:before="0" w:after="0" w:line="266"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xml:space="preserve">.včetně zapojeni vodičů - troubové a beziroubové připojeni 2P+PE </w:t>
              <w:tab/>
              <w:t>i jednoduchá vč. průběžného ořtoolenl</w:t>
              <w:tab/>
            </w:r>
          </w:p>
        </w:tc>
        <w:tc>
          <w:tcPr>
            <w:tcBorders>
              <w:left w:val="single" w:sz="4"/>
              <w:bottom w:val="single" w:sz="4"/>
            </w:tcBorders>
            <w:shd w:val="clear" w:color="auto" w:fill="FFFFFF"/>
            <w:vAlign w:val="top"/>
          </w:tcPr>
          <w:p>
            <w:pPr>
              <w:framePr w:w="9110" w:h="475" w:vSpace="379" w:wrap="notBeside" w:vAnchor="text" w:hAnchor="text" w:x="837" w:y="1"/>
              <w:widowControl w:val="0"/>
              <w:rPr>
                <w:sz w:val="10"/>
                <w:szCs w:val="10"/>
              </w:rPr>
            </w:pPr>
          </w:p>
        </w:tc>
        <w:tc>
          <w:tcPr>
            <w:tcBorders>
              <w:left w:val="single" w:sz="4"/>
              <w:bottom w:val="single" w:sz="4"/>
            </w:tcBorders>
            <w:shd w:val="clear" w:color="auto" w:fill="FFFFFF"/>
            <w:vAlign w:val="top"/>
          </w:tcPr>
          <w:p>
            <w:pPr>
              <w:framePr w:w="9110" w:h="475" w:vSpace="379" w:wrap="notBeside" w:vAnchor="text" w:hAnchor="text" w:x="837" w:y="1"/>
              <w:widowControl w:val="0"/>
              <w:rPr>
                <w:sz w:val="10"/>
                <w:szCs w:val="10"/>
              </w:rPr>
            </w:pPr>
          </w:p>
        </w:tc>
        <w:tc>
          <w:tcPr>
            <w:tcBorders>
              <w:left w:val="single" w:sz="4"/>
              <w:bottom w:val="single" w:sz="4"/>
            </w:tcBorders>
            <w:shd w:val="clear" w:color="auto" w:fill="FFFFFF"/>
            <w:vAlign w:val="top"/>
          </w:tcPr>
          <w:p>
            <w:pPr>
              <w:framePr w:w="9110" w:h="475" w:vSpace="379" w:wrap="notBeside" w:vAnchor="text" w:hAnchor="text" w:x="837" w:y="1"/>
              <w:widowControl w:val="0"/>
              <w:rPr>
                <w:sz w:val="10"/>
                <w:szCs w:val="10"/>
              </w:rPr>
            </w:pPr>
          </w:p>
        </w:tc>
        <w:tc>
          <w:tcPr>
            <w:tcBorders>
              <w:left w:val="single" w:sz="4"/>
              <w:bottom w:val="single" w:sz="4"/>
              <w:right w:val="single" w:sz="4"/>
            </w:tcBorders>
            <w:shd w:val="clear" w:color="auto" w:fill="FFFFFF"/>
            <w:vAlign w:val="top"/>
          </w:tcPr>
          <w:p>
            <w:pPr>
              <w:framePr w:w="9110" w:h="475" w:vSpace="379" w:wrap="notBeside" w:vAnchor="text" w:hAnchor="text" w:x="837" w:y="1"/>
              <w:widowControl w:val="0"/>
              <w:rPr>
                <w:sz w:val="10"/>
                <w:szCs w:val="10"/>
              </w:rPr>
            </w:pPr>
          </w:p>
        </w:tc>
      </w:tr>
    </w:tbl>
    <w:p>
      <w:pPr>
        <w:pStyle w:val="Style19"/>
        <w:keepNext w:val="0"/>
        <w:keepLines w:val="0"/>
        <w:framePr w:w="370" w:h="173" w:hSpace="836" w:wrap="notBeside" w:vAnchor="text" w:hAnchor="text" w:x="9530" w:y="6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1 399</w:t>
      </w:r>
    </w:p>
    <w:p>
      <w:pPr>
        <w:widowControl w:val="0"/>
        <w:spacing w:after="99" w:line="1" w:lineRule="exact"/>
      </w:pPr>
      <w:r>
        <mc:AlternateContent>
          <mc:Choice Requires="wps">
            <w:drawing>
              <wp:anchor distT="97790" distB="50800" distL="0" distR="0" simplePos="0" relativeHeight="125829397" behindDoc="0" locked="0" layoutInCell="1" allowOverlap="1">
                <wp:simplePos x="0" y="0"/>
                <wp:positionH relativeFrom="page">
                  <wp:posOffset>607695</wp:posOffset>
                </wp:positionH>
                <wp:positionV relativeFrom="margin">
                  <wp:posOffset>8329930</wp:posOffset>
                </wp:positionV>
                <wp:extent cx="6300470" cy="210185"/>
                <wp:wrapTopAndBottom/>
                <wp:docPr id="93" name="Shape 93"/>
                <a:graphic xmlns:a="http://schemas.openxmlformats.org/drawingml/2006/main">
                  <a:graphicData uri="http://schemas.microsoft.com/office/word/2010/wordprocessingShape">
                    <wps:wsp>
                      <wps:cNvSpPr txBox="1"/>
                      <wps:spPr>
                        <a:xfrm>
                          <a:ext cx="6300470" cy="210185"/>
                        </a:xfrm>
                        <a:prstGeom prst="rect"/>
                        <a:noFill/>
                      </wps:spPr>
                      <wps:txbx>
                        <w:txbxContent>
                          <w:tbl>
                            <w:tblPr>
                              <w:tblOverlap w:val="never"/>
                              <w:jc w:val="left"/>
                              <w:tblLayout w:type="fixed"/>
                            </w:tblPr>
                            <w:tblGrid>
                              <w:gridCol w:w="461"/>
                              <w:gridCol w:w="331"/>
                              <w:gridCol w:w="926"/>
                              <w:gridCol w:w="4632"/>
                              <w:gridCol w:w="341"/>
                              <w:gridCol w:w="1037"/>
                              <w:gridCol w:w="965"/>
                              <w:gridCol w:w="1229"/>
                            </w:tblGrid>
                            <w:tr>
                              <w:trPr>
                                <w:tblHeader/>
                                <w:trHeight w:val="178"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104.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'Zásuvky nástěnné pro prostory normální nebo do vt»ka na hořlavé povrchy -</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1399 I</w:t>
                                  </w:r>
                                </w:p>
                              </w:tc>
                            </w:tr>
                            <w:tr>
                              <w:trPr>
                                <w:trHeight w:val="154"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134"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í</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troubové a beziroubové ofiooieni 2P+PE iednoduchá IP44</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j</w:t>
                                  </w:r>
                                </w:p>
                              </w:tc>
                            </w:tr>
                          </w:tbl>
                          <w:p>
                            <w:pPr>
                              <w:widowControl w:val="0"/>
                              <w:spacing w:line="1" w:lineRule="exact"/>
                            </w:pPr>
                          </w:p>
                        </w:txbxContent>
                      </wps:txbx>
                      <wps:bodyPr lIns="0" tIns="0" rIns="0" bIns="0">
                        <a:noAutoFit/>
                      </wps:bodyPr>
                    </wps:wsp>
                  </a:graphicData>
                </a:graphic>
              </wp:anchor>
            </w:drawing>
          </mc:Choice>
          <mc:Fallback>
            <w:pict>
              <v:shape id="_x0000_s1119" type="#_x0000_t202" style="position:absolute;margin-left:47.850000000000001pt;margin-top:655.89999999999998pt;width:496.10000000000002pt;height:16.550000000000001pt;z-index:-125829356;mso-wrap-distance-left:0;mso-wrap-distance-top:7.7000000000000002pt;mso-wrap-distance-right:0;mso-wrap-distance-bottom:4.pt;mso-position-horizontal-relative:page;mso-position-vertical-relative:margin" filled="f" stroked="f">
                <v:textbox inset="0,0,0,0">
                  <w:txbxContent>
                    <w:tbl>
                      <w:tblPr>
                        <w:tblOverlap w:val="never"/>
                        <w:jc w:val="left"/>
                        <w:tblLayout w:type="fixed"/>
                      </w:tblPr>
                      <w:tblGrid>
                        <w:gridCol w:w="461"/>
                        <w:gridCol w:w="331"/>
                        <w:gridCol w:w="926"/>
                        <w:gridCol w:w="4632"/>
                        <w:gridCol w:w="341"/>
                        <w:gridCol w:w="1037"/>
                        <w:gridCol w:w="965"/>
                        <w:gridCol w:w="1229"/>
                      </w:tblGrid>
                      <w:tr>
                        <w:trPr>
                          <w:tblHeader/>
                          <w:trHeight w:val="178"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104.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'Zásuvky nástěnné pro prostory normální nebo do vt»ka na hořlavé povrchy -</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199,90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1399 I</w:t>
                            </w:r>
                          </w:p>
                        </w:tc>
                      </w:tr>
                      <w:tr>
                        <w:trPr>
                          <w:trHeight w:val="154"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134"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í</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troubové a beziroubové ofiooieni 2P+PE iednoduchá IP44</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j</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1820545</wp:posOffset>
                </wp:positionH>
                <wp:positionV relativeFrom="margin">
                  <wp:posOffset>8232140</wp:posOffset>
                </wp:positionV>
                <wp:extent cx="362585" cy="109855"/>
                <wp:wrapNone/>
                <wp:docPr id="95" name="Shape 95"/>
                <a:graphic xmlns:a="http://schemas.openxmlformats.org/drawingml/2006/main">
                  <a:graphicData uri="http://schemas.microsoft.com/office/word/2010/wordprocessingShape">
                    <wps:wsp>
                      <wps:cNvSpPr txBox="1"/>
                      <wps:spPr>
                        <a:xfrm>
                          <a:ext cx="362585" cy="10985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11H:</w:t>
                            </w:r>
                          </w:p>
                        </w:txbxContent>
                      </wps:txbx>
                      <wps:bodyPr lIns="0" tIns="0" rIns="0" bIns="0">
                        <a:noAutoFit/>
                      </wps:bodyPr>
                    </wps:wsp>
                  </a:graphicData>
                </a:graphic>
              </wp:anchor>
            </w:drawing>
          </mc:Choice>
          <mc:Fallback>
            <w:pict>
              <v:shape id="_x0000_s1121" type="#_x0000_t202" style="position:absolute;margin-left:143.34999999999999pt;margin-top:648.20000000000005pt;width:28.550000000000001pt;height:8.6500000000000004pt;z-index:251657735;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11H:</w:t>
                      </w:r>
                    </w:p>
                  </w:txbxContent>
                </v:textbox>
                <w10:wrap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4018280</wp:posOffset>
                </wp:positionH>
                <wp:positionV relativeFrom="margin">
                  <wp:posOffset>8232140</wp:posOffset>
                </wp:positionV>
                <wp:extent cx="304800" cy="115570"/>
                <wp:wrapNone/>
                <wp:docPr id="97" name="Shape 97"/>
                <a:graphic xmlns:a="http://schemas.openxmlformats.org/drawingml/2006/main">
                  <a:graphicData uri="http://schemas.microsoft.com/office/word/2010/wordprocessingShape">
                    <wps:wsp>
                      <wps:cNvSpPr txBox="1"/>
                      <wps:spPr>
                        <a:xfrm>
                          <a:ext cx="304800" cy="11557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vidlice,</w:t>
                            </w:r>
                          </w:p>
                        </w:txbxContent>
                      </wps:txbx>
                      <wps:bodyPr lIns="0" tIns="0" rIns="0" bIns="0">
                        <a:noAutoFit/>
                      </wps:bodyPr>
                    </wps:wsp>
                  </a:graphicData>
                </a:graphic>
              </wp:anchor>
            </w:drawing>
          </mc:Choice>
          <mc:Fallback>
            <w:pict>
              <v:shape id="_x0000_s1123" type="#_x0000_t202" style="position:absolute;margin-left:316.39999999999998pt;margin-top:648.20000000000005pt;width:24.pt;height:9.0999999999999996pt;z-index:251657737;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vidlice,</w:t>
                      </w:r>
                    </w:p>
                  </w:txbxContent>
                </v:textbox>
                <w10:wrap anchorx="page" anchory="margin"/>
              </v:shape>
            </w:pict>
          </mc:Fallback>
        </mc:AlternateContent>
      </w:r>
      <w:r>
        <mc:AlternateContent>
          <mc:Choice Requires="wps">
            <w:drawing>
              <wp:anchor distT="0" distB="0" distL="0" distR="0" simplePos="0" relativeHeight="503316492" behindDoc="0" locked="0" layoutInCell="1" allowOverlap="1">
                <wp:simplePos x="0" y="0"/>
                <wp:positionH relativeFrom="page">
                  <wp:posOffset>2915285</wp:posOffset>
                </wp:positionH>
                <wp:positionV relativeFrom="margin">
                  <wp:posOffset>8235315</wp:posOffset>
                </wp:positionV>
                <wp:extent cx="79375" cy="109855"/>
                <wp:wrapNone/>
                <wp:docPr id="99" name="Shape 99"/>
                <a:graphic xmlns:a="http://schemas.openxmlformats.org/drawingml/2006/main">
                  <a:graphicData uri="http://schemas.microsoft.com/office/word/2010/wordprocessingShape">
                    <wps:wsp>
                      <wps:cNvSpPr txBox="1"/>
                      <wps:spPr>
                        <a:xfrm>
                          <a:ext cx="79375" cy="10985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125" type="#_x0000_t202" style="position:absolute;margin-left:229.55000000000001pt;margin-top:648.45000000000005pt;width:6.25pt;height:8.6500000000000004pt;z-index:251657739;mso-wrap-distance-left:0;mso-wrap-distance-right:0;mso-position-horizontal-relative:page;mso-position-vertical-relative:margin"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xbxContent>
                </v:textbox>
                <w10:wrap anchorx="page" anchory="margin"/>
              </v:shape>
            </w:pict>
          </mc:Fallback>
        </mc:AlternateContent>
      </w:r>
    </w:p>
    <w:tbl>
      <w:tblPr>
        <w:tblOverlap w:val="never"/>
        <w:jc w:val="left"/>
        <w:tblLayout w:type="fixed"/>
      </w:tblPr>
      <w:tblGrid>
        <w:gridCol w:w="926"/>
        <w:gridCol w:w="4642"/>
        <w:gridCol w:w="341"/>
        <w:gridCol w:w="1037"/>
        <w:gridCol w:w="960"/>
        <w:gridCol w:w="1205"/>
      </w:tblGrid>
      <w:tr>
        <w:trPr>
          <w:trHeight w:val="178" w:hRule="exact"/>
        </w:trPr>
        <w:tc>
          <w:tcPr>
            <w:tcBorders>
              <w:top w:val="single" w:sz="4"/>
              <w:left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BnP-11</w:t>
            </w:r>
          </w:p>
        </w:tc>
        <w:tc>
          <w:tcPr>
            <w:tcBorders>
              <w:top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1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Jističe se zapojením vodtaů bez krytu, s krytem nebo ve skříni - Jednopólové</w:t>
            </w:r>
          </w:p>
        </w:tc>
        <w:tc>
          <w:tcPr>
            <w:tcBorders>
              <w:top w:val="single" w:sz="4"/>
              <w:left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14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43</w:t>
            </w:r>
          </w:p>
        </w:tc>
        <w:tc>
          <w:tcPr>
            <w:tcBorders>
              <w:top w:val="single" w:sz="4"/>
              <w:left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10836</w:t>
            </w:r>
          </w:p>
        </w:tc>
        <w:tc>
          <w:tcPr>
            <w:tcBorders>
              <w:top w:val="single" w:sz="4"/>
              <w:left w:val="single" w:sz="4"/>
              <w:right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433</w:t>
            </w:r>
          </w:p>
        </w:tc>
      </w:tr>
      <w:tr>
        <w:trPr>
          <w:trHeight w:val="139" w:hRule="exact"/>
        </w:trPr>
        <w:tc>
          <w:tcPr>
            <w:tcBorders>
              <w:left w:val="single" w:sz="4"/>
              <w:bottom w:val="single" w:sz="4"/>
            </w:tcBorders>
            <w:shd w:val="clear" w:color="auto" w:fill="FFFFFF"/>
            <w:vAlign w:val="top"/>
          </w:tcPr>
          <w:p>
            <w:pPr>
              <w:framePr w:w="9110" w:h="317" w:hSpace="782" w:vSpace="154" w:wrap="notBeside" w:vAnchor="text" w:hAnchor="text" w:x="809" w:y="155"/>
              <w:widowControl w:val="0"/>
              <w:rPr>
                <w:sz w:val="10"/>
                <w:szCs w:val="10"/>
              </w:rPr>
            </w:pPr>
          </w:p>
        </w:tc>
        <w:tc>
          <w:tcPr>
            <w:tcBorders>
              <w:bottom w:val="single" w:sz="4"/>
            </w:tcBorders>
            <w:shd w:val="clear" w:color="auto" w:fill="FFFFFF"/>
            <w:vAlign w:val="bottom"/>
          </w:tcPr>
          <w:p>
            <w:pPr>
              <w:pStyle w:val="Style10"/>
              <w:keepNext w:val="0"/>
              <w:keepLines w:val="0"/>
              <w:framePr w:w="9110" w:h="317" w:hSpace="782" w:vSpace="154" w:wrap="notBeside" w:vAnchor="text" w:hAnchor="text" w:x="809" w:y="155"/>
              <w:widowControl w:val="0"/>
              <w:shd w:val="clear" w:color="auto" w:fill="auto"/>
              <w:bidi w:val="0"/>
              <w:spacing w:before="0" w:after="0" w:line="240" w:lineRule="auto"/>
              <w:ind w:left="0" w:right="0" w:firstLine="1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do25A</w:t>
            </w:r>
          </w:p>
        </w:tc>
        <w:tc>
          <w:tcPr>
            <w:tcBorders>
              <w:left w:val="single" w:sz="4"/>
              <w:bottom w:val="single" w:sz="4"/>
            </w:tcBorders>
            <w:shd w:val="clear" w:color="auto" w:fill="FFFFFF"/>
            <w:vAlign w:val="top"/>
          </w:tcPr>
          <w:p>
            <w:pPr>
              <w:framePr w:w="9110" w:h="317" w:hSpace="782" w:vSpace="154" w:wrap="notBeside" w:vAnchor="text" w:hAnchor="text" w:x="809" w:y="155"/>
              <w:widowControl w:val="0"/>
              <w:rPr>
                <w:sz w:val="10"/>
                <w:szCs w:val="10"/>
              </w:rPr>
            </w:pPr>
          </w:p>
        </w:tc>
        <w:tc>
          <w:tcPr>
            <w:tcBorders>
              <w:left w:val="single" w:sz="4"/>
              <w:bottom w:val="single" w:sz="4"/>
            </w:tcBorders>
            <w:shd w:val="clear" w:color="auto" w:fill="FFFFFF"/>
            <w:vAlign w:val="top"/>
          </w:tcPr>
          <w:p>
            <w:pPr>
              <w:framePr w:w="9110" w:h="317" w:hSpace="782" w:vSpace="154" w:wrap="notBeside" w:vAnchor="text" w:hAnchor="text" w:x="809" w:y="155"/>
              <w:widowControl w:val="0"/>
              <w:rPr>
                <w:sz w:val="10"/>
                <w:szCs w:val="10"/>
              </w:rPr>
            </w:pPr>
          </w:p>
        </w:tc>
        <w:tc>
          <w:tcPr>
            <w:tcBorders>
              <w:left w:val="single" w:sz="4"/>
              <w:bottom w:val="single" w:sz="4"/>
            </w:tcBorders>
            <w:shd w:val="clear" w:color="auto" w:fill="FFFFFF"/>
            <w:vAlign w:val="top"/>
          </w:tcPr>
          <w:p>
            <w:pPr>
              <w:framePr w:w="9110" w:h="317" w:hSpace="782" w:vSpace="154" w:wrap="notBeside" w:vAnchor="text" w:hAnchor="text" w:x="809" w:y="155"/>
              <w:widowControl w:val="0"/>
              <w:rPr>
                <w:sz w:val="10"/>
                <w:szCs w:val="10"/>
              </w:rPr>
            </w:pPr>
          </w:p>
        </w:tc>
        <w:tc>
          <w:tcPr>
            <w:tcBorders>
              <w:left w:val="single" w:sz="4"/>
              <w:bottom w:val="single" w:sz="4"/>
              <w:right w:val="single" w:sz="4"/>
            </w:tcBorders>
            <w:shd w:val="clear" w:color="auto" w:fill="FFFFFF"/>
            <w:vAlign w:val="top"/>
          </w:tcPr>
          <w:p>
            <w:pPr>
              <w:framePr w:w="9110" w:h="317" w:hSpace="782" w:vSpace="154" w:wrap="notBeside" w:vAnchor="text" w:hAnchor="text" w:x="809" w:y="155"/>
              <w:widowControl w:val="0"/>
              <w:rPr>
                <w:sz w:val="10"/>
                <w:szCs w:val="10"/>
              </w:rPr>
            </w:pPr>
          </w:p>
        </w:tc>
      </w:tr>
    </w:tbl>
    <w:p>
      <w:pPr>
        <w:pStyle w:val="Style19"/>
        <w:keepNext w:val="0"/>
        <w:keepLines w:val="0"/>
        <w:framePr w:w="269" w:h="173" w:hSpace="26" w:wrap="notBeside" w:vAnchor="text" w:hAnchor="text" w:x="959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433</w:t>
      </w:r>
    </w:p>
    <w:p>
      <w:pPr>
        <w:pStyle w:val="Style19"/>
        <w:keepNext w:val="0"/>
        <w:keepLines w:val="0"/>
        <w:framePr w:w="475" w:h="173" w:hSpace="26" w:wrap="notBeside" w:vAnchor="text" w:hAnchor="text" w:x="1927" w:y="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21012:</w:t>
      </w:r>
    </w:p>
    <w:p>
      <w:pPr>
        <w:pStyle w:val="Style19"/>
        <w:keepNext w:val="0"/>
        <w:keepLines w:val="0"/>
        <w:framePr w:w="754" w:h="211" w:hSpace="26" w:wrap="notBeside" w:vAnchor="text" w:hAnchor="text" w:x="27" w:y="1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105. ‘ MP</w:t>
      </w:r>
    </w:p>
    <w:p>
      <w:pPr>
        <w:widowControl w:val="0"/>
        <w:spacing w:line="1" w:lineRule="exact"/>
        <w:sectPr>
          <w:footnotePr>
            <w:pos w:val="pageBottom"/>
            <w:numFmt w:val="decimal"/>
            <w:numRestart w:val="continuous"/>
          </w:footnotePr>
          <w:type w:val="continuous"/>
          <w:pgSz w:w="11900" w:h="16840"/>
          <w:pgMar w:top="1340" w:left="975" w:right="980" w:bottom="1238" w:header="0" w:footer="3" w:gutter="0"/>
          <w:cols w:space="720"/>
          <w:noEndnote/>
          <w:rtlGutter w:val="0"/>
          <w:docGrid w:linePitch="360"/>
        </w:sectPr>
      </w:pPr>
    </w:p>
    <w:tbl>
      <w:tblPr>
        <w:tblOverlap w:val="never"/>
        <w:jc w:val="center"/>
        <w:tblLayout w:type="fixed"/>
      </w:tblPr>
      <w:tblGrid>
        <w:gridCol w:w="461"/>
        <w:gridCol w:w="331"/>
        <w:gridCol w:w="1114"/>
        <w:gridCol w:w="4392"/>
        <w:gridCol w:w="379"/>
        <w:gridCol w:w="1037"/>
        <w:gridCol w:w="965"/>
        <w:gridCol w:w="1210"/>
      </w:tblGrid>
      <w:tr>
        <w:trPr>
          <w:trHeight w:val="173" w:hRule="exact"/>
        </w:trPr>
        <w:tc>
          <w:tcPr>
            <w:gridSpan w:val="4"/>
            <w:tcBorders/>
            <w:shd w:val="clear" w:color="auto" w:fill="FFFFFF"/>
            <w:vAlign w:val="top"/>
          </w:tcPr>
          <w:p>
            <w:pPr>
              <w:pStyle w:val="Style10"/>
              <w:keepNext w:val="0"/>
              <w:keepLines w:val="0"/>
              <w:widowControl w:val="0"/>
              <w:shd w:val="clear" w:color="auto" w:fill="auto"/>
              <w:bidi w:val="0"/>
              <w:spacing w:before="0" w:after="0" w:line="240" w:lineRule="auto"/>
              <w:ind w:left="192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21012H: Ústroji jističi</w:t>
            </w:r>
          </w:p>
        </w:tc>
        <w:tc>
          <w:tcPr>
            <w:gridSpan w:val="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921</w:t>
            </w: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106.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BnP-36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Jističe-168/1</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kf</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tíL</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230.18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921</w:t>
            </w:r>
          </w:p>
        </w:tc>
      </w:tr>
      <w:tr>
        <w:trPr>
          <w:trHeight w:val="37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21019: Rozváděče, rozvodné skříně, desky s svorkovnice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216</w:t>
            </w:r>
          </w:p>
        </w:tc>
      </w:tr>
      <w:tr>
        <w:trPr>
          <w:trHeight w:val="15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107.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BnP-12</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Vlka s kryty. Ústi těles. montážní a zákrvtné plechy - od 2Oko do 5Oko</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 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183.28</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183</w:t>
            </w:r>
          </w:p>
        </w:tc>
      </w:tr>
      <w:tr>
        <w:trPr>
          <w:trHeight w:val="149"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108.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Výstražná tabdky a bezpečnostní nápisy - lepené</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8.11</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32</w:t>
            </w:r>
          </w:p>
        </w:tc>
      </w:tr>
      <w:tr>
        <w:trPr>
          <w:trHeight w:val="37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20: Svítidle a osvětlovací zařízeni, předměty a elektrická zařízeni</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1 926</w:t>
            </w:r>
          </w:p>
        </w:tc>
      </w:tr>
      <w:tr>
        <w:trPr>
          <w:trHeight w:val="298"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109.</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Elektrická zařízení dte dodávky profesi TŽB, zapojeni přívodních vodičů na vstuoni svorkovnici - 230V do 2.3kW iTP oři Instalaci aarážových vrat)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ks</w:t>
            </w:r>
          </w:p>
          <w:p>
            <w:pPr>
              <w:pStyle w:val="Style10"/>
              <w:keepNext w:val="0"/>
              <w:keepLines w:val="0"/>
              <w:widowControl w:val="0"/>
              <w:shd w:val="clear" w:color="auto" w:fill="auto"/>
              <w:bidi w:val="0"/>
              <w:spacing w:before="0" w:after="0" w:line="23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275,11</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1926</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22: Vedeni uzemilovacl, ochrana před bleskem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5 730</w:t>
            </w:r>
          </w:p>
        </w:tc>
      </w:tr>
      <w:tr>
        <w:trPr>
          <w:trHeight w:val="168" w:hRule="exact"/>
        </w:trPr>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riw?</w:t>
            </w:r>
          </w:p>
        </w:tc>
        <w:tc>
          <w:tcPr>
            <w:gridSpan w:val="2"/>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MP 1210 BnP-15</w:t>
            </w:r>
          </w:p>
        </w:tc>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ochranné pospojováni pevné</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1</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88.0</w:t>
            </w:r>
          </w:p>
        </w:tc>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65.12</w:t>
            </w:r>
          </w:p>
        </w:tc>
        <w:tc>
          <w:tcPr>
            <w:tcBorders>
              <w:top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5 730</w:t>
            </w:r>
          </w:p>
        </w:tc>
      </w:tr>
    </w:tbl>
    <w:p>
      <w:pPr>
        <w:pStyle w:val="Style19"/>
        <w:keepNext w:val="0"/>
        <w:keepLines w:val="0"/>
        <w:widowControl w:val="0"/>
        <w:shd w:val="clear" w:color="auto" w:fill="auto"/>
        <w:bidi w:val="0"/>
        <w:spacing w:before="0" w:after="0" w:line="240" w:lineRule="auto"/>
        <w:ind w:left="1901" w:right="0" w:firstLine="0"/>
        <w:jc w:val="left"/>
      </w:pPr>
      <w:r>
        <w:rPr>
          <w:color w:val="000000"/>
          <w:spacing w:val="0"/>
          <w:w w:val="100"/>
          <w:position w:val="0"/>
          <w:shd w:val="clear" w:color="auto" w:fill="auto"/>
          <w:lang w:val="cs-CZ" w:eastAsia="cs-CZ" w:bidi="cs-CZ"/>
        </w:rPr>
        <w:t>210 28: Výchozí revize elektrických rozvodů a zařízeni ,6 935</w:t>
      </w:r>
    </w:p>
    <w:p>
      <w:pPr>
        <w:widowControl w:val="0"/>
        <w:spacing w:line="1" w:lineRule="exact"/>
      </w:pPr>
    </w:p>
    <w:tbl>
      <w:tblPr>
        <w:tblOverlap w:val="never"/>
        <w:jc w:val="center"/>
        <w:tblLayout w:type="fixed"/>
      </w:tblPr>
      <w:tblGrid>
        <w:gridCol w:w="763"/>
        <w:gridCol w:w="1118"/>
        <w:gridCol w:w="4488"/>
        <w:gridCol w:w="288"/>
        <w:gridCol w:w="1032"/>
        <w:gridCol w:w="965"/>
        <w:gridCol w:w="1210"/>
      </w:tblGrid>
      <w:tr>
        <w:trPr>
          <w:trHeight w:val="182"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111. |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Celtová prohlírfta a vyhotoveni revizní zprávy-pro oblém prací do 100tis I</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483137</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4631</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112. I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BnP-19</w:t>
            </w:r>
          </w:p>
        </w:tc>
        <w:tc>
          <w:tcPr>
            <w:tcBorders>
              <w:top w:val="single" w:sz="4"/>
              <w:left w:val="single" w:sz="4"/>
            </w:tcBorders>
            <w:shd w:val="clear" w:color="auto" w:fill="FFFFFF"/>
            <w:vAlign w:val="bottom"/>
          </w:tcPr>
          <w:p>
            <w:pPr>
              <w:pStyle w:val="Style10"/>
              <w:keepNext w:val="0"/>
              <w:keepLines w:val="0"/>
              <w:widowControl w:val="0"/>
              <w:shd w:val="clear" w:color="auto" w:fill="auto"/>
              <w:tabs>
                <w:tab w:pos="4397"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Rozvodná zařízeni kontrola stavu - rozvaděč skffitový nad 30 přístrojů</w:t>
              <w:tab/>
              <w:t>!</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674.91</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675</w:t>
            </w:r>
          </w:p>
        </w:tc>
      </w:tr>
      <w:tr>
        <w:trPr>
          <w:trHeight w:val="302"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113. j 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Eleldrická instalace kontrola stavu včetně Matečních, ovládací a fsUdch I prvků bez spotřebičů - vývody v prostoru nebezpečném nad 10 vývodů</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225,63</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903</w:t>
            </w:r>
          </w:p>
        </w:tc>
      </w:tr>
      <w:tr>
        <w:trPr>
          <w:trHeight w:val="149"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114. '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BnP-21</w:t>
            </w:r>
          </w:p>
        </w:tc>
        <w:tc>
          <w:tcPr>
            <w:tcBorders>
              <w:top w:val="single" w:sz="4"/>
              <w:left w:val="single" w:sz="4"/>
            </w:tcBorders>
            <w:shd w:val="clear" w:color="auto" w:fill="FFFFFF"/>
            <w:vAlign w:val="bottom"/>
          </w:tcPr>
          <w:p>
            <w:pPr>
              <w:pStyle w:val="Style10"/>
              <w:keepNext w:val="0"/>
              <w:keepLines w:val="0"/>
              <w:widowControl w:val="0"/>
              <w:shd w:val="clear" w:color="auto" w:fill="auto"/>
              <w:tabs>
                <w:tab w:pos="4368"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Měřeni při revizích - základní eleldrickéveičinvU.I.PA cosi</w:t>
              <w:tab/>
              <w:t>I</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19237</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193</w:t>
            </w:r>
          </w:p>
        </w:tc>
      </w:tr>
      <w:tr>
        <w:trPr>
          <w:trHeight w:val="144" w:hRule="exact"/>
        </w:trPr>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115. i MP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Měření při revizích - izolační odpor rozvaděče nebo rozvodnice</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57.79</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58</w:t>
            </w:r>
          </w:p>
        </w:tc>
      </w:tr>
      <w:tr>
        <w:trPr>
          <w:trHeight w:val="29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116. ; 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210_BnP-23</w:t>
            </w:r>
          </w:p>
        </w:tc>
        <w:tc>
          <w:tcPr>
            <w:tcBorders>
              <w:top w:val="single" w:sz="4"/>
              <w:left w:val="single" w:sz="4"/>
            </w:tcBorders>
            <w:shd w:val="clear" w:color="auto" w:fill="FFFFFF"/>
            <w:vAlign w:val="bottom"/>
          </w:tcPr>
          <w:p>
            <w:pPr>
              <w:pStyle w:val="Style10"/>
              <w:keepNext w:val="0"/>
              <w:keepLines w:val="0"/>
              <w:widowControl w:val="0"/>
              <w:shd w:val="clear" w:color="auto" w:fill="auto"/>
              <w:tabs>
                <w:tab w:pos="4397" w:val="left"/>
              </w:tabs>
              <w:bidi w:val="0"/>
              <w:spacing w:before="0" w:after="0" w:line="283"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Měřeni při revizích - izolační odpor obvodu rozvaděče nebo rozvodnice do 101 vývodů</w:t>
              <w:tab/>
              <w:t>i</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6432</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257</w:t>
            </w:r>
          </w:p>
        </w:tc>
      </w:tr>
      <w:tr>
        <w:trPr>
          <w:trHeight w:val="298"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117. MP</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210_BnP-24</w:t>
            </w:r>
          </w:p>
        </w:tc>
        <w:tc>
          <w:tcPr>
            <w:tcBorders>
              <w:top w:val="single" w:sz="4"/>
            </w:tcBorders>
            <w:shd w:val="clear" w:color="auto" w:fill="FFFFFF"/>
            <w:vAlign w:val="bottom"/>
          </w:tcPr>
          <w:p>
            <w:pPr>
              <w:pStyle w:val="Style10"/>
              <w:keepNext w:val="0"/>
              <w:keepLines w:val="0"/>
              <w:widowControl w:val="0"/>
              <w:shd w:val="clear" w:color="auto" w:fill="auto"/>
              <w:tabs>
                <w:tab w:pos="4402" w:val="left"/>
              </w:tabs>
              <w:bidi w:val="0"/>
              <w:spacing w:before="0" w:after="0" w:line="276"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Měření při revizích - impedance ochranné smyčky obvodu rozvaděče a na j spotřebičích nebo oRMroilch</w:t>
              <w:tab/>
              <w:t>:</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25,73</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103</w:t>
            </w:r>
          </w:p>
        </w:tc>
      </w:tr>
      <w:tr>
        <w:trPr>
          <w:trHeight w:val="168" w:hRule="exact"/>
        </w:trPr>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118. i MP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BnP-25</w:t>
            </w:r>
          </w:p>
        </w:tc>
        <w:tc>
          <w:tcPr>
            <w:tcBorders>
              <w:top w:val="single" w:sz="4"/>
              <w:bottom w:val="single" w:sz="4"/>
            </w:tcBorders>
            <w:shd w:val="clear" w:color="auto" w:fill="FFFFFF"/>
            <w:vAlign w:val="bottom"/>
          </w:tcPr>
          <w:p>
            <w:pPr>
              <w:pStyle w:val="Style10"/>
              <w:keepNext w:val="0"/>
              <w:keepLines w:val="0"/>
              <w:widowControl w:val="0"/>
              <w:shd w:val="clear" w:color="auto" w:fill="auto"/>
              <w:tabs>
                <w:tab w:pos="4402" w:val="left"/>
              </w:tabs>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Měřeni pil revizích -přechodový odpor ochranného pospojováni</w:t>
              <w:tab/>
              <w:t>I</w:t>
            </w:r>
          </w:p>
        </w:tc>
        <w:tc>
          <w:tcPr>
            <w:tcBorders>
              <w:top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kf</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SLffi.</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116</w:t>
            </w:r>
          </w:p>
        </w:tc>
      </w:tr>
    </w:tbl>
    <w:p>
      <w:pPr>
        <w:pStyle w:val="Style19"/>
        <w:keepNext w:val="0"/>
        <w:keepLines w:val="0"/>
        <w:widowControl w:val="0"/>
        <w:shd w:val="clear" w:color="auto" w:fill="auto"/>
        <w:bidi w:val="0"/>
        <w:spacing w:before="0" w:after="0" w:line="240" w:lineRule="auto"/>
        <w:ind w:left="9365" w:right="0" w:firstLine="0"/>
        <w:jc w:val="left"/>
      </w:pPr>
      <w:r>
        <w:rPr>
          <w:color w:val="000000"/>
          <w:spacing w:val="0"/>
          <w:w w:val="100"/>
          <w:position w:val="0"/>
          <w:shd w:val="clear" w:color="auto" w:fill="auto"/>
          <w:lang w:val="cs-CZ" w:eastAsia="cs-CZ" w:bidi="cs-CZ"/>
        </w:rPr>
        <w:t>18 407</w:t>
      </w:r>
    </w:p>
    <w:p>
      <w:pPr>
        <w:widowControl w:val="0"/>
        <w:spacing w:line="1" w:lineRule="exact"/>
      </w:pPr>
    </w:p>
    <w:tbl>
      <w:tblPr>
        <w:tblOverlap w:val="never"/>
        <w:jc w:val="left"/>
        <w:tblLayout w:type="fixed"/>
      </w:tblPr>
      <w:tblGrid>
        <w:gridCol w:w="379"/>
        <w:gridCol w:w="355"/>
        <w:gridCol w:w="1118"/>
        <w:gridCol w:w="4426"/>
        <w:gridCol w:w="350"/>
        <w:gridCol w:w="1037"/>
        <w:gridCol w:w="965"/>
        <w:gridCol w:w="1229"/>
      </w:tblGrid>
      <w:tr>
        <w:trPr>
          <w:trHeight w:val="312" w:hRule="exact"/>
        </w:trPr>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119.</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w:t>
            </w:r>
            <w:r>
              <w:rPr>
                <w:rFonts w:ascii="Arial" w:eastAsia="Arial" w:hAnsi="Arial" w:cs="Arial"/>
                <w:b/>
                <w:bCs/>
                <w:color w:val="000000"/>
                <w:spacing w:val="0"/>
                <w:w w:val="100"/>
                <w:position w:val="0"/>
                <w:sz w:val="12"/>
                <w:szCs w:val="12"/>
                <w:shd w:val="clear" w:color="auto" w:fill="auto"/>
                <w:lang w:val="cs-CZ" w:eastAsia="cs-CZ" w:bidi="cs-CZ"/>
              </w:rPr>
              <w:t xml:space="preserve"> MP</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210_BnP-16</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Úpravy ve stávajících rozvaděčích, osazeni jističe, propojovací vodiče, 'mechanická oráče a výpomoci</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hod</w:t>
            </w:r>
          </w:p>
          <w:p>
            <w:pPr>
              <w:pStyle w:val="Style10"/>
              <w:keepNext w:val="0"/>
              <w:keepLines w:val="0"/>
              <w:framePr w:w="9859" w:h="9403" w:hSpace="62" w:vSpace="134" w:wrap="notBeside" w:vAnchor="text" w:hAnchor="text" w:x="75" w:y="155"/>
              <w:widowControl w:val="0"/>
              <w:shd w:val="clear" w:color="auto" w:fill="auto"/>
              <w:bidi w:val="0"/>
              <w:spacing w:before="0" w:after="0" w:line="192"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593,77</w:t>
            </w:r>
          </w:p>
        </w:tc>
        <w:tc>
          <w:tcPr>
            <w:tcBorders>
              <w:top w:val="single" w:sz="4"/>
              <w:left w:val="single" w:sz="4"/>
              <w:righ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5 938</w:t>
            </w: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120,</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 MP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BnP-17</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Demontáž a zpětná montáž stávajících etektroinsteiaci</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hod</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593.77</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12469</w:t>
            </w:r>
          </w:p>
        </w:tc>
      </w:tr>
      <w:tr>
        <w:trPr>
          <w:trHeight w:val="384"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29H: Opravy a údržba</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3 260</w:t>
            </w:r>
          </w:p>
        </w:tc>
      </w:tr>
      <w:tr>
        <w:trPr>
          <w:trHeight w:val="15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121,</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H</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1210 BnP-37</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Pomocný instalační materiál pro opravu údržbu stávající instalace</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kpí</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tabs>
                <w:tab w:pos="686" w:val="left"/>
              </w:tabs>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tab/>
              <w:t>1.0</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tabs>
                <w:tab w:pos="389" w:val="left"/>
              </w:tabs>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tab/>
              <w:t>3259.77</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 xml:space="preserve">3 260 </w:t>
            </w:r>
            <w:r>
              <w:rPr>
                <w:rFonts w:ascii="Arial" w:eastAsia="Arial" w:hAnsi="Arial" w:cs="Arial"/>
                <w:b/>
                <w:bCs/>
                <w:color w:val="000000"/>
                <w:spacing w:val="0"/>
                <w:w w:val="100"/>
                <w:position w:val="0"/>
                <w:sz w:val="12"/>
                <w:szCs w:val="12"/>
                <w:shd w:val="clear" w:color="auto" w:fill="auto"/>
                <w:vertAlign w:val="superscript"/>
                <w:lang w:val="cs-CZ" w:eastAsia="cs-CZ" w:bidi="cs-CZ"/>
              </w:rPr>
              <w:t>1</w:t>
            </w:r>
          </w:p>
        </w:tc>
      </w:tr>
      <w:tr>
        <w:trPr>
          <w:trHeight w:val="374"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GZS: Globál zařízeni stavenlětě</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815</w:t>
            </w:r>
          </w:p>
        </w:tc>
      </w:tr>
      <w:tr>
        <w:trPr>
          <w:trHeight w:val="298" w:hRule="exact"/>
        </w:trPr>
        <w:tc>
          <w:tcPr>
            <w:tcBorders>
              <w:top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122.</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MP</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210_BnP-38</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8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zajiitěnl přívodu alsktriclcé energie a ostatních médU včetně míst odběru mimo hranici montážní zčnv</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1</w:t>
            </w:r>
            <w:r>
              <w:rPr>
                <w:rFonts w:ascii="Arial" w:eastAsia="Arial" w:hAnsi="Arial" w:cs="Arial"/>
                <w:b/>
                <w:bCs/>
                <w:color w:val="000000"/>
                <w:spacing w:val="0"/>
                <w:w w:val="100"/>
                <w:position w:val="0"/>
                <w:sz w:val="12"/>
                <w:szCs w:val="12"/>
                <w:shd w:val="clear" w:color="auto" w:fill="auto"/>
                <w:lang w:val="cs-CZ" w:eastAsia="cs-CZ" w:bidi="cs-CZ"/>
              </w:rPr>
              <w:t xml:space="preserve"> kpl</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lef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395,84</w:t>
            </w:r>
          </w:p>
        </w:tc>
        <w:tc>
          <w:tcPr>
            <w:tcBorders>
              <w:top w:val="single" w:sz="4"/>
              <w:left w:val="single" w:sz="4"/>
              <w:righ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396</w:t>
            </w:r>
          </w:p>
        </w:tc>
      </w:tr>
      <w:tr>
        <w:trPr>
          <w:trHeight w:val="293" w:hRule="exact"/>
        </w:trPr>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123.</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 MP</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210_BnP-39</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přidružené výkony, osvětleni pracoviliě. sldadů a přístupových ploch, zapůjčeni materiálu na pomocné - teleni</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lef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419,59</w:t>
            </w:r>
          </w:p>
        </w:tc>
        <w:tc>
          <w:tcPr>
            <w:tcBorders>
              <w:top w:val="single" w:sz="4"/>
              <w:left w:val="single" w:sz="4"/>
              <w:righ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tc>
      </w:tr>
      <w:tr>
        <w:trPr>
          <w:trHeight w:val="384"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HZS: Hodinové zúčtovací sazby</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11875</w:t>
            </w:r>
          </w:p>
        </w:tc>
      </w:tr>
      <w:tr>
        <w:trPr>
          <w:trHeight w:val="298" w:hRule="exact"/>
        </w:trPr>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124.</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MP</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210_BnP-40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práce na elektrickém zařízeni mimo ceníkové položky (vč. příplatků a montáži zvláitnlho charakteru)</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hod</w:t>
            </w:r>
          </w:p>
          <w:p>
            <w:pPr>
              <w:pStyle w:val="Style10"/>
              <w:keepNext w:val="0"/>
              <w:keepLines w:val="0"/>
              <w:framePr w:w="9859" w:h="9403" w:hSpace="62" w:vSpace="134" w:wrap="notBeside" w:vAnchor="text" w:hAnchor="text" w:x="75" w:y="155"/>
              <w:widowControl w:val="0"/>
              <w:shd w:val="clear" w:color="auto" w:fill="auto"/>
              <w:bidi w:val="0"/>
              <w:spacing w:before="0" w:after="0" w:line="182"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693,77</w:t>
            </w:r>
          </w:p>
        </w:tc>
        <w:tc>
          <w:tcPr>
            <w:tcBorders>
              <w:top w:val="single" w:sz="4"/>
              <w:left w:val="single" w:sz="4"/>
              <w:righ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7125</w:t>
            </w:r>
          </w:p>
        </w:tc>
      </w:tr>
      <w:tr>
        <w:trPr>
          <w:trHeight w:val="14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20"/>
                <w:szCs w:val="20"/>
              </w:rPr>
            </w:pPr>
            <w:r>
              <w:rPr>
                <w:rFonts w:ascii="Arial" w:eastAsia="Arial" w:hAnsi="Arial" w:cs="Arial"/>
                <w:smallCaps/>
                <w:color w:val="000000"/>
                <w:spacing w:val="0"/>
                <w:w w:val="100"/>
                <w:position w:val="0"/>
                <w:sz w:val="20"/>
                <w:szCs w:val="20"/>
                <w:shd w:val="clear" w:color="auto" w:fill="auto"/>
                <w:lang w:val="cs-CZ" w:eastAsia="cs-CZ" w:bidi="cs-CZ"/>
              </w:rPr>
              <w:t>: mp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BnP-41</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komplexní zkouěka smontovaného zařízeni a zaučeni obsluhy</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hod</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593.77</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2 375</w:t>
            </w:r>
          </w:p>
        </w:tc>
      </w:tr>
      <w:tr>
        <w:trPr>
          <w:trHeight w:val="15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126.</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f MP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BnP-42</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inženýrská činnost technický dozor investora</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hod</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503.77</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2 375</w:t>
            </w:r>
          </w:p>
        </w:tc>
      </w:tr>
      <w:tr>
        <w:trPr>
          <w:trHeight w:val="379"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VRH: Vedtejál rozpočtové náklady</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2 360</w:t>
            </w:r>
          </w:p>
        </w:tc>
      </w:tr>
      <w:tr>
        <w:trPr>
          <w:trHeight w:val="298" w:hRule="exact"/>
        </w:trPr>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127.</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210_BnP-43</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prořez délkového materiálu při zpracováni, podružný a režijní materiál pro monott. rscvKmcs - eienrosanzwii</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26"/>
                <w:szCs w:val="26"/>
              </w:rPr>
            </w:pPr>
            <w:r>
              <w:rPr>
                <w:rFonts w:ascii="Arial" w:eastAsia="Arial" w:hAnsi="Arial" w:cs="Arial"/>
                <w:color w:val="000000"/>
                <w:spacing w:val="0"/>
                <w:w w:val="100"/>
                <w:position w:val="0"/>
                <w:sz w:val="26"/>
                <w:szCs w:val="26"/>
                <w:shd w:val="clear" w:color="auto" w:fill="auto"/>
                <w:lang w:val="cs-CZ" w:eastAsia="cs-CZ" w:bidi="cs-CZ"/>
              </w:rPr>
              <w:t>I *</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225,63</w:t>
            </w:r>
          </w:p>
        </w:tc>
        <w:tc>
          <w:tcPr>
            <w:tcBorders>
              <w:top w:val="single" w:sz="4"/>
              <w:left w:val="single" w:sz="4"/>
              <w:righ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1 128</w:t>
            </w: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128,</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21Q BnP-44</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mlmostaveniátnl doprava a přesun strojů a zařízeni a nosného materiálu</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'“ŤT</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3.6</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225.83</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812</w:t>
            </w:r>
          </w:p>
        </w:tc>
      </w:tr>
      <w:tr>
        <w:trPr>
          <w:trHeight w:val="307" w:hRule="exact"/>
        </w:trPr>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129.</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 MP</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210 BnP-45</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5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zednická výpomoci pro etektromontáže, kabelová vedení ve výkopu, venkovní osvětleni</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419,59</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420</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r>
      <w:tr>
        <w:trPr>
          <w:trHeight w:val="590"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099: Přesun hmot HSV</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46110</w:t>
            </w:r>
          </w:p>
        </w:tc>
      </w:tr>
      <w:tr>
        <w:trPr>
          <w:trHeight w:val="197" w:hRule="exact"/>
        </w:trPr>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099.: Přesun hmot HSV</w:t>
            </w: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46110</w:t>
            </w:r>
          </w:p>
        </w:tc>
      </w:tr>
      <w:tr>
        <w:trPr>
          <w:trHeight w:val="15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13Q,</w:t>
            </w:r>
          </w:p>
        </w:tc>
        <w:tc>
          <w:tcPr>
            <w:gridSpan w:val="2"/>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i998017001</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Přesun hmot s omezením mechanizace pro budovy v do 6 m</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t</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66346</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695.00</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7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46110 1</w:t>
            </w:r>
          </w:p>
        </w:tc>
      </w:tr>
      <w:tr>
        <w:trPr>
          <w:trHeight w:val="595"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711: Izolace proti vodě</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9 410</w:t>
            </w:r>
          </w:p>
        </w:tc>
      </w:tr>
      <w:tr>
        <w:trPr>
          <w:trHeight w:val="192" w:hRule="exact"/>
        </w:trPr>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711.: Izolace proti vodě</w:t>
            </w: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9 410</w:t>
            </w: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131.</w:t>
            </w:r>
          </w:p>
        </w:tc>
        <w:tc>
          <w:tcPr>
            <w:gridSpan w:val="2"/>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H I28322003</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iůie zemni hydroizolační mPVC. tl. 1.0 mm</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58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18.23</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146.97</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2661 I</w:t>
            </w:r>
          </w:p>
        </w:tc>
      </w:tr>
      <w:tr>
        <w:trPr>
          <w:trHeight w:val="283"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26"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 xml:space="preserve">Vodorovná; </w:t>
            </w:r>
            <w:r>
              <w:rPr>
                <w:rFonts w:ascii="Times New Roman" w:eastAsia="Times New Roman" w:hAnsi="Times New Roman" w:cs="Times New Roman"/>
                <w:b/>
                <w:bCs/>
                <w:i/>
                <w:iCs/>
                <w:color w:val="000000"/>
                <w:spacing w:val="0"/>
                <w:w w:val="100"/>
                <w:position w:val="0"/>
                <w:sz w:val="12"/>
                <w:szCs w:val="12"/>
                <w:shd w:val="clear" w:color="auto" w:fill="auto"/>
                <w:lang w:val="cs-CZ" w:eastAsia="cs-CZ" w:bidi="cs-CZ"/>
              </w:rPr>
              <w:t xml:space="preserve">(9, Má)*1,13 </w:t>
            </w: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Svislá;</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11,</w:t>
            </w:r>
            <w:r>
              <w:rPr>
                <w:rFonts w:ascii="Times New Roman" w:eastAsia="Times New Roman" w:hAnsi="Times New Roman" w:cs="Times New Roman"/>
                <w:b/>
                <w:bCs/>
                <w:i/>
                <w:iCs/>
                <w:color w:val="000000"/>
                <w:spacing w:val="0"/>
                <w:w w:val="100"/>
                <w:position w:val="0"/>
                <w:sz w:val="12"/>
                <w:szCs w:val="12"/>
                <w:shd w:val="clear" w:color="auto" w:fill="auto"/>
                <w:lang w:val="cs-CZ" w:eastAsia="cs-CZ" w:bidi="cs-CZ"/>
              </w:rPr>
              <w:t>292</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Times New Roman" w:eastAsia="Times New Roman" w:hAnsi="Times New Roman" w:cs="Times New Roman"/>
                <w:b/>
                <w:bCs/>
                <w:i/>
                <w:iCs/>
                <w:color w:val="000000"/>
                <w:spacing w:val="0"/>
                <w:w w:val="100"/>
                <w:position w:val="0"/>
                <w:sz w:val="12"/>
                <w:szCs w:val="12"/>
                <w:shd w:val="clear" w:color="auto" w:fill="auto"/>
                <w:lang w:val="cs-CZ" w:eastAsia="cs-CZ" w:bidi="cs-CZ"/>
              </w:rPr>
              <w:t>9,949</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132,</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gridSpan w:val="2"/>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tabs>
                <w:tab w:pos="1094"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59311068</w:t>
              <w:tab/>
              <w:t>oeotextiSe netkaná PP300oftn2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33.665</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33.03</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1 112 I</w:t>
            </w:r>
          </w:p>
        </w:tc>
      </w:tr>
      <w:tr>
        <w:trPr>
          <w:trHeight w:val="283"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Vodorovná; 2* &lt;9, ,M)&lt;1,05 Svislá;2*(5,99)&gt;1,05</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580" w:right="0" w:firstLine="2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20, 12,699</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133-</w:t>
            </w:r>
          </w:p>
        </w:tc>
        <w:tc>
          <w:tcPr>
            <w:gridSpan w:val="2"/>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 1711471051</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Provedeni vodorovné Izolace proti tlakové vodě termopiastv lepenou MN</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9.984</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185.55</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1 853 í</w:t>
            </w:r>
          </w:p>
        </w:tc>
      </w:tr>
      <w:tr>
        <w:trPr>
          <w:trHeight w:val="144"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Garáže - 2;(0,3)*33,28</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9,964</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r>
      <w:tr>
        <w:trPr>
          <w:trHeight w:val="149"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134.</w:t>
            </w:r>
          </w:p>
        </w:tc>
        <w:tc>
          <w:tcPr>
            <w:gridSpan w:val="3"/>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tabs>
                <w:tab w:pos="1349"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SPÍ711472051</w:t>
              <w:tab/>
              <w:t>1 Provedeni svislé izolace proti tlakové vodě tormootestv leoenou MN PVC</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5.99</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235.03 I</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1 408 I</w:t>
            </w:r>
          </w:p>
        </w:tc>
      </w:tr>
      <w:tr>
        <w:trPr>
          <w:trHeight w:val="278"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gridSpan w:val="2"/>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106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Kolen obvodu;</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106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Garáže - 2;0,3*((0,3}*33,28*2)</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S,99</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r>
      <w:tr>
        <w:trPr>
          <w:trHeight w:val="158"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J35,.</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4"/>
                <w:szCs w:val="14"/>
              </w:rPr>
            </w:pPr>
            <w:r>
              <w:rPr>
                <w:rFonts w:ascii="Arial" w:eastAsia="Arial" w:hAnsi="Arial" w:cs="Arial"/>
                <w:b/>
                <w:bCs/>
                <w:color w:val="000000"/>
                <w:spacing w:val="0"/>
                <w:w w:val="100"/>
                <w:position w:val="0"/>
                <w:sz w:val="14"/>
                <w:szCs w:val="14"/>
                <w:shd w:val="clear" w:color="auto" w:fill="auto"/>
                <w:lang w:val="cs-CZ" w:eastAsia="cs-CZ" w:bidi="cs-CZ"/>
              </w:rPr>
              <w:t>111491171.|</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Provedeni izolace prali tlakové vodě vodorovné z textil vrstva podkladní</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9.984</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50.96</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509</w:t>
            </w:r>
          </w:p>
        </w:tc>
      </w:tr>
      <w:tr>
        <w:trPr>
          <w:trHeight w:val="14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133-</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711491172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Provádění izolace proti tlakové vodě vodorovné z textil vrstva ochranné</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mž</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9.984</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62.22</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621</w:t>
            </w:r>
          </w:p>
        </w:tc>
      </w:tr>
      <w:tr>
        <w:trPr>
          <w:trHeight w:val="15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137.</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711491271</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Provedeni izolace proti tlakové vodě svislé z textil vrstva podkladní</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599</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92.16</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552</w:t>
            </w:r>
          </w:p>
        </w:tc>
      </w:tr>
      <w:tr>
        <w:trPr>
          <w:trHeight w:val="144" w:hRule="exact"/>
        </w:trPr>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13?.</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711491272</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Provedeni Izolace proti datové vodě svislé z textB vrstva ochranná</w:t>
            </w: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5.99</w:t>
            </w:r>
          </w:p>
        </w:tc>
        <w:tc>
          <w:tcPr>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4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109.10</w:t>
            </w:r>
          </w:p>
        </w:tc>
        <w:tc>
          <w:tcPr>
            <w:tcBorders>
              <w:top w:val="single" w:sz="4"/>
              <w:left w:val="single" w:sz="4"/>
              <w:righ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654</w:t>
            </w:r>
          </w:p>
        </w:tc>
      </w:tr>
      <w:tr>
        <w:trPr>
          <w:trHeight w:val="307" w:hRule="exact"/>
        </w:trPr>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139.</w:t>
            </w:r>
          </w:p>
        </w:tc>
        <w:tc>
          <w:tcPr>
            <w:tcBorders>
              <w:top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gridSpan w:val="2"/>
            <w:tcBorders>
              <w:top w:val="single" w:sz="4"/>
              <w:left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tabs>
                <w:tab w:pos="1080"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998711101</w:t>
              <w:tab/>
              <w:t>‘Přesun hmot tonážní pro tzotecs proti vod*, vlhkosti a plynům v objektech</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106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ivÝikvdoBm</w:t>
            </w:r>
          </w:p>
        </w:tc>
        <w:tc>
          <w:tcPr>
            <w:tcBorders>
              <w:top w:val="single" w:sz="4"/>
            </w:tcBorders>
            <w:shd w:val="clear" w:color="auto" w:fill="FFFFFF"/>
            <w:vAlign w:val="center"/>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1</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6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0,034</w:t>
            </w:r>
          </w:p>
        </w:tc>
        <w:tc>
          <w:tcPr>
            <w:tcBorders>
              <w:top w:val="single" w:sz="4"/>
              <w:lef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1222,17</w:t>
            </w:r>
          </w:p>
        </w:tc>
        <w:tc>
          <w:tcPr>
            <w:tcBorders>
              <w:top w:val="single" w:sz="4"/>
              <w:left w:val="single" w:sz="4"/>
              <w:right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w:t>
            </w:r>
          </w:p>
        </w:tc>
      </w:tr>
      <w:tr>
        <w:trPr>
          <w:trHeight w:val="605" w:hRule="exact"/>
        </w:trPr>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767: Konstrukce zámečnické</w:t>
            </w: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694694</w:t>
            </w:r>
          </w:p>
        </w:tc>
      </w:tr>
      <w:tr>
        <w:trPr>
          <w:trHeight w:val="192" w:hRule="exact"/>
        </w:trPr>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767.: Konstrukce zámečnické</w:t>
            </w: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top"/>
          </w:tcPr>
          <w:p>
            <w:pPr>
              <w:framePr w:w="9859" w:h="9403" w:hSpace="62" w:vSpace="134" w:wrap="notBeside" w:vAnchor="text" w:hAnchor="text" w:x="75" w:y="155"/>
              <w:widowControl w:val="0"/>
              <w:rPr>
                <w:sz w:val="10"/>
                <w:szCs w:val="10"/>
              </w:rPr>
            </w:pPr>
          </w:p>
        </w:tc>
        <w:tc>
          <w:tcPr>
            <w:tcBorders/>
            <w:shd w:val="clear" w:color="auto" w:fill="FFFFFF"/>
            <w:vAlign w:val="bottom"/>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694 694</w:t>
            </w:r>
          </w:p>
        </w:tc>
      </w:tr>
      <w:tr>
        <w:trPr>
          <w:trHeight w:val="312" w:hRule="exact"/>
        </w:trPr>
        <w:tc>
          <w:tcPr>
            <w:tcBorders>
              <w:top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140.</w:t>
            </w:r>
          </w:p>
        </w:tc>
        <w:tc>
          <w:tcPr>
            <w:tcBorders>
              <w:top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vertAlign w:val="superscript"/>
                <w:lang w:val="cs-CZ" w:eastAsia="cs-CZ" w:bidi="cs-CZ"/>
              </w:rPr>
              <w:t>r</w:t>
            </w:r>
            <w:r>
              <w:rPr>
                <w:rFonts w:ascii="Arial" w:eastAsia="Arial" w:hAnsi="Arial" w:cs="Arial"/>
                <w:b/>
                <w:bCs/>
                <w:color w:val="000000"/>
                <w:spacing w:val="0"/>
                <w:w w:val="100"/>
                <w:position w:val="0"/>
                <w:sz w:val="12"/>
                <w:szCs w:val="12"/>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55301-PC</w:t>
            </w:r>
          </w:p>
        </w:tc>
        <w:tc>
          <w:tcPr>
            <w:tcBorders>
              <w:top w:val="single" w:sz="4"/>
              <w:left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Dodávka a výroba ocelových výměn e prahů bez povrchové úpravy - jádd, L, kot olechv. aood.</w:t>
            </w:r>
          </w:p>
        </w:tc>
        <w:tc>
          <w:tcPr>
            <w:tcBorders>
              <w:top w:val="single" w:sz="4"/>
              <w:bottom w:val="single" w:sz="4"/>
            </w:tcBorders>
            <w:shd w:val="clear" w:color="auto" w:fill="FFFFFF"/>
            <w:vAlign w:val="top"/>
          </w:tcPr>
          <w:p>
            <w:pPr>
              <w:framePr w:w="9859" w:h="9403" w:hSpace="62" w:vSpace="134" w:wrap="notBeside" w:vAnchor="text" w:hAnchor="text" w:x="75" w:y="155"/>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1052,64</w:t>
            </w:r>
          </w:p>
        </w:tc>
        <w:tc>
          <w:tcPr>
            <w:tcBorders>
              <w:top w:val="single" w:sz="4"/>
              <w:left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55,67</w:t>
            </w:r>
          </w:p>
        </w:tc>
        <w:tc>
          <w:tcPr>
            <w:tcBorders>
              <w:top w:val="single" w:sz="4"/>
              <w:left w:val="single" w:sz="4"/>
              <w:bottom w:val="single" w:sz="4"/>
            </w:tcBorders>
            <w:shd w:val="clear" w:color="auto" w:fill="FFFFFF"/>
            <w:vAlign w:val="top"/>
          </w:tcPr>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58 607 |</w:t>
            </w:r>
          </w:p>
          <w:p>
            <w:pPr>
              <w:pStyle w:val="Style10"/>
              <w:keepNext w:val="0"/>
              <w:keepLines w:val="0"/>
              <w:framePr w:w="9859" w:h="9403" w:hSpace="62" w:vSpace="134" w:wrap="notBeside" w:vAnchor="text" w:hAnchor="text" w:x="75" w:y="155"/>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r>
          </w:p>
        </w:tc>
      </w:tr>
    </w:tbl>
    <w:p>
      <w:pPr>
        <w:pStyle w:val="Style19"/>
        <w:keepNext w:val="0"/>
        <w:keepLines w:val="0"/>
        <w:framePr w:w="456" w:h="173" w:hSpace="12" w:wrap="notBeside" w:vAnchor="text" w:hAnchor="text" w:x="1904" w:y="95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Garáže</w:t>
      </w:r>
    </w:p>
    <w:p>
      <w:pPr>
        <w:pStyle w:val="Style19"/>
        <w:keepNext w:val="0"/>
        <w:keepLines w:val="0"/>
        <w:framePr w:w="168" w:h="173" w:hSpace="12" w:wrap="notBeside" w:vAnchor="text" w:hAnchor="text" w:x="2518" w:y="95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2;</w:t>
      </w:r>
    </w:p>
    <w:p>
      <w:pPr>
        <w:pStyle w:val="Style19"/>
        <w:keepNext w:val="0"/>
        <w:keepLines w:val="0"/>
        <w:framePr w:w="480" w:h="178" w:hSpace="12" w:wrap="notBeside" w:vAnchor="text" w:hAnchor="text" w:x="1947"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29:</w:t>
      </w:r>
    </w:p>
    <w:p>
      <w:pPr>
        <w:pStyle w:val="Style19"/>
        <w:keepNext w:val="0"/>
        <w:keepLines w:val="0"/>
        <w:framePr w:w="581" w:h="173" w:hSpace="12" w:wrap="notBeside" w:vAnchor="text" w:hAnchor="text" w:x="2883" w:y="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údržba</w:t>
      </w:r>
    </w:p>
    <w:p>
      <w:pPr>
        <w:pStyle w:val="Style19"/>
        <w:keepNext w:val="0"/>
        <w:keepLines w:val="0"/>
        <w:framePr w:w="77" w:h="173" w:hSpace="12" w:wrap="notBeside" w:vAnchor="text" w:hAnchor="text" w:x="17" w:y="389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i</w:t>
      </w:r>
    </w:p>
    <w:p>
      <w:pPr>
        <w:pStyle w:val="Style19"/>
        <w:keepNext w:val="0"/>
        <w:keepLines w:val="0"/>
        <w:framePr w:w="67" w:h="221" w:hSpace="12" w:wrap="notBeside" w:vAnchor="text" w:hAnchor="text" w:x="13" w:y="4955"/>
        <w:widowControl w:val="0"/>
        <w:shd w:val="clear" w:color="auto" w:fill="auto"/>
        <w:bidi w:val="0"/>
        <w:spacing w:before="0" w:after="0" w:line="240" w:lineRule="auto"/>
        <w:ind w:left="0" w:right="0" w:firstLine="0"/>
        <w:jc w:val="both"/>
        <w:rPr>
          <w:sz w:val="16"/>
          <w:szCs w:val="16"/>
        </w:rPr>
      </w:pPr>
      <w:r>
        <w:rPr>
          <w:b w:val="0"/>
          <w:bCs w:val="0"/>
          <w:color w:val="000000"/>
          <w:spacing w:val="0"/>
          <w:w w:val="100"/>
          <w:position w:val="0"/>
          <w:sz w:val="16"/>
          <w:szCs w:val="16"/>
          <w:shd w:val="clear" w:color="auto" w:fill="auto"/>
          <w:lang w:val="cs-CZ" w:eastAsia="cs-CZ" w:bidi="cs-CZ"/>
        </w:rPr>
        <w:t>i</w:t>
      </w:r>
    </w:p>
    <w:p>
      <w:pPr>
        <w:widowControl w:val="0"/>
        <w:spacing w:line="1" w:lineRule="exact"/>
        <w:sectPr>
          <w:headerReference w:type="default" r:id="rId36"/>
          <w:footerReference w:type="default" r:id="rId37"/>
          <w:footnotePr>
            <w:pos w:val="pageBottom"/>
            <w:numFmt w:val="decimal"/>
            <w:numRestart w:val="continuous"/>
          </w:footnotePr>
          <w:pgSz w:w="11900" w:h="16840"/>
          <w:pgMar w:top="1340" w:left="975" w:right="980" w:bottom="1238" w:header="0" w:footer="3" w:gutter="0"/>
          <w:pgNumType w:start="36"/>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9" behindDoc="0" locked="0" layoutInCell="1" allowOverlap="1">
                <wp:simplePos x="0" y="0"/>
                <wp:positionH relativeFrom="page">
                  <wp:posOffset>5058410</wp:posOffset>
                </wp:positionH>
                <wp:positionV relativeFrom="paragraph">
                  <wp:posOffset>12700</wp:posOffset>
                </wp:positionV>
                <wp:extent cx="326390" cy="118745"/>
                <wp:wrapSquare wrapText="bothSides"/>
                <wp:docPr id="108" name="Shape 108"/>
                <a:graphic xmlns:a="http://schemas.openxmlformats.org/drawingml/2006/main">
                  <a:graphicData uri="http://schemas.microsoft.com/office/word/2010/wordprocessingShape">
                    <wps:wsp>
                      <wps:cNvSpPr txBox="1"/>
                      <wps:spPr>
                        <a:xfrm>
                          <a:ext cx="326390" cy="11874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Výmftra</w:t>
                            </w:r>
                          </w:p>
                        </w:txbxContent>
                      </wps:txbx>
                      <wps:bodyPr wrap="none" lIns="0" tIns="0" rIns="0" bIns="0">
                        <a:noAutoFit/>
                      </wps:bodyPr>
                    </wps:wsp>
                  </a:graphicData>
                </a:graphic>
              </wp:anchor>
            </w:drawing>
          </mc:Choice>
          <mc:Fallback>
            <w:pict>
              <v:shape id="_x0000_s1134" type="#_x0000_t202" style="position:absolute;margin-left:398.30000000000001pt;margin-top:1.pt;width:25.699999999999999pt;height:9.3499999999999996pt;z-index:-12582935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Výmftra</w:t>
                      </w:r>
                    </w:p>
                  </w:txbxContent>
                </v:textbox>
                <w10:wrap type="square" anchorx="page"/>
              </v:shape>
            </w:pict>
          </mc:Fallback>
        </mc:AlternateContent>
      </w:r>
      <w:r>
        <w:drawing>
          <wp:anchor distT="0" distB="0" distL="0" distR="311150" simplePos="0" relativeHeight="125829401" behindDoc="0" locked="0" layoutInCell="1" allowOverlap="1">
            <wp:simplePos x="0" y="0"/>
            <wp:positionH relativeFrom="page">
              <wp:posOffset>4723130</wp:posOffset>
            </wp:positionH>
            <wp:positionV relativeFrom="paragraph">
              <wp:posOffset>21590</wp:posOffset>
            </wp:positionV>
            <wp:extent cx="518160" cy="506095"/>
            <wp:wrapSquare wrapText="bothSides"/>
            <wp:docPr id="110" name="Shape 110"/>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38"/>
                    <a:stretch/>
                  </pic:blipFill>
                  <pic:spPr>
                    <a:xfrm>
                      <a:ext cx="518160" cy="506095"/>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5219700</wp:posOffset>
                </wp:positionH>
                <wp:positionV relativeFrom="paragraph">
                  <wp:posOffset>192405</wp:posOffset>
                </wp:positionV>
                <wp:extent cx="328930" cy="286385"/>
                <wp:wrapNone/>
                <wp:docPr id="112" name="Shape 112"/>
                <a:graphic xmlns:a="http://schemas.openxmlformats.org/drawingml/2006/main">
                  <a:graphicData uri="http://schemas.microsoft.com/office/word/2010/wordprocessingShape">
                    <wps:wsp>
                      <wps:cNvSpPr txBox="1"/>
                      <wps:spPr>
                        <a:xfrm>
                          <a:ext cx="328930" cy="2863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566,€92</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25,855</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380.162</w:t>
                            </w:r>
                          </w:p>
                        </w:txbxContent>
                      </wps:txbx>
                      <wps:bodyPr lIns="0" tIns="0" rIns="0" bIns="0">
                        <a:noAutoFit/>
                      </wps:bodyPr>
                    </wps:wsp>
                  </a:graphicData>
                </a:graphic>
              </wp:anchor>
            </w:drawing>
          </mc:Choice>
          <mc:Fallback>
            <w:pict>
              <v:shape id="_x0000_s1138" type="#_x0000_t202" style="position:absolute;margin-left:411.pt;margin-top:15.15pt;width:25.899999999999999pt;height:22.550000000000001pt;z-index:25165774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566,€92</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25,855</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380.162</w:t>
                      </w:r>
                    </w:p>
                  </w:txbxContent>
                </v:textbox>
                <w10:wrap anchorx="page"/>
              </v:shape>
            </w:pict>
          </mc:Fallback>
        </mc:AlternateContent>
      </w:r>
    </w:p>
    <w:p>
      <w:pPr>
        <w:pStyle w:val="Style10"/>
        <w:keepNext w:val="0"/>
        <w:keepLines w:val="0"/>
        <w:widowControl w:val="0"/>
        <w:shd w:val="clear" w:color="auto" w:fill="auto"/>
        <w:bidi w:val="0"/>
        <w:spacing w:before="0" w:after="0" w:line="240" w:lineRule="auto"/>
        <w:ind w:left="1940" w:right="0" w:firstLine="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.Mekl 100/100/4; (4* (4, 0+0, 9*3) +3* (3,68+0, 93*3) ) *11,355*1,08 Pásovúiy 60/6/4*7*0,3*2,85*1,08</w:t>
      </w:r>
    </w:p>
    <w:p>
      <w:pPr>
        <w:pStyle w:val="Style10"/>
        <w:keepNext w:val="0"/>
        <w:keepLines w:val="0"/>
        <w:widowControl w:val="0"/>
        <w:shd w:val="clear" w:color="auto" w:fill="auto"/>
        <w:bidi w:val="0"/>
        <w:spacing w:before="0" w:after="0" w:line="240" w:lineRule="auto"/>
        <w:ind w:left="1940" w:right="0" w:firstLine="20"/>
        <w:jc w:val="left"/>
        <w:rPr>
          <w:sz w:val="12"/>
          <w:szCs w:val="12"/>
        </w:rPr>
        <w:sectPr>
          <w:headerReference w:type="default" r:id="rId40"/>
          <w:footerReference w:type="default" r:id="rId41"/>
          <w:footnotePr>
            <w:pos w:val="pageBottom"/>
            <w:numFmt w:val="decimal"/>
            <w:numRestart w:val="continuous"/>
          </w:footnotePr>
          <w:pgSz w:w="11900" w:h="16840"/>
          <w:pgMar w:top="1435" w:left="992" w:right="4462" w:bottom="3252" w:header="0" w:footer="3" w:gutter="0"/>
          <w:cols w:space="720"/>
          <w:noEndnote/>
          <w:rtlGutter w:val="0"/>
          <w:docGrid w:linePitch="360"/>
        </w:sectPr>
      </w:pPr>
      <w:r>
        <w:rPr>
          <w:rFonts w:ascii="Arial" w:eastAsia="Arial" w:hAnsi="Arial" w:cs="Arial"/>
          <w:b/>
          <w:bCs/>
          <w:color w:val="000000"/>
          <w:spacing w:val="0"/>
          <w:w w:val="100"/>
          <w:position w:val="0"/>
          <w:sz w:val="12"/>
          <w:szCs w:val="12"/>
          <w:shd w:val="clear" w:color="auto" w:fill="auto"/>
          <w:lang w:val="cs-CZ" w:eastAsia="cs-CZ" w:bidi="cs-CZ"/>
        </w:rPr>
        <w:t>L 100/100/8;(4*(4, 0+0,3)+3*(3,6+0,3))*12,18*1,08</w:t>
      </w:r>
    </w:p>
    <w:tbl>
      <w:tblPr>
        <w:tblOverlap w:val="never"/>
        <w:jc w:val="left"/>
        <w:tblLayout w:type="fixed"/>
      </w:tblPr>
      <w:tblGrid>
        <w:gridCol w:w="432"/>
        <w:gridCol w:w="336"/>
        <w:gridCol w:w="1109"/>
        <w:gridCol w:w="4435"/>
        <w:gridCol w:w="336"/>
        <w:gridCol w:w="1037"/>
        <w:gridCol w:w="965"/>
        <w:gridCol w:w="1205"/>
      </w:tblGrid>
      <w:tr>
        <w:trPr>
          <w:trHeight w:val="494" w:hRule="exact"/>
        </w:trPr>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10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141.</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10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8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55344411b</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Průmyslová settní vrata razm.čtstotvoru 4000/4000 mm - ozn.1 - zateplená, automatické výsuvné / otviravé, plné, elektropohon, ovládání, dorazy • víz. vvnfet vitainí otvorů</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3.0</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73 200.00</w:t>
            </w:r>
          </w:p>
        </w:tc>
        <w:tc>
          <w:tcPr>
            <w:tcBorders>
              <w:top w:val="single" w:sz="4"/>
              <w:left w:val="single" w:sz="4"/>
              <w:righ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219600</w:t>
            </w:r>
          </w:p>
        </w:tc>
      </w:tr>
      <w:tr>
        <w:trPr>
          <w:trHeight w:val="595" w:hRule="exact"/>
        </w:trPr>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142.</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5534402b</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71"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Průmyslová sekčnl vrata rozm.čtstotvoru 4000/4000 mm, • kitegr.dvahni razmmlnXOQ/200 mm - ozn.2 - zateplená, automatické výsuvné / otviravé, plné, eiektropohon, dveřní samazavfrač, ovládáni, dorazy - viz. výpis výplni otvorů</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IX</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88800,00</w:t>
            </w:r>
          </w:p>
        </w:tc>
        <w:tc>
          <w:tcPr>
            <w:tcBorders>
              <w:top w:val="single" w:sz="4"/>
              <w:left w:val="single" w:sz="4"/>
              <w:righ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86600</w:t>
            </w:r>
          </w:p>
        </w:tc>
      </w:tr>
      <w:tr>
        <w:trPr>
          <w:trHeight w:val="442" w:hRule="exact"/>
        </w:trPr>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143.</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55344-03b</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Průmyslové sekčnl vrata rozm.&amp;stotvom 3680/4000 mm - ozn.3 - zateplané, automatické výsuvné / otviravé, plné, elektropohon, ovlédénl, dorazy - viz. výnis výntnl otvorů</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2.0</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70800,00</w:t>
            </w:r>
          </w:p>
        </w:tc>
        <w:tc>
          <w:tcPr>
            <w:tcBorders>
              <w:top w:val="single" w:sz="4"/>
              <w:left w:val="single" w:sz="4"/>
              <w:righ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141600</w:t>
            </w:r>
          </w:p>
        </w:tc>
      </w:tr>
      <w:tr>
        <w:trPr>
          <w:trHeight w:val="595" w:hRule="exact"/>
        </w:trPr>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144.</w:t>
            </w:r>
          </w:p>
        </w:tc>
        <w:tc>
          <w:tcPr>
            <w:tcBorders>
              <w:top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H</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5534404b</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Průmyslové sekčnl vrata rozm.asLotvoru 3660/4000 mm, s integr.dveřmi rozm.mln300/200 mm - ozn.4 - zateplená, automatické výsuvné / otviravé, plné, elektropohon, dveřní samezavirač, ovlédénl, dotazy - viz. výpis výptol otvorů</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86280,00”</w:t>
            </w:r>
          </w:p>
        </w:tc>
        <w:tc>
          <w:tcPr>
            <w:tcBorders>
              <w:top w:val="single" w:sz="4"/>
              <w:left w:val="single" w:sz="4"/>
              <w:right w:val="single" w:sz="4"/>
            </w:tcBorders>
            <w:shd w:val="clear" w:color="auto" w:fill="FFFFFF"/>
            <w:vAlign w:val="top"/>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86280</w:t>
            </w:r>
          </w:p>
        </w:tc>
      </w:tr>
      <w:tr>
        <w:trPr>
          <w:trHeight w:val="144" w:hRule="exact"/>
        </w:trPr>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148.</w:t>
            </w:r>
          </w:p>
        </w:tc>
        <w:tc>
          <w:tcPr>
            <w:tcBorders>
              <w:top w:val="single" w:sz="4"/>
            </w:tcBorders>
            <w:shd w:val="clear" w:color="auto" w:fill="FFFFFF"/>
            <w:vAlign w:val="top"/>
          </w:tcPr>
          <w:p>
            <w:pPr>
              <w:framePr w:w="9854" w:h="2453" w:vSpace="643" w:wrap="none" w:vAnchor="text" w:hAnchor="page" w:x="1055" w:y="21"/>
              <w:widowControl w:val="0"/>
              <w:rPr>
                <w:sz w:val="10"/>
                <w:szCs w:val="10"/>
              </w:rPr>
            </w:pP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787651114</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Montáž vrat oarédtových sekčních zaflždécfch pod strop plochy plas 13 m2</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kus</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3800X0</w:t>
            </w:r>
          </w:p>
        </w:tc>
        <w:tc>
          <w:tcPr>
            <w:tcBorders>
              <w:top w:val="single" w:sz="4"/>
              <w:left w:val="single" w:sz="4"/>
              <w:righ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25200</w:t>
            </w:r>
          </w:p>
        </w:tc>
      </w:tr>
      <w:tr>
        <w:trPr>
          <w:trHeight w:val="182" w:hRule="exact"/>
        </w:trPr>
        <w:tc>
          <w:tcPr>
            <w:tcBorders>
              <w:top w:val="single" w:sz="4"/>
              <w:left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150.</w:t>
            </w:r>
          </w:p>
        </w:tc>
        <w:tc>
          <w:tcPr>
            <w:tcBorders>
              <w:top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767995115</w:t>
            </w:r>
          </w:p>
        </w:tc>
        <w:tc>
          <w:tcPr>
            <w:tcBorders>
              <w:top w:val="single" w:sz="4"/>
              <w:left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Montáž atypických zámečnických konstrukci hmotnosti do 100 ka</w:t>
            </w:r>
          </w:p>
        </w:tc>
        <w:tc>
          <w:tcPr>
            <w:tcBorders>
              <w:top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kfl</w:t>
            </w:r>
          </w:p>
        </w:tc>
        <w:tc>
          <w:tcPr>
            <w:tcBorders>
              <w:top w:val="single" w:sz="4"/>
              <w:left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974.852</w:t>
            </w:r>
          </w:p>
        </w:tc>
        <w:tc>
          <w:tcPr>
            <w:tcBorders>
              <w:top w:val="single" w:sz="4"/>
              <w:left w:val="single" w:sz="4"/>
              <w:bottom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41X2</w:t>
            </w:r>
          </w:p>
        </w:tc>
        <w:tc>
          <w:tcPr>
            <w:tcBorders>
              <w:top w:val="single" w:sz="4"/>
              <w:left w:val="single" w:sz="4"/>
              <w:bottom w:val="single" w:sz="4"/>
              <w:right w:val="single" w:sz="4"/>
            </w:tcBorders>
            <w:shd w:val="clear" w:color="auto" w:fill="FFFFFF"/>
            <w:vAlign w:val="bottom"/>
          </w:tcPr>
          <w:p>
            <w:pPr>
              <w:pStyle w:val="Style10"/>
              <w:keepNext w:val="0"/>
              <w:keepLines w:val="0"/>
              <w:framePr w:w="9854" w:h="2453" w:vSpace="643" w:wrap="none" w:vAnchor="text" w:hAnchor="page" w:x="1055" w:y="2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4Q277J</w:t>
            </w:r>
          </w:p>
        </w:tc>
      </w:tr>
    </w:tbl>
    <w:p>
      <w:pPr>
        <w:framePr w:w="9854" w:h="2453" w:vSpace="643" w:wrap="none" w:vAnchor="text" w:hAnchor="page" w:x="1055" w:y="21"/>
        <w:widowControl w:val="0"/>
        <w:spacing w:line="1" w:lineRule="exact"/>
      </w:pPr>
    </w:p>
    <w:p>
      <w:pPr>
        <w:pStyle w:val="Style19"/>
        <w:keepNext w:val="0"/>
        <w:keepLines w:val="0"/>
        <w:framePr w:w="3667" w:h="691" w:wrap="none" w:vAnchor="text" w:hAnchor="page" w:x="2932" w:y="24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Garáže - 2;</w:t>
      </w:r>
    </w:p>
    <w:p>
      <w:pPr>
        <w:pStyle w:val="Style19"/>
        <w:keepNext w:val="0"/>
        <w:keepLines w:val="0"/>
        <w:framePr w:w="3667" w:h="691" w:wrap="none" w:vAnchor="text" w:hAnchor="page" w:x="2932" w:y="2426"/>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cs-CZ" w:eastAsia="cs-CZ" w:bidi="cs-CZ"/>
        </w:rPr>
        <w:t>JSckl 100/100/4;(4* (4,0+0,9*3)+3*(3,®8+0,93*3))*11,355</w:t>
      </w:r>
    </w:p>
    <w:p>
      <w:pPr>
        <w:pStyle w:val="Style19"/>
        <w:keepNext w:val="0"/>
        <w:keepLines w:val="0"/>
        <w:framePr w:w="3667" w:h="691" w:wrap="none" w:vAnchor="text" w:hAnchor="page" w:x="2932" w:y="24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Páscviny 60/6;4*7«0,3*2,85</w:t>
      </w:r>
    </w:p>
    <w:p>
      <w:pPr>
        <w:pStyle w:val="Style19"/>
        <w:keepNext w:val="0"/>
        <w:keepLines w:val="0"/>
        <w:framePr w:w="3667" w:h="691" w:wrap="none" w:vAnchor="text" w:hAnchor="page" w:x="2932" w:y="2426"/>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L 100/100/8; (4*(4.0+0.3)+3*(3,6+0,3))*12,18</w:t>
      </w:r>
    </w:p>
    <w:p>
      <w:pPr>
        <w:pStyle w:val="Style19"/>
        <w:keepNext w:val="0"/>
        <w:keepLines w:val="0"/>
        <w:framePr w:w="3667" w:h="691" w:wrap="none" w:vAnchor="text" w:hAnchor="page" w:x="2932" w:y="24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Pracný 60/6;(4*(4.3/0.3+1)+3*(3.90/0.3+1))«0.25*2,85</w:t>
      </w:r>
    </w:p>
    <w:p>
      <w:pPr>
        <w:pStyle w:val="Style58"/>
        <w:keepNext w:val="0"/>
        <w:keepLines w:val="0"/>
        <w:framePr w:w="518" w:h="451" w:wrap="none" w:vAnchor="text" w:hAnchor="page" w:x="8221" w:y="2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524,715</w:t>
      </w:r>
    </w:p>
    <w:p>
      <w:pPr>
        <w:pStyle w:val="Style58"/>
        <w:keepNext w:val="0"/>
        <w:keepLines w:val="0"/>
        <w:framePr w:w="518" w:h="451" w:wrap="none" w:vAnchor="text" w:hAnchor="page" w:x="8221" w:y="253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23,94</w:t>
      </w:r>
    </w:p>
    <w:p>
      <w:pPr>
        <w:pStyle w:val="Style58"/>
        <w:keepNext w:val="0"/>
        <w:keepLines w:val="0"/>
        <w:framePr w:w="518" w:h="451" w:wrap="none" w:vAnchor="text" w:hAnchor="page" w:x="8221" w:y="2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352,002</w:t>
      </w:r>
    </w:p>
    <w:tbl>
      <w:tblPr>
        <w:tblOverlap w:val="never"/>
        <w:jc w:val="left"/>
        <w:tblLayout w:type="fixed"/>
      </w:tblPr>
      <w:tblGrid>
        <w:gridCol w:w="792"/>
        <w:gridCol w:w="1114"/>
        <w:gridCol w:w="4771"/>
        <w:gridCol w:w="1037"/>
        <w:gridCol w:w="960"/>
        <w:gridCol w:w="1210"/>
      </w:tblGrid>
      <w:tr>
        <w:trPr>
          <w:trHeight w:val="336" w:hRule="exact"/>
        </w:trPr>
        <w:tc>
          <w:tcPr>
            <w:tcBorders>
              <w:top w:val="single" w:sz="4"/>
              <w:bottom w:val="single" w:sz="4"/>
            </w:tcBorders>
            <w:shd w:val="clear" w:color="auto" w:fill="FFFFFF"/>
            <w:vAlign w:val="bottom"/>
          </w:tcPr>
          <w:p>
            <w:pPr>
              <w:pStyle w:val="Style10"/>
              <w:keepNext w:val="0"/>
              <w:keepLines w:val="0"/>
              <w:framePr w:w="9883" w:h="336" w:wrap="none" w:vAnchor="text" w:hAnchor="page" w:x="1031" w:y="3102"/>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í 151. I SP</w:t>
            </w:r>
          </w:p>
          <w:p>
            <w:pPr>
              <w:pStyle w:val="Style10"/>
              <w:keepNext w:val="0"/>
              <w:keepLines w:val="0"/>
              <w:framePr w:w="9883" w:h="336" w:wrap="none" w:vAnchor="text" w:hAnchor="page" w:x="1031" w:y="3102"/>
              <w:widowControl w:val="0"/>
              <w:shd w:val="clear" w:color="auto" w:fill="auto"/>
              <w:tabs>
                <w:tab w:pos="418"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w:t>
              <w:tab/>
              <w:t>i</w:t>
            </w:r>
          </w:p>
        </w:tc>
        <w:tc>
          <w:tcPr>
            <w:tcBorders>
              <w:top w:val="single" w:sz="4"/>
              <w:left w:val="single" w:sz="4"/>
              <w:bottom w:val="single" w:sz="4"/>
            </w:tcBorders>
            <w:shd w:val="clear" w:color="auto" w:fill="FFFFFF"/>
            <w:vAlign w:val="top"/>
          </w:tcPr>
          <w:p>
            <w:pPr>
              <w:pStyle w:val="Style10"/>
              <w:keepNext w:val="0"/>
              <w:keepLines w:val="0"/>
              <w:framePr w:w="9883" w:h="336" w:wrap="none" w:vAnchor="text" w:hAnchor="page" w:x="1031" w:y="3102"/>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953961114</w:t>
            </w:r>
          </w:p>
        </w:tc>
        <w:tc>
          <w:tcPr>
            <w:tcBorders>
              <w:top w:val="single" w:sz="4"/>
              <w:left w:val="single" w:sz="4"/>
              <w:bottom w:val="single" w:sz="4"/>
            </w:tcBorders>
            <w:shd w:val="clear" w:color="auto" w:fill="FFFFFF"/>
            <w:vAlign w:val="bottom"/>
          </w:tcPr>
          <w:p>
            <w:pPr>
              <w:pStyle w:val="Style10"/>
              <w:keepNext w:val="0"/>
              <w:keepLines w:val="0"/>
              <w:framePr w:w="9883" w:h="336" w:wrap="none" w:vAnchor="text" w:hAnchor="page" w:x="1031" w:y="3102"/>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Kotvy chemickým tmelem M 16 N125 mm do betonu, ŽB nebo kamene s | kus vyvrtáním otvoru</w:t>
            </w:r>
          </w:p>
        </w:tc>
        <w:tc>
          <w:tcPr>
            <w:tcBorders>
              <w:top w:val="single" w:sz="4"/>
              <w:left w:val="single" w:sz="4"/>
              <w:bottom w:val="single" w:sz="4"/>
            </w:tcBorders>
            <w:shd w:val="clear" w:color="auto" w:fill="FFFFFF"/>
            <w:vAlign w:val="center"/>
          </w:tcPr>
          <w:p>
            <w:pPr>
              <w:pStyle w:val="Style10"/>
              <w:keepNext w:val="0"/>
              <w:keepLines w:val="0"/>
              <w:framePr w:w="9883" w:h="336" w:wrap="none" w:vAnchor="text" w:hAnchor="page" w:x="1031" w:y="3102"/>
              <w:widowControl w:val="0"/>
              <w:shd w:val="clear" w:color="auto" w:fill="auto"/>
              <w:bidi w:val="0"/>
              <w:spacing w:before="0" w:after="0" w:line="240" w:lineRule="auto"/>
              <w:ind w:left="0" w:right="0" w:firstLine="5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100,0</w:t>
            </w:r>
          </w:p>
        </w:tc>
        <w:tc>
          <w:tcPr>
            <w:tcBorders>
              <w:top w:val="single" w:sz="4"/>
              <w:left w:val="single" w:sz="4"/>
              <w:bottom w:val="single" w:sz="4"/>
            </w:tcBorders>
            <w:shd w:val="clear" w:color="auto" w:fill="FFFFFF"/>
            <w:vAlign w:val="top"/>
          </w:tcPr>
          <w:p>
            <w:pPr>
              <w:pStyle w:val="Style10"/>
              <w:keepNext w:val="0"/>
              <w:keepLines w:val="0"/>
              <w:framePr w:w="9883" w:h="336" w:wrap="none" w:vAnchor="text" w:hAnchor="page" w:x="1031" w:y="3102"/>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112X2</w:t>
            </w:r>
          </w:p>
        </w:tc>
        <w:tc>
          <w:tcPr>
            <w:tcBorders>
              <w:top w:val="single" w:sz="4"/>
              <w:left w:val="single" w:sz="4"/>
              <w:bottom w:val="single" w:sz="4"/>
              <w:right w:val="single" w:sz="4"/>
            </w:tcBorders>
            <w:shd w:val="clear" w:color="auto" w:fill="FFFFFF"/>
            <w:vAlign w:val="center"/>
          </w:tcPr>
          <w:p>
            <w:pPr>
              <w:pStyle w:val="Style10"/>
              <w:keepNext w:val="0"/>
              <w:keepLines w:val="0"/>
              <w:framePr w:w="9883" w:h="336" w:wrap="none" w:vAnchor="text" w:hAnchor="page" w:x="1031" w:y="3102"/>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11282</w:t>
            </w:r>
          </w:p>
        </w:tc>
      </w:tr>
    </w:tbl>
    <w:p>
      <w:pPr>
        <w:framePr w:w="9883" w:h="336" w:wrap="none" w:vAnchor="text" w:hAnchor="page" w:x="1031" w:y="3102"/>
        <w:widowControl w:val="0"/>
        <w:spacing w:line="1" w:lineRule="exact"/>
      </w:pPr>
    </w:p>
    <w:tbl>
      <w:tblPr>
        <w:tblOverlap w:val="never"/>
        <w:jc w:val="left"/>
        <w:tblLayout w:type="fixed"/>
      </w:tblPr>
      <w:tblGrid>
        <w:gridCol w:w="461"/>
        <w:gridCol w:w="331"/>
        <w:gridCol w:w="883"/>
        <w:gridCol w:w="4498"/>
        <w:gridCol w:w="509"/>
        <w:gridCol w:w="1042"/>
        <w:gridCol w:w="955"/>
        <w:gridCol w:w="1210"/>
      </w:tblGrid>
      <w:tr>
        <w:trPr>
          <w:trHeight w:val="163" w:hRule="exact"/>
        </w:trPr>
        <w:tc>
          <w:tcPr>
            <w:tcBorders>
              <w:top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152.</w:t>
            </w:r>
          </w:p>
        </w:tc>
        <w:tc>
          <w:tcPr>
            <w:tcBorders>
              <w:top w:val="single" w:sz="4"/>
              <w:lef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953965131</w:t>
            </w:r>
          </w:p>
        </w:tc>
        <w:tc>
          <w:tcPr>
            <w:tcBorders>
              <w:top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'Kotevní ároub pro chemické kotvy M16 &lt;1190 mm</w:t>
            </w:r>
          </w:p>
        </w:tc>
        <w:tc>
          <w:tcPr>
            <w:tcBorders>
              <w:top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kus</w:t>
            </w:r>
          </w:p>
        </w:tc>
        <w:tc>
          <w:tcPr>
            <w:tcBorders>
              <w:top w:val="single" w:sz="4"/>
              <w:lef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5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100.0</w:t>
            </w:r>
          </w:p>
        </w:tc>
        <w:tc>
          <w:tcPr>
            <w:tcBorders>
              <w:top w:val="single" w:sz="4"/>
              <w:lef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176X9</w:t>
            </w:r>
          </w:p>
        </w:tc>
        <w:tc>
          <w:tcPr>
            <w:tcBorders>
              <w:top w:val="single" w:sz="4"/>
              <w:left w:val="single" w:sz="4"/>
              <w:righ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17 689</w:t>
            </w:r>
          </w:p>
        </w:tc>
      </w:tr>
      <w:tr>
        <w:trPr>
          <w:trHeight w:val="173" w:hRule="exact"/>
        </w:trPr>
        <w:tc>
          <w:tcPr>
            <w:tcBorders>
              <w:top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153.</w:t>
            </w:r>
          </w:p>
        </w:tc>
        <w:tc>
          <w:tcPr>
            <w:tcBorders>
              <w:top w:val="single" w:sz="4"/>
              <w:left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both"/>
              <w:rPr>
                <w:sz w:val="13"/>
                <w:szCs w:val="13"/>
              </w:rPr>
            </w:pPr>
            <w:r>
              <w:rPr>
                <w:rFonts w:ascii="Arial" w:eastAsia="Arial" w:hAnsi="Arial" w:cs="Arial"/>
                <w:b/>
                <w:bCs/>
                <w:color w:val="000000"/>
                <w:spacing w:val="0"/>
                <w:w w:val="100"/>
                <w:position w:val="0"/>
                <w:sz w:val="13"/>
                <w:szCs w:val="13"/>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996767101</w:t>
            </w:r>
          </w:p>
        </w:tc>
        <w:tc>
          <w:tcPr>
            <w:tcBorders>
              <w:top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Přesun hmot tonéžnl pro zámečnická konstrukce v objektech v do 6 m</w:t>
            </w:r>
          </w:p>
        </w:tc>
        <w:tc>
          <w:tcPr>
            <w:tcBorders>
              <w:top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30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1561</w:t>
            </w:r>
          </w:p>
        </w:tc>
        <w:tc>
          <w:tcPr>
            <w:tcBorders>
              <w:top w:val="single" w:sz="4"/>
              <w:left w:val="single" w:sz="4"/>
              <w:bottom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1496.7A</w:t>
            </w:r>
          </w:p>
        </w:tc>
        <w:tc>
          <w:tcPr>
            <w:tcBorders>
              <w:top w:val="single" w:sz="4"/>
              <w:left w:val="single" w:sz="4"/>
              <w:bottom w:val="single" w:sz="4"/>
              <w:right w:val="single" w:sz="4"/>
            </w:tcBorders>
            <w:shd w:val="clear" w:color="auto" w:fill="FFFFFF"/>
            <w:vAlign w:val="bottom"/>
          </w:tcPr>
          <w:p>
            <w:pPr>
              <w:pStyle w:val="Style10"/>
              <w:keepNext w:val="0"/>
              <w:keepLines w:val="0"/>
              <w:framePr w:w="9888" w:h="336" w:vSpace="422" w:wrap="none" w:vAnchor="text" w:hAnchor="page" w:x="1026" w:y="3817"/>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5359</w:t>
            </w:r>
          </w:p>
        </w:tc>
      </w:tr>
    </w:tbl>
    <w:p>
      <w:pPr>
        <w:framePr w:w="9888" w:h="336" w:vSpace="422" w:wrap="none" w:vAnchor="text" w:hAnchor="page" w:x="1026" w:y="3817"/>
        <w:widowControl w:val="0"/>
        <w:spacing w:line="1" w:lineRule="exact"/>
      </w:pPr>
    </w:p>
    <w:p>
      <w:pPr>
        <w:pStyle w:val="Style19"/>
        <w:keepNext w:val="0"/>
        <w:keepLines w:val="0"/>
        <w:framePr w:w="1930" w:h="451" w:wrap="none" w:vAnchor="text" w:hAnchor="page" w:x="2932" w:y="3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Garáže - 2;</w:t>
      </w:r>
    </w:p>
    <w:p>
      <w:pPr>
        <w:pStyle w:val="Style19"/>
        <w:keepNext w:val="0"/>
        <w:keepLines w:val="0"/>
        <w:framePr w:w="1930" w:h="451" w:wrap="none" w:vAnchor="text" w:hAnchor="page" w:x="2932" w:y="3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Kotveni jlcklú;4*2*9</w:t>
      </w:r>
    </w:p>
    <w:p>
      <w:pPr>
        <w:pStyle w:val="Style19"/>
        <w:keepNext w:val="0"/>
        <w:keepLines w:val="0"/>
        <w:framePr w:w="1930" w:h="451" w:wrap="none" w:vAnchor="text" w:hAnchor="page" w:x="2932" w:y="3395"/>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Kotveni prahu k osttel;7*2*2</w:t>
      </w:r>
    </w:p>
    <w:tbl>
      <w:tblPr>
        <w:tblOverlap w:val="never"/>
        <w:jc w:val="left"/>
        <w:tblLayout w:type="fixed"/>
      </w:tblPr>
      <w:tblGrid>
        <w:gridCol w:w="797"/>
        <w:gridCol w:w="878"/>
        <w:gridCol w:w="4666"/>
        <w:gridCol w:w="341"/>
        <w:gridCol w:w="1042"/>
        <w:gridCol w:w="955"/>
        <w:gridCol w:w="1210"/>
      </w:tblGrid>
      <w:tr>
        <w:trPr>
          <w:trHeight w:val="168" w:hRule="exact"/>
        </w:trPr>
        <w:tc>
          <w:tcPr>
            <w:tcBorders>
              <w:top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154. ■ SP</w:t>
            </w:r>
          </w:p>
        </w:tc>
        <w:tc>
          <w:tcPr>
            <w:tcBorders>
              <w:top w:val="single" w:sz="4"/>
              <w:left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783301313</w:t>
            </w:r>
          </w:p>
        </w:tc>
        <w:tc>
          <w:tcPr>
            <w:tcBorders>
              <w:top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iOdmaátinl zámečnických konstrukci IMidlovým odmaMbvačem</w:t>
            </w:r>
          </w:p>
        </w:tc>
        <w:tc>
          <w:tcPr>
            <w:tcBorders>
              <w:top w:val="single" w:sz="4"/>
              <w:left w:val="single" w:sz="4"/>
            </w:tcBorders>
            <w:shd w:val="clear" w:color="auto" w:fill="FFFFFF"/>
            <w:vAlign w:val="top"/>
          </w:tcPr>
          <w:p>
            <w:pPr>
              <w:framePr w:w="9888" w:h="485" w:vSpace="120" w:wrap="none" w:vAnchor="text" w:hAnchor="page" w:x="1021" w:y="4911"/>
              <w:widowControl w:val="0"/>
              <w:rPr>
                <w:sz w:val="10"/>
                <w:szCs w:val="10"/>
              </w:rPr>
            </w:pPr>
          </w:p>
        </w:tc>
        <w:tc>
          <w:tcPr>
            <w:tcBorders>
              <w:top w:val="single" w:sz="4"/>
              <w:left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34X89</w:t>
            </w:r>
          </w:p>
        </w:tc>
        <w:tc>
          <w:tcPr>
            <w:tcBorders>
              <w:top w:val="single" w:sz="4"/>
              <w:left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75.95</w:t>
            </w:r>
          </w:p>
        </w:tc>
        <w:tc>
          <w:tcPr>
            <w:tcBorders>
              <w:top w:val="single" w:sz="4"/>
              <w:left w:val="single" w:sz="4"/>
              <w:right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000000"/>
                <w:spacing w:val="0"/>
                <w:w w:val="100"/>
                <w:position w:val="0"/>
                <w:sz w:val="13"/>
                <w:szCs w:val="13"/>
                <w:shd w:val="clear" w:color="auto" w:fill="auto"/>
                <w:lang w:val="cs-CZ" w:eastAsia="cs-CZ" w:bidi="cs-CZ"/>
              </w:rPr>
              <w:t>2627</w:t>
            </w:r>
          </w:p>
        </w:tc>
      </w:tr>
      <w:tr>
        <w:trPr>
          <w:trHeight w:val="317" w:hRule="exact"/>
        </w:trPr>
        <w:tc>
          <w:tcPr>
            <w:tcBorders>
              <w:top w:val="single" w:sz="4"/>
              <w:bottom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155. ■ SP</w:t>
            </w:r>
          </w:p>
        </w:tc>
        <w:tc>
          <w:tcPr>
            <w:tcBorders>
              <w:top w:val="single" w:sz="4"/>
              <w:left w:val="single" w:sz="4"/>
              <w:bottom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783314203</w:t>
            </w:r>
          </w:p>
        </w:tc>
        <w:tc>
          <w:tcPr>
            <w:tcBorders>
              <w:top w:val="single" w:sz="4"/>
              <w:bottom w:val="single" w:sz="4"/>
            </w:tcBorders>
            <w:shd w:val="clear" w:color="auto" w:fill="FFFFFF"/>
            <w:vAlign w:val="bottom"/>
          </w:tcPr>
          <w:p>
            <w:pPr>
              <w:pStyle w:val="Style10"/>
              <w:keepNext w:val="0"/>
              <w:keepLines w:val="0"/>
              <w:framePr w:w="9888" w:h="485" w:vSpace="120" w:wrap="none" w:vAnchor="text" w:hAnchor="page" w:x="1021" w:y="4911"/>
              <w:widowControl w:val="0"/>
              <w:shd w:val="clear" w:color="auto" w:fill="auto"/>
              <w:bidi w:val="0"/>
              <w:spacing w:before="0" w:after="0" w:line="266" w:lineRule="auto"/>
              <w:ind w:left="20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iZéldadni antikorozní jednonásobný syntetický samczákladujlcl nátér i zámečnických konstrukci</w:t>
            </w:r>
          </w:p>
        </w:tc>
        <w:tc>
          <w:tcPr>
            <w:tcBorders>
              <w:top w:val="single" w:sz="4"/>
              <w:left w:val="single" w:sz="4"/>
              <w:bottom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34X89</w:t>
            </w:r>
          </w:p>
        </w:tc>
        <w:tc>
          <w:tcPr>
            <w:tcBorders>
              <w:top w:val="single" w:sz="4"/>
              <w:left w:val="single" w:sz="4"/>
              <w:bottom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144,73</w:t>
            </w:r>
          </w:p>
        </w:tc>
        <w:tc>
          <w:tcPr>
            <w:tcBorders>
              <w:top w:val="single" w:sz="4"/>
              <w:left w:val="single" w:sz="4"/>
              <w:bottom w:val="single" w:sz="4"/>
              <w:right w:val="single" w:sz="4"/>
            </w:tcBorders>
            <w:shd w:val="clear" w:color="auto" w:fill="FFFFFF"/>
            <w:vAlign w:val="top"/>
          </w:tcPr>
          <w:p>
            <w:pPr>
              <w:pStyle w:val="Style10"/>
              <w:keepNext w:val="0"/>
              <w:keepLines w:val="0"/>
              <w:framePr w:w="9888" w:h="485" w:vSpace="120" w:wrap="none" w:vAnchor="text" w:hAnchor="page" w:x="1021" w:y="4911"/>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5006</w:t>
            </w:r>
          </w:p>
        </w:tc>
      </w:tr>
    </w:tbl>
    <w:p>
      <w:pPr>
        <w:framePr w:w="9888" w:h="485" w:vSpace="120" w:wrap="none" w:vAnchor="text" w:hAnchor="page" w:x="1021" w:y="4911"/>
        <w:widowControl w:val="0"/>
        <w:spacing w:line="1" w:lineRule="exact"/>
      </w:pPr>
    </w:p>
    <w:p>
      <w:pPr>
        <w:pStyle w:val="Style19"/>
        <w:keepNext w:val="0"/>
        <w:keepLines w:val="0"/>
        <w:framePr w:w="821" w:h="206" w:wrap="none" w:vAnchor="text" w:hAnchor="page" w:x="2922" w:y="4527"/>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783: Nátéry</w:t>
      </w:r>
    </w:p>
    <w:p>
      <w:pPr>
        <w:pStyle w:val="Style19"/>
        <w:keepNext w:val="0"/>
        <w:keepLines w:val="0"/>
        <w:framePr w:w="480" w:h="187" w:wrap="none" w:vAnchor="text" w:hAnchor="page" w:x="10367" w:y="4527"/>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41825</w:t>
      </w:r>
    </w:p>
    <w:p>
      <w:pPr>
        <w:pStyle w:val="Style19"/>
        <w:keepNext w:val="0"/>
        <w:keepLines w:val="0"/>
        <w:framePr w:w="7944" w:h="202" w:wrap="none" w:vAnchor="text" w:hAnchor="page" w:x="2912" w:y="4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783.: Nátéry 41826</w:t>
      </w:r>
    </w:p>
    <w:p>
      <w:pPr>
        <w:pStyle w:val="Style19"/>
        <w:keepNext w:val="0"/>
        <w:keepLines w:val="0"/>
        <w:framePr w:w="778" w:h="173" w:wrap="none" w:vAnchor="text" w:hAnchor="page" w:x="2922" w:y="5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Garáže - </w:t>
      </w:r>
      <w:r>
        <w:rPr>
          <w:rFonts w:ascii="Times New Roman" w:eastAsia="Times New Roman" w:hAnsi="Times New Roman" w:cs="Times New Roman"/>
          <w:i/>
          <w:iCs/>
          <w:color w:val="000000"/>
          <w:spacing w:val="0"/>
          <w:w w:val="100"/>
          <w:position w:val="0"/>
          <w:shd w:val="clear" w:color="auto" w:fill="auto"/>
          <w:lang w:val="cs-CZ" w:eastAsia="cs-CZ" w:bidi="cs-CZ"/>
        </w:rPr>
        <w:t>2}</w:t>
      </w:r>
    </w:p>
    <w:p>
      <w:pPr>
        <w:pStyle w:val="Style10"/>
        <w:keepNext w:val="0"/>
        <w:keepLines w:val="0"/>
        <w:framePr w:w="5818" w:h="590" w:wrap="none" w:vAnchor="text" w:hAnchor="page" w:x="2917" w:y="5492"/>
        <w:widowControl w:val="0"/>
        <w:shd w:val="clear" w:color="auto" w:fill="auto"/>
        <w:tabs>
          <w:tab w:pos="5328"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&lt;Mckl 100/100/4;(4*(4,0+0,9*3)+3*(3,68+0,93*3))»(0,1*4)</w:t>
        <w:tab/>
        <w:t>18,484</w:t>
      </w:r>
    </w:p>
    <w:p>
      <w:pPr>
        <w:pStyle w:val="Style65"/>
        <w:keepNext w:val="0"/>
        <w:keepLines w:val="0"/>
        <w:framePr w:w="5818" w:h="590" w:wrap="none" w:vAnchor="text" w:hAnchor="page" w:x="2917" w:y="5492"/>
        <w:widowControl w:val="0"/>
        <w:shd w:val="clear" w:color="auto" w:fill="auto"/>
        <w:tabs>
          <w:tab w:pos="5318" w:val="left"/>
        </w:tabs>
        <w:bidi w:val="0"/>
        <w:spacing w:before="0" w:after="0" w:line="240" w:lineRule="auto"/>
        <w:ind w:left="0" w:right="0" w:firstLine="0"/>
        <w:jc w:val="left"/>
      </w:pPr>
      <w:r>
        <w:rPr>
          <w:color w:val="000000"/>
          <w:spacing w:val="0"/>
          <w:w w:val="100"/>
          <w:position w:val="0"/>
          <w:shd w:val="clear" w:color="auto" w:fill="auto"/>
          <w:lang w:val="cs-CZ" w:eastAsia="cs-CZ" w:bidi="cs-CZ"/>
        </w:rPr>
        <w:t>PMovlny 60/6/4*7*0,3*&lt;0,06*2+0,006*2)</w:t>
        <w:tab/>
        <w:t>1,109</w:t>
      </w:r>
    </w:p>
    <w:p>
      <w:pPr>
        <w:pStyle w:val="Style65"/>
        <w:keepNext w:val="0"/>
        <w:keepLines w:val="0"/>
        <w:framePr w:w="5818" w:h="590" w:wrap="none" w:vAnchor="text" w:hAnchor="page" w:x="2917" w:y="5492"/>
        <w:widowControl w:val="0"/>
        <w:shd w:val="clear" w:color="auto" w:fill="auto"/>
        <w:tabs>
          <w:tab w:pos="5362" w:val="left"/>
        </w:tabs>
        <w:bidi w:val="0"/>
        <w:spacing w:before="0" w:after="0" w:line="233" w:lineRule="auto"/>
        <w:ind w:left="0" w:right="0" w:firstLine="0"/>
        <w:jc w:val="left"/>
      </w:pPr>
      <w:r>
        <w:rPr>
          <w:color w:val="000000"/>
          <w:spacing w:val="0"/>
          <w:w w:val="100"/>
          <w:position w:val="0"/>
          <w:shd w:val="clear" w:color="auto" w:fill="auto"/>
          <w:lang w:val="cs-CZ" w:eastAsia="cs-CZ" w:bidi="cs-CZ"/>
        </w:rPr>
        <w:t>L 100/100/8;(4*(4,0+0,3)+3*(3.6+0,3))*(0,1*4)</w:t>
        <w:tab/>
        <w:t>11.56</w:t>
      </w:r>
    </w:p>
    <w:p>
      <w:pPr>
        <w:pStyle w:val="Style65"/>
        <w:keepNext w:val="0"/>
        <w:keepLines w:val="0"/>
        <w:framePr w:w="5818" w:h="590" w:wrap="none" w:vAnchor="text" w:hAnchor="page" w:x="2917" w:y="5492"/>
        <w:widowControl w:val="0"/>
        <w:shd w:val="clear" w:color="auto" w:fill="auto"/>
        <w:tabs>
          <w:tab w:pos="5419" w:val="left"/>
        </w:tabs>
        <w:bidi w:val="0"/>
        <w:spacing w:before="0" w:after="0" w:line="240" w:lineRule="auto"/>
        <w:ind w:left="0" w:right="0" w:firstLine="0"/>
        <w:jc w:val="left"/>
      </w:pPr>
      <w:r>
        <w:rPr>
          <w:color w:val="000000"/>
          <w:spacing w:val="0"/>
          <w:w w:val="100"/>
          <w:position w:val="0"/>
          <w:shd w:val="clear" w:color="auto" w:fill="auto"/>
          <w:lang w:val="cs-CZ" w:eastAsia="cs-CZ" w:bidi="cs-CZ"/>
        </w:rPr>
        <w:t>Pracný 60/6;(4*(4,3/0,3+l)+3*(3,98/0.3+1))*0,25*(0,06*2+0,006*2)</w:t>
        <w:tab/>
        <w:t>3,436</w:t>
      </w:r>
    </w:p>
    <w:tbl>
      <w:tblPr>
        <w:tblOverlap w:val="never"/>
        <w:jc w:val="left"/>
        <w:tblLayout w:type="fixed"/>
      </w:tblPr>
      <w:tblGrid>
        <w:gridCol w:w="442"/>
        <w:gridCol w:w="326"/>
        <w:gridCol w:w="1114"/>
        <w:gridCol w:w="4440"/>
        <w:gridCol w:w="336"/>
        <w:gridCol w:w="1037"/>
        <w:gridCol w:w="960"/>
        <w:gridCol w:w="1214"/>
      </w:tblGrid>
      <w:tr>
        <w:trPr>
          <w:trHeight w:val="312" w:hRule="exact"/>
        </w:trPr>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156.</w:t>
            </w:r>
          </w:p>
        </w:tc>
        <w:tc>
          <w:tcPr>
            <w:tcBorders>
              <w:top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783315103</w:t>
            </w:r>
          </w:p>
        </w:tc>
        <w:tc>
          <w:tcPr>
            <w:tcBorders>
              <w:top w:val="single" w:sz="4"/>
              <w:left w:val="single" w:sz="4"/>
            </w:tcBorders>
            <w:shd w:val="clear" w:color="auto" w:fill="FFFFFF"/>
            <w:vAlign w:val="bottom"/>
          </w:tcPr>
          <w:p>
            <w:pPr>
              <w:pStyle w:val="Style10"/>
              <w:keepNext w:val="0"/>
              <w:keepLines w:val="0"/>
              <w:framePr w:w="9869" w:h="931" w:vSpace="533" w:wrap="none" w:vAnchor="text" w:hAnchor="page" w:x="1036" w:y="6203"/>
              <w:widowControl w:val="0"/>
              <w:shd w:val="clear" w:color="auto" w:fill="auto"/>
              <w:bidi w:val="0"/>
              <w:spacing w:before="0" w:after="0" w:line="283"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MazWMr jednonásobný syntetický eamozáktodujici zámečnických konstrukci</w:t>
            </w:r>
          </w:p>
        </w:tc>
        <w:tc>
          <w:tcPr>
            <w:tcBorders>
              <w:top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34X89</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133X0</w:t>
            </w:r>
          </w:p>
        </w:tc>
        <w:tc>
          <w:tcPr>
            <w:tcBorders>
              <w:top w:val="single" w:sz="4"/>
              <w:left w:val="single" w:sz="4"/>
              <w:righ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4 621</w:t>
            </w:r>
          </w:p>
        </w:tc>
      </w:tr>
      <w:tr>
        <w:trPr>
          <w:trHeight w:val="298" w:hRule="exact"/>
        </w:trPr>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157.</w:t>
            </w:r>
          </w:p>
        </w:tc>
        <w:tc>
          <w:tcPr>
            <w:tcBorders>
              <w:top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783317105</w:t>
            </w:r>
          </w:p>
        </w:tc>
        <w:tc>
          <w:tcPr>
            <w:tcBorders>
              <w:top w:val="single" w:sz="4"/>
              <w:left w:val="single" w:sz="4"/>
            </w:tcBorders>
            <w:shd w:val="clear" w:color="auto" w:fill="FFFFFF"/>
            <w:vAlign w:val="bottom"/>
          </w:tcPr>
          <w:p>
            <w:pPr>
              <w:pStyle w:val="Style10"/>
              <w:keepNext w:val="0"/>
              <w:keepLines w:val="0"/>
              <w:framePr w:w="9869" w:h="931" w:vSpace="533" w:wrap="none" w:vAnchor="text" w:hAnchor="page" w:x="1036" w:y="6203"/>
              <w:widowControl w:val="0"/>
              <w:shd w:val="clear" w:color="auto" w:fill="auto"/>
              <w:bidi w:val="0"/>
              <w:spacing w:before="0" w:after="0" w:line="27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Krycí jednonásobný syntetický samazáktedujid náMr zámečnických konstrukci</w:t>
            </w:r>
          </w:p>
        </w:tc>
        <w:tc>
          <w:tcPr>
            <w:tcBorders>
              <w:top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34X89</w:t>
            </w:r>
          </w:p>
        </w:tc>
        <w:tc>
          <w:tcPr>
            <w:tcBorders>
              <w:top w:val="single" w:sz="4"/>
              <w:lef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137X1</w:t>
            </w:r>
          </w:p>
        </w:tc>
        <w:tc>
          <w:tcPr>
            <w:tcBorders>
              <w:top w:val="single" w:sz="4"/>
              <w:left w:val="single" w:sz="4"/>
              <w:righ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4 749</w:t>
            </w:r>
          </w:p>
        </w:tc>
      </w:tr>
      <w:tr>
        <w:trPr>
          <w:trHeight w:val="322" w:hRule="exact"/>
        </w:trPr>
        <w:tc>
          <w:tcPr>
            <w:tcBorders>
              <w:top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158.</w:t>
            </w:r>
          </w:p>
        </w:tc>
        <w:tc>
          <w:tcPr>
            <w:tcBorders>
              <w:top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783823135</w:t>
            </w:r>
          </w:p>
        </w:tc>
        <w:tc>
          <w:tcPr>
            <w:tcBorders>
              <w:top w:val="single" w:sz="4"/>
              <w:left w:val="single" w:sz="4"/>
              <w:bottom w:val="single" w:sz="4"/>
            </w:tcBorders>
            <w:shd w:val="clear" w:color="auto" w:fill="FFFFFF"/>
            <w:vAlign w:val="bottom"/>
          </w:tcPr>
          <w:p>
            <w:pPr>
              <w:pStyle w:val="Style10"/>
              <w:keepNext w:val="0"/>
              <w:keepLines w:val="0"/>
              <w:framePr w:w="9869" w:h="931" w:vSpace="533" w:wrap="none" w:vAnchor="text" w:hAnchor="page" w:x="1036" w:y="6203"/>
              <w:widowControl w:val="0"/>
              <w:shd w:val="clear" w:color="auto" w:fill="auto"/>
              <w:bidi w:val="0"/>
              <w:spacing w:before="0" w:after="0" w:line="266"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Penetračnl sSkonový nátár hladkých, tenkovrstvých zrnitých nebo itukových omítek</w:t>
            </w:r>
          </w:p>
        </w:tc>
        <w:tc>
          <w:tcPr>
            <w:tcBorders>
              <w:top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6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93,2</w:t>
            </w:r>
          </w:p>
        </w:tc>
        <w:tc>
          <w:tcPr>
            <w:tcBorders>
              <w:top w:val="single" w:sz="4"/>
              <w:left w:val="single" w:sz="4"/>
              <w:bottom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54X0</w:t>
            </w:r>
          </w:p>
        </w:tc>
        <w:tc>
          <w:tcPr>
            <w:tcBorders>
              <w:top w:val="single" w:sz="4"/>
              <w:left w:val="single" w:sz="4"/>
              <w:bottom w:val="single" w:sz="4"/>
              <w:right w:val="single" w:sz="4"/>
            </w:tcBorders>
            <w:shd w:val="clear" w:color="auto" w:fill="FFFFFF"/>
            <w:vAlign w:val="top"/>
          </w:tcPr>
          <w:p>
            <w:pPr>
              <w:pStyle w:val="Style10"/>
              <w:keepNext w:val="0"/>
              <w:keepLines w:val="0"/>
              <w:framePr w:w="9869" w:h="931" w:vSpace="533" w:wrap="none" w:vAnchor="text" w:hAnchor="page" w:x="1036" w:y="6203"/>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5107</w:t>
            </w:r>
          </w:p>
        </w:tc>
      </w:tr>
    </w:tbl>
    <w:p>
      <w:pPr>
        <w:framePr w:w="9869" w:h="931" w:vSpace="533" w:wrap="none" w:vAnchor="text" w:hAnchor="page" w:x="1036" w:y="6203"/>
        <w:widowControl w:val="0"/>
        <w:spacing w:line="1" w:lineRule="exact"/>
      </w:pPr>
    </w:p>
    <w:p>
      <w:pPr>
        <w:pStyle w:val="Style19"/>
        <w:keepNext w:val="0"/>
        <w:keepLines w:val="0"/>
        <w:framePr w:w="5683" w:h="586" w:wrap="none" w:vAnchor="text" w:hAnchor="page" w:x="2908" w:y="70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Venkovní část</w:t>
      </w:r>
    </w:p>
    <w:p>
      <w:pPr>
        <w:pStyle w:val="Style19"/>
        <w:keepNext w:val="0"/>
        <w:keepLines w:val="0"/>
        <w:framePr w:w="5683" w:h="586" w:wrap="none" w:vAnchor="text" w:hAnchor="page" w:x="2908" w:y="7081"/>
        <w:widowControl w:val="0"/>
        <w:shd w:val="clear" w:color="auto" w:fill="auto"/>
        <w:tabs>
          <w:tab w:pos="5362" w:val="left"/>
        </w:tabs>
        <w:bidi w:val="0"/>
        <w:spacing w:before="0" w:after="0" w:line="240" w:lineRule="auto"/>
        <w:ind w:left="0" w:right="0" w:firstLine="0"/>
        <w:jc w:val="left"/>
      </w:pPr>
      <w:r>
        <w:rPr>
          <w:color w:val="000000"/>
          <w:spacing w:val="0"/>
          <w:w w:val="100"/>
          <w:position w:val="0"/>
          <w:shd w:val="clear" w:color="auto" w:fill="auto"/>
          <w:lang w:val="cs-CZ" w:eastAsia="cs-CZ" w:bidi="cs-CZ"/>
        </w:rPr>
        <w:t>Garáže -</w:t>
        <w:tab/>
        <w:t>93,2</w:t>
      </w:r>
    </w:p>
    <w:p>
      <w:pPr>
        <w:pStyle w:val="Style19"/>
        <w:keepNext w:val="0"/>
        <w:keepLines w:val="0"/>
        <w:framePr w:w="5683" w:h="586" w:wrap="none" w:vAnchor="text" w:hAnchor="page" w:x="2908" w:y="70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2/0,5*33,28+(0,6)*(14*4,1+4*4.0+3*3,68)+3,9*(0,6+0,48*3+0,64+0.8*</w:t>
      </w:r>
    </w:p>
    <w:p>
      <w:pPr>
        <w:pStyle w:val="Style19"/>
        <w:keepNext w:val="0"/>
        <w:keepLines w:val="0"/>
        <w:framePr w:w="5683" w:h="586" w:wrap="none" w:vAnchor="text" w:hAnchor="page" w:x="2908" w:y="7081"/>
        <w:widowControl w:val="0"/>
        <w:shd w:val="clear" w:color="auto" w:fill="auto"/>
        <w:bidi w:val="0"/>
        <w:spacing w:before="0" w:after="0" w:line="216" w:lineRule="auto"/>
        <w:ind w:left="0" w:right="0" w:firstLine="0"/>
        <w:jc w:val="left"/>
      </w:pPr>
      <w:r>
        <w:rPr>
          <w:color w:val="000000"/>
          <w:spacing w:val="0"/>
          <w:w w:val="100"/>
          <w:position w:val="0"/>
          <w:shd w:val="clear" w:color="auto" w:fill="auto"/>
          <w:lang w:val="cs-CZ" w:eastAsia="cs-CZ" w:bidi="cs-CZ"/>
        </w:rPr>
        <w:t>2+2,36)</w:t>
      </w:r>
    </w:p>
    <w:p>
      <w:pPr>
        <w:pStyle w:val="Style10"/>
        <w:keepNext w:val="0"/>
        <w:keepLines w:val="0"/>
        <w:framePr w:w="5654" w:h="235" w:wrap="none" w:vAnchor="text" w:hAnchor="page" w:x="1002" w:y="7633"/>
        <w:widowControl w:val="0"/>
        <w:shd w:val="clear" w:color="auto" w:fill="auto"/>
        <w:tabs>
          <w:tab w:pos="1829" w:val="lef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 158. I SP ,763827425</w:t>
        <w:tab/>
        <w:t>I Kryd dvoj násobný sMkonový nátír omítek stupni členitosti IsT</w:t>
      </w:r>
    </w:p>
    <w:p>
      <w:pPr>
        <w:pStyle w:val="Style10"/>
        <w:keepNext w:val="0"/>
        <w:keepLines w:val="0"/>
        <w:framePr w:w="3614" w:h="230" w:wrap="none" w:vAnchor="text" w:hAnchor="page" w:x="7314" w:y="7643"/>
        <w:widowControl w:val="0"/>
        <w:shd w:val="clear" w:color="auto" w:fill="auto"/>
        <w:tabs>
          <w:tab w:pos="950" w:val="left"/>
          <w:tab w:pos="3082" w:val="lef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i m2 I</w:t>
        <w:tab/>
        <w:t>932 í 211X31</w:t>
        <w:tab/>
        <w:t>19714 I</w:t>
      </w:r>
    </w:p>
    <w:tbl>
      <w:tblPr>
        <w:tblOverlap w:val="never"/>
        <w:jc w:val="left"/>
        <w:tblLayout w:type="fixed"/>
      </w:tblPr>
      <w:tblGrid>
        <w:gridCol w:w="461"/>
        <w:gridCol w:w="336"/>
        <w:gridCol w:w="888"/>
        <w:gridCol w:w="5002"/>
        <w:gridCol w:w="1042"/>
        <w:gridCol w:w="955"/>
        <w:gridCol w:w="1210"/>
      </w:tblGrid>
      <w:tr>
        <w:trPr>
          <w:trHeight w:val="312" w:hRule="exact"/>
        </w:trPr>
        <w:tc>
          <w:tcPr>
            <w:tcBorders>
              <w:top w:val="single" w:sz="4"/>
            </w:tcBorders>
            <w:shd w:val="clear" w:color="auto" w:fill="FFFFFF"/>
            <w:vAlign w:val="bottom"/>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160.</w:t>
            </w:r>
          </w:p>
        </w:tc>
        <w:tc>
          <w:tcPr>
            <w:tcBorders>
              <w:top w:val="single" w:sz="4"/>
              <w:lef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784181123</w:t>
            </w:r>
          </w:p>
        </w:tc>
        <w:tc>
          <w:tcPr>
            <w:tcBorders>
              <w:top w:val="single" w:sz="4"/>
            </w:tcBorders>
            <w:shd w:val="clear" w:color="auto" w:fill="FFFFFF"/>
            <w:vAlign w:val="bottom"/>
          </w:tcPr>
          <w:p>
            <w:pPr>
              <w:pStyle w:val="Style10"/>
              <w:keepNext w:val="0"/>
              <w:keepLines w:val="0"/>
              <w:framePr w:w="9893" w:h="634" w:vSpace="134" w:wrap="none" w:vAnchor="text" w:hAnchor="page" w:x="993" w:y="8607"/>
              <w:widowControl w:val="0"/>
              <w:shd w:val="clear" w:color="auto" w:fill="auto"/>
              <w:bidi w:val="0"/>
              <w:spacing w:before="0" w:after="0" w:line="240" w:lineRule="auto"/>
              <w:ind w:left="240" w:right="0" w:hanging="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'Koubková jednonásobná penetrace podkladu v místnostech výšky do 5.00 t m2 m</w:t>
            </w:r>
          </w:p>
        </w:tc>
        <w:tc>
          <w:tcPr>
            <w:tcBorders>
              <w:top w:val="single" w:sz="4"/>
              <w:lef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114,02</w:t>
            </w:r>
          </w:p>
        </w:tc>
        <w:tc>
          <w:tcPr>
            <w:tcBorders>
              <w:top w:val="single" w:sz="4"/>
              <w:lef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28,70</w:t>
            </w:r>
          </w:p>
        </w:tc>
        <w:tc>
          <w:tcPr>
            <w:tcBorders>
              <w:top w:val="single" w:sz="4"/>
              <w:left w:val="single" w:sz="4"/>
              <w:righ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3298</w:t>
            </w:r>
          </w:p>
        </w:tc>
      </w:tr>
      <w:tr>
        <w:trPr>
          <w:trHeight w:val="322" w:hRule="exact"/>
        </w:trPr>
        <w:tc>
          <w:tcPr>
            <w:tcBorders>
              <w:top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j 161.</w:t>
            </w:r>
          </w:p>
        </w:tc>
        <w:tc>
          <w:tcPr>
            <w:tcBorders>
              <w:top w:val="single" w:sz="4"/>
              <w:left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784211123</w:t>
            </w:r>
          </w:p>
        </w:tc>
        <w:tc>
          <w:tcPr>
            <w:tcBorders>
              <w:top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tabs>
                <w:tab w:pos="4640" w:val="left"/>
              </w:tabs>
              <w:bidi w:val="0"/>
              <w:spacing w:before="0" w:after="0" w:line="240" w:lineRule="auto"/>
              <w:ind w:left="240" w:right="0" w:hanging="4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IDvpjnásobné bité malby ze smísí za mokra střední otéruvzdomých v</w:t>
              <w:tab/>
            </w:r>
            <w:r>
              <w:rPr>
                <w:rFonts w:ascii="Arial" w:eastAsia="Arial" w:hAnsi="Arial" w:cs="Arial"/>
                <w:b/>
                <w:bCs/>
                <w:color w:val="000000"/>
                <w:spacing w:val="0"/>
                <w:w w:val="100"/>
                <w:position w:val="0"/>
                <w:sz w:val="12"/>
                <w:szCs w:val="12"/>
                <w:shd w:val="clear" w:color="auto" w:fill="auto"/>
                <w:vertAlign w:val="superscript"/>
                <w:lang w:val="cs-CZ" w:eastAsia="cs-CZ" w:bidi="cs-CZ"/>
              </w:rPr>
              <w:t>;</w:t>
            </w:r>
            <w:r>
              <w:rPr>
                <w:rFonts w:ascii="Arial" w:eastAsia="Arial" w:hAnsi="Arial" w:cs="Arial"/>
                <w:b/>
                <w:bCs/>
                <w:color w:val="000000"/>
                <w:spacing w:val="0"/>
                <w:w w:val="100"/>
                <w:position w:val="0"/>
                <w:sz w:val="12"/>
                <w:szCs w:val="12"/>
                <w:shd w:val="clear" w:color="auto" w:fill="auto"/>
                <w:lang w:val="cs-CZ" w:eastAsia="cs-CZ" w:bidi="cs-CZ"/>
              </w:rPr>
              <w:t xml:space="preserve"> m2</w:t>
            </w:r>
          </w:p>
          <w:p>
            <w:pPr>
              <w:pStyle w:val="Style10"/>
              <w:keepNext w:val="0"/>
              <w:keepLines w:val="0"/>
              <w:framePr w:w="9893" w:h="634" w:vSpace="134" w:wrap="none" w:vAnchor="text" w:hAnchor="page" w:x="993" w:y="8607"/>
              <w:widowControl w:val="0"/>
              <w:shd w:val="clear" w:color="auto" w:fill="auto"/>
              <w:tabs>
                <w:tab w:pos="4635" w:val="left"/>
              </w:tabs>
              <w:bidi w:val="0"/>
              <w:spacing w:before="0" w:after="0" w:line="240" w:lineRule="auto"/>
              <w:ind w:left="0" w:right="0" w:firstLine="20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'místnostech vMkv do 5.00 m</w:t>
              <w:tab/>
              <w:t>i</w:t>
            </w:r>
          </w:p>
        </w:tc>
        <w:tc>
          <w:tcPr>
            <w:tcBorders>
              <w:top w:val="single" w:sz="4"/>
              <w:left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114X2</w:t>
            </w:r>
          </w:p>
        </w:tc>
        <w:tc>
          <w:tcPr>
            <w:tcBorders>
              <w:top w:val="single" w:sz="4"/>
              <w:left w:val="single" w:sz="4"/>
              <w:bottom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69,40</w:t>
            </w:r>
          </w:p>
        </w:tc>
        <w:tc>
          <w:tcPr>
            <w:tcBorders>
              <w:top w:val="single" w:sz="4"/>
              <w:left w:val="single" w:sz="4"/>
              <w:bottom w:val="single" w:sz="4"/>
              <w:right w:val="single" w:sz="4"/>
            </w:tcBorders>
            <w:shd w:val="clear" w:color="auto" w:fill="FFFFFF"/>
            <w:vAlign w:val="top"/>
          </w:tcPr>
          <w:p>
            <w:pPr>
              <w:pStyle w:val="Style10"/>
              <w:keepNext w:val="0"/>
              <w:keepLines w:val="0"/>
              <w:framePr w:w="9893" w:h="634" w:vSpace="134" w:wrap="none" w:vAnchor="text" w:hAnchor="page" w:x="993" w:y="86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7975</w:t>
            </w:r>
          </w:p>
        </w:tc>
      </w:tr>
    </w:tbl>
    <w:p>
      <w:pPr>
        <w:framePr w:w="9893" w:h="634" w:vSpace="134" w:wrap="none" w:vAnchor="text" w:hAnchor="page" w:x="993" w:y="8607"/>
        <w:widowControl w:val="0"/>
        <w:spacing w:line="1" w:lineRule="exact"/>
      </w:pPr>
    </w:p>
    <w:p>
      <w:pPr>
        <w:pStyle w:val="Style19"/>
        <w:keepNext w:val="0"/>
        <w:keepLines w:val="0"/>
        <w:framePr w:w="787" w:h="206" w:wrap="none" w:vAnchor="text" w:hAnchor="page" w:x="2903" w:y="822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784: Malby</w:t>
      </w:r>
    </w:p>
    <w:p>
      <w:pPr>
        <w:pStyle w:val="Style19"/>
        <w:keepNext w:val="0"/>
        <w:keepLines w:val="0"/>
        <w:framePr w:w="475" w:h="197" w:wrap="none" w:vAnchor="text" w:hAnchor="page" w:x="10358" w:y="8237"/>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11273</w:t>
      </w:r>
    </w:p>
    <w:p>
      <w:pPr>
        <w:pStyle w:val="Style19"/>
        <w:keepNext w:val="0"/>
        <w:keepLines w:val="0"/>
        <w:framePr w:w="442" w:h="178" w:wrap="none" w:vAnchor="text" w:hAnchor="page" w:x="10396" w:y="8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11273</w:t>
      </w:r>
    </w:p>
    <w:p>
      <w:pPr>
        <w:pStyle w:val="Style19"/>
        <w:keepNext w:val="0"/>
        <w:keepLines w:val="0"/>
        <w:framePr w:w="446" w:h="173" w:wrap="none" w:vAnchor="text" w:hAnchor="page" w:x="8198" w:y="92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114,92</w:t>
      </w:r>
    </w:p>
    <w:p>
      <w:pPr>
        <w:pStyle w:val="Style19"/>
        <w:keepNext w:val="0"/>
        <w:keepLines w:val="0"/>
        <w:framePr w:w="346" w:h="178" w:wrap="none" w:vAnchor="text" w:hAnchor="page" w:x="2903" w:y="84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764.:</w:t>
      </w:r>
    </w:p>
    <w:p>
      <w:pPr>
        <w:pStyle w:val="Style10"/>
        <w:keepNext w:val="0"/>
        <w:keepLines w:val="0"/>
        <w:framePr w:w="4392" w:h="288" w:wrap="none" w:vAnchor="text" w:hAnchor="page" w:x="2903" w:y="9337"/>
        <w:widowControl w:val="0"/>
        <w:shd w:val="clear" w:color="auto" w:fill="auto"/>
        <w:bidi w:val="0"/>
        <w:spacing w:before="0" w:after="0" w:line="209"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2/1,25*33,28+(0,6!*(4,0*4+3,68*3+3,9*2*7)+3,9*(0,2+0,48*3+0,64+0, 8*2+2,36)</w:t>
      </w:r>
    </w:p>
    <w:tbl>
      <w:tblPr>
        <w:tblOverlap w:val="never"/>
        <w:jc w:val="left"/>
        <w:tblLayout w:type="fixed"/>
      </w:tblPr>
      <w:tblGrid>
        <w:gridCol w:w="437"/>
        <w:gridCol w:w="336"/>
        <w:gridCol w:w="1109"/>
        <w:gridCol w:w="4445"/>
        <w:gridCol w:w="341"/>
        <w:gridCol w:w="1037"/>
        <w:gridCol w:w="960"/>
        <w:gridCol w:w="1210"/>
      </w:tblGrid>
      <w:tr>
        <w:trPr>
          <w:trHeight w:val="173"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162.</w:t>
            </w:r>
          </w:p>
        </w:tc>
        <w:tc>
          <w:tcPr>
            <w:tcBorders>
              <w:top w:val="single" w:sz="4"/>
            </w:tcBorders>
            <w:shd w:val="clear" w:color="auto" w:fill="FFFFFF"/>
            <w:vAlign w:val="top"/>
          </w:tcPr>
          <w:p>
            <w:pPr>
              <w:framePr w:w="9874" w:h="1104" w:vSpace="374" w:wrap="none" w:vAnchor="text" w:hAnchor="page" w:x="1002" w:y="10407"/>
              <w:widowControl w:val="0"/>
              <w:rPr>
                <w:sz w:val="10"/>
                <w:szCs w:val="10"/>
              </w:rPr>
            </w:pP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Q11Q02QQQ</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Průzkumní práce</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20"/>
                <w:szCs w:val="20"/>
              </w:rPr>
            </w:pPr>
            <w:r>
              <w:rPr>
                <w:rFonts w:ascii="Arial" w:eastAsia="Arial" w:hAnsi="Arial" w:cs="Arial"/>
                <w:smallCaps/>
                <w:color w:val="000000"/>
                <w:spacing w:val="0"/>
                <w:w w:val="100"/>
                <w:position w:val="0"/>
                <w:sz w:val="20"/>
                <w:szCs w:val="20"/>
                <w:shd w:val="clear" w:color="auto" w:fill="auto"/>
                <w:lang w:val="cs-CZ" w:eastAsia="cs-CZ" w:bidi="cs-CZ"/>
              </w:rPr>
              <w:t>”kT</w:t>
            </w:r>
          </w:p>
        </w:tc>
        <w:tc>
          <w:tcPr>
            <w:tcBorders>
              <w:top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6000X0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6000</w:t>
            </w:r>
          </w:p>
        </w:tc>
      </w:tr>
      <w:tr>
        <w:trPr>
          <w:trHeight w:val="149"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163.</w:t>
            </w:r>
          </w:p>
        </w:tc>
        <w:tc>
          <w:tcPr>
            <w:tcBorders>
              <w:top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3"/>
                <w:szCs w:val="13"/>
                <w:shd w:val="clear" w:color="auto" w:fill="auto"/>
                <w:lang w:val="cs-CZ" w:eastAsia="cs-CZ" w:bidi="cs-CZ"/>
              </w:rPr>
              <w:t xml:space="preserve">i </w:t>
            </w:r>
            <w:r>
              <w:rPr>
                <w:rFonts w:ascii="Arial" w:eastAsia="Arial" w:hAnsi="Arial" w:cs="Arial"/>
                <w:b/>
                <w:bCs/>
                <w:color w:val="000000"/>
                <w:spacing w:val="0"/>
                <w:w w:val="100"/>
                <w:position w:val="0"/>
                <w:sz w:val="12"/>
                <w:szCs w:val="12"/>
                <w:shd w:val="clear" w:color="auto" w:fill="auto"/>
                <w:lang w:val="cs-CZ" w:eastAsia="cs-CZ" w:bidi="cs-CZ"/>
              </w:rPr>
              <w:t>QN</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013254000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Dokumentace skutečného provedeni stavby</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Kč</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7100.00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7100</w:t>
            </w:r>
          </w:p>
        </w:tc>
      </w:tr>
      <w:tr>
        <w:trPr>
          <w:trHeight w:val="154"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164.</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(J2ĚL</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0900Q1000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i/>
                <w:iCs/>
                <w:color w:val="000000"/>
                <w:spacing w:val="0"/>
                <w:w w:val="100"/>
                <w:position w:val="0"/>
                <w:sz w:val="12"/>
                <w:szCs w:val="12"/>
                <w:shd w:val="clear" w:color="auto" w:fill="auto"/>
                <w:lang w:val="cs-CZ" w:eastAsia="cs-CZ" w:bidi="cs-CZ"/>
              </w:rPr>
              <w:t>Zařízeni</w:t>
            </w:r>
            <w:r>
              <w:rPr>
                <w:rFonts w:ascii="Arial" w:eastAsia="Arial" w:hAnsi="Arial" w:cs="Arial"/>
                <w:b/>
                <w:bCs/>
                <w:color w:val="000000"/>
                <w:spacing w:val="0"/>
                <w:w w:val="100"/>
                <w:position w:val="0"/>
                <w:sz w:val="12"/>
                <w:szCs w:val="12"/>
                <w:shd w:val="clear" w:color="auto" w:fill="auto"/>
                <w:lang w:val="cs-CZ" w:eastAsia="cs-CZ" w:bidi="cs-CZ"/>
              </w:rPr>
              <w:t xml:space="preserve"> stavenUtt</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Kč</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1X</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35500.00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35500</w:t>
            </w:r>
          </w:p>
        </w:tc>
      </w:tr>
      <w:tr>
        <w:trPr>
          <w:trHeight w:val="149"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155-</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ON</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043103000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Zkouikv bez razHenl</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K5</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1X</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4600X0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4600</w:t>
            </w:r>
          </w:p>
        </w:tc>
      </w:tr>
      <w:tr>
        <w:trPr>
          <w:trHeight w:val="149"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166.</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smallCaps/>
                <w:color w:val="000000"/>
                <w:spacing w:val="0"/>
                <w:w w:val="100"/>
                <w:position w:val="0"/>
                <w:sz w:val="13"/>
                <w:szCs w:val="13"/>
                <w:shd w:val="clear" w:color="auto" w:fill="auto"/>
                <w:lang w:val="cs-CZ" w:eastAsia="cs-CZ" w:bidi="cs-CZ"/>
              </w:rPr>
              <w:t>lÍŽN</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045002000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Kompletační a koordinační činnost</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Kč</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1X</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12400.00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12400</w:t>
            </w:r>
          </w:p>
        </w:tc>
      </w:tr>
      <w:tr>
        <w:trPr>
          <w:trHeight w:val="154" w:hRule="exact"/>
        </w:trPr>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167.</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ON</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049505000</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Náklady vzniklé v souvislosti s předáním stavby</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Kč</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6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IX</w:t>
            </w:r>
          </w:p>
        </w:tc>
        <w:tc>
          <w:tcPr>
            <w:tcBorders>
              <w:top w:val="single" w:sz="4"/>
              <w:lef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3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6000.00</w:t>
            </w:r>
          </w:p>
        </w:tc>
        <w:tc>
          <w:tcPr>
            <w:tcBorders>
              <w:top w:val="single" w:sz="4"/>
              <w:left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6000</w:t>
            </w:r>
          </w:p>
        </w:tc>
      </w:tr>
      <w:tr>
        <w:trPr>
          <w:trHeight w:val="178" w:hRule="exact"/>
        </w:trPr>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168.</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QN</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NUS</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Náklady spojené s umlstinlm stavby</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Kč</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U0</w:t>
            </w:r>
          </w:p>
        </w:tc>
        <w:tc>
          <w:tcPr>
            <w:tcBorders>
              <w:top w:val="single" w:sz="4"/>
              <w:left w:val="single" w:sz="4"/>
              <w:bottom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21200.00</w:t>
            </w:r>
          </w:p>
        </w:tc>
        <w:tc>
          <w:tcPr>
            <w:tcBorders>
              <w:top w:val="single" w:sz="4"/>
              <w:left w:val="single" w:sz="4"/>
              <w:bottom w:val="single" w:sz="4"/>
              <w:right w:val="single" w:sz="4"/>
            </w:tcBorders>
            <w:shd w:val="clear" w:color="auto" w:fill="FFFFFF"/>
            <w:vAlign w:val="bottom"/>
          </w:tcPr>
          <w:p>
            <w:pPr>
              <w:pStyle w:val="Style10"/>
              <w:keepNext w:val="0"/>
              <w:keepLines w:val="0"/>
              <w:framePr w:w="9874" w:h="1104" w:vSpace="374" w:wrap="none" w:vAnchor="text" w:hAnchor="page" w:x="1002" w:y="10407"/>
              <w:widowControl w:val="0"/>
              <w:shd w:val="clear" w:color="auto" w:fill="auto"/>
              <w:bidi w:val="0"/>
              <w:spacing w:before="0" w:after="0" w:line="24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cs-CZ" w:eastAsia="cs-CZ" w:bidi="cs-CZ"/>
              </w:rPr>
              <w:t>21200</w:t>
            </w:r>
          </w:p>
        </w:tc>
      </w:tr>
    </w:tbl>
    <w:p>
      <w:pPr>
        <w:framePr w:w="9874" w:h="1104" w:vSpace="374" w:wrap="none" w:vAnchor="text" w:hAnchor="page" w:x="1002" w:y="10407"/>
        <w:widowControl w:val="0"/>
        <w:spacing w:line="1" w:lineRule="exact"/>
      </w:pPr>
    </w:p>
    <w:p>
      <w:pPr>
        <w:pStyle w:val="Style19"/>
        <w:keepNext w:val="0"/>
        <w:keepLines w:val="0"/>
        <w:framePr w:w="7939" w:h="206" w:wrap="none" w:vAnchor="text" w:hAnchor="page" w:x="2888" w:y="10033"/>
        <w:widowControl w:val="0"/>
        <w:shd w:val="clear" w:color="auto" w:fill="auto"/>
        <w:tabs>
          <w:tab w:pos="7440" w:val="left"/>
        </w:tabs>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VRN: Vedlejší rozpočtové náklady</w:t>
        <w:tab/>
        <w:t>92 800</w:t>
      </w:r>
    </w:p>
    <w:p>
      <w:pPr>
        <w:pStyle w:val="Style19"/>
        <w:keepNext w:val="0"/>
        <w:keepLines w:val="0"/>
        <w:framePr w:w="7944" w:h="221" w:wrap="none" w:vAnchor="text" w:hAnchor="page" w:x="2884" w:y="10253"/>
        <w:widowControl w:val="0"/>
        <w:shd w:val="clear" w:color="auto" w:fill="auto"/>
        <w:tabs>
          <w:tab w:leader="underscore" w:pos="2890" w:val="left"/>
          <w:tab w:leader="underscore" w:pos="4747" w:val="left"/>
          <w:tab w:leader="underscore" w:pos="5784" w:val="left"/>
          <w:tab w:leader="underscore" w:pos="6744" w:val="left"/>
          <w:tab w:leader="underscore" w:pos="7493"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VRH.: Vedlejší rozpočtové náklady</w:t>
      </w:r>
      <w:r>
        <w:rPr>
          <w:color w:val="000000"/>
          <w:spacing w:val="0"/>
          <w:w w:val="100"/>
          <w:position w:val="0"/>
          <w:shd w:val="clear" w:color="auto" w:fill="auto"/>
          <w:lang w:val="cs-CZ" w:eastAsia="cs-CZ" w:bidi="cs-CZ"/>
        </w:rPr>
        <w:tab/>
        <w:t xml:space="preserve"> </w:t>
        <w:tab/>
        <w:tab/>
        <w:tab/>
        <w:tab/>
      </w:r>
      <w:r>
        <w:rPr>
          <w:color w:val="000000"/>
          <w:spacing w:val="0"/>
          <w:w w:val="100"/>
          <w:position w:val="0"/>
          <w:u w:val="single"/>
          <w:shd w:val="clear" w:color="auto" w:fill="auto"/>
          <w:lang w:val="cs-CZ" w:eastAsia="cs-CZ" w:bidi="cs-CZ"/>
        </w:rPr>
        <w:t>92 800</w:t>
      </w:r>
    </w:p>
    <w:p>
      <w:pPr>
        <w:widowControl w:val="0"/>
        <w:spacing w:line="360" w:lineRule="exact"/>
      </w:pPr>
      <w:r>
        <w:drawing>
          <wp:anchor distT="0" distB="0" distL="0" distR="311150" simplePos="0" relativeHeight="62914753" behindDoc="1" locked="0" layoutInCell="1" allowOverlap="1">
            <wp:simplePos x="0" y="0"/>
            <wp:positionH relativeFrom="page">
              <wp:posOffset>4723130</wp:posOffset>
            </wp:positionH>
            <wp:positionV relativeFrom="paragraph">
              <wp:posOffset>1554480</wp:posOffset>
            </wp:positionV>
            <wp:extent cx="518160" cy="396240"/>
            <wp:wrapNone/>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2"/>
                    <a:stretch/>
                  </pic:blipFill>
                  <pic:spPr>
                    <a:xfrm>
                      <a:ext cx="518160" cy="396240"/>
                    </a:xfrm>
                    <a:prstGeom prst="rect"/>
                  </pic:spPr>
                </pic:pic>
              </a:graphicData>
            </a:graphic>
          </wp:anchor>
        </w:drawing>
      </w:r>
      <w:r>
        <w:drawing>
          <wp:anchor distT="0" distB="0" distL="0" distR="0" simplePos="0" relativeHeight="62914754" behindDoc="1" locked="0" layoutInCell="1" allowOverlap="1">
            <wp:simplePos x="0" y="0"/>
            <wp:positionH relativeFrom="page">
              <wp:posOffset>4671060</wp:posOffset>
            </wp:positionH>
            <wp:positionV relativeFrom="paragraph">
              <wp:posOffset>2179320</wp:posOffset>
            </wp:positionV>
            <wp:extent cx="883920" cy="250190"/>
            <wp:wrapNone/>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44"/>
                    <a:stretch/>
                  </pic:blipFill>
                  <pic:spPr>
                    <a:xfrm>
                      <a:ext cx="883920" cy="2501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9" w:line="1" w:lineRule="exact"/>
      </w:pPr>
    </w:p>
    <w:p>
      <w:pPr>
        <w:widowControl w:val="0"/>
        <w:spacing w:line="1" w:lineRule="exact"/>
        <w:sectPr>
          <w:footnotePr>
            <w:pos w:val="pageBottom"/>
            <w:numFmt w:val="decimal"/>
            <w:numRestart w:val="continuous"/>
          </w:footnotePr>
          <w:type w:val="continuous"/>
          <w:pgSz w:w="11900" w:h="16840"/>
          <w:pgMar w:top="1535" w:left="992" w:right="550" w:bottom="1086" w:header="0" w:footer="3" w:gutter="0"/>
          <w:cols w:space="720"/>
          <w:noEndnote/>
          <w:rtlGutter w:val="0"/>
          <w:docGrid w:linePitch="360"/>
        </w:sectPr>
      </w:pPr>
    </w:p>
    <w:p>
      <w:pPr>
        <w:pStyle w:val="Style2"/>
        <w:keepNext w:val="0"/>
        <w:keepLines w:val="0"/>
        <w:widowControl w:val="0"/>
        <w:shd w:val="clear" w:color="auto" w:fill="auto"/>
        <w:bidi w:val="0"/>
        <w:spacing w:before="0" w:after="760" w:line="240" w:lineRule="auto"/>
        <w:ind w:left="0" w:right="400" w:firstLine="0"/>
        <w:jc w:val="right"/>
        <w:rPr>
          <w:sz w:val="20"/>
          <w:szCs w:val="20"/>
        </w:rPr>
      </w:pPr>
      <w:r>
        <w:rPr>
          <w:color w:val="000000"/>
          <w:spacing w:val="0"/>
          <w:w w:val="100"/>
          <w:position w:val="0"/>
          <w:sz w:val="20"/>
          <w:szCs w:val="20"/>
          <w:shd w:val="clear" w:color="auto" w:fill="auto"/>
          <w:lang w:val="cs-CZ" w:eastAsia="cs-CZ" w:bidi="cs-CZ"/>
        </w:rPr>
        <w:t>Příloha č. 2 smlouvy</w:t>
      </w:r>
    </w:p>
    <w:p>
      <w:pPr>
        <w:pStyle w:val="Style29"/>
        <w:keepNext/>
        <w:keepLines/>
        <w:widowControl w:val="0"/>
        <w:shd w:val="clear" w:color="auto" w:fill="auto"/>
        <w:bidi w:val="0"/>
        <w:spacing w:before="0" w:after="760" w:line="240" w:lineRule="auto"/>
        <w:ind w:left="0" w:right="0" w:firstLine="0"/>
        <w:jc w:val="center"/>
      </w:pPr>
      <w:bookmarkStart w:id="46" w:name="bookmark46"/>
      <w:bookmarkStart w:id="47" w:name="bookmark47"/>
      <w:r>
        <w:rPr>
          <w:rFonts w:ascii="Calibri" w:eastAsia="Calibri" w:hAnsi="Calibri" w:cs="Calibri"/>
          <w:color w:val="000000"/>
          <w:spacing w:val="0"/>
          <w:w w:val="100"/>
          <w:position w:val="0"/>
          <w:sz w:val="26"/>
          <w:szCs w:val="26"/>
          <w:shd w:val="clear" w:color="auto" w:fill="auto"/>
          <w:lang w:val="cs-CZ" w:eastAsia="cs-CZ" w:bidi="cs-CZ"/>
        </w:rPr>
        <w:t>Údaje, které jsou součástí ujednání a nebudou zveřejněny v Registru smluv:</w:t>
      </w:r>
      <w:bookmarkEnd w:id="46"/>
      <w:bookmarkEnd w:id="47"/>
    </w:p>
    <w:p>
      <w:pPr>
        <w:pStyle w:val="Style2"/>
        <w:keepNext w:val="0"/>
        <w:keepLines w:val="0"/>
        <w:widowControl w:val="0"/>
        <w:shd w:val="clear" w:color="auto" w:fill="auto"/>
        <w:bidi w:val="0"/>
        <w:spacing w:before="0" w:after="40" w:line="240" w:lineRule="auto"/>
        <w:ind w:left="0" w:right="0" w:firstLine="32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40" w:line="240" w:lineRule="auto"/>
        <w:ind w:left="0" w:right="0" w:firstLine="32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tabs>
          <w:tab w:pos="2379" w:val="left"/>
        </w:tabs>
        <w:bidi w:val="0"/>
        <w:spacing w:before="0" w:after="40" w:line="240" w:lineRule="auto"/>
        <w:ind w:left="0" w:right="0" w:firstLine="320"/>
        <w:jc w:val="left"/>
      </w:pPr>
      <w:r>
        <w:rPr>
          <w:color w:val="000000"/>
          <w:spacing w:val="0"/>
          <w:w w:val="100"/>
          <w:position w:val="0"/>
          <w:shd w:val="clear" w:color="auto" w:fill="auto"/>
          <w:lang w:val="cs-CZ" w:eastAsia="cs-CZ" w:bidi="cs-CZ"/>
        </w:rPr>
        <w:t>IČO:</w:t>
        <w:tab/>
        <w:t>00090450</w:t>
      </w:r>
    </w:p>
    <w:p>
      <w:pPr>
        <w:pStyle w:val="Style2"/>
        <w:keepNext w:val="0"/>
        <w:keepLines w:val="0"/>
        <w:widowControl w:val="0"/>
        <w:shd w:val="clear" w:color="auto" w:fill="auto"/>
        <w:bidi w:val="0"/>
        <w:spacing w:before="0" w:after="440" w:line="240" w:lineRule="auto"/>
        <w:ind w:left="0" w:right="0" w:firstLine="32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40" w:line="240" w:lineRule="auto"/>
        <w:ind w:left="0" w:right="0" w:firstLine="32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680" w:line="240" w:lineRule="auto"/>
        <w:ind w:left="0" w:right="0" w:firstLine="100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240" w:line="240" w:lineRule="auto"/>
        <w:ind w:left="0" w:right="0" w:firstLine="320"/>
        <w:jc w:val="left"/>
      </w:pPr>
      <w:r>
        <w:rPr>
          <w:color w:val="000000"/>
          <w:spacing w:val="0"/>
          <w:w w:val="100"/>
          <w:position w:val="0"/>
          <w:shd w:val="clear" w:color="auto" w:fill="auto"/>
          <w:lang w:val="cs-CZ" w:eastAsia="cs-CZ" w:bidi="cs-CZ"/>
        </w:rPr>
        <w:t>Technický dozor stavebníka:</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920" w:line="240" w:lineRule="auto"/>
        <w:ind w:left="0" w:right="0" w:firstLine="100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380" w:line="240" w:lineRule="auto"/>
        <w:ind w:left="0" w:right="0" w:firstLine="320"/>
        <w:jc w:val="left"/>
      </w:pPr>
      <w:r>
        <w:rPr>
          <w:color w:val="000000"/>
          <w:spacing w:val="0"/>
          <w:w w:val="100"/>
          <w:position w:val="0"/>
          <w:shd w:val="clear" w:color="auto" w:fill="auto"/>
          <w:lang w:val="cs-CZ" w:eastAsia="cs-CZ" w:bidi="cs-CZ"/>
        </w:rPr>
        <w:t>Zhotovitel:</w:t>
      </w:r>
    </w:p>
    <w:p>
      <w:pPr>
        <w:pStyle w:val="Style16"/>
        <w:keepNext/>
        <w:keepLines/>
        <w:widowControl w:val="0"/>
        <w:shd w:val="clear" w:color="auto" w:fill="auto"/>
        <w:bidi w:val="0"/>
        <w:spacing w:before="0" w:after="40" w:line="240" w:lineRule="auto"/>
        <w:ind w:left="0" w:right="0" w:firstLine="320"/>
        <w:jc w:val="left"/>
      </w:pPr>
      <w:bookmarkStart w:id="48" w:name="bookmark48"/>
      <w:bookmarkStart w:id="49" w:name="bookmark49"/>
      <w:r>
        <w:rPr>
          <w:color w:val="000000"/>
          <w:spacing w:val="0"/>
          <w:w w:val="100"/>
          <w:position w:val="0"/>
          <w:shd w:val="clear" w:color="auto" w:fill="auto"/>
          <w:lang w:val="cs-CZ" w:eastAsia="cs-CZ" w:bidi="cs-CZ"/>
        </w:rPr>
        <w:t>BUlLDINGcentrum - HSV, s.r.o.</w:t>
      </w:r>
      <w:bookmarkEnd w:id="48"/>
      <w:bookmarkEnd w:id="49"/>
    </w:p>
    <w:p>
      <w:pPr>
        <w:pStyle w:val="Style2"/>
        <w:keepNext w:val="0"/>
        <w:keepLines w:val="0"/>
        <w:widowControl w:val="0"/>
        <w:shd w:val="clear" w:color="auto" w:fill="auto"/>
        <w:tabs>
          <w:tab w:pos="2379" w:val="left"/>
        </w:tabs>
        <w:bidi w:val="0"/>
        <w:spacing w:before="0" w:after="40" w:line="240" w:lineRule="auto"/>
        <w:ind w:left="0" w:right="0" w:firstLine="320"/>
        <w:jc w:val="left"/>
      </w:pPr>
      <w:r>
        <w:rPr>
          <w:color w:val="000000"/>
          <w:spacing w:val="0"/>
          <w:w w:val="100"/>
          <w:position w:val="0"/>
          <w:shd w:val="clear" w:color="auto" w:fill="auto"/>
          <w:lang w:val="cs-CZ" w:eastAsia="cs-CZ" w:bidi="cs-CZ"/>
        </w:rPr>
        <w:t>IČO:</w:t>
        <w:tab/>
        <w:t>25317873</w:t>
      </w:r>
    </w:p>
    <w:p>
      <w:pPr>
        <w:pStyle w:val="Style2"/>
        <w:keepNext w:val="0"/>
        <w:keepLines w:val="0"/>
        <w:widowControl w:val="0"/>
        <w:shd w:val="clear" w:color="auto" w:fill="auto"/>
        <w:bidi w:val="0"/>
        <w:spacing w:before="0" w:after="540" w:line="240" w:lineRule="auto"/>
        <w:ind w:left="0" w:right="0" w:firstLine="32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300" w:line="240" w:lineRule="auto"/>
        <w:ind w:left="0" w:right="0" w:firstLine="32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40" w:line="240" w:lineRule="auto"/>
        <w:ind w:left="0" w:right="0" w:firstLine="100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200" w:line="240" w:lineRule="auto"/>
        <w:ind w:left="0" w:right="0" w:firstLine="1000"/>
        <w:jc w:val="left"/>
      </w:pPr>
      <w:r>
        <w:rPr>
          <w:color w:val="000000"/>
          <w:spacing w:val="0"/>
          <w:w w:val="100"/>
          <w:position w:val="0"/>
          <w:shd w:val="clear" w:color="auto" w:fill="auto"/>
          <w:lang w:val="cs-CZ" w:eastAsia="cs-CZ" w:bidi="cs-CZ"/>
        </w:rPr>
        <w:t>e-mail:</w:t>
      </w:r>
    </w:p>
    <w:sectPr>
      <w:headerReference w:type="default" r:id="rId46"/>
      <w:footerReference w:type="default" r:id="rId47"/>
      <w:footnotePr>
        <w:pos w:val="pageBottom"/>
        <w:numFmt w:val="decimal"/>
        <w:numRestart w:val="continuous"/>
      </w:footnotePr>
      <w:pgSz w:w="11900" w:h="16840"/>
      <w:pgMar w:top="2281" w:left="1013" w:right="951" w:bottom="1831" w:header="1853" w:footer="1403" w:gutter="0"/>
      <w:pgNumType w:start="18"/>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6655435</wp:posOffset>
              </wp:positionH>
              <wp:positionV relativeFrom="page">
                <wp:posOffset>9523730</wp:posOffset>
              </wp:positionV>
              <wp:extent cx="33655" cy="100330"/>
              <wp:wrapNone/>
              <wp:docPr id="5" name="Shape 5"/>
              <a:graphic xmlns:a="http://schemas.openxmlformats.org/drawingml/2006/main">
                <a:graphicData uri="http://schemas.microsoft.com/office/word/2010/wordprocessingShape">
                  <wps:wsp>
                    <wps:cNvSpPr txBox="1"/>
                    <wps:spPr>
                      <a:xfrm>
                        <a:ext cx="3365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24.04999999999995pt;margin-top:749.89999999999998pt;width:2.64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861060</wp:posOffset>
              </wp:positionH>
              <wp:positionV relativeFrom="page">
                <wp:posOffset>9476740</wp:posOffset>
              </wp:positionV>
              <wp:extent cx="5867400" cy="0"/>
              <wp:wrapNone/>
              <wp:docPr id="7" name="Shape 7"/>
              <a:graphic xmlns:a="http://schemas.openxmlformats.org/drawingml/2006/main">
                <a:graphicData uri="http://schemas.microsoft.com/office/word/2010/wordprocessingShape">
                  <wps:wsp>
                    <wps:cNvCnPr/>
                    <wps:spPr>
                      <a:xfrm>
                        <a:ext cx="5867400" cy="0"/>
                      </a:xfrm>
                      <a:prstGeom prst="straightConnector1"/>
                      <a:ln w="12700">
                        <a:solidFill/>
                      </a:ln>
                    </wps:spPr>
                    <wps:bodyPr/>
                  </wps:wsp>
                </a:graphicData>
              </a:graphic>
            </wp:anchor>
          </w:drawing>
        </mc:Choice>
        <mc:Fallback>
          <w:pict>
            <v:shape o:spt="32" o:oned="true" path="m,l21600,21600e" style="position:absolute;margin-left:67.799999999999997pt;margin-top:746.20000000000005pt;width:46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798195</wp:posOffset>
              </wp:positionH>
              <wp:positionV relativeFrom="page">
                <wp:posOffset>10068560</wp:posOffset>
              </wp:positionV>
              <wp:extent cx="3051175" cy="64135"/>
              <wp:wrapNone/>
              <wp:docPr id="70" name="Shape 70"/>
              <a:graphic xmlns:a="http://schemas.openxmlformats.org/drawingml/2006/main">
                <a:graphicData uri="http://schemas.microsoft.com/office/word/2010/wordprocessingShape">
                  <wps:wsp>
                    <wps:cNvSpPr txBox="1"/>
                    <wps:spPr>
                      <a:xfrm>
                        <a:ext cx="3051175" cy="64135"/>
                      </a:xfrm>
                      <a:prstGeom prst="rect"/>
                      <a:noFill/>
                    </wps:spPr>
                    <wps:txbx>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www.auroCALC.cz</w:t>
                            <w:tab/>
                          </w:r>
                          <w:r>
                            <w:rPr>
                              <w:rFonts w:ascii="Arial" w:eastAsia="Arial" w:hAnsi="Arial" w:cs="Arial"/>
                              <w:b/>
                              <w:bCs/>
                              <w:color w:val="000000"/>
                              <w:spacing w:val="0"/>
                              <w:w w:val="100"/>
                              <w:position w:val="0"/>
                              <w:sz w:val="12"/>
                              <w:szCs w:val="12"/>
                              <w:shd w:val="clear" w:color="auto" w:fill="auto"/>
                              <w:lang w:val="cs-CZ" w:eastAsia="cs-CZ" w:bidi="cs-CZ"/>
                            </w:rPr>
                            <w:t>4z7</w:t>
                          </w:r>
                        </w:p>
                      </w:txbxContent>
                    </wps:txbx>
                    <wps:bodyPr lIns="0" tIns="0" rIns="0" bIns="0">
                      <a:spAutoFit/>
                    </wps:bodyPr>
                  </wps:wsp>
                </a:graphicData>
              </a:graphic>
            </wp:anchor>
          </w:drawing>
        </mc:Choice>
        <mc:Fallback>
          <w:pict>
            <v:shape id="_x0000_s1096" type="#_x0000_t202" style="position:absolute;margin-left:62.850000000000001pt;margin-top:792.79999999999995pt;width:240.25pt;height:5.0499999999999998pt;z-index:-188744020;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www.auroCALC.cz</w:t>
                      <w:tab/>
                    </w:r>
                    <w:r>
                      <w:rPr>
                        <w:rFonts w:ascii="Arial" w:eastAsia="Arial" w:hAnsi="Arial" w:cs="Arial"/>
                        <w:b/>
                        <w:bCs/>
                        <w:color w:val="000000"/>
                        <w:spacing w:val="0"/>
                        <w:w w:val="100"/>
                        <w:position w:val="0"/>
                        <w:sz w:val="12"/>
                        <w:szCs w:val="12"/>
                        <w:shd w:val="clear" w:color="auto" w:fill="auto"/>
                        <w:lang w:val="cs-CZ" w:eastAsia="cs-CZ" w:bidi="cs-CZ"/>
                      </w:rPr>
                      <w:t>4z7</w:t>
                    </w:r>
                  </w:p>
                </w:txbxContent>
              </v:textbox>
              <w10:wrap anchorx="page" anchory="page"/>
            </v:shape>
          </w:pict>
        </mc:Fallback>
      </mc:AlternateContent>
    </w:r>
    <w:r>
      <mc:AlternateContent>
        <mc:Choice Requires="wps">
          <w:drawing>
            <wp:anchor distT="0" distB="0" distL="0" distR="0" simplePos="0" relativeHeight="62914735" behindDoc="1" locked="0" layoutInCell="1" allowOverlap="1">
              <wp:simplePos x="0" y="0"/>
              <wp:positionH relativeFrom="page">
                <wp:posOffset>6415405</wp:posOffset>
              </wp:positionH>
              <wp:positionV relativeFrom="page">
                <wp:posOffset>10114280</wp:posOffset>
              </wp:positionV>
              <wp:extent cx="770890" cy="173990"/>
              <wp:wrapNone/>
              <wp:docPr id="72" name="Shape 72"/>
              <a:graphic xmlns:a="http://schemas.openxmlformats.org/drawingml/2006/main">
                <a:graphicData uri="http://schemas.microsoft.com/office/word/2010/wordprocessingShape">
                  <wps:wsp>
                    <wps:cNvSpPr txBox="1"/>
                    <wps:spPr>
                      <a:xfrm>
                        <a:ext cx="770890" cy="1739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36"/>
                              <w:szCs w:val="36"/>
                            </w:rPr>
                          </w:pPr>
                          <w:r>
                            <w:rPr>
                              <w:rFonts w:ascii="Cambria" w:eastAsia="Cambria" w:hAnsi="Cambria" w:cs="Cambria"/>
                              <w:color w:val="000000"/>
                              <w:spacing w:val="0"/>
                              <w:w w:val="100"/>
                              <w:position w:val="0"/>
                              <w:sz w:val="36"/>
                              <w:szCs w:val="36"/>
                              <w:shd w:val="clear" w:color="auto" w:fill="auto"/>
                              <w:lang w:val="cs-CZ" w:eastAsia="cs-CZ" w:bidi="cs-CZ"/>
                            </w:rPr>
                            <w:t>000094</w:t>
                          </w:r>
                        </w:p>
                      </w:txbxContent>
                    </wps:txbx>
                    <wps:bodyPr wrap="none" lIns="0" tIns="0" rIns="0" bIns="0">
                      <a:spAutoFit/>
                    </wps:bodyPr>
                  </wps:wsp>
                </a:graphicData>
              </a:graphic>
            </wp:anchor>
          </w:drawing>
        </mc:Choice>
        <mc:Fallback>
          <w:pict>
            <v:shape id="_x0000_s1098" type="#_x0000_t202" style="position:absolute;margin-left:505.14999999999998pt;margin-top:796.39999999999998pt;width:60.700000000000003pt;height:13.699999999999999pt;z-index:-188744018;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36"/>
                        <w:szCs w:val="36"/>
                      </w:rPr>
                    </w:pPr>
                    <w:r>
                      <w:rPr>
                        <w:rFonts w:ascii="Cambria" w:eastAsia="Cambria" w:hAnsi="Cambria" w:cs="Cambria"/>
                        <w:color w:val="000000"/>
                        <w:spacing w:val="0"/>
                        <w:w w:val="100"/>
                        <w:position w:val="0"/>
                        <w:sz w:val="36"/>
                        <w:szCs w:val="36"/>
                        <w:shd w:val="clear" w:color="auto" w:fill="auto"/>
                        <w:lang w:val="cs-CZ" w:eastAsia="cs-CZ" w:bidi="cs-CZ"/>
                      </w:rPr>
                      <w:t>000094</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805815</wp:posOffset>
              </wp:positionH>
              <wp:positionV relativeFrom="page">
                <wp:posOffset>10059035</wp:posOffset>
              </wp:positionV>
              <wp:extent cx="6370320" cy="204470"/>
              <wp:wrapNone/>
              <wp:docPr id="74" name="Shape 74"/>
              <a:graphic xmlns:a="http://schemas.openxmlformats.org/drawingml/2006/main">
                <a:graphicData uri="http://schemas.microsoft.com/office/word/2010/wordprocessingShape">
                  <wps:wsp>
                    <wps:cNvSpPr txBox="1"/>
                    <wps:spPr>
                      <a:xfrm>
                        <a:ext cx="6370320" cy="204470"/>
                      </a:xfrm>
                      <a:prstGeom prst="rect"/>
                      <a:noFill/>
                    </wps:spPr>
                    <wps:txbx>
                      <w:txbxContent>
                        <w:p>
                          <w:pPr>
                            <w:pStyle w:val="Style13"/>
                            <w:keepNext w:val="0"/>
                            <w:keepLines w:val="0"/>
                            <w:widowControl w:val="0"/>
                            <w:shd w:val="clear" w:color="auto" w:fill="auto"/>
                            <w:tabs>
                              <w:tab w:pos="4805" w:val="right"/>
                              <w:tab w:pos="10032" w:val="right"/>
                            </w:tabs>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5z7</w:t>
                            <w:tab/>
                          </w:r>
                          <w:r>
                            <w:rPr>
                              <w:rFonts w:ascii="Cambria" w:eastAsia="Cambria" w:hAnsi="Cambria" w:cs="Cambria"/>
                              <w:color w:val="000000"/>
                              <w:spacing w:val="0"/>
                              <w:w w:val="100"/>
                              <w:position w:val="0"/>
                              <w:sz w:val="36"/>
                              <w:szCs w:val="36"/>
                              <w:shd w:val="clear" w:color="auto" w:fill="auto"/>
                              <w:lang w:val="cs-CZ" w:eastAsia="cs-CZ" w:bidi="cs-CZ"/>
                            </w:rPr>
                            <w:t>000035</w:t>
                          </w:r>
                        </w:p>
                      </w:txbxContent>
                    </wps:txbx>
                    <wps:bodyPr lIns="0" tIns="0" rIns="0" bIns="0">
                      <a:spAutoFit/>
                    </wps:bodyPr>
                  </wps:wsp>
                </a:graphicData>
              </a:graphic>
            </wp:anchor>
          </w:drawing>
        </mc:Choice>
        <mc:Fallback>
          <w:pict>
            <v:shape id="_x0000_s1100" type="#_x0000_t202" style="position:absolute;margin-left:63.450000000000003pt;margin-top:792.04999999999995pt;width:501.60000000000002pt;height:16.100000000000001pt;z-index:-188744016;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805" w:val="right"/>
                        <w:tab w:pos="10032" w:val="right"/>
                      </w:tabs>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5z7</w:t>
                      <w:tab/>
                    </w:r>
                    <w:r>
                      <w:rPr>
                        <w:rFonts w:ascii="Cambria" w:eastAsia="Cambria" w:hAnsi="Cambria" w:cs="Cambria"/>
                        <w:color w:val="000000"/>
                        <w:spacing w:val="0"/>
                        <w:w w:val="100"/>
                        <w:position w:val="0"/>
                        <w:sz w:val="36"/>
                        <w:szCs w:val="36"/>
                        <w:shd w:val="clear" w:color="auto" w:fill="auto"/>
                        <w:lang w:val="cs-CZ" w:eastAsia="cs-CZ" w:bidi="cs-CZ"/>
                      </w:rPr>
                      <w:t>000035</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807720</wp:posOffset>
              </wp:positionH>
              <wp:positionV relativeFrom="page">
                <wp:posOffset>9956800</wp:posOffset>
              </wp:positionV>
              <wp:extent cx="3051175" cy="64135"/>
              <wp:wrapNone/>
              <wp:docPr id="104" name="Shape 104"/>
              <a:graphic xmlns:a="http://schemas.openxmlformats.org/drawingml/2006/main">
                <a:graphicData uri="http://schemas.microsoft.com/office/word/2010/wordprocessingShape">
                  <wps:wsp>
                    <wps:cNvSpPr txBox="1"/>
                    <wps:spPr>
                      <a:xfrm>
                        <a:ext cx="3051175" cy="64135"/>
                      </a:xfrm>
                      <a:prstGeom prst="rect"/>
                      <a:noFill/>
                    </wps:spPr>
                    <wps:txbx>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www.auroCALC.cz</w:t>
                            <w:tab/>
                          </w:r>
                          <w:r>
                            <w:rPr>
                              <w:rFonts w:ascii="Arial" w:eastAsia="Arial" w:hAnsi="Arial" w:cs="Arial"/>
                              <w:b/>
                              <w:bCs/>
                              <w:color w:val="000000"/>
                              <w:spacing w:val="0"/>
                              <w:w w:val="100"/>
                              <w:position w:val="0"/>
                              <w:sz w:val="12"/>
                              <w:szCs w:val="12"/>
                              <w:shd w:val="clear" w:color="auto" w:fill="auto"/>
                              <w:lang w:val="cs-CZ" w:eastAsia="cs-CZ" w:bidi="cs-CZ"/>
                            </w:rPr>
                            <w:t>tiz7</w:t>
                          </w:r>
                        </w:p>
                      </w:txbxContent>
                    </wps:txbx>
                    <wps:bodyPr lIns="0" tIns="0" rIns="0" bIns="0">
                      <a:spAutoFit/>
                    </wps:bodyPr>
                  </wps:wsp>
                </a:graphicData>
              </a:graphic>
            </wp:anchor>
          </w:drawing>
        </mc:Choice>
        <mc:Fallback>
          <w:pict>
            <v:shape id="_x0000_s1130" type="#_x0000_t202" style="position:absolute;margin-left:63.600000000000001pt;margin-top:784.pt;width:240.25pt;height:5.0499999999999998pt;z-index:-188744012;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www.auroCALC.cz</w:t>
                      <w:tab/>
                    </w:r>
                    <w:r>
                      <w:rPr>
                        <w:rFonts w:ascii="Arial" w:eastAsia="Arial" w:hAnsi="Arial" w:cs="Arial"/>
                        <w:b/>
                        <w:bCs/>
                        <w:color w:val="000000"/>
                        <w:spacing w:val="0"/>
                        <w:w w:val="100"/>
                        <w:position w:val="0"/>
                        <w:sz w:val="12"/>
                        <w:szCs w:val="12"/>
                        <w:shd w:val="clear" w:color="auto" w:fill="auto"/>
                        <w:lang w:val="cs-CZ" w:eastAsia="cs-CZ" w:bidi="cs-CZ"/>
                      </w:rPr>
                      <w:t>tiz7</w:t>
                    </w:r>
                  </w:p>
                </w:txbxContent>
              </v:textbox>
              <w10:wrap anchorx="page" anchory="page"/>
            </v:shape>
          </w:pict>
        </mc:Fallback>
      </mc:AlternateContent>
    </w:r>
    <w:r>
      <mc:AlternateContent>
        <mc:Choice Requires="wps">
          <w:drawing>
            <wp:anchor distT="0" distB="0" distL="0" distR="0" simplePos="0" relativeHeight="62914743" behindDoc="1" locked="0" layoutInCell="1" allowOverlap="1">
              <wp:simplePos x="0" y="0"/>
              <wp:positionH relativeFrom="page">
                <wp:posOffset>6440805</wp:posOffset>
              </wp:positionH>
              <wp:positionV relativeFrom="page">
                <wp:posOffset>10017760</wp:posOffset>
              </wp:positionV>
              <wp:extent cx="749935" cy="194945"/>
              <wp:wrapNone/>
              <wp:docPr id="106" name="Shape 106"/>
              <a:graphic xmlns:a="http://schemas.openxmlformats.org/drawingml/2006/main">
                <a:graphicData uri="http://schemas.microsoft.com/office/word/2010/wordprocessingShape">
                  <wps:wsp>
                    <wps:cNvSpPr txBox="1"/>
                    <wps:spPr>
                      <a:xfrm>
                        <a:ext cx="749935" cy="1949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32" type="#_x0000_t202" style="position:absolute;margin-left:507.14999999999998pt;margin-top:788.79999999999995pt;width:59.049999999999997pt;height:15.35pt;z-index:-188744010;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815340</wp:posOffset>
              </wp:positionH>
              <wp:positionV relativeFrom="page">
                <wp:posOffset>10067290</wp:posOffset>
              </wp:positionV>
              <wp:extent cx="3048000" cy="64135"/>
              <wp:wrapNone/>
              <wp:docPr id="119" name="Shape 119"/>
              <a:graphic xmlns:a="http://schemas.openxmlformats.org/drawingml/2006/main">
                <a:graphicData uri="http://schemas.microsoft.com/office/word/2010/wordprocessingShape">
                  <wps:wsp>
                    <wps:cNvSpPr txBox="1"/>
                    <wps:spPr>
                      <a:xfrm>
                        <a:ext cx="3048000" cy="64135"/>
                      </a:xfrm>
                      <a:prstGeom prst="rect"/>
                      <a:noFill/>
                    </wps:spPr>
                    <wps:txbx>
                      <w:txbxContent>
                        <w:p>
                          <w:pPr>
                            <w:pStyle w:val="Style60"/>
                            <w:keepNext w:val="0"/>
                            <w:keepLines w:val="0"/>
                            <w:widowControl w:val="0"/>
                            <w:shd w:val="clear" w:color="auto" w:fill="auto"/>
                            <w:tabs>
                              <w:tab w:pos="4800"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7z7</w:t>
                          </w:r>
                        </w:p>
                      </w:txbxContent>
                    </wps:txbx>
                    <wps:bodyPr lIns="0" tIns="0" rIns="0" bIns="0">
                      <a:spAutoFit/>
                    </wps:bodyPr>
                  </wps:wsp>
                </a:graphicData>
              </a:graphic>
            </wp:anchor>
          </w:drawing>
        </mc:Choice>
        <mc:Fallback>
          <w:pict>
            <v:shape id="_x0000_s1145" type="#_x0000_t202" style="position:absolute;margin-left:64.200000000000003pt;margin-top:792.70000000000005pt;width:240.pt;height:5.0499999999999998pt;z-index:-188744004;mso-wrap-distance-left:0;mso-wrap-distance-right:0;mso-position-horizontal-relative:page;mso-position-vertical-relative:page" wrapcoords="0 0" filled="f" stroked="f">
              <v:textbox style="mso-fit-shape-to-text:t" inset="0,0,0,0">
                <w:txbxContent>
                  <w:p>
                    <w:pPr>
                      <w:pStyle w:val="Style60"/>
                      <w:keepNext w:val="0"/>
                      <w:keepLines w:val="0"/>
                      <w:widowControl w:val="0"/>
                      <w:shd w:val="clear" w:color="auto" w:fill="auto"/>
                      <w:tabs>
                        <w:tab w:pos="4800"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7z7</w:t>
                    </w:r>
                  </w:p>
                </w:txbxContent>
              </v:textbox>
              <w10:wrap anchorx="page" anchory="page"/>
            </v:shape>
          </w:pict>
        </mc:Fallback>
      </mc:AlternateContent>
    </w:r>
    <w:r>
      <mc:AlternateContent>
        <mc:Choice Requires="wps">
          <w:drawing>
            <wp:anchor distT="0" distB="0" distL="0" distR="0" simplePos="0" relativeHeight="62914751" behindDoc="1" locked="0" layoutInCell="1" allowOverlap="1">
              <wp:simplePos x="0" y="0"/>
              <wp:positionH relativeFrom="page">
                <wp:posOffset>6445250</wp:posOffset>
              </wp:positionH>
              <wp:positionV relativeFrom="page">
                <wp:posOffset>10106660</wp:posOffset>
              </wp:positionV>
              <wp:extent cx="762000" cy="189230"/>
              <wp:wrapNone/>
              <wp:docPr id="121" name="Shape 121"/>
              <a:graphic xmlns:a="http://schemas.openxmlformats.org/drawingml/2006/main">
                <a:graphicData uri="http://schemas.microsoft.com/office/word/2010/wordprocessingShape">
                  <wps:wsp>
                    <wps:cNvSpPr txBox="1"/>
                    <wps:spPr>
                      <a:xfrm>
                        <a:ext cx="762000" cy="18923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47" type="#_x0000_t202" style="position:absolute;margin-left:507.5pt;margin-top:795.79999999999995pt;width:60.pt;height:14.9pt;z-index:-188744002;mso-wrap-style:none;mso-wrap-distance-left:0;mso-wrap-distance-right:0;mso-position-horizontal-relative:page;mso-position-vertical-relative:page" wrapcoords="0 0" filled="f" stroked="f">
              <v:textbox style="mso-fit-shape-to-text:t" inset="0,0,0,0">
                <w:txbxContent>
                  <w:p>
                    <w:pPr>
                      <w:pStyle w:val="Style6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6630670</wp:posOffset>
              </wp:positionH>
              <wp:positionV relativeFrom="page">
                <wp:posOffset>9506585</wp:posOffset>
              </wp:positionV>
              <wp:extent cx="64135" cy="103505"/>
              <wp:wrapNone/>
              <wp:docPr id="11" name="Shape 11"/>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522.10000000000002pt;margin-top:748.54999999999995pt;width:5.0499999999999998pt;height:8.1500000000000004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854710</wp:posOffset>
              </wp:positionH>
              <wp:positionV relativeFrom="page">
                <wp:posOffset>9459595</wp:posOffset>
              </wp:positionV>
              <wp:extent cx="5864225" cy="0"/>
              <wp:wrapNone/>
              <wp:docPr id="13" name="Shape 13"/>
              <a:graphic xmlns:a="http://schemas.openxmlformats.org/drawingml/2006/main">
                <a:graphicData uri="http://schemas.microsoft.com/office/word/2010/wordprocessingShape">
                  <wps:wsp>
                    <wps:cNvCnPr/>
                    <wps:spPr>
                      <a:xfrm>
                        <a:ext cx="5864225" cy="0"/>
                      </a:xfrm>
                      <a:prstGeom prst="straightConnector1"/>
                      <a:ln w="12700">
                        <a:solidFill/>
                      </a:ln>
                    </wps:spPr>
                    <wps:bodyPr/>
                  </wps:wsp>
                </a:graphicData>
              </a:graphic>
            </wp:anchor>
          </w:drawing>
        </mc:Choice>
        <mc:Fallback>
          <w:pict>
            <v:shape o:spt="32" o:oned="true" path="m,l21600,21600e" style="position:absolute;margin-left:67.299999999999997pt;margin-top:744.85000000000002pt;width:461.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6625590</wp:posOffset>
              </wp:positionH>
              <wp:positionV relativeFrom="page">
                <wp:posOffset>9510395</wp:posOffset>
              </wp:positionV>
              <wp:extent cx="54610" cy="103505"/>
              <wp:wrapNone/>
              <wp:docPr id="17" name="Shape 17"/>
              <a:graphic xmlns:a="http://schemas.openxmlformats.org/drawingml/2006/main">
                <a:graphicData uri="http://schemas.microsoft.com/office/word/2010/wordprocessingShape">
                  <wps:wsp>
                    <wps:cNvSpPr txBox="1"/>
                    <wps:spPr>
                      <a:xfrm>
                        <a:ext cx="5461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3" type="#_x0000_t202" style="position:absolute;margin-left:521.70000000000005pt;margin-top:748.85000000000002pt;width:4.2999999999999998pt;height:8.1500000000000004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843915</wp:posOffset>
              </wp:positionH>
              <wp:positionV relativeFrom="page">
                <wp:posOffset>9464675</wp:posOffset>
              </wp:positionV>
              <wp:extent cx="5864225" cy="0"/>
              <wp:wrapNone/>
              <wp:docPr id="19" name="Shape 19"/>
              <a:graphic xmlns:a="http://schemas.openxmlformats.org/drawingml/2006/main">
                <a:graphicData uri="http://schemas.microsoft.com/office/word/2010/wordprocessingShape">
                  <wps:wsp>
                    <wps:cNvCnPr/>
                    <wps:spPr>
                      <a:xfrm>
                        <a:ext cx="5864225" cy="0"/>
                      </a:xfrm>
                      <a:prstGeom prst="straightConnector1"/>
                      <a:ln w="12700">
                        <a:solidFill/>
                      </a:ln>
                    </wps:spPr>
                    <wps:bodyPr/>
                  </wps:wsp>
                </a:graphicData>
              </a:graphic>
            </wp:anchor>
          </w:drawing>
        </mc:Choice>
        <mc:Fallback>
          <w:pict>
            <v:shape o:spt="32" o:oned="true" path="m,l21600,21600e" style="position:absolute;margin-left:66.450000000000003pt;margin-top:745.25pt;width:461.7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6528435</wp:posOffset>
              </wp:positionH>
              <wp:positionV relativeFrom="page">
                <wp:posOffset>9528810</wp:posOffset>
              </wp:positionV>
              <wp:extent cx="128270" cy="103505"/>
              <wp:wrapNone/>
              <wp:docPr id="25" name="Shape 25"/>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1" type="#_x0000_t202" style="position:absolute;margin-left:514.04999999999995pt;margin-top:750.29999999999995pt;width:10.1pt;height:8.1500000000000004pt;z-index:-1887440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810260</wp:posOffset>
              </wp:positionH>
              <wp:positionV relativeFrom="page">
                <wp:posOffset>9378950</wp:posOffset>
              </wp:positionV>
              <wp:extent cx="5864225" cy="0"/>
              <wp:wrapNone/>
              <wp:docPr id="27" name="Shape 27"/>
              <a:graphic xmlns:a="http://schemas.openxmlformats.org/drawingml/2006/main">
                <a:graphicData uri="http://schemas.microsoft.com/office/word/2010/wordprocessingShape">
                  <wps:wsp>
                    <wps:cNvCnPr/>
                    <wps:spPr>
                      <a:xfrm>
                        <a:ext cx="5864225" cy="0"/>
                      </a:xfrm>
                      <a:prstGeom prst="straightConnector1"/>
                      <a:ln w="12700">
                        <a:solidFill/>
                      </a:ln>
                    </wps:spPr>
                    <wps:bodyPr/>
                  </wps:wsp>
                </a:graphicData>
              </a:graphic>
            </wp:anchor>
          </w:drawing>
        </mc:Choice>
        <mc:Fallback>
          <w:pict>
            <v:shape o:spt="32" o:oned="true" path="m,l21600,21600e" style="position:absolute;margin-left:63.799999999999997pt;margin-top:738.5pt;width:461.7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6528435</wp:posOffset>
              </wp:positionH>
              <wp:positionV relativeFrom="page">
                <wp:posOffset>9528810</wp:posOffset>
              </wp:positionV>
              <wp:extent cx="128270" cy="103505"/>
              <wp:wrapNone/>
              <wp:docPr id="37" name="Shape 37"/>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3" type="#_x0000_t202" style="position:absolute;margin-left:514.04999999999995pt;margin-top:750.29999999999995pt;width:10.1pt;height:8.1500000000000004pt;z-index:-18874404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810260</wp:posOffset>
              </wp:positionH>
              <wp:positionV relativeFrom="page">
                <wp:posOffset>9378950</wp:posOffset>
              </wp:positionV>
              <wp:extent cx="5864225" cy="0"/>
              <wp:wrapNone/>
              <wp:docPr id="39" name="Shape 39"/>
              <a:graphic xmlns:a="http://schemas.openxmlformats.org/drawingml/2006/main">
                <a:graphicData uri="http://schemas.microsoft.com/office/word/2010/wordprocessingShape">
                  <wps:wsp>
                    <wps:cNvCnPr/>
                    <wps:spPr>
                      <a:xfrm>
                        <a:ext cx="5864225" cy="0"/>
                      </a:xfrm>
                      <a:prstGeom prst="straightConnector1"/>
                      <a:ln w="12700">
                        <a:solidFill/>
                      </a:ln>
                    </wps:spPr>
                    <wps:bodyPr/>
                  </wps:wsp>
                </a:graphicData>
              </a:graphic>
            </wp:anchor>
          </w:drawing>
        </mc:Choice>
        <mc:Fallback>
          <w:pict>
            <v:shape o:spt="32" o:oned="true" path="m,l21600,21600e" style="position:absolute;margin-left:63.799999999999997pt;margin-top:738.5pt;width:461.75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6617970</wp:posOffset>
              </wp:positionH>
              <wp:positionV relativeFrom="page">
                <wp:posOffset>9424670</wp:posOffset>
              </wp:positionV>
              <wp:extent cx="64135" cy="100330"/>
              <wp:wrapNone/>
              <wp:docPr id="43" name="Shape 43"/>
              <a:graphic xmlns:a="http://schemas.openxmlformats.org/drawingml/2006/main">
                <a:graphicData uri="http://schemas.microsoft.com/office/word/2010/wordprocessingShape">
                  <wps:wsp>
                    <wps:cNvSpPr txBox="1"/>
                    <wps:spPr>
                      <a:xfrm>
                        <a:ext cx="6413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9" type="#_x0000_t202" style="position:absolute;margin-left:521.10000000000002pt;margin-top:742.10000000000002pt;width:5.0499999999999998pt;height:7.9000000000000004pt;z-index:-18874403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836295</wp:posOffset>
              </wp:positionH>
              <wp:positionV relativeFrom="page">
                <wp:posOffset>9375775</wp:posOffset>
              </wp:positionV>
              <wp:extent cx="5867400" cy="0"/>
              <wp:wrapNone/>
              <wp:docPr id="45" name="Shape 45"/>
              <a:graphic xmlns:a="http://schemas.openxmlformats.org/drawingml/2006/main">
                <a:graphicData uri="http://schemas.microsoft.com/office/word/2010/wordprocessingShape">
                  <wps:wsp>
                    <wps:cNvCnPr/>
                    <wps:spPr>
                      <a:xfrm>
                        <a:ext cx="5867400" cy="0"/>
                      </a:xfrm>
                      <a:prstGeom prst="straightConnector1"/>
                      <a:ln w="12700">
                        <a:solidFill/>
                      </a:ln>
                    </wps:spPr>
                    <wps:bodyPr/>
                  </wps:wsp>
                </a:graphicData>
              </a:graphic>
            </wp:anchor>
          </w:drawing>
        </mc:Choice>
        <mc:Fallback>
          <w:pict>
            <v:shape o:spt="32" o:oned="true" path="m,l21600,21600e" style="position:absolute;margin-left:65.849999999999994pt;margin-top:738.25pt;width:462.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803910</wp:posOffset>
              </wp:positionH>
              <wp:positionV relativeFrom="page">
                <wp:posOffset>10198735</wp:posOffset>
              </wp:positionV>
              <wp:extent cx="3017520" cy="64135"/>
              <wp:wrapNone/>
              <wp:docPr id="46" name="Shape 46"/>
              <a:graphic xmlns:a="http://schemas.openxmlformats.org/drawingml/2006/main">
                <a:graphicData uri="http://schemas.microsoft.com/office/word/2010/wordprocessingShape">
                  <wps:wsp>
                    <wps:cNvSpPr txBox="1"/>
                    <wps:spPr>
                      <a:xfrm>
                        <a:ext cx="3017520" cy="64135"/>
                      </a:xfrm>
                      <a:prstGeom prst="rect"/>
                      <a:noFill/>
                    </wps:spPr>
                    <wps:txbx>
                      <w:txbxContent>
                        <w:p>
                          <w:pPr>
                            <w:pStyle w:val="Style13"/>
                            <w:keepNext w:val="0"/>
                            <w:keepLines w:val="0"/>
                            <w:widowControl w:val="0"/>
                            <w:shd w:val="clear" w:color="auto" w:fill="auto"/>
                            <w:tabs>
                              <w:tab w:pos="4752"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MMw.euroCALC.cz</w:t>
                            <w:tab/>
                          </w:r>
                          <w:r>
                            <w:rPr>
                              <w:rFonts w:ascii="Arial" w:eastAsia="Arial" w:hAnsi="Arial" w:cs="Arial"/>
                              <w:b/>
                              <w:bCs/>
                              <w:color w:val="000000"/>
                              <w:spacing w:val="0"/>
                              <w:w w:val="100"/>
                              <w:position w:val="0"/>
                              <w:sz w:val="12"/>
                              <w:szCs w:val="12"/>
                              <w:shd w:val="clear" w:color="auto" w:fill="auto"/>
                              <w:lang w:val="cs-CZ" w:eastAsia="cs-CZ" w:bidi="cs-CZ"/>
                            </w:rPr>
                            <w:t>1z7</w:t>
                          </w:r>
                        </w:p>
                      </w:txbxContent>
                    </wps:txbx>
                    <wps:bodyPr lIns="0" tIns="0" rIns="0" bIns="0">
                      <a:spAutoFit/>
                    </wps:bodyPr>
                  </wps:wsp>
                </a:graphicData>
              </a:graphic>
            </wp:anchor>
          </w:drawing>
        </mc:Choice>
        <mc:Fallback>
          <w:pict>
            <v:shape id="_x0000_s1072" type="#_x0000_t202" style="position:absolute;margin-left:63.299999999999997pt;margin-top:803.04999999999995pt;width:237.59999999999999pt;height:5.0499999999999998pt;z-index:-18874403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752"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MMw.euroCALC.cz</w:t>
                      <w:tab/>
                    </w:r>
                    <w:r>
                      <w:rPr>
                        <w:rFonts w:ascii="Arial" w:eastAsia="Arial" w:hAnsi="Arial" w:cs="Arial"/>
                        <w:b/>
                        <w:bCs/>
                        <w:color w:val="000000"/>
                        <w:spacing w:val="0"/>
                        <w:w w:val="100"/>
                        <w:position w:val="0"/>
                        <w:sz w:val="12"/>
                        <w:szCs w:val="12"/>
                        <w:shd w:val="clear" w:color="auto" w:fill="auto"/>
                        <w:lang w:val="cs-CZ" w:eastAsia="cs-CZ" w:bidi="cs-CZ"/>
                      </w:rPr>
                      <w:t>1z7</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6421755</wp:posOffset>
              </wp:positionH>
              <wp:positionV relativeFrom="page">
                <wp:posOffset>10250805</wp:posOffset>
              </wp:positionV>
              <wp:extent cx="753110" cy="179705"/>
              <wp:wrapNone/>
              <wp:docPr id="48" name="Shape 48"/>
              <a:graphic xmlns:a="http://schemas.openxmlformats.org/drawingml/2006/main">
                <a:graphicData uri="http://schemas.microsoft.com/office/word/2010/wordprocessingShape">
                  <wps:wsp>
                    <wps:cNvSpPr txBox="1"/>
                    <wps:spPr>
                      <a:xfrm>
                        <a:ext cx="753110" cy="1797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4" type="#_x0000_t202" style="position:absolute;margin-left:505.64999999999998pt;margin-top:807.14999999999998pt;width:59.299999999999997pt;height:14.15pt;z-index:-18874403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854710</wp:posOffset>
              </wp:positionH>
              <wp:positionV relativeFrom="page">
                <wp:posOffset>10034905</wp:posOffset>
              </wp:positionV>
              <wp:extent cx="3029585" cy="76200"/>
              <wp:wrapNone/>
              <wp:docPr id="57" name="Shape 57"/>
              <a:graphic xmlns:a="http://schemas.openxmlformats.org/drawingml/2006/main">
                <a:graphicData uri="http://schemas.microsoft.com/office/word/2010/wordprocessingShape">
                  <wps:wsp>
                    <wps:cNvSpPr txBox="1"/>
                    <wps:spPr>
                      <a:xfrm>
                        <a:ext cx="3029585" cy="76200"/>
                      </a:xfrm>
                      <a:prstGeom prst="rect"/>
                      <a:noFill/>
                    </wps:spPr>
                    <wps:txbx>
                      <w:txbxContent>
                        <w:p>
                          <w:pPr>
                            <w:pStyle w:val="Style13"/>
                            <w:keepNext w:val="0"/>
                            <w:keepLines w:val="0"/>
                            <w:widowControl w:val="0"/>
                            <w:shd w:val="clear" w:color="auto" w:fill="auto"/>
                            <w:tabs>
                              <w:tab w:pos="4771"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2z7</w:t>
                          </w:r>
                        </w:p>
                      </w:txbxContent>
                    </wps:txbx>
                    <wps:bodyPr lIns="0" tIns="0" rIns="0" bIns="0">
                      <a:spAutoFit/>
                    </wps:bodyPr>
                  </wps:wsp>
                </a:graphicData>
              </a:graphic>
            </wp:anchor>
          </w:drawing>
        </mc:Choice>
        <mc:Fallback>
          <w:pict>
            <v:shape id="_x0000_s1083" type="#_x0000_t202" style="position:absolute;margin-left:67.299999999999997pt;margin-top:790.14999999999998pt;width:238.55000000000001pt;height:6.pt;z-index:-18874403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771"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2z7</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6454140</wp:posOffset>
              </wp:positionH>
              <wp:positionV relativeFrom="page">
                <wp:posOffset>10077450</wp:posOffset>
              </wp:positionV>
              <wp:extent cx="755650" cy="182880"/>
              <wp:wrapNone/>
              <wp:docPr id="59" name="Shape 59"/>
              <a:graphic xmlns:a="http://schemas.openxmlformats.org/drawingml/2006/main">
                <a:graphicData uri="http://schemas.microsoft.com/office/word/2010/wordprocessingShape">
                  <wps:wsp>
                    <wps:cNvSpPr txBox="1"/>
                    <wps:spPr>
                      <a:xfrm>
                        <a:ext cx="755650" cy="1828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85" type="#_x0000_t202" style="position:absolute;margin-left:508.19999999999999pt;margin-top:793.5pt;width:59.5pt;height:14.4pt;z-index:-18874402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815975</wp:posOffset>
              </wp:positionH>
              <wp:positionV relativeFrom="page">
                <wp:posOffset>10050780</wp:posOffset>
              </wp:positionV>
              <wp:extent cx="3051175" cy="64135"/>
              <wp:wrapNone/>
              <wp:docPr id="61" name="Shape 61"/>
              <a:graphic xmlns:a="http://schemas.openxmlformats.org/drawingml/2006/main">
                <a:graphicData uri="http://schemas.microsoft.com/office/word/2010/wordprocessingShape">
                  <wps:wsp>
                    <wps:cNvSpPr txBox="1"/>
                    <wps:spPr>
                      <a:xfrm>
                        <a:ext cx="3051175" cy="64135"/>
                      </a:xfrm>
                      <a:prstGeom prst="rect"/>
                      <a:noFill/>
                    </wps:spPr>
                    <wps:txbx>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3z7</w:t>
                          </w:r>
                        </w:p>
                      </w:txbxContent>
                    </wps:txbx>
                    <wps:bodyPr lIns="0" tIns="0" rIns="0" bIns="0">
                      <a:spAutoFit/>
                    </wps:bodyPr>
                  </wps:wsp>
                </a:graphicData>
              </a:graphic>
            </wp:anchor>
          </w:drawing>
        </mc:Choice>
        <mc:Fallback>
          <w:pict>
            <v:shape id="_x0000_s1087" type="#_x0000_t202" style="position:absolute;margin-left:64.25pt;margin-top:791.39999999999998pt;width:240.25pt;height:5.0499999999999998pt;z-index:-18874402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80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en-US" w:eastAsia="en-US" w:bidi="en-US"/>
                      </w:rPr>
                      <w:t>www.euroCALC.cz</w:t>
                      <w:tab/>
                    </w:r>
                    <w:r>
                      <w:rPr>
                        <w:rFonts w:ascii="Arial" w:eastAsia="Arial" w:hAnsi="Arial" w:cs="Arial"/>
                        <w:b/>
                        <w:bCs/>
                        <w:color w:val="000000"/>
                        <w:spacing w:val="0"/>
                        <w:w w:val="100"/>
                        <w:position w:val="0"/>
                        <w:sz w:val="12"/>
                        <w:szCs w:val="12"/>
                        <w:shd w:val="clear" w:color="auto" w:fill="auto"/>
                        <w:lang w:val="cs-CZ" w:eastAsia="cs-CZ" w:bidi="cs-CZ"/>
                      </w:rPr>
                      <w:t>3z7</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6457950</wp:posOffset>
              </wp:positionH>
              <wp:positionV relativeFrom="page">
                <wp:posOffset>10114280</wp:posOffset>
              </wp:positionV>
              <wp:extent cx="753110" cy="176530"/>
              <wp:wrapNone/>
              <wp:docPr id="63" name="Shape 63"/>
              <a:graphic xmlns:a="http://schemas.openxmlformats.org/drawingml/2006/main">
                <a:graphicData uri="http://schemas.microsoft.com/office/word/2010/wordprocessingShape">
                  <wps:wsp>
                    <wps:cNvSpPr txBox="1"/>
                    <wps:spPr>
                      <a:xfrm>
                        <a:ext cx="753110" cy="1765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89" type="#_x0000_t202" style="position:absolute;margin-left:508.5pt;margin-top:796.39999999999998pt;width:59.299999999999997pt;height:13.9pt;z-index:-18874402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4445635</wp:posOffset>
              </wp:positionH>
              <wp:positionV relativeFrom="page">
                <wp:posOffset>926465</wp:posOffset>
              </wp:positionV>
              <wp:extent cx="2218690" cy="298450"/>
              <wp:wrapNone/>
              <wp:docPr id="8" name="Shape 8"/>
              <a:graphic xmlns:a="http://schemas.openxmlformats.org/drawingml/2006/main">
                <a:graphicData uri="http://schemas.microsoft.com/office/word/2010/wordprocessingShape">
                  <wps:wsp>
                    <wps:cNvSpPr txBox="1"/>
                    <wps:spPr>
                      <a:xfrm>
                        <a:ext cx="2218690" cy="2984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34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wps:txbx>
                    <wps:bodyPr lIns="0" tIns="0" rIns="0" bIns="0">
                      <a:spAutoFit/>
                    </wps:bodyPr>
                  </wps:wsp>
                </a:graphicData>
              </a:graphic>
            </wp:anchor>
          </w:drawing>
        </mc:Choice>
        <mc:Fallback>
          <w:pict>
            <v:shape id="_x0000_s1034" type="#_x0000_t202" style="position:absolute;margin-left:350.05000000000001pt;margin-top:72.950000000000003pt;width:174.69999999999999pt;height:23.5pt;z-index:-18874406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34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818515</wp:posOffset>
              </wp:positionH>
              <wp:positionV relativeFrom="page">
                <wp:posOffset>1233170</wp:posOffset>
              </wp:positionV>
              <wp:extent cx="4739640" cy="0"/>
              <wp:wrapNone/>
              <wp:docPr id="10" name="Shape 10"/>
              <a:graphic xmlns:a="http://schemas.openxmlformats.org/drawingml/2006/main">
                <a:graphicData uri="http://schemas.microsoft.com/office/word/2010/wordprocessingShape">
                  <wps:wsp>
                    <wps:cNvCnPr/>
                    <wps:spPr>
                      <a:xfrm>
                        <a:ext cx="4739640" cy="0"/>
                      </a:xfrm>
                      <a:prstGeom prst="straightConnector1"/>
                      <a:ln w="12700">
                        <a:solidFill/>
                      </a:ln>
                    </wps:spPr>
                    <wps:bodyPr/>
                  </wps:wsp>
                </a:graphicData>
              </a:graphic>
            </wp:anchor>
          </w:drawing>
        </mc:Choice>
        <mc:Fallback>
          <w:pict>
            <v:shape o:spt="32" o:oned="true" path="m,l21600,21600e" style="position:absolute;margin-left:64.450000000000003pt;margin-top:97.099999999999994pt;width:373.19999999999999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3161030</wp:posOffset>
              </wp:positionH>
              <wp:positionV relativeFrom="page">
                <wp:posOffset>685165</wp:posOffset>
              </wp:positionV>
              <wp:extent cx="2901950" cy="115570"/>
              <wp:wrapNone/>
              <wp:docPr id="101" name="Shape 101"/>
              <a:graphic xmlns:a="http://schemas.openxmlformats.org/drawingml/2006/main">
                <a:graphicData uri="http://schemas.microsoft.com/office/word/2010/wordprocessingShape">
                  <wps:wsp>
                    <wps:cNvSpPr txBox="1"/>
                    <wps:spPr>
                      <a:xfrm>
                        <a:ext cx="2901950" cy="115570"/>
                      </a:xfrm>
                      <a:prstGeom prst="rect"/>
                      <a:noFill/>
                    </wps:spPr>
                    <wps:txbx>
                      <w:txbxContent>
                        <w:p>
                          <w:pPr>
                            <w:pStyle w:val="Style13"/>
                            <w:keepNext w:val="0"/>
                            <w:keepLines w:val="0"/>
                            <w:widowControl w:val="0"/>
                            <w:shd w:val="clear" w:color="auto" w:fill="auto"/>
                            <w:tabs>
                              <w:tab w:pos="4570"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Popis</w:t>
                            <w:tab/>
                            <w:t>MJ Výměra Jedn.cens</w:t>
                          </w:r>
                        </w:p>
                      </w:txbxContent>
                    </wps:txbx>
                    <wps:bodyPr lIns="0" tIns="0" rIns="0" bIns="0">
                      <a:spAutoFit/>
                    </wps:bodyPr>
                  </wps:wsp>
                </a:graphicData>
              </a:graphic>
            </wp:anchor>
          </w:drawing>
        </mc:Choice>
        <mc:Fallback>
          <w:pict>
            <v:shape id="_x0000_s1127" type="#_x0000_t202" style="position:absolute;margin-left:248.90000000000001pt;margin-top:53.950000000000003pt;width:228.5pt;height:9.0999999999999996pt;z-index:-188744014;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4570"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Popis</w:t>
                      <w:tab/>
                      <w:t>MJ Výměra Jedn.cens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661670</wp:posOffset>
              </wp:positionH>
              <wp:positionV relativeFrom="page">
                <wp:posOffset>791845</wp:posOffset>
              </wp:positionV>
              <wp:extent cx="6257290" cy="0"/>
              <wp:wrapNone/>
              <wp:docPr id="103" name="Shape 103"/>
              <a:graphic xmlns:a="http://schemas.openxmlformats.org/drawingml/2006/main">
                <a:graphicData uri="http://schemas.microsoft.com/office/word/2010/wordprocessingShape">
                  <wps:wsp>
                    <wps:cNvCnPr/>
                    <wps:spPr>
                      <a:xfrm>
                        <a:ext cx="6257290" cy="0"/>
                      </a:xfrm>
                      <a:prstGeom prst="straightConnector1"/>
                      <a:ln w="12700">
                        <a:solidFill/>
                      </a:ln>
                    </wps:spPr>
                    <wps:bodyPr/>
                  </wps:wsp>
                </a:graphicData>
              </a:graphic>
            </wp:anchor>
          </w:drawing>
        </mc:Choice>
        <mc:Fallback>
          <w:pict>
            <v:shape o:spt="32" o:oned="true" path="m,l21600,21600e" style="position:absolute;margin-left:52.100000000000001pt;margin-top:62.350000000000001pt;width:492.69999999999999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5646420</wp:posOffset>
              </wp:positionH>
              <wp:positionV relativeFrom="page">
                <wp:posOffset>779780</wp:posOffset>
              </wp:positionV>
              <wp:extent cx="993775" cy="73025"/>
              <wp:wrapNone/>
              <wp:docPr id="114" name="Shape 114"/>
              <a:graphic xmlns:a="http://schemas.openxmlformats.org/drawingml/2006/main">
                <a:graphicData uri="http://schemas.microsoft.com/office/word/2010/wordprocessingShape">
                  <wps:wsp>
                    <wps:cNvSpPr txBox="1"/>
                    <wps:spPr>
                      <a:xfrm>
                        <a:ext cx="993775" cy="73025"/>
                      </a:xfrm>
                      <a:prstGeom prst="rect"/>
                      <a:noFill/>
                    </wps:spPr>
                    <wps:txbx>
                      <w:txbxContent>
                        <w:p>
                          <w:pPr>
                            <w:pStyle w:val="Style60"/>
                            <w:keepNext w:val="0"/>
                            <w:keepLines w:val="0"/>
                            <w:widowControl w:val="0"/>
                            <w:shd w:val="clear" w:color="auto" w:fill="auto"/>
                            <w:tabs>
                              <w:tab w:pos="156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Jedn. cena</w:t>
                            <w:tab/>
                            <w:t>Cena</w:t>
                          </w:r>
                        </w:p>
                      </w:txbxContent>
                    </wps:txbx>
                    <wps:bodyPr lIns="0" tIns="0" rIns="0" bIns="0">
                      <a:spAutoFit/>
                    </wps:bodyPr>
                  </wps:wsp>
                </a:graphicData>
              </a:graphic>
            </wp:anchor>
          </w:drawing>
        </mc:Choice>
        <mc:Fallback>
          <w:pict>
            <v:shape id="_x0000_s1140" type="#_x0000_t202" style="position:absolute;margin-left:444.60000000000002pt;margin-top:61.399999999999999pt;width:78.25pt;height:5.75pt;z-index:-188744008;mso-wrap-distance-left:0;mso-wrap-distance-right:0;mso-position-horizontal-relative:page;mso-position-vertical-relative:page" wrapcoords="0 0" filled="f" stroked="f">
              <v:textbox style="mso-fit-shape-to-text:t" inset="0,0,0,0">
                <w:txbxContent>
                  <w:p>
                    <w:pPr>
                      <w:pStyle w:val="Style60"/>
                      <w:keepNext w:val="0"/>
                      <w:keepLines w:val="0"/>
                      <w:widowControl w:val="0"/>
                      <w:shd w:val="clear" w:color="auto" w:fill="auto"/>
                      <w:tabs>
                        <w:tab w:pos="1565"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Jedn. cena</w:t>
                      <w:tab/>
                      <w:t>Cena</w:t>
                    </w:r>
                  </w:p>
                </w:txbxContent>
              </v:textbox>
              <w10:wrap anchorx="page" anchory="page"/>
            </v:shape>
          </w:pict>
        </mc:Fallback>
      </mc:AlternateContent>
    </w:r>
    <w:r>
      <mc:AlternateContent>
        <mc:Choice Requires="wps">
          <w:drawing>
            <wp:anchor distT="0" distB="0" distL="0" distR="0" simplePos="0" relativeHeight="62914747" behindDoc="1" locked="0" layoutInCell="1" allowOverlap="1">
              <wp:simplePos x="0" y="0"/>
              <wp:positionH relativeFrom="page">
                <wp:posOffset>736600</wp:posOffset>
              </wp:positionH>
              <wp:positionV relativeFrom="page">
                <wp:posOffset>810260</wp:posOffset>
              </wp:positionV>
              <wp:extent cx="2648585" cy="100330"/>
              <wp:wrapNone/>
              <wp:docPr id="116" name="Shape 116"/>
              <a:graphic xmlns:a="http://schemas.openxmlformats.org/drawingml/2006/main">
                <a:graphicData uri="http://schemas.microsoft.com/office/word/2010/wordprocessingShape">
                  <wps:wsp>
                    <wps:cNvSpPr txBox="1"/>
                    <wps:spPr>
                      <a:xfrm>
                        <a:ext cx="2648585" cy="100330"/>
                      </a:xfrm>
                      <a:prstGeom prst="rect"/>
                      <a:noFill/>
                    </wps:spPr>
                    <wps:txbx>
                      <w:txbxContent>
                        <w:p>
                          <w:pPr>
                            <w:pStyle w:val="Style60"/>
                            <w:keepNext w:val="0"/>
                            <w:keepLines w:val="0"/>
                            <w:widowControl w:val="0"/>
                            <w:shd w:val="clear" w:color="auto" w:fill="auto"/>
                            <w:tabs>
                              <w:tab w:pos="0" w:val="left"/>
                              <w:tab w:pos="4171"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Poř. Typ</w:t>
                            <w:tab/>
                            <w:t>Kód</w:t>
                            <w:tab/>
                            <w:t>Popis</w:t>
                          </w:r>
                        </w:p>
                      </w:txbxContent>
                    </wps:txbx>
                    <wps:bodyPr lIns="0" tIns="0" rIns="0" bIns="0">
                      <a:spAutoFit/>
                    </wps:bodyPr>
                  </wps:wsp>
                </a:graphicData>
              </a:graphic>
            </wp:anchor>
          </w:drawing>
        </mc:Choice>
        <mc:Fallback>
          <w:pict>
            <v:shape id="_x0000_s1142" type="#_x0000_t202" style="position:absolute;margin-left:58.pt;margin-top:63.799999999999997pt;width:208.55000000000001pt;height:7.9000000000000004pt;z-index:-188744006;mso-wrap-distance-left:0;mso-wrap-distance-right:0;mso-position-horizontal-relative:page;mso-position-vertical-relative:page" wrapcoords="0 0" filled="f" stroked="f">
              <v:textbox style="mso-fit-shape-to-text:t" inset="0,0,0,0">
                <w:txbxContent>
                  <w:p>
                    <w:pPr>
                      <w:pStyle w:val="Style60"/>
                      <w:keepNext w:val="0"/>
                      <w:keepLines w:val="0"/>
                      <w:widowControl w:val="0"/>
                      <w:shd w:val="clear" w:color="auto" w:fill="auto"/>
                      <w:tabs>
                        <w:tab w:pos="0" w:val="left"/>
                        <w:tab w:pos="4171"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Poř. Typ</w:t>
                      <w:tab/>
                      <w:t>Kód</w:t>
                      <w:tab/>
                      <w:t>Popis</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672465</wp:posOffset>
              </wp:positionH>
              <wp:positionV relativeFrom="page">
                <wp:posOffset>900430</wp:posOffset>
              </wp:positionV>
              <wp:extent cx="6248400" cy="0"/>
              <wp:wrapNone/>
              <wp:docPr id="118" name="Shape 118"/>
              <a:graphic xmlns:a="http://schemas.openxmlformats.org/drawingml/2006/main">
                <a:graphicData uri="http://schemas.microsoft.com/office/word/2010/wordprocessingShape">
                  <wps:wsp>
                    <wps:cNvCnPr/>
                    <wps:spPr>
                      <a:xfrm>
                        <a:ext cx="6248400" cy="0"/>
                      </a:xfrm>
                      <a:prstGeom prst="straightConnector1"/>
                      <a:ln w="12700">
                        <a:solidFill/>
                      </a:ln>
                    </wps:spPr>
                    <wps:bodyPr/>
                  </wps:wsp>
                </a:graphicData>
              </a:graphic>
            </wp:anchor>
          </w:drawing>
        </mc:Choice>
        <mc:Fallback>
          <w:pict>
            <v:shape o:spt="32" o:oned="true" path="m,l21600,21600e" style="position:absolute;margin-left:52.950000000000003pt;margin-top:70.900000000000006pt;width:492.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871220</wp:posOffset>
              </wp:positionH>
              <wp:positionV relativeFrom="page">
                <wp:posOffset>930275</wp:posOffset>
              </wp:positionV>
              <wp:extent cx="5775960" cy="316865"/>
              <wp:wrapNone/>
              <wp:docPr id="14" name="Shape 14"/>
              <a:graphic xmlns:a="http://schemas.openxmlformats.org/drawingml/2006/main">
                <a:graphicData uri="http://schemas.microsoft.com/office/word/2010/wordprocessingShape">
                  <wps:wsp>
                    <wps:cNvSpPr txBox="1"/>
                    <wps:spPr>
                      <a:xfrm>
                        <a:ext cx="5775960" cy="316865"/>
                      </a:xfrm>
                      <a:prstGeom prst="rect"/>
                      <a:noFill/>
                    </wps:spPr>
                    <wps:txbx>
                      <w:txbxContent>
                        <w:p>
                          <w:pPr>
                            <w:pStyle w:val="Style13"/>
                            <w:keepNext w:val="0"/>
                            <w:keepLines w:val="0"/>
                            <w:widowControl w:val="0"/>
                            <w:shd w:val="clear" w:color="auto" w:fill="auto"/>
                            <w:tabs>
                              <w:tab w:pos="908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tab/>
                            <w:t>Číslo smlouvy objednatele: ZMR-ST-35-2019</w:t>
                          </w:r>
                        </w:p>
                        <w:p>
                          <w:pPr>
                            <w:pStyle w:val="Style13"/>
                            <w:keepNext w:val="0"/>
                            <w:keepLines w:val="0"/>
                            <w:widowControl w:val="0"/>
                            <w:shd w:val="clear" w:color="auto" w:fill="auto"/>
                            <w:tabs>
                              <w:tab w:pos="4502" w:val="right"/>
                              <w:tab w:pos="4565" w:val="right"/>
                              <w:tab w:pos="90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Bystřice nad Pernštejnem 2. etapa</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zhotovitele: 03 014 19</w:t>
                          </w:r>
                        </w:p>
                      </w:txbxContent>
                    </wps:txbx>
                    <wps:bodyPr lIns="0" tIns="0" rIns="0" bIns="0">
                      <a:spAutoFit/>
                    </wps:bodyPr>
                  </wps:wsp>
                </a:graphicData>
              </a:graphic>
            </wp:anchor>
          </w:drawing>
        </mc:Choice>
        <mc:Fallback>
          <w:pict>
            <v:shape id="_x0000_s1040" type="#_x0000_t202" style="position:absolute;margin-left:68.599999999999994pt;margin-top:73.25pt;width:454.80000000000001pt;height:24.949999999999999pt;z-index:-18874405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08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tab/>
                      <w:t>Číslo smlouvy objednatele: ZMR-ST-35-2019</w:t>
                    </w:r>
                  </w:p>
                  <w:p>
                    <w:pPr>
                      <w:pStyle w:val="Style13"/>
                      <w:keepNext w:val="0"/>
                      <w:keepLines w:val="0"/>
                      <w:widowControl w:val="0"/>
                      <w:shd w:val="clear" w:color="auto" w:fill="auto"/>
                      <w:tabs>
                        <w:tab w:pos="4502" w:val="right"/>
                        <w:tab w:pos="4565" w:val="right"/>
                        <w:tab w:pos="90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Bystřice nad Pernštejnem 2. etapa</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zhotovitele: 03 014 19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803910</wp:posOffset>
              </wp:positionH>
              <wp:positionV relativeFrom="page">
                <wp:posOffset>1235075</wp:posOffset>
              </wp:positionV>
              <wp:extent cx="5687695" cy="0"/>
              <wp:wrapNone/>
              <wp:docPr id="16" name="Shape 16"/>
              <a:graphic xmlns:a="http://schemas.openxmlformats.org/drawingml/2006/main">
                <a:graphicData uri="http://schemas.microsoft.com/office/word/2010/wordprocessingShape">
                  <wps:wsp>
                    <wps:cNvCnPr/>
                    <wps:spPr>
                      <a:xfrm>
                        <a:ext cx="5687695" cy="0"/>
                      </a:xfrm>
                      <a:prstGeom prst="straightConnector1"/>
                      <a:ln w="12700">
                        <a:solidFill/>
                      </a:ln>
                    </wps:spPr>
                    <wps:bodyPr/>
                  </wps:wsp>
                </a:graphicData>
              </a:graphic>
            </wp:anchor>
          </w:drawing>
        </mc:Choice>
        <mc:Fallback>
          <w:pict>
            <v:shape o:spt="32" o:oned="true" path="m,l21600,21600e" style="position:absolute;margin-left:63.299999999999997pt;margin-top:97.25pt;width:447.85000000000002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4448175</wp:posOffset>
              </wp:positionH>
              <wp:positionV relativeFrom="page">
                <wp:posOffset>844550</wp:posOffset>
              </wp:positionV>
              <wp:extent cx="2197735" cy="295910"/>
              <wp:wrapNone/>
              <wp:docPr id="20" name="Shape 20"/>
              <a:graphic xmlns:a="http://schemas.openxmlformats.org/drawingml/2006/main">
                <a:graphicData uri="http://schemas.microsoft.com/office/word/2010/wordprocessingShape">
                  <wps:wsp>
                    <wps:cNvSpPr txBox="1"/>
                    <wps:spPr>
                      <a:xfrm>
                        <a:ext cx="2197735" cy="2959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499"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wps:txbx>
                    <wps:bodyPr lIns="0" tIns="0" rIns="0" bIns="0">
                      <a:spAutoFit/>
                    </wps:bodyPr>
                  </wps:wsp>
                </a:graphicData>
              </a:graphic>
            </wp:anchor>
          </w:drawing>
        </mc:Choice>
        <mc:Fallback>
          <w:pict>
            <v:shape id="_x0000_s1046" type="#_x0000_t202" style="position:absolute;margin-left:350.25pt;margin-top:66.5pt;width:173.05000000000001pt;height:23.300000000000001pt;z-index:-1887440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499"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869315</wp:posOffset>
              </wp:positionH>
              <wp:positionV relativeFrom="page">
                <wp:posOffset>875030</wp:posOffset>
              </wp:positionV>
              <wp:extent cx="2685415" cy="271145"/>
              <wp:wrapNone/>
              <wp:docPr id="22" name="Shape 22"/>
              <a:graphic xmlns:a="http://schemas.openxmlformats.org/drawingml/2006/main">
                <a:graphicData uri="http://schemas.microsoft.com/office/word/2010/wordprocessingShape">
                  <wps:wsp>
                    <wps:cNvSpPr txBox="1"/>
                    <wps:spPr>
                      <a:xfrm>
                        <a:ext cx="2685415" cy="2711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 2. etapa</w:t>
                          </w:r>
                        </w:p>
                      </w:txbxContent>
                    </wps:txbx>
                    <wps:bodyPr wrap="none" lIns="0" tIns="0" rIns="0" bIns="0">
                      <a:spAutoFit/>
                    </wps:bodyPr>
                  </wps:wsp>
                </a:graphicData>
              </a:graphic>
            </wp:anchor>
          </w:drawing>
        </mc:Choice>
        <mc:Fallback>
          <w:pict>
            <v:shape id="_x0000_s1048" type="#_x0000_t202" style="position:absolute;margin-left:68.450000000000003pt;margin-top:68.900000000000006pt;width:211.44999999999999pt;height:21.350000000000001pt;z-index:-1887440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 2. etapa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802640</wp:posOffset>
              </wp:positionH>
              <wp:positionV relativeFrom="page">
                <wp:posOffset>1229995</wp:posOffset>
              </wp:positionV>
              <wp:extent cx="5769610" cy="0"/>
              <wp:wrapNone/>
              <wp:docPr id="24" name="Shape 24"/>
              <a:graphic xmlns:a="http://schemas.openxmlformats.org/drawingml/2006/main">
                <a:graphicData uri="http://schemas.microsoft.com/office/word/2010/wordprocessingShape">
                  <wps:wsp>
                    <wps:cNvCnPr/>
                    <wps:spPr>
                      <a:xfrm>
                        <a:ext cx="5769610" cy="0"/>
                      </a:xfrm>
                      <a:prstGeom prst="straightConnector1"/>
                      <a:ln w="12700">
                        <a:solidFill/>
                      </a:ln>
                    </wps:spPr>
                    <wps:bodyPr/>
                  </wps:wsp>
                </a:graphicData>
              </a:graphic>
            </wp:anchor>
          </w:drawing>
        </mc:Choice>
        <mc:Fallback>
          <w:pict>
            <v:shape o:spt="32" o:oned="true" path="m,l21600,21600e" style="position:absolute;margin-left:63.200000000000003pt;margin-top:96.849999999999994pt;width:454.30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4448175</wp:posOffset>
              </wp:positionH>
              <wp:positionV relativeFrom="page">
                <wp:posOffset>844550</wp:posOffset>
              </wp:positionV>
              <wp:extent cx="2197735" cy="295910"/>
              <wp:wrapNone/>
              <wp:docPr id="32" name="Shape 32"/>
              <a:graphic xmlns:a="http://schemas.openxmlformats.org/drawingml/2006/main">
                <a:graphicData uri="http://schemas.microsoft.com/office/word/2010/wordprocessingShape">
                  <wps:wsp>
                    <wps:cNvSpPr txBox="1"/>
                    <wps:spPr>
                      <a:xfrm>
                        <a:ext cx="2197735" cy="2959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499"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wps:txbx>
                    <wps:bodyPr lIns="0" tIns="0" rIns="0" bIns="0">
                      <a:spAutoFit/>
                    </wps:bodyPr>
                  </wps:wsp>
                </a:graphicData>
              </a:graphic>
            </wp:anchor>
          </w:drawing>
        </mc:Choice>
        <mc:Fallback>
          <w:pict>
            <v:shape id="_x0000_s1058" type="#_x0000_t202" style="position:absolute;margin-left:350.25pt;margin-top:66.5pt;width:173.05000000000001pt;height:23.300000000000001pt;z-index:-18874404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ZMR-ST-35-2019</w:t>
                    </w:r>
                  </w:p>
                  <w:p>
                    <w:pPr>
                      <w:pStyle w:val="Style13"/>
                      <w:keepNext w:val="0"/>
                      <w:keepLines w:val="0"/>
                      <w:widowControl w:val="0"/>
                      <w:shd w:val="clear" w:color="auto" w:fill="auto"/>
                      <w:tabs>
                        <w:tab w:pos="499"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b/>
                      <w:t>Číslo smlouvy zhotovitele: 03 014 19</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869315</wp:posOffset>
              </wp:positionH>
              <wp:positionV relativeFrom="page">
                <wp:posOffset>875030</wp:posOffset>
              </wp:positionV>
              <wp:extent cx="2685415" cy="271145"/>
              <wp:wrapNone/>
              <wp:docPr id="34" name="Shape 34"/>
              <a:graphic xmlns:a="http://schemas.openxmlformats.org/drawingml/2006/main">
                <a:graphicData uri="http://schemas.microsoft.com/office/word/2010/wordprocessingShape">
                  <wps:wsp>
                    <wps:cNvSpPr txBox="1"/>
                    <wps:spPr>
                      <a:xfrm>
                        <a:ext cx="2685415" cy="2711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 2. etapa</w:t>
                          </w:r>
                        </w:p>
                      </w:txbxContent>
                    </wps:txbx>
                    <wps:bodyPr wrap="none" lIns="0" tIns="0" rIns="0" bIns="0">
                      <a:spAutoFit/>
                    </wps:bodyPr>
                  </wps:wsp>
                </a:graphicData>
              </a:graphic>
            </wp:anchor>
          </w:drawing>
        </mc:Choice>
        <mc:Fallback>
          <w:pict>
            <v:shape id="_x0000_s1060" type="#_x0000_t202" style="position:absolute;margin-left:68.450000000000003pt;margin-top:68.900000000000006pt;width:211.44999999999999pt;height:21.350000000000001pt;z-index:-18874404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Bystřice nad Pernštejnem 2. etapa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802640</wp:posOffset>
              </wp:positionH>
              <wp:positionV relativeFrom="page">
                <wp:posOffset>1229995</wp:posOffset>
              </wp:positionV>
              <wp:extent cx="5769610" cy="0"/>
              <wp:wrapNone/>
              <wp:docPr id="36" name="Shape 36"/>
              <a:graphic xmlns:a="http://schemas.openxmlformats.org/drawingml/2006/main">
                <a:graphicData uri="http://schemas.microsoft.com/office/word/2010/wordprocessingShape">
                  <wps:wsp>
                    <wps:cNvCnPr/>
                    <wps:spPr>
                      <a:xfrm>
                        <a:ext cx="5769610" cy="0"/>
                      </a:xfrm>
                      <a:prstGeom prst="straightConnector1"/>
                      <a:ln w="12700">
                        <a:solidFill/>
                      </a:ln>
                    </wps:spPr>
                    <wps:bodyPr/>
                  </wps:wsp>
                </a:graphicData>
              </a:graphic>
            </wp:anchor>
          </w:drawing>
        </mc:Choice>
        <mc:Fallback>
          <w:pict>
            <v:shape o:spt="32" o:oned="true" path="m,l21600,21600e" style="position:absolute;margin-left:63.200000000000003pt;margin-top:96.849999999999994pt;width:454.30000000000001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869315</wp:posOffset>
              </wp:positionH>
              <wp:positionV relativeFrom="page">
                <wp:posOffset>841375</wp:posOffset>
              </wp:positionV>
              <wp:extent cx="5775960" cy="313690"/>
              <wp:wrapNone/>
              <wp:docPr id="40" name="Shape 40"/>
              <a:graphic xmlns:a="http://schemas.openxmlformats.org/drawingml/2006/main">
                <a:graphicData uri="http://schemas.microsoft.com/office/word/2010/wordprocessingShape">
                  <wps:wsp>
                    <wps:cNvSpPr txBox="1"/>
                    <wps:spPr>
                      <a:xfrm>
                        <a:ext cx="5775960" cy="313690"/>
                      </a:xfrm>
                      <a:prstGeom prst="rect"/>
                      <a:noFill/>
                    </wps:spPr>
                    <wps:txbx>
                      <w:txbxContent>
                        <w:p>
                          <w:pPr>
                            <w:pStyle w:val="Style13"/>
                            <w:keepNext w:val="0"/>
                            <w:keepLines w:val="0"/>
                            <w:widowControl w:val="0"/>
                            <w:shd w:val="clear" w:color="auto" w:fill="auto"/>
                            <w:tabs>
                              <w:tab w:pos="909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tab/>
                            <w:t>Číslo smlouvy objednatele: ZMR-ST-35-2019</w:t>
                          </w:r>
                        </w:p>
                        <w:p>
                          <w:pPr>
                            <w:pStyle w:val="Style13"/>
                            <w:keepNext w:val="0"/>
                            <w:keepLines w:val="0"/>
                            <w:widowControl w:val="0"/>
                            <w:shd w:val="clear" w:color="auto" w:fill="auto"/>
                            <w:tabs>
                              <w:tab w:pos="5246" w:val="right"/>
                              <w:tab w:pos="5578" w:val="right"/>
                              <w:tab w:pos="90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Bystřice nad Pernštejnem 2. etapa</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zhotovitele: 03 014 19</w:t>
                          </w:r>
                        </w:p>
                      </w:txbxContent>
                    </wps:txbx>
                    <wps:bodyPr lIns="0" tIns="0" rIns="0" bIns="0">
                      <a:spAutoFit/>
                    </wps:bodyPr>
                  </wps:wsp>
                </a:graphicData>
              </a:graphic>
            </wp:anchor>
          </w:drawing>
        </mc:Choice>
        <mc:Fallback>
          <w:pict>
            <v:shape id="_x0000_s1066" type="#_x0000_t202" style="position:absolute;margin-left:68.450000000000003pt;margin-top:66.25pt;width:454.80000000000001pt;height:24.699999999999999pt;z-index:-18874404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09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Vybudování nových sekčních vrat 7 ks cestmistrovství</w:t>
                      <w:tab/>
                      <w:t>Číslo smlouvy objednatele: ZMR-ST-35-2019</w:t>
                    </w:r>
                  </w:p>
                  <w:p>
                    <w:pPr>
                      <w:pStyle w:val="Style13"/>
                      <w:keepNext w:val="0"/>
                      <w:keepLines w:val="0"/>
                      <w:widowControl w:val="0"/>
                      <w:shd w:val="clear" w:color="auto" w:fill="auto"/>
                      <w:tabs>
                        <w:tab w:pos="5246" w:val="right"/>
                        <w:tab w:pos="5578" w:val="right"/>
                        <w:tab w:pos="90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Bystřice nad Pernštejnem 2. etapa</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zhotovitele: 03 014 19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799465</wp:posOffset>
              </wp:positionH>
              <wp:positionV relativeFrom="page">
                <wp:posOffset>1141730</wp:posOffset>
              </wp:positionV>
              <wp:extent cx="5513705" cy="0"/>
              <wp:wrapNone/>
              <wp:docPr id="42" name="Shape 42"/>
              <a:graphic xmlns:a="http://schemas.openxmlformats.org/drawingml/2006/main">
                <a:graphicData uri="http://schemas.microsoft.com/office/word/2010/wordprocessingShape">
                  <wps:wsp>
                    <wps:cNvCnPr/>
                    <wps:spPr>
                      <a:xfrm>
                        <a:ext cx="5513705" cy="0"/>
                      </a:xfrm>
                      <a:prstGeom prst="straightConnector1"/>
                      <a:ln w="12700">
                        <a:solidFill/>
                      </a:ln>
                    </wps:spPr>
                    <wps:bodyPr/>
                  </wps:wsp>
                </a:graphicData>
              </a:graphic>
            </wp:anchor>
          </w:drawing>
        </mc:Choice>
        <mc:Fallback>
          <w:pict>
            <v:shape o:spt="32" o:oned="true" path="m,l21600,21600e" style="position:absolute;margin-left:62.950000000000003pt;margin-top:89.900000000000006pt;width:434.14999999999998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6127750</wp:posOffset>
              </wp:positionH>
              <wp:positionV relativeFrom="page">
                <wp:posOffset>1253490</wp:posOffset>
              </wp:positionV>
              <wp:extent cx="237490" cy="79375"/>
              <wp:wrapNone/>
              <wp:docPr id="54" name="Shape 54"/>
              <a:graphic xmlns:a="http://schemas.openxmlformats.org/drawingml/2006/main">
                <a:graphicData uri="http://schemas.microsoft.com/office/word/2010/wordprocessingShape">
                  <wps:wsp>
                    <wps:cNvSpPr txBox="1"/>
                    <wps:spPr>
                      <a:xfrm>
                        <a:ext cx="237490" cy="793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Cena</w:t>
                          </w:r>
                        </w:p>
                      </w:txbxContent>
                    </wps:txbx>
                    <wps:bodyPr wrap="none" lIns="0" tIns="0" rIns="0" bIns="0">
                      <a:spAutoFit/>
                    </wps:bodyPr>
                  </wps:wsp>
                </a:graphicData>
              </a:graphic>
            </wp:anchor>
          </w:drawing>
        </mc:Choice>
        <mc:Fallback>
          <w:pict>
            <v:shape id="_x0000_s1080" type="#_x0000_t202" style="position:absolute;margin-left:482.5pt;margin-top:98.700000000000003pt;width:18.699999999999999pt;height:6.25pt;z-index:-18874403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Cena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866775</wp:posOffset>
              </wp:positionH>
              <wp:positionV relativeFrom="page">
                <wp:posOffset>1386840</wp:posOffset>
              </wp:positionV>
              <wp:extent cx="5848985" cy="0"/>
              <wp:wrapNone/>
              <wp:docPr id="56" name="Shape 56"/>
              <a:graphic xmlns:a="http://schemas.openxmlformats.org/drawingml/2006/main">
                <a:graphicData uri="http://schemas.microsoft.com/office/word/2010/wordprocessingShape">
                  <wps:wsp>
                    <wps:cNvCnPr/>
                    <wps:spPr>
                      <a:xfrm>
                        <a:ext cx="5848985" cy="0"/>
                      </a:xfrm>
                      <a:prstGeom prst="straightConnector1"/>
                      <a:ln w="12700">
                        <a:solidFill/>
                      </a:ln>
                    </wps:spPr>
                    <wps:bodyPr/>
                  </wps:wsp>
                </a:graphicData>
              </a:graphic>
            </wp:anchor>
          </w:drawing>
        </mc:Choice>
        <mc:Fallback>
          <w:pict>
            <v:shape o:spt="32" o:oned="true" path="m,l21600,21600e" style="position:absolute;margin-left:68.25pt;margin-top:109.2pt;width:460.55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715645</wp:posOffset>
              </wp:positionH>
              <wp:positionV relativeFrom="page">
                <wp:posOffset>814705</wp:posOffset>
              </wp:positionV>
              <wp:extent cx="2645410" cy="128270"/>
              <wp:wrapNone/>
              <wp:docPr id="67" name="Shape 67"/>
              <a:graphic xmlns:a="http://schemas.openxmlformats.org/drawingml/2006/main">
                <a:graphicData uri="http://schemas.microsoft.com/office/word/2010/wordprocessingShape">
                  <wps:wsp>
                    <wps:cNvSpPr txBox="1"/>
                    <wps:spPr>
                      <a:xfrm>
                        <a:ext cx="2645410" cy="128270"/>
                      </a:xfrm>
                      <a:prstGeom prst="rect"/>
                      <a:noFill/>
                    </wps:spPr>
                    <wps:txbx>
                      <w:txbxContent>
                        <w:p>
                          <w:pPr>
                            <w:pStyle w:val="Style13"/>
                            <w:keepNext w:val="0"/>
                            <w:keepLines w:val="0"/>
                            <w:widowControl w:val="0"/>
                            <w:shd w:val="clear" w:color="auto" w:fill="auto"/>
                            <w:tabs>
                              <w:tab w:pos="0" w:val="left"/>
                              <w:tab w:pos="4166"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Poh T]fj&gt;.</w:t>
                            <w:tab/>
                            <w:t>Kód</w:t>
                            <w:tab/>
                            <w:t>Popi*</w:t>
                          </w:r>
                        </w:p>
                      </w:txbxContent>
                    </wps:txbx>
                    <wps:bodyPr lIns="0" tIns="0" rIns="0" bIns="0">
                      <a:spAutoFit/>
                    </wps:bodyPr>
                  </wps:wsp>
                </a:graphicData>
              </a:graphic>
            </wp:anchor>
          </w:drawing>
        </mc:Choice>
        <mc:Fallback>
          <w:pict>
            <v:shape id="_x0000_s1093" type="#_x0000_t202" style="position:absolute;margin-left:56.350000000000001pt;margin-top:64.150000000000006pt;width:208.30000000000001pt;height:10.1pt;z-index:-188744022;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0" w:val="left"/>
                        <w:tab w:pos="4166" w:val="right"/>
                      </w:tabs>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Poh T]fj&gt;.</w:t>
                      <w:tab/>
                      <w:t>Kód</w:t>
                      <w:tab/>
                      <w:t>Popi*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645795</wp:posOffset>
              </wp:positionH>
              <wp:positionV relativeFrom="page">
                <wp:posOffset>900430</wp:posOffset>
              </wp:positionV>
              <wp:extent cx="6254750" cy="0"/>
              <wp:wrapNone/>
              <wp:docPr id="69" name="Shape 69"/>
              <a:graphic xmlns:a="http://schemas.openxmlformats.org/drawingml/2006/main">
                <a:graphicData uri="http://schemas.microsoft.com/office/word/2010/wordprocessingShape">
                  <wps:wsp>
                    <wps:cNvCnPr/>
                    <wps:spPr>
                      <a:xfrm>
                        <a:ext cx="6254750" cy="0"/>
                      </a:xfrm>
                      <a:prstGeom prst="straightConnector1"/>
                      <a:ln w="12700">
                        <a:solidFill/>
                      </a:ln>
                    </wps:spPr>
                    <wps:bodyPr/>
                  </wps:wsp>
                </a:graphicData>
              </a:graphic>
            </wp:anchor>
          </w:drawing>
        </mc:Choice>
        <mc:Fallback>
          <w:pict>
            <v:shape o:spt="32" o:oned="true" path="m,l21600,21600e" style="position:absolute;margin-left:50.850000000000001pt;margin-top:70.900000000000006pt;width:492.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8"/>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40">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42">
    <w:multiLevelType w:val="multilevel"/>
    <w:lvl w:ilvl="0">
      <w:start w:val="783"/>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6">
    <w:name w:val="Základní text (5)_"/>
    <w:basedOn w:val="DefaultParagraphFont"/>
    <w:link w:val="Style5"/>
    <w:rPr>
      <w:rFonts w:ascii="Arial" w:eastAsia="Arial" w:hAnsi="Arial" w:cs="Arial"/>
      <w:b w:val="0"/>
      <w:bCs w:val="0"/>
      <w:i w:val="0"/>
      <w:iCs w:val="0"/>
      <w:smallCaps w:val="0"/>
      <w:strike w:val="0"/>
      <w:sz w:val="28"/>
      <w:szCs w:val="28"/>
      <w:u w:val="none"/>
    </w:rPr>
  </w:style>
  <w:style w:type="character" w:customStyle="1" w:styleId="CharStyle11">
    <w:name w:val="Jiné_"/>
    <w:basedOn w:val="DefaultParagraphFont"/>
    <w:link w:val="Style10"/>
    <w:rPr>
      <w:rFonts w:ascii="Calibri" w:eastAsia="Calibri" w:hAnsi="Calibri" w:cs="Calibri"/>
      <w:b w:val="0"/>
      <w:bCs w:val="0"/>
      <w:i w:val="0"/>
      <w:iCs w:val="0"/>
      <w:smallCaps w:val="0"/>
      <w:strike w:val="0"/>
      <w:sz w:val="22"/>
      <w:szCs w:val="22"/>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2_"/>
    <w:basedOn w:val="DefaultParagraphFont"/>
    <w:link w:val="Style16"/>
    <w:rPr>
      <w:rFonts w:ascii="Calibri" w:eastAsia="Calibri" w:hAnsi="Calibri" w:cs="Calibri"/>
      <w:b/>
      <w:bCs/>
      <w:i w:val="0"/>
      <w:iCs w:val="0"/>
      <w:smallCaps w:val="0"/>
      <w:strike w:val="0"/>
      <w:sz w:val="22"/>
      <w:szCs w:val="22"/>
      <w:u w:val="none"/>
    </w:rPr>
  </w:style>
  <w:style w:type="character" w:customStyle="1" w:styleId="CharStyle20">
    <w:name w:val="Titulek tabulky_"/>
    <w:basedOn w:val="DefaultParagraphFont"/>
    <w:link w:val="Style19"/>
    <w:rPr>
      <w:rFonts w:ascii="Arial" w:eastAsia="Arial" w:hAnsi="Arial" w:cs="Arial"/>
      <w:b/>
      <w:bCs/>
      <w:i w:val="0"/>
      <w:iCs w:val="0"/>
      <w:smallCaps w:val="0"/>
      <w:strike w:val="0"/>
      <w:sz w:val="12"/>
      <w:szCs w:val="12"/>
      <w:u w:val="none"/>
    </w:rPr>
  </w:style>
  <w:style w:type="character" w:customStyle="1" w:styleId="CharStyle24">
    <w:name w:val="Základní text (4)_"/>
    <w:basedOn w:val="DefaultParagraphFont"/>
    <w:link w:val="Style23"/>
    <w:rPr>
      <w:rFonts w:ascii="Calibri" w:eastAsia="Calibri" w:hAnsi="Calibri" w:cs="Calibri"/>
      <w:b w:val="0"/>
      <w:bCs w:val="0"/>
      <w:i w:val="0"/>
      <w:iCs w:val="0"/>
      <w:smallCaps w:val="0"/>
      <w:strike w:val="0"/>
      <w:sz w:val="19"/>
      <w:szCs w:val="19"/>
      <w:u w:val="none"/>
    </w:rPr>
  </w:style>
  <w:style w:type="character" w:customStyle="1" w:styleId="CharStyle30">
    <w:name w:val="Nadpis #1_"/>
    <w:basedOn w:val="DefaultParagraphFont"/>
    <w:link w:val="Style29"/>
    <w:rPr>
      <w:rFonts w:ascii="Arial" w:eastAsia="Arial" w:hAnsi="Arial" w:cs="Arial"/>
      <w:b/>
      <w:bCs/>
      <w:i w:val="0"/>
      <w:iCs w:val="0"/>
      <w:smallCaps w:val="0"/>
      <w:strike w:val="0"/>
      <w:sz w:val="26"/>
      <w:szCs w:val="26"/>
      <w:u w:val="none"/>
    </w:rPr>
  </w:style>
  <w:style w:type="character" w:customStyle="1" w:styleId="CharStyle37">
    <w:name w:val="Základní text (6)_"/>
    <w:basedOn w:val="DefaultParagraphFont"/>
    <w:link w:val="Style36"/>
    <w:rPr>
      <w:rFonts w:ascii="Arial" w:eastAsia="Arial" w:hAnsi="Arial" w:cs="Arial"/>
      <w:b/>
      <w:bCs/>
      <w:i w:val="0"/>
      <w:iCs w:val="0"/>
      <w:smallCaps w:val="0"/>
      <w:strike w:val="0"/>
      <w:sz w:val="17"/>
      <w:szCs w:val="17"/>
      <w:u w:val="none"/>
    </w:rPr>
  </w:style>
  <w:style w:type="character" w:customStyle="1" w:styleId="CharStyle41">
    <w:name w:val="Základní text (3)_"/>
    <w:basedOn w:val="DefaultParagraphFont"/>
    <w:link w:val="Style40"/>
    <w:rPr>
      <w:rFonts w:ascii="Arial" w:eastAsia="Arial" w:hAnsi="Arial" w:cs="Arial"/>
      <w:b/>
      <w:bCs/>
      <w:i w:val="0"/>
      <w:iCs w:val="0"/>
      <w:smallCaps w:val="0"/>
      <w:strike w:val="0"/>
      <w:sz w:val="19"/>
      <w:szCs w:val="19"/>
      <w:u w:val="none"/>
    </w:rPr>
  </w:style>
  <w:style w:type="character" w:customStyle="1" w:styleId="CharStyle43">
    <w:name w:val="Základní text (2)_"/>
    <w:basedOn w:val="DefaultParagraphFont"/>
    <w:link w:val="Style42"/>
    <w:rPr>
      <w:rFonts w:ascii="Arial" w:eastAsia="Arial" w:hAnsi="Arial" w:cs="Arial"/>
      <w:b/>
      <w:bCs/>
      <w:i w:val="0"/>
      <w:iCs w:val="0"/>
      <w:smallCaps w:val="0"/>
      <w:strike w:val="0"/>
      <w:sz w:val="15"/>
      <w:szCs w:val="15"/>
      <w:u w:val="none"/>
    </w:rPr>
  </w:style>
  <w:style w:type="character" w:customStyle="1" w:styleId="CharStyle59">
    <w:name w:val="Titulek obrázku_"/>
    <w:basedOn w:val="DefaultParagraphFont"/>
    <w:link w:val="Style58"/>
    <w:rPr>
      <w:rFonts w:ascii="Arial" w:eastAsia="Arial" w:hAnsi="Arial" w:cs="Arial"/>
      <w:b/>
      <w:bCs/>
      <w:i w:val="0"/>
      <w:iCs w:val="0"/>
      <w:smallCaps w:val="0"/>
      <w:strike w:val="0"/>
      <w:sz w:val="12"/>
      <w:szCs w:val="12"/>
      <w:u w:val="none"/>
    </w:rPr>
  </w:style>
  <w:style w:type="character" w:customStyle="1" w:styleId="CharStyle61">
    <w:name w:val="Záhlaví nebo zápatí_"/>
    <w:basedOn w:val="DefaultParagraphFont"/>
    <w:link w:val="Style60"/>
    <w:rPr>
      <w:rFonts w:ascii="Calibri" w:eastAsia="Calibri" w:hAnsi="Calibri" w:cs="Calibri"/>
      <w:b w:val="0"/>
      <w:bCs w:val="0"/>
      <w:i w:val="0"/>
      <w:iCs w:val="0"/>
      <w:smallCaps w:val="0"/>
      <w:strike w:val="0"/>
      <w:sz w:val="19"/>
      <w:szCs w:val="19"/>
      <w:u w:val="none"/>
    </w:rPr>
  </w:style>
  <w:style w:type="character" w:customStyle="1" w:styleId="CharStyle66">
    <w:name w:val="Obsah_"/>
    <w:basedOn w:val="DefaultParagraphFont"/>
    <w:link w:val="Style65"/>
    <w:rPr>
      <w:rFonts w:ascii="Arial" w:eastAsia="Arial" w:hAnsi="Arial" w:cs="Arial"/>
      <w:b/>
      <w:bCs/>
      <w:i w:val="0"/>
      <w:iCs w:val="0"/>
      <w:smallCaps w:val="0"/>
      <w:strike w:val="0"/>
      <w:sz w:val="12"/>
      <w:szCs w:val="12"/>
      <w:u w:val="none"/>
    </w:rPr>
  </w:style>
  <w:style w:type="paragraph" w:customStyle="1" w:styleId="Style2">
    <w:name w:val="Základní text"/>
    <w:basedOn w:val="Normal"/>
    <w:link w:val="CharStyle3"/>
    <w:pPr>
      <w:widowControl w:val="0"/>
      <w:shd w:val="clear" w:color="auto" w:fill="FFFFFF"/>
      <w:spacing w:after="100" w:line="252" w:lineRule="auto"/>
    </w:pPr>
    <w:rPr>
      <w:rFonts w:ascii="Calibri" w:eastAsia="Calibri" w:hAnsi="Calibri" w:cs="Calibri"/>
      <w:b w:val="0"/>
      <w:bCs w:val="0"/>
      <w:i w:val="0"/>
      <w:iCs w:val="0"/>
      <w:smallCaps w:val="0"/>
      <w:strike w:val="0"/>
      <w:sz w:val="22"/>
      <w:szCs w:val="22"/>
      <w:u w:val="none"/>
    </w:rPr>
  </w:style>
  <w:style w:type="paragraph" w:customStyle="1" w:styleId="Style5">
    <w:name w:val="Základní text (5)"/>
    <w:basedOn w:val="Normal"/>
    <w:link w:val="CharStyle6"/>
    <w:pPr>
      <w:widowControl w:val="0"/>
      <w:shd w:val="clear" w:color="auto" w:fill="FFFFFF"/>
      <w:spacing w:before="40" w:after="280"/>
      <w:ind w:left="650"/>
    </w:pPr>
    <w:rPr>
      <w:rFonts w:ascii="Arial" w:eastAsia="Arial" w:hAnsi="Arial" w:cs="Arial"/>
      <w:b w:val="0"/>
      <w:bCs w:val="0"/>
      <w:i w:val="0"/>
      <w:iCs w:val="0"/>
      <w:smallCaps w:val="0"/>
      <w:strike w:val="0"/>
      <w:sz w:val="28"/>
      <w:szCs w:val="28"/>
      <w:u w:val="none"/>
    </w:rPr>
  </w:style>
  <w:style w:type="paragraph" w:customStyle="1" w:styleId="Style10">
    <w:name w:val="Jiné"/>
    <w:basedOn w:val="Normal"/>
    <w:link w:val="CharStyle11"/>
    <w:pPr>
      <w:widowControl w:val="0"/>
      <w:shd w:val="clear" w:color="auto" w:fill="FFFFFF"/>
      <w:spacing w:after="100" w:line="252" w:lineRule="auto"/>
    </w:pPr>
    <w:rPr>
      <w:rFonts w:ascii="Calibri" w:eastAsia="Calibri" w:hAnsi="Calibri" w:cs="Calibri"/>
      <w:b w:val="0"/>
      <w:bCs w:val="0"/>
      <w:i w:val="0"/>
      <w:iCs w:val="0"/>
      <w:smallCaps w:val="0"/>
      <w:strike w:val="0"/>
      <w:sz w:val="22"/>
      <w:szCs w:val="22"/>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2"/>
    <w:basedOn w:val="Normal"/>
    <w:link w:val="CharStyle17"/>
    <w:pPr>
      <w:widowControl w:val="0"/>
      <w:shd w:val="clear" w:color="auto" w:fill="FFFFFF"/>
      <w:spacing w:after="100" w:line="252" w:lineRule="auto"/>
      <w:jc w:val="center"/>
      <w:outlineLvl w:val="1"/>
    </w:pPr>
    <w:rPr>
      <w:rFonts w:ascii="Calibri" w:eastAsia="Calibri" w:hAnsi="Calibri" w:cs="Calibri"/>
      <w:b/>
      <w:bCs/>
      <w:i w:val="0"/>
      <w:iCs w:val="0"/>
      <w:smallCaps w:val="0"/>
      <w:strike w:val="0"/>
      <w:sz w:val="22"/>
      <w:szCs w:val="22"/>
      <w:u w:val="none"/>
    </w:rPr>
  </w:style>
  <w:style w:type="paragraph" w:customStyle="1" w:styleId="Style19">
    <w:name w:val="Titulek tabulky"/>
    <w:basedOn w:val="Normal"/>
    <w:link w:val="CharStyle20"/>
    <w:pPr>
      <w:widowControl w:val="0"/>
      <w:shd w:val="clear" w:color="auto" w:fill="FFFFFF"/>
    </w:pPr>
    <w:rPr>
      <w:rFonts w:ascii="Arial" w:eastAsia="Arial" w:hAnsi="Arial" w:cs="Arial"/>
      <w:b/>
      <w:bCs/>
      <w:i w:val="0"/>
      <w:iCs w:val="0"/>
      <w:smallCaps w:val="0"/>
      <w:strike w:val="0"/>
      <w:sz w:val="12"/>
      <w:szCs w:val="12"/>
      <w:u w:val="none"/>
    </w:rPr>
  </w:style>
  <w:style w:type="paragraph" w:customStyle="1" w:styleId="Style23">
    <w:name w:val="Základní text (4)"/>
    <w:basedOn w:val="Normal"/>
    <w:link w:val="CharStyle24"/>
    <w:pPr>
      <w:widowControl w:val="0"/>
      <w:shd w:val="clear" w:color="auto" w:fill="FFFFFF"/>
      <w:spacing w:after="260"/>
    </w:pPr>
    <w:rPr>
      <w:rFonts w:ascii="Calibri" w:eastAsia="Calibri" w:hAnsi="Calibri" w:cs="Calibri"/>
      <w:b w:val="0"/>
      <w:bCs w:val="0"/>
      <w:i w:val="0"/>
      <w:iCs w:val="0"/>
      <w:smallCaps w:val="0"/>
      <w:strike w:val="0"/>
      <w:sz w:val="19"/>
      <w:szCs w:val="19"/>
      <w:u w:val="none"/>
    </w:rPr>
  </w:style>
  <w:style w:type="paragraph" w:customStyle="1" w:styleId="Style29">
    <w:name w:val="Nadpis #1"/>
    <w:basedOn w:val="Normal"/>
    <w:link w:val="CharStyle30"/>
    <w:pPr>
      <w:widowControl w:val="0"/>
      <w:shd w:val="clear" w:color="auto" w:fill="FFFFFF"/>
      <w:jc w:val="center"/>
      <w:outlineLvl w:val="0"/>
    </w:pPr>
    <w:rPr>
      <w:rFonts w:ascii="Arial" w:eastAsia="Arial" w:hAnsi="Arial" w:cs="Arial"/>
      <w:b/>
      <w:bCs/>
      <w:i w:val="0"/>
      <w:iCs w:val="0"/>
      <w:smallCaps w:val="0"/>
      <w:strike w:val="0"/>
      <w:sz w:val="26"/>
      <w:szCs w:val="26"/>
      <w:u w:val="none"/>
    </w:rPr>
  </w:style>
  <w:style w:type="paragraph" w:customStyle="1" w:styleId="Style36">
    <w:name w:val="Základní text (6)"/>
    <w:basedOn w:val="Normal"/>
    <w:link w:val="CharStyle37"/>
    <w:pPr>
      <w:widowControl w:val="0"/>
      <w:shd w:val="clear" w:color="auto" w:fill="FFFFFF"/>
    </w:pPr>
    <w:rPr>
      <w:rFonts w:ascii="Arial" w:eastAsia="Arial" w:hAnsi="Arial" w:cs="Arial"/>
      <w:b/>
      <w:bCs/>
      <w:i w:val="0"/>
      <w:iCs w:val="0"/>
      <w:smallCaps w:val="0"/>
      <w:strike w:val="0"/>
      <w:sz w:val="17"/>
      <w:szCs w:val="17"/>
      <w:u w:val="none"/>
    </w:rPr>
  </w:style>
  <w:style w:type="paragraph" w:customStyle="1" w:styleId="Style40">
    <w:name w:val="Základní text (3)"/>
    <w:basedOn w:val="Normal"/>
    <w:link w:val="CharStyle41"/>
    <w:pPr>
      <w:widowControl w:val="0"/>
      <w:shd w:val="clear" w:color="auto" w:fill="FFFFFF"/>
      <w:ind w:firstLine="160"/>
    </w:pPr>
    <w:rPr>
      <w:rFonts w:ascii="Arial" w:eastAsia="Arial" w:hAnsi="Arial" w:cs="Arial"/>
      <w:b/>
      <w:bCs/>
      <w:i w:val="0"/>
      <w:iCs w:val="0"/>
      <w:smallCaps w:val="0"/>
      <w:strike w:val="0"/>
      <w:sz w:val="19"/>
      <w:szCs w:val="19"/>
      <w:u w:val="none"/>
    </w:rPr>
  </w:style>
  <w:style w:type="paragraph" w:customStyle="1" w:styleId="Style42">
    <w:name w:val="Základní text (2)"/>
    <w:basedOn w:val="Normal"/>
    <w:link w:val="CharStyle43"/>
    <w:pPr>
      <w:widowControl w:val="0"/>
      <w:shd w:val="clear" w:color="auto" w:fill="FFFFFF"/>
      <w:spacing w:line="266" w:lineRule="auto"/>
      <w:ind w:firstLine="170"/>
    </w:pPr>
    <w:rPr>
      <w:rFonts w:ascii="Arial" w:eastAsia="Arial" w:hAnsi="Arial" w:cs="Arial"/>
      <w:b/>
      <w:bCs/>
      <w:i w:val="0"/>
      <w:iCs w:val="0"/>
      <w:smallCaps w:val="0"/>
      <w:strike w:val="0"/>
      <w:sz w:val="15"/>
      <w:szCs w:val="15"/>
      <w:u w:val="none"/>
    </w:rPr>
  </w:style>
  <w:style w:type="paragraph" w:customStyle="1" w:styleId="Style58">
    <w:name w:val="Titulek obrázku"/>
    <w:basedOn w:val="Normal"/>
    <w:link w:val="CharStyle59"/>
    <w:pPr>
      <w:widowControl w:val="0"/>
      <w:shd w:val="clear" w:color="auto" w:fill="FFFFFF"/>
    </w:pPr>
    <w:rPr>
      <w:rFonts w:ascii="Arial" w:eastAsia="Arial" w:hAnsi="Arial" w:cs="Arial"/>
      <w:b/>
      <w:bCs/>
      <w:i w:val="0"/>
      <w:iCs w:val="0"/>
      <w:smallCaps w:val="0"/>
      <w:strike w:val="0"/>
      <w:sz w:val="12"/>
      <w:szCs w:val="12"/>
      <w:u w:val="none"/>
    </w:rPr>
  </w:style>
  <w:style w:type="paragraph" w:customStyle="1" w:styleId="Style60">
    <w:name w:val="Záhlaví nebo zápatí"/>
    <w:basedOn w:val="Normal"/>
    <w:link w:val="CharStyle61"/>
    <w:pPr>
      <w:widowControl w:val="0"/>
      <w:shd w:val="clear" w:color="auto" w:fill="FFFFFF"/>
    </w:pPr>
    <w:rPr>
      <w:rFonts w:ascii="Calibri" w:eastAsia="Calibri" w:hAnsi="Calibri" w:cs="Calibri"/>
      <w:b w:val="0"/>
      <w:bCs w:val="0"/>
      <w:i w:val="0"/>
      <w:iCs w:val="0"/>
      <w:smallCaps w:val="0"/>
      <w:strike w:val="0"/>
      <w:sz w:val="19"/>
      <w:szCs w:val="19"/>
      <w:u w:val="none"/>
    </w:rPr>
  </w:style>
  <w:style w:type="paragraph" w:customStyle="1" w:styleId="Style65">
    <w:name w:val="Obsah"/>
    <w:basedOn w:val="Normal"/>
    <w:link w:val="CharStyle66"/>
    <w:pPr>
      <w:widowControl w:val="0"/>
      <w:shd w:val="clear" w:color="auto" w:fill="FFFFFF"/>
    </w:pPr>
    <w:rPr>
      <w:rFonts w:ascii="Arial" w:eastAsia="Arial" w:hAnsi="Arial" w:cs="Arial"/>
      <w:b/>
      <w:bCs/>
      <w:i w:val="0"/>
      <w:iCs w:val="0"/>
      <w:smallCaps w:val="0"/>
      <w:strike w:val="0"/>
      <w:sz w:val="12"/>
      <w:szCs w:val="1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header" Target="header6.xml"/><Relationship Id="rId17" Type="http://schemas.openxmlformats.org/officeDocument/2006/relationships/footer" Target="footer7.xml"/><Relationship Id="rId18" Type="http://schemas.openxmlformats.org/officeDocument/2006/relationships/header" Target="header7.xml"/><Relationship Id="rId19" Type="http://schemas.openxmlformats.org/officeDocument/2006/relationships/footer" Target="footer8.xml"/><Relationship Id="rId20" Type="http://schemas.openxmlformats.org/officeDocument/2006/relationships/header" Target="header8.xml"/><Relationship Id="rId21" Type="http://schemas.openxmlformats.org/officeDocument/2006/relationships/footer" Target="footer9.xml"/><Relationship Id="rId22" Type="http://schemas.openxmlformats.org/officeDocument/2006/relationships/image" Target="media/image1.png"/><Relationship Id="rId23" Type="http://schemas.openxmlformats.org/officeDocument/2006/relationships/image" Target="media/image1.png" TargetMode="External"/><Relationship Id="rId24" Type="http://schemas.openxmlformats.org/officeDocument/2006/relationships/header" Target="header9.xml"/><Relationship Id="rId25" Type="http://schemas.openxmlformats.org/officeDocument/2006/relationships/footer" Target="footer10.xml"/><Relationship Id="rId26" Type="http://schemas.openxmlformats.org/officeDocument/2006/relationships/header" Target="header10.xml"/><Relationship Id="rId27" Type="http://schemas.openxmlformats.org/officeDocument/2006/relationships/footer" Target="footer11.xml"/><Relationship Id="rId28" Type="http://schemas.openxmlformats.org/officeDocument/2006/relationships/image" Target="media/image2.png"/><Relationship Id="rId29" Type="http://schemas.openxmlformats.org/officeDocument/2006/relationships/image" Target="media/image2.png" TargetMode="External"/><Relationship Id="rId30" Type="http://schemas.openxmlformats.org/officeDocument/2006/relationships/image" Target="media/image3.png"/><Relationship Id="rId31" Type="http://schemas.openxmlformats.org/officeDocument/2006/relationships/image" Target="media/image3.png" TargetMode="External"/><Relationship Id="rId32" Type="http://schemas.openxmlformats.org/officeDocument/2006/relationships/image" Target="media/image4.png"/><Relationship Id="rId33" Type="http://schemas.openxmlformats.org/officeDocument/2006/relationships/image" Target="media/image4.png" TargetMode="External"/><Relationship Id="rId34" Type="http://schemas.openxmlformats.org/officeDocument/2006/relationships/image" Target="media/image5.png"/><Relationship Id="rId35" Type="http://schemas.openxmlformats.org/officeDocument/2006/relationships/image" Target="media/image5.png" TargetMode="External"/><Relationship Id="rId36" Type="http://schemas.openxmlformats.org/officeDocument/2006/relationships/header" Target="header11.xml"/><Relationship Id="rId37" Type="http://schemas.openxmlformats.org/officeDocument/2006/relationships/footer" Target="footer12.xml"/><Relationship Id="rId38" Type="http://schemas.openxmlformats.org/officeDocument/2006/relationships/image" Target="media/image6.png"/><Relationship Id="rId39" Type="http://schemas.openxmlformats.org/officeDocument/2006/relationships/image" Target="media/image6.png" TargetMode="External"/><Relationship Id="rId40" Type="http://schemas.openxmlformats.org/officeDocument/2006/relationships/header" Target="header12.xml"/><Relationship Id="rId41" Type="http://schemas.openxmlformats.org/officeDocument/2006/relationships/footer" Target="footer13.xml"/><Relationship Id="rId42" Type="http://schemas.openxmlformats.org/officeDocument/2006/relationships/image" Target="media/image7.png"/><Relationship Id="rId43" Type="http://schemas.openxmlformats.org/officeDocument/2006/relationships/image" Target="media/image7.png" TargetMode="External"/><Relationship Id="rId44" Type="http://schemas.openxmlformats.org/officeDocument/2006/relationships/image" Target="media/image8.png"/><Relationship Id="rId45" Type="http://schemas.openxmlformats.org/officeDocument/2006/relationships/image" Target="media/image8.png" TargetMode="External"/><Relationship Id="rId46" Type="http://schemas.openxmlformats.org/officeDocument/2006/relationships/header" Target="header13.xml"/><Relationship Id="rId47" Type="http://schemas.openxmlformats.org/officeDocument/2006/relationships/footer" Target="footer14.xml"/></Relationships>
</file>