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2FA" w:rsidRPr="00013206" w:rsidRDefault="007E6A35" w:rsidP="00F93F59">
      <w:pPr>
        <w:contextualSpacing/>
        <w:jc w:val="center"/>
        <w:rPr>
          <w:rFonts w:ascii="Calibri" w:hAnsi="Calibri" w:cs="Calibri"/>
          <w:b/>
          <w:sz w:val="44"/>
          <w:szCs w:val="44"/>
        </w:rPr>
      </w:pPr>
      <w:r>
        <w:rPr>
          <w:rFonts w:ascii="Calibri" w:hAnsi="Calibri" w:cs="Calibri"/>
          <w:b/>
          <w:sz w:val="44"/>
          <w:szCs w:val="44"/>
        </w:rPr>
        <w:t>S</w:t>
      </w:r>
      <w:r w:rsidR="00BC02FA" w:rsidRPr="00013206">
        <w:rPr>
          <w:rFonts w:ascii="Calibri" w:hAnsi="Calibri" w:cs="Calibri"/>
          <w:b/>
          <w:sz w:val="44"/>
          <w:szCs w:val="44"/>
        </w:rPr>
        <w:t>mlouv</w:t>
      </w:r>
      <w:r>
        <w:rPr>
          <w:rFonts w:ascii="Calibri" w:hAnsi="Calibri" w:cs="Calibri"/>
          <w:b/>
          <w:sz w:val="44"/>
          <w:szCs w:val="44"/>
        </w:rPr>
        <w:t>a</w:t>
      </w:r>
      <w:r w:rsidR="00BC02FA" w:rsidRPr="00013206">
        <w:rPr>
          <w:rFonts w:ascii="Calibri" w:hAnsi="Calibri" w:cs="Calibri"/>
          <w:b/>
          <w:sz w:val="44"/>
          <w:szCs w:val="44"/>
        </w:rPr>
        <w:t xml:space="preserve"> o dílo</w:t>
      </w:r>
    </w:p>
    <w:p w:rsidR="00BC02FA" w:rsidRPr="00013206" w:rsidRDefault="00BC02FA" w:rsidP="00F93F59">
      <w:pPr>
        <w:contextualSpacing/>
        <w:jc w:val="center"/>
        <w:rPr>
          <w:rFonts w:ascii="Calibri" w:hAnsi="Calibri" w:cs="Calibri"/>
        </w:rPr>
      </w:pPr>
      <w:r w:rsidRPr="00013206">
        <w:rPr>
          <w:rFonts w:ascii="Calibri" w:hAnsi="Calibri" w:cs="Calibri"/>
        </w:rPr>
        <w:t>(dále jen smlouva)</w:t>
      </w:r>
    </w:p>
    <w:p w:rsidR="00BC02FA" w:rsidRPr="00013206" w:rsidRDefault="00BC02FA" w:rsidP="00F93F59">
      <w:pPr>
        <w:contextualSpacing/>
        <w:jc w:val="center"/>
        <w:rPr>
          <w:rFonts w:ascii="Calibri" w:hAnsi="Calibri" w:cs="Calibri"/>
        </w:rPr>
      </w:pPr>
      <w:r w:rsidRPr="00013206">
        <w:rPr>
          <w:rFonts w:ascii="Calibri" w:hAnsi="Calibri" w:cs="Calibri"/>
        </w:rPr>
        <w:t xml:space="preserve">Uzavřená ve smyslu § </w:t>
      </w:r>
      <w:smartTag w:uri="urn:schemas-microsoft-com:office:smarttags" w:element="metricconverter">
        <w:smartTagPr>
          <w:attr w:name="ProductID" w:val="536 a"/>
        </w:smartTagPr>
        <w:r w:rsidRPr="00013206">
          <w:rPr>
            <w:rFonts w:ascii="Calibri" w:hAnsi="Calibri" w:cs="Calibri"/>
          </w:rPr>
          <w:t>536 a</w:t>
        </w:r>
      </w:smartTag>
      <w:r w:rsidRPr="00013206">
        <w:rPr>
          <w:rFonts w:ascii="Calibri" w:hAnsi="Calibri" w:cs="Calibri"/>
        </w:rPr>
        <w:t xml:space="preserve"> násl. Obchodního zákoníku mezi těmito smluvními stranami:</w:t>
      </w:r>
    </w:p>
    <w:p w:rsidR="00BC02FA" w:rsidRPr="00013206" w:rsidRDefault="00BC02FA" w:rsidP="00F93F59">
      <w:pPr>
        <w:contextualSpacing/>
        <w:jc w:val="center"/>
        <w:rPr>
          <w:rFonts w:ascii="Calibri" w:hAnsi="Calibri" w:cs="Calibri"/>
        </w:rPr>
      </w:pPr>
    </w:p>
    <w:p w:rsidR="000B5F52" w:rsidRPr="00013206" w:rsidRDefault="000B5F52" w:rsidP="00F93F59">
      <w:pPr>
        <w:contextualSpacing/>
        <w:jc w:val="center"/>
        <w:rPr>
          <w:rFonts w:ascii="Calibri" w:hAnsi="Calibri" w:cs="Calibri"/>
        </w:rPr>
      </w:pPr>
    </w:p>
    <w:p w:rsidR="00BC02FA" w:rsidRPr="00013206" w:rsidRDefault="00BC02FA" w:rsidP="00F93F59">
      <w:pPr>
        <w:contextualSpacing/>
        <w:jc w:val="center"/>
        <w:rPr>
          <w:rFonts w:ascii="Calibri" w:hAnsi="Calibri" w:cs="Calibri"/>
          <w:b/>
        </w:rPr>
      </w:pPr>
      <w:r w:rsidRPr="00013206">
        <w:rPr>
          <w:rFonts w:ascii="Calibri" w:hAnsi="Calibri" w:cs="Calibri"/>
          <w:b/>
        </w:rPr>
        <w:t>I. Označení smluvních stran</w:t>
      </w:r>
    </w:p>
    <w:p w:rsidR="00BC02FA" w:rsidRPr="00013206" w:rsidRDefault="00BC02FA" w:rsidP="00F93F59">
      <w:pPr>
        <w:contextualSpacing/>
        <w:jc w:val="center"/>
        <w:rPr>
          <w:rFonts w:ascii="Calibri" w:hAnsi="Calibri" w:cs="Calibri"/>
          <w:b/>
        </w:rPr>
      </w:pPr>
    </w:p>
    <w:p w:rsidR="00BC02FA" w:rsidRPr="00013206" w:rsidRDefault="00E20318" w:rsidP="00F93F59">
      <w:pPr>
        <w:contextualSpacing/>
        <w:rPr>
          <w:rFonts w:ascii="Calibri" w:hAnsi="Calibri" w:cs="Calibri"/>
          <w:sz w:val="22"/>
          <w:szCs w:val="22"/>
        </w:rPr>
      </w:pPr>
      <w:r w:rsidRPr="00013206">
        <w:rPr>
          <w:rFonts w:ascii="Calibri" w:hAnsi="Calibri" w:cs="Calibri"/>
        </w:rPr>
        <w:t>1</w:t>
      </w:r>
      <w:r w:rsidRPr="00013206">
        <w:rPr>
          <w:rFonts w:ascii="Calibri" w:hAnsi="Calibri" w:cs="Calibri"/>
        </w:rPr>
        <w:tab/>
        <w:t>Objednatel:</w:t>
      </w:r>
      <w:r w:rsidRPr="00013206">
        <w:rPr>
          <w:rFonts w:ascii="Calibri" w:hAnsi="Calibri" w:cs="Calibri"/>
        </w:rPr>
        <w:tab/>
      </w:r>
      <w:r w:rsidRPr="00013206">
        <w:rPr>
          <w:rFonts w:ascii="Calibri" w:hAnsi="Calibri" w:cs="Calibri"/>
        </w:rPr>
        <w:tab/>
      </w:r>
      <w:r w:rsidR="00FF6271">
        <w:rPr>
          <w:rFonts w:ascii="Calibri" w:hAnsi="Calibri" w:cs="Calibri"/>
          <w:sz w:val="22"/>
          <w:szCs w:val="22"/>
        </w:rPr>
        <w:t>Střední škola uměleckoprůmyslová Ústí nad Orlicí</w:t>
      </w:r>
    </w:p>
    <w:p w:rsidR="00BC02FA" w:rsidRPr="00013206" w:rsidRDefault="00E20318" w:rsidP="00F93F59">
      <w:pPr>
        <w:ind w:firstLine="708"/>
        <w:contextualSpacing/>
        <w:rPr>
          <w:rFonts w:ascii="Calibri" w:hAnsi="Calibri" w:cs="Calibri"/>
        </w:rPr>
      </w:pPr>
      <w:r w:rsidRPr="00013206">
        <w:rPr>
          <w:rFonts w:ascii="Calibri" w:hAnsi="Calibri" w:cs="Calibri"/>
        </w:rPr>
        <w:t>se sídlem:</w:t>
      </w:r>
      <w:r w:rsidRPr="00013206">
        <w:rPr>
          <w:rFonts w:ascii="Calibri" w:hAnsi="Calibri" w:cs="Calibri"/>
        </w:rPr>
        <w:tab/>
      </w:r>
      <w:r w:rsidRPr="00013206">
        <w:rPr>
          <w:rFonts w:ascii="Calibri" w:hAnsi="Calibri" w:cs="Calibri"/>
        </w:rPr>
        <w:tab/>
      </w:r>
      <w:r w:rsidR="00FF6271">
        <w:rPr>
          <w:rFonts w:ascii="Calibri" w:hAnsi="Calibri" w:cs="Calibri"/>
          <w:sz w:val="22"/>
          <w:szCs w:val="22"/>
        </w:rPr>
        <w:t>Zahradní 541, 562 01 Ústí nad Orlicí</w:t>
      </w:r>
      <w:r w:rsidRPr="00013206">
        <w:rPr>
          <w:rFonts w:ascii="Calibri" w:hAnsi="Calibri" w:cs="Calibri"/>
        </w:rPr>
        <w:tab/>
      </w:r>
    </w:p>
    <w:p w:rsidR="00FF6271" w:rsidRDefault="00E20318" w:rsidP="00F93F59">
      <w:pPr>
        <w:ind w:firstLine="708"/>
        <w:contextualSpacing/>
        <w:rPr>
          <w:rFonts w:ascii="Calibri" w:hAnsi="Calibri" w:cs="Calibri"/>
        </w:rPr>
      </w:pPr>
      <w:r w:rsidRPr="00013206">
        <w:rPr>
          <w:rFonts w:ascii="Calibri" w:hAnsi="Calibri" w:cs="Calibri"/>
        </w:rPr>
        <w:t>IČ:</w:t>
      </w:r>
      <w:r w:rsidR="008146B3">
        <w:rPr>
          <w:rFonts w:ascii="Calibri" w:hAnsi="Calibri" w:cs="Calibri"/>
        </w:rPr>
        <w:tab/>
      </w:r>
      <w:r w:rsidR="008146B3">
        <w:rPr>
          <w:rFonts w:ascii="Calibri" w:hAnsi="Calibri" w:cs="Calibri"/>
        </w:rPr>
        <w:tab/>
      </w:r>
      <w:r w:rsidR="008146B3">
        <w:rPr>
          <w:rFonts w:ascii="Calibri" w:hAnsi="Calibri" w:cs="Calibri"/>
        </w:rPr>
        <w:tab/>
      </w:r>
      <w:r w:rsidR="00FF6271">
        <w:rPr>
          <w:rFonts w:ascii="Calibri" w:hAnsi="Calibri" w:cs="Calibri"/>
        </w:rPr>
        <w:t>00087408</w:t>
      </w:r>
      <w:r w:rsidR="00980B15" w:rsidRPr="00013206">
        <w:rPr>
          <w:rFonts w:ascii="Calibri" w:hAnsi="Calibri" w:cs="Calibri"/>
          <w:sz w:val="22"/>
          <w:szCs w:val="22"/>
        </w:rPr>
        <w:t xml:space="preserve"> </w:t>
      </w:r>
      <w:r w:rsidRPr="00013206">
        <w:rPr>
          <w:rFonts w:ascii="Calibri" w:hAnsi="Calibri" w:cs="Calibri"/>
        </w:rPr>
        <w:tab/>
      </w:r>
      <w:r w:rsidRPr="00013206">
        <w:rPr>
          <w:rFonts w:ascii="Calibri" w:hAnsi="Calibri" w:cs="Calibri"/>
        </w:rPr>
        <w:tab/>
      </w:r>
    </w:p>
    <w:p w:rsidR="00BC02FA" w:rsidRPr="00013206" w:rsidRDefault="00FF6271" w:rsidP="00F93F59">
      <w:pPr>
        <w:ind w:firstLine="708"/>
        <w:contextualSpacing/>
        <w:rPr>
          <w:rFonts w:ascii="Calibri" w:hAnsi="Calibri" w:cs="Calibri"/>
        </w:rPr>
      </w:pPr>
      <w:r>
        <w:rPr>
          <w:rFonts w:ascii="Calibri" w:hAnsi="Calibri" w:cs="Calibri"/>
        </w:rPr>
        <w:t>DIČ:</w:t>
      </w:r>
      <w:r w:rsidR="008146B3">
        <w:rPr>
          <w:rFonts w:ascii="Calibri" w:hAnsi="Calibri" w:cs="Calibri"/>
        </w:rPr>
        <w:tab/>
      </w:r>
      <w:r w:rsidR="008146B3">
        <w:rPr>
          <w:rFonts w:ascii="Calibri" w:hAnsi="Calibri" w:cs="Calibri"/>
        </w:rPr>
        <w:tab/>
      </w:r>
      <w:r w:rsidR="008146B3">
        <w:rPr>
          <w:rFonts w:ascii="Calibri" w:hAnsi="Calibri" w:cs="Calibri"/>
        </w:rPr>
        <w:tab/>
      </w:r>
      <w:r>
        <w:rPr>
          <w:rFonts w:ascii="Calibri" w:hAnsi="Calibri" w:cs="Calibri"/>
        </w:rPr>
        <w:t>CZ00087408</w:t>
      </w:r>
    </w:p>
    <w:p w:rsidR="00BC02FA" w:rsidRPr="00013206" w:rsidRDefault="00BC02FA" w:rsidP="00F93F59">
      <w:pPr>
        <w:ind w:firstLine="708"/>
        <w:contextualSpacing/>
        <w:rPr>
          <w:rFonts w:ascii="Calibri" w:hAnsi="Calibri" w:cs="Calibri"/>
          <w:sz w:val="22"/>
          <w:szCs w:val="22"/>
        </w:rPr>
      </w:pPr>
      <w:r w:rsidRPr="00013206">
        <w:rPr>
          <w:rFonts w:ascii="Calibri" w:hAnsi="Calibri" w:cs="Calibri"/>
        </w:rPr>
        <w:t>zastoupený ve věcech smluvních:</w:t>
      </w:r>
      <w:r w:rsidRPr="00013206">
        <w:rPr>
          <w:rFonts w:ascii="Calibri" w:hAnsi="Calibri" w:cs="Calibri"/>
        </w:rPr>
        <w:tab/>
      </w:r>
      <w:r w:rsidR="00FF6271">
        <w:rPr>
          <w:rFonts w:ascii="Calibri" w:hAnsi="Calibri" w:cs="Calibri"/>
          <w:sz w:val="22"/>
          <w:szCs w:val="22"/>
        </w:rPr>
        <w:t>Ing. Zdeněk Salinger</w:t>
      </w:r>
      <w:r w:rsidR="00980B15" w:rsidRPr="00013206">
        <w:rPr>
          <w:rFonts w:ascii="Calibri" w:hAnsi="Calibri" w:cs="Calibri"/>
          <w:sz w:val="22"/>
          <w:szCs w:val="22"/>
        </w:rPr>
        <w:t xml:space="preserve">, ředitel školy </w:t>
      </w:r>
    </w:p>
    <w:p w:rsidR="00BC02FA" w:rsidRPr="00013206" w:rsidRDefault="00BC02FA" w:rsidP="00F93F59">
      <w:pPr>
        <w:ind w:left="4248" w:hanging="3540"/>
        <w:contextualSpacing/>
        <w:rPr>
          <w:rFonts w:ascii="Calibri" w:hAnsi="Calibri" w:cs="Calibri"/>
        </w:rPr>
      </w:pPr>
      <w:r w:rsidRPr="00013206">
        <w:rPr>
          <w:rFonts w:ascii="Calibri" w:hAnsi="Calibri" w:cs="Calibri"/>
        </w:rPr>
        <w:t>zastoupený ve věcech technických:</w:t>
      </w:r>
      <w:r w:rsidRPr="00013206">
        <w:rPr>
          <w:rFonts w:ascii="Calibri" w:hAnsi="Calibri" w:cs="Calibri"/>
        </w:rPr>
        <w:tab/>
      </w:r>
      <w:r w:rsidR="00D8081E">
        <w:rPr>
          <w:rFonts w:ascii="Calibri" w:hAnsi="Calibri" w:cs="Calibri"/>
          <w:sz w:val="22"/>
          <w:szCs w:val="22"/>
        </w:rPr>
        <w:t>Oldřich Skalický, TSB</w:t>
      </w:r>
    </w:p>
    <w:p w:rsidR="00BC02FA" w:rsidRPr="00013206" w:rsidRDefault="00E20318" w:rsidP="00F93F59">
      <w:pPr>
        <w:ind w:firstLine="708"/>
        <w:contextualSpacing/>
        <w:rPr>
          <w:rFonts w:ascii="Calibri" w:hAnsi="Calibri" w:cs="Calibri"/>
        </w:rPr>
      </w:pPr>
      <w:r w:rsidRPr="00013206">
        <w:rPr>
          <w:rFonts w:ascii="Calibri" w:hAnsi="Calibri" w:cs="Calibri"/>
        </w:rPr>
        <w:t>bankovní spojení:</w:t>
      </w:r>
      <w:r w:rsidR="008146B3">
        <w:rPr>
          <w:rFonts w:ascii="Calibri" w:hAnsi="Calibri" w:cs="Calibri"/>
        </w:rPr>
        <w:tab/>
      </w:r>
      <w:r w:rsidR="00FF6271" w:rsidRPr="005D3EF7">
        <w:rPr>
          <w:rFonts w:ascii="Calibri" w:hAnsi="Calibri" w:cs="Calibri"/>
          <w:color w:val="000000"/>
          <w:shd w:val="clear" w:color="auto" w:fill="FFFFFF"/>
        </w:rPr>
        <w:t>15737611/0100 </w:t>
      </w:r>
      <w:r w:rsidRPr="00013206">
        <w:rPr>
          <w:rFonts w:ascii="Calibri" w:hAnsi="Calibri" w:cs="Calibri"/>
        </w:rPr>
        <w:tab/>
      </w:r>
      <w:r w:rsidRPr="00013206">
        <w:rPr>
          <w:rFonts w:ascii="Calibri" w:hAnsi="Calibri" w:cs="Calibri"/>
        </w:rPr>
        <w:tab/>
      </w:r>
      <w:r w:rsidRPr="00013206">
        <w:rPr>
          <w:rFonts w:ascii="Calibri" w:hAnsi="Calibri" w:cs="Calibri"/>
        </w:rPr>
        <w:tab/>
      </w:r>
    </w:p>
    <w:p w:rsidR="00BC02FA" w:rsidRPr="00013206" w:rsidRDefault="00BC02FA" w:rsidP="00F93F59">
      <w:pPr>
        <w:ind w:firstLine="708"/>
        <w:contextualSpacing/>
        <w:rPr>
          <w:rFonts w:ascii="Calibri" w:hAnsi="Calibri" w:cs="Calibri"/>
        </w:rPr>
      </w:pPr>
    </w:p>
    <w:p w:rsidR="00BC02FA" w:rsidRPr="00013206" w:rsidRDefault="00BC02FA" w:rsidP="00F93F59">
      <w:pPr>
        <w:contextualSpacing/>
        <w:rPr>
          <w:rFonts w:ascii="Calibri" w:hAnsi="Calibri" w:cs="Calibri"/>
        </w:rPr>
      </w:pPr>
    </w:p>
    <w:p w:rsidR="00BC02FA" w:rsidRPr="00013206" w:rsidRDefault="00BC02FA" w:rsidP="00F93F59">
      <w:pPr>
        <w:contextualSpacing/>
        <w:rPr>
          <w:rFonts w:ascii="Calibri" w:hAnsi="Calibri" w:cs="Calibri"/>
        </w:rPr>
      </w:pPr>
      <w:r w:rsidRPr="00013206">
        <w:rPr>
          <w:rFonts w:ascii="Calibri" w:hAnsi="Calibri" w:cs="Calibri"/>
        </w:rPr>
        <w:t>2.</w:t>
      </w:r>
      <w:r w:rsidRPr="00013206">
        <w:rPr>
          <w:rFonts w:ascii="Calibri" w:hAnsi="Calibri" w:cs="Calibri"/>
        </w:rPr>
        <w:tab/>
        <w:t>Zhotovitel:</w:t>
      </w:r>
      <w:r w:rsidR="00380C32">
        <w:rPr>
          <w:rFonts w:ascii="Calibri" w:hAnsi="Calibri" w:cs="Calibri"/>
        </w:rPr>
        <w:tab/>
      </w:r>
      <w:r w:rsidR="00380C32">
        <w:rPr>
          <w:rFonts w:ascii="Calibri" w:hAnsi="Calibri" w:cs="Calibri"/>
        </w:rPr>
        <w:tab/>
        <w:t>INTOP OLOMOUC CZ</w:t>
      </w:r>
      <w:r w:rsidRPr="00013206">
        <w:rPr>
          <w:rFonts w:ascii="Calibri" w:hAnsi="Calibri" w:cs="Calibri"/>
        </w:rPr>
        <w:tab/>
      </w:r>
      <w:r w:rsidRPr="00013206">
        <w:rPr>
          <w:rFonts w:ascii="Calibri" w:hAnsi="Calibri" w:cs="Calibri"/>
        </w:rPr>
        <w:tab/>
      </w:r>
      <w:r w:rsidRPr="00013206">
        <w:rPr>
          <w:rFonts w:ascii="Calibri" w:hAnsi="Calibri" w:cs="Calibri"/>
        </w:rPr>
        <w:tab/>
      </w:r>
    </w:p>
    <w:p w:rsidR="00BC02FA" w:rsidRPr="00013206" w:rsidRDefault="00BC02FA" w:rsidP="00F93F59">
      <w:pPr>
        <w:ind w:firstLine="708"/>
        <w:contextualSpacing/>
        <w:rPr>
          <w:rFonts w:ascii="Calibri" w:hAnsi="Calibri" w:cs="Calibri"/>
        </w:rPr>
      </w:pPr>
      <w:r w:rsidRPr="00013206">
        <w:rPr>
          <w:rFonts w:ascii="Calibri" w:hAnsi="Calibri" w:cs="Calibri"/>
        </w:rPr>
        <w:t>se sídlem:</w:t>
      </w:r>
      <w:r w:rsidR="00380C32">
        <w:rPr>
          <w:rFonts w:ascii="Calibri" w:hAnsi="Calibri" w:cs="Calibri"/>
        </w:rPr>
        <w:tab/>
      </w:r>
      <w:r w:rsidR="00380C32">
        <w:rPr>
          <w:rFonts w:ascii="Calibri" w:hAnsi="Calibri" w:cs="Calibri"/>
        </w:rPr>
        <w:tab/>
        <w:t>Zengrova 38/1, 779 00 Olomouc</w:t>
      </w:r>
    </w:p>
    <w:p w:rsidR="00FF6271" w:rsidRDefault="00BC02FA" w:rsidP="00F93F59">
      <w:pPr>
        <w:ind w:firstLine="708"/>
        <w:contextualSpacing/>
        <w:rPr>
          <w:rFonts w:ascii="Calibri" w:hAnsi="Calibri" w:cs="Calibri"/>
        </w:rPr>
      </w:pPr>
      <w:r w:rsidRPr="00013206">
        <w:rPr>
          <w:rFonts w:ascii="Calibri" w:hAnsi="Calibri" w:cs="Calibri"/>
        </w:rPr>
        <w:t>IČ:</w:t>
      </w:r>
      <w:r w:rsidRPr="00013206">
        <w:rPr>
          <w:rFonts w:ascii="Calibri" w:hAnsi="Calibri" w:cs="Calibri"/>
        </w:rPr>
        <w:tab/>
      </w:r>
      <w:r w:rsidR="00380C32">
        <w:rPr>
          <w:rFonts w:ascii="Calibri" w:hAnsi="Calibri" w:cs="Calibri"/>
        </w:rPr>
        <w:tab/>
      </w:r>
      <w:r w:rsidR="00380C32">
        <w:rPr>
          <w:rFonts w:ascii="Calibri" w:hAnsi="Calibri" w:cs="Calibri"/>
        </w:rPr>
        <w:tab/>
        <w:t>25875868</w:t>
      </w:r>
    </w:p>
    <w:p w:rsidR="00BC02FA" w:rsidRPr="00013206" w:rsidRDefault="00BC02FA" w:rsidP="00F93F59">
      <w:pPr>
        <w:ind w:firstLine="708"/>
        <w:contextualSpacing/>
        <w:rPr>
          <w:rFonts w:ascii="Calibri" w:hAnsi="Calibri" w:cs="Calibri"/>
        </w:rPr>
      </w:pPr>
      <w:r w:rsidRPr="00013206">
        <w:rPr>
          <w:rFonts w:ascii="Calibri" w:hAnsi="Calibri" w:cs="Calibri"/>
        </w:rPr>
        <w:t>DIČ:</w:t>
      </w:r>
      <w:r w:rsidR="00380C32">
        <w:rPr>
          <w:rFonts w:ascii="Calibri" w:hAnsi="Calibri" w:cs="Calibri"/>
        </w:rPr>
        <w:tab/>
      </w:r>
      <w:r w:rsidR="00380C32">
        <w:rPr>
          <w:rFonts w:ascii="Calibri" w:hAnsi="Calibri" w:cs="Calibri"/>
        </w:rPr>
        <w:tab/>
      </w:r>
      <w:r w:rsidR="00380C32">
        <w:rPr>
          <w:rFonts w:ascii="Calibri" w:hAnsi="Calibri" w:cs="Calibri"/>
        </w:rPr>
        <w:tab/>
        <w:t>CZ25875868</w:t>
      </w:r>
    </w:p>
    <w:p w:rsidR="00BC02FA" w:rsidRPr="00013206" w:rsidRDefault="00BC02FA" w:rsidP="00F93F59">
      <w:pPr>
        <w:ind w:firstLine="708"/>
        <w:contextualSpacing/>
        <w:rPr>
          <w:rFonts w:ascii="Calibri" w:hAnsi="Calibri" w:cs="Calibri"/>
        </w:rPr>
      </w:pPr>
      <w:r w:rsidRPr="00013206">
        <w:rPr>
          <w:rFonts w:ascii="Calibri" w:hAnsi="Calibri" w:cs="Calibri"/>
        </w:rPr>
        <w:t>zastoupený ve věcech smluvních:</w:t>
      </w:r>
      <w:r w:rsidR="00380C32">
        <w:rPr>
          <w:rFonts w:ascii="Calibri" w:hAnsi="Calibri" w:cs="Calibri"/>
        </w:rPr>
        <w:tab/>
        <w:t>Zdeněk Filip, jednatel společnosti</w:t>
      </w:r>
    </w:p>
    <w:p w:rsidR="00BC02FA" w:rsidRPr="00013206" w:rsidRDefault="00BC02FA" w:rsidP="00F93F59">
      <w:pPr>
        <w:ind w:firstLine="708"/>
        <w:contextualSpacing/>
        <w:rPr>
          <w:rFonts w:ascii="Calibri" w:hAnsi="Calibri" w:cs="Calibri"/>
        </w:rPr>
      </w:pPr>
      <w:r w:rsidRPr="00013206">
        <w:rPr>
          <w:rFonts w:ascii="Calibri" w:hAnsi="Calibri" w:cs="Calibri"/>
        </w:rPr>
        <w:t>zastoupený ve věcech technických:</w:t>
      </w:r>
      <w:r w:rsidR="00380C32">
        <w:rPr>
          <w:rFonts w:ascii="Calibri" w:hAnsi="Calibri" w:cs="Calibri"/>
        </w:rPr>
        <w:tab/>
        <w:t>Miloslav Antl</w:t>
      </w:r>
    </w:p>
    <w:p w:rsidR="00BC02FA" w:rsidRDefault="00BC02FA" w:rsidP="00F93F59">
      <w:pPr>
        <w:ind w:firstLine="708"/>
        <w:contextualSpacing/>
        <w:rPr>
          <w:rFonts w:ascii="Calibri" w:hAnsi="Calibri" w:cs="Calibri"/>
        </w:rPr>
      </w:pPr>
      <w:r w:rsidRPr="00013206">
        <w:rPr>
          <w:rFonts w:ascii="Calibri" w:hAnsi="Calibri" w:cs="Calibri"/>
        </w:rPr>
        <w:t>bankovní spojení:</w:t>
      </w:r>
      <w:r w:rsidR="00380C32">
        <w:rPr>
          <w:rFonts w:ascii="Calibri" w:hAnsi="Calibri" w:cs="Calibri"/>
        </w:rPr>
        <w:tab/>
        <w:t>Komerční banka, a.s., pobočka Olomouc</w:t>
      </w:r>
    </w:p>
    <w:p w:rsidR="00380C32" w:rsidRPr="00013206" w:rsidRDefault="00380C32" w:rsidP="00F93F59">
      <w:pPr>
        <w:ind w:firstLine="708"/>
        <w:contextualSpacing/>
        <w:rPr>
          <w:rFonts w:ascii="Calibri" w:hAnsi="Calibri" w:cs="Calibri"/>
        </w:rPr>
      </w:pPr>
      <w:r>
        <w:rPr>
          <w:rFonts w:ascii="Calibri" w:hAnsi="Calibri" w:cs="Calibri"/>
        </w:rPr>
        <w:t>číslo účtu:</w:t>
      </w:r>
      <w:r>
        <w:rPr>
          <w:rFonts w:ascii="Calibri" w:hAnsi="Calibri" w:cs="Calibri"/>
        </w:rPr>
        <w:tab/>
      </w:r>
      <w:r>
        <w:rPr>
          <w:rFonts w:ascii="Calibri" w:hAnsi="Calibri" w:cs="Calibri"/>
        </w:rPr>
        <w:tab/>
      </w:r>
      <w:r w:rsidRPr="00EC6FF4">
        <w:rPr>
          <w:rFonts w:ascii="Calibri" w:hAnsi="Calibri" w:cs="Calibri"/>
        </w:rPr>
        <w:t>27-4229340247/0100</w:t>
      </w:r>
    </w:p>
    <w:p w:rsidR="00980B15" w:rsidRDefault="00380C32" w:rsidP="00980B15">
      <w:pPr>
        <w:ind w:firstLine="708"/>
        <w:contextualSpacing/>
        <w:rPr>
          <w:rFonts w:ascii="Calibri" w:hAnsi="Calibri" w:cs="Calibri"/>
        </w:rPr>
      </w:pPr>
      <w:r w:rsidRPr="00013206">
        <w:rPr>
          <w:rFonts w:ascii="Calibri" w:hAnsi="Calibri" w:cs="Calibri"/>
        </w:rPr>
        <w:t>Zapsaný v obch. rejstříku vedeném u</w:t>
      </w:r>
      <w:r>
        <w:rPr>
          <w:rFonts w:ascii="Calibri" w:hAnsi="Calibri" w:cs="Calibri"/>
        </w:rPr>
        <w:t xml:space="preserve"> Krajského soudu v Ostravě </w:t>
      </w:r>
      <w:r w:rsidRPr="00013206">
        <w:rPr>
          <w:rFonts w:ascii="Calibri" w:hAnsi="Calibri" w:cs="Calibri"/>
        </w:rPr>
        <w:t>oddíl</w:t>
      </w:r>
      <w:r>
        <w:rPr>
          <w:rFonts w:ascii="Calibri" w:hAnsi="Calibri" w:cs="Calibri"/>
        </w:rPr>
        <w:t xml:space="preserve"> C vložka 23750</w:t>
      </w:r>
    </w:p>
    <w:p w:rsidR="00380C32" w:rsidRPr="00013206" w:rsidRDefault="00380C32" w:rsidP="00980B15">
      <w:pPr>
        <w:ind w:firstLine="708"/>
        <w:contextualSpacing/>
        <w:rPr>
          <w:rFonts w:ascii="Calibri" w:hAnsi="Calibri" w:cs="Calibri"/>
        </w:rPr>
      </w:pPr>
    </w:p>
    <w:p w:rsidR="000B5F52" w:rsidRPr="00013206" w:rsidRDefault="000B5F52" w:rsidP="00F93F59">
      <w:pPr>
        <w:contextualSpacing/>
        <w:rPr>
          <w:rFonts w:ascii="Calibri" w:hAnsi="Calibri" w:cs="Calibri"/>
        </w:rPr>
      </w:pPr>
    </w:p>
    <w:p w:rsidR="00BC02FA" w:rsidRPr="00013206" w:rsidRDefault="00BC02FA" w:rsidP="00F93F59">
      <w:pPr>
        <w:ind w:left="360"/>
        <w:contextualSpacing/>
        <w:jc w:val="center"/>
        <w:rPr>
          <w:rFonts w:ascii="Calibri" w:hAnsi="Calibri" w:cs="Calibri"/>
          <w:b/>
        </w:rPr>
      </w:pPr>
      <w:r w:rsidRPr="00013206">
        <w:rPr>
          <w:rFonts w:ascii="Calibri" w:hAnsi="Calibri" w:cs="Calibri"/>
          <w:b/>
        </w:rPr>
        <w:t>II. Předmět smlouvy a rozsah díla</w:t>
      </w:r>
    </w:p>
    <w:p w:rsidR="00BC02FA" w:rsidRPr="00013206" w:rsidRDefault="00BC02FA" w:rsidP="00F93F59">
      <w:pPr>
        <w:contextualSpacing/>
        <w:rPr>
          <w:rFonts w:ascii="Calibri" w:hAnsi="Calibri" w:cs="Calibri"/>
        </w:rPr>
      </w:pPr>
    </w:p>
    <w:p w:rsidR="00BC02FA" w:rsidRPr="00013206" w:rsidRDefault="00BC02FA" w:rsidP="00F93F59">
      <w:pPr>
        <w:numPr>
          <w:ilvl w:val="0"/>
          <w:numId w:val="2"/>
        </w:numPr>
        <w:contextualSpacing/>
        <w:jc w:val="both"/>
        <w:rPr>
          <w:rFonts w:ascii="Calibri" w:hAnsi="Calibri" w:cs="Calibri"/>
          <w:i/>
        </w:rPr>
      </w:pPr>
      <w:r w:rsidRPr="00013206">
        <w:rPr>
          <w:rFonts w:ascii="Calibri" w:hAnsi="Calibri" w:cs="Calibri"/>
        </w:rPr>
        <w:t>Předmětem této smlouvy je:</w:t>
      </w:r>
    </w:p>
    <w:p w:rsidR="00122B2A" w:rsidRPr="00FF6271" w:rsidRDefault="00BC02FA" w:rsidP="00FF6271">
      <w:pPr>
        <w:spacing w:after="583" w:line="259" w:lineRule="auto"/>
        <w:ind w:left="226"/>
        <w:rPr>
          <w:rFonts w:ascii="Calibri" w:hAnsi="Calibri" w:cs="Calibri"/>
          <w:b/>
        </w:rPr>
      </w:pPr>
      <w:r w:rsidRPr="00013206">
        <w:rPr>
          <w:rFonts w:ascii="Calibri" w:hAnsi="Calibri" w:cs="Calibri"/>
        </w:rPr>
        <w:t>zhotovení díla</w:t>
      </w:r>
      <w:r w:rsidR="00FF6271">
        <w:rPr>
          <w:rFonts w:ascii="Calibri" w:hAnsi="Calibri" w:cs="Calibri"/>
        </w:rPr>
        <w:t xml:space="preserve"> </w:t>
      </w:r>
      <w:r w:rsidRPr="00013206">
        <w:rPr>
          <w:rFonts w:ascii="Calibri" w:hAnsi="Calibri" w:cs="Calibri"/>
          <w:b/>
          <w:sz w:val="22"/>
          <w:szCs w:val="22"/>
        </w:rPr>
        <w:t>„</w:t>
      </w:r>
      <w:r w:rsidR="00FF6271" w:rsidRPr="005D3EF7">
        <w:rPr>
          <w:rFonts w:ascii="Calibri" w:hAnsi="Calibri" w:cs="Calibri"/>
          <w:b/>
        </w:rPr>
        <w:t>Výměna plynových ko</w:t>
      </w:r>
      <w:r w:rsidR="00FF6271">
        <w:rPr>
          <w:rFonts w:ascii="Calibri" w:hAnsi="Calibri" w:cs="Calibri"/>
          <w:b/>
        </w:rPr>
        <w:t xml:space="preserve">tlů hlavní budovy Střední školy </w:t>
      </w:r>
      <w:r w:rsidR="00FF6271" w:rsidRPr="005D3EF7">
        <w:rPr>
          <w:rFonts w:ascii="Calibri" w:hAnsi="Calibri" w:cs="Calibri"/>
          <w:b/>
        </w:rPr>
        <w:t>uměleckoprůmyslové Ústí nad Orlicí</w:t>
      </w:r>
      <w:r w:rsidRPr="00013206">
        <w:rPr>
          <w:rFonts w:ascii="Calibri" w:hAnsi="Calibri" w:cs="Calibri"/>
          <w:b/>
        </w:rPr>
        <w:t>“</w:t>
      </w:r>
      <w:r w:rsidR="00681D4F" w:rsidRPr="00013206">
        <w:rPr>
          <w:rFonts w:ascii="Calibri" w:hAnsi="Calibri" w:cs="Calibri"/>
          <w:b/>
          <w:sz w:val="22"/>
          <w:szCs w:val="22"/>
        </w:rPr>
        <w:t>.</w:t>
      </w:r>
    </w:p>
    <w:p w:rsidR="00BC02FA" w:rsidRPr="00013206" w:rsidRDefault="00BC02FA" w:rsidP="00F93F59">
      <w:pPr>
        <w:numPr>
          <w:ilvl w:val="0"/>
          <w:numId w:val="2"/>
        </w:numPr>
        <w:contextualSpacing/>
        <w:jc w:val="both"/>
        <w:rPr>
          <w:rFonts w:ascii="Calibri" w:hAnsi="Calibri" w:cs="Calibri"/>
        </w:rPr>
      </w:pPr>
      <w:r w:rsidRPr="00013206">
        <w:rPr>
          <w:rFonts w:ascii="Calibri" w:hAnsi="Calibri" w:cs="Calibri"/>
        </w:rPr>
        <w:t>Zhotovitel se tímto zavazuje, že pro objednatele na</w:t>
      </w:r>
      <w:r w:rsidR="00E20318" w:rsidRPr="00013206">
        <w:rPr>
          <w:rFonts w:ascii="Calibri" w:hAnsi="Calibri" w:cs="Calibri"/>
        </w:rPr>
        <w:t xml:space="preserve"> své náklady a na své nebezpečí </w:t>
      </w:r>
      <w:r w:rsidRPr="00013206">
        <w:rPr>
          <w:rFonts w:ascii="Calibri" w:hAnsi="Calibri" w:cs="Calibri"/>
        </w:rPr>
        <w:t xml:space="preserve">provede výše popsané dílo způsobem a v rozsahu stanoveným v této smlouvě </w:t>
      </w:r>
      <w:r w:rsidRPr="00013206">
        <w:rPr>
          <w:rFonts w:ascii="Calibri" w:hAnsi="Calibri" w:cs="Calibri"/>
        </w:rPr>
        <w:br/>
        <w:t xml:space="preserve">a objednatel se tímto zavazuje řádně dokončené dílo převzít a zaplatit zhotoviteli </w:t>
      </w:r>
      <w:r w:rsidRPr="00013206">
        <w:rPr>
          <w:rFonts w:ascii="Calibri" w:hAnsi="Calibri" w:cs="Calibri"/>
        </w:rPr>
        <w:br/>
        <w:t>za jeho zhotovení cenu ve výši a způsobem stanoveným v této smlouvě.</w:t>
      </w:r>
      <w:r w:rsidRPr="00013206">
        <w:rPr>
          <w:rFonts w:ascii="Calibri" w:hAnsi="Calibri" w:cs="Calibri"/>
        </w:rPr>
        <w:tab/>
      </w:r>
    </w:p>
    <w:p w:rsidR="00BC02FA" w:rsidRPr="00013206" w:rsidRDefault="00BC02FA" w:rsidP="00F93F59">
      <w:pPr>
        <w:contextualSpacing/>
        <w:jc w:val="both"/>
        <w:rPr>
          <w:rFonts w:ascii="Calibri" w:hAnsi="Calibri" w:cs="Calibri"/>
        </w:rPr>
      </w:pPr>
    </w:p>
    <w:p w:rsidR="00BC02FA" w:rsidRPr="00013206" w:rsidRDefault="00BC02FA" w:rsidP="00F93F59">
      <w:pPr>
        <w:numPr>
          <w:ilvl w:val="0"/>
          <w:numId w:val="2"/>
        </w:numPr>
        <w:contextualSpacing/>
        <w:jc w:val="both"/>
        <w:rPr>
          <w:rFonts w:ascii="Calibri" w:hAnsi="Calibri" w:cs="Calibri"/>
        </w:rPr>
      </w:pPr>
      <w:r w:rsidRPr="00013206">
        <w:rPr>
          <w:rFonts w:ascii="Calibri" w:hAnsi="Calibri" w:cs="Calibri"/>
        </w:rPr>
        <w:t>Předmět a rozsah díla je dále vymezen obsahem následující dokumentace a dokladů:</w:t>
      </w:r>
    </w:p>
    <w:p w:rsidR="00BC02FA" w:rsidRPr="00013206" w:rsidRDefault="00BC02FA" w:rsidP="00F93F59">
      <w:pPr>
        <w:contextualSpacing/>
        <w:jc w:val="both"/>
        <w:rPr>
          <w:rFonts w:ascii="Calibri" w:hAnsi="Calibri" w:cs="Calibri"/>
        </w:rPr>
      </w:pPr>
    </w:p>
    <w:p w:rsidR="006959E0" w:rsidRPr="00013206" w:rsidRDefault="00930ED9" w:rsidP="00F93F59">
      <w:pPr>
        <w:pStyle w:val="Odstavecseseznamem"/>
        <w:numPr>
          <w:ilvl w:val="2"/>
          <w:numId w:val="2"/>
        </w:numPr>
        <w:jc w:val="both"/>
        <w:rPr>
          <w:rFonts w:ascii="Calibri" w:hAnsi="Calibri" w:cs="Calibri"/>
        </w:rPr>
      </w:pPr>
      <w:r w:rsidRPr="00013206">
        <w:rPr>
          <w:rFonts w:ascii="Calibri" w:hAnsi="Calibri" w:cs="Calibri"/>
        </w:rPr>
        <w:t>specifikace rozsahu prací</w:t>
      </w:r>
    </w:p>
    <w:p w:rsidR="00D76B20" w:rsidRPr="00013206" w:rsidRDefault="00BC02FA" w:rsidP="00F93F59">
      <w:pPr>
        <w:pStyle w:val="Odstavecseseznamem"/>
        <w:numPr>
          <w:ilvl w:val="2"/>
          <w:numId w:val="2"/>
        </w:numPr>
        <w:jc w:val="both"/>
        <w:rPr>
          <w:rFonts w:ascii="Calibri" w:hAnsi="Calibri" w:cs="Calibri"/>
        </w:rPr>
      </w:pPr>
      <w:r w:rsidRPr="00013206">
        <w:rPr>
          <w:rFonts w:ascii="Calibri" w:hAnsi="Calibri" w:cs="Calibri"/>
        </w:rPr>
        <w:t>oceněný výkaz výměr - položkový rozpočet – příloha č. 1 této smlouvy</w:t>
      </w:r>
      <w:r w:rsidR="00DD6D85" w:rsidRPr="00013206">
        <w:rPr>
          <w:rFonts w:ascii="Calibri" w:hAnsi="Calibri" w:cs="Calibri"/>
        </w:rPr>
        <w:t>;</w:t>
      </w:r>
    </w:p>
    <w:p w:rsidR="00BC02FA" w:rsidRPr="00013206" w:rsidRDefault="00DD6D85" w:rsidP="00F93F59">
      <w:pPr>
        <w:pStyle w:val="Odstavecseseznamem"/>
        <w:numPr>
          <w:ilvl w:val="2"/>
          <w:numId w:val="2"/>
        </w:numPr>
        <w:jc w:val="both"/>
        <w:rPr>
          <w:rFonts w:ascii="Calibri" w:hAnsi="Calibri" w:cs="Calibri"/>
        </w:rPr>
      </w:pPr>
      <w:r w:rsidRPr="00013206">
        <w:rPr>
          <w:rFonts w:ascii="Calibri" w:hAnsi="Calibri" w:cs="Calibri"/>
        </w:rPr>
        <w:t>v</w:t>
      </w:r>
      <w:r w:rsidR="006959E0" w:rsidRPr="00013206">
        <w:rPr>
          <w:rFonts w:ascii="Calibri" w:hAnsi="Calibri" w:cs="Calibri"/>
        </w:rPr>
        <w:t>ýzva k podání nabídky</w:t>
      </w:r>
      <w:r w:rsidR="00BC02FA" w:rsidRPr="00013206">
        <w:rPr>
          <w:rFonts w:ascii="Calibri" w:hAnsi="Calibri" w:cs="Calibri"/>
        </w:rPr>
        <w:t xml:space="preserve"> </w:t>
      </w:r>
      <w:r w:rsidR="00BC02FA" w:rsidRPr="00D8081E">
        <w:rPr>
          <w:rFonts w:ascii="Calibri" w:hAnsi="Calibri" w:cs="Calibri"/>
        </w:rPr>
        <w:t>č.</w:t>
      </w:r>
      <w:r w:rsidR="00D8081E">
        <w:rPr>
          <w:rFonts w:ascii="Calibri" w:hAnsi="Calibri" w:cs="Calibri"/>
        </w:rPr>
        <w:t xml:space="preserve"> j. 557/2019/SSUP </w:t>
      </w:r>
      <w:r w:rsidR="00E20318" w:rsidRPr="00D8081E">
        <w:rPr>
          <w:rFonts w:ascii="Calibri" w:hAnsi="Calibri" w:cs="Calibri"/>
        </w:rPr>
        <w:t>ze dne</w:t>
      </w:r>
      <w:r w:rsidR="00D8081E">
        <w:rPr>
          <w:rFonts w:ascii="Calibri" w:hAnsi="Calibri" w:cs="Calibri"/>
        </w:rPr>
        <w:t xml:space="preserve"> 20. srpna </w:t>
      </w:r>
      <w:r w:rsidR="00B811AA" w:rsidRPr="00D8081E">
        <w:rPr>
          <w:rFonts w:ascii="Calibri" w:hAnsi="Calibri" w:cs="Calibri"/>
        </w:rPr>
        <w:t>2019</w:t>
      </w:r>
      <w:r w:rsidR="00BC02FA" w:rsidRPr="00D8081E">
        <w:rPr>
          <w:rFonts w:ascii="Calibri" w:hAnsi="Calibri" w:cs="Calibri"/>
        </w:rPr>
        <w:t xml:space="preserve"> </w:t>
      </w:r>
      <w:r w:rsidR="00BC02FA" w:rsidRPr="00013206">
        <w:rPr>
          <w:rFonts w:ascii="Calibri" w:hAnsi="Calibri" w:cs="Calibri"/>
        </w:rPr>
        <w:t>včetně jejích příloh</w:t>
      </w:r>
      <w:r w:rsidRPr="00013206">
        <w:rPr>
          <w:rFonts w:ascii="Calibri" w:hAnsi="Calibri" w:cs="Calibri"/>
        </w:rPr>
        <w:t>;</w:t>
      </w:r>
    </w:p>
    <w:p w:rsidR="00BC02FA" w:rsidRPr="00013206" w:rsidRDefault="00BC02FA" w:rsidP="00F93F59">
      <w:pPr>
        <w:pStyle w:val="Odstavecseseznamem"/>
        <w:numPr>
          <w:ilvl w:val="2"/>
          <w:numId w:val="2"/>
        </w:numPr>
        <w:jc w:val="both"/>
        <w:rPr>
          <w:rFonts w:ascii="Calibri" w:hAnsi="Calibri" w:cs="Calibri"/>
        </w:rPr>
      </w:pPr>
      <w:r w:rsidRPr="00013206">
        <w:rPr>
          <w:rFonts w:ascii="Calibri" w:hAnsi="Calibri" w:cs="Calibri"/>
        </w:rPr>
        <w:t xml:space="preserve">nabídka </w:t>
      </w:r>
      <w:r w:rsidR="00061106" w:rsidRPr="00013206">
        <w:rPr>
          <w:rFonts w:ascii="Calibri" w:hAnsi="Calibri" w:cs="Calibri"/>
        </w:rPr>
        <w:t xml:space="preserve">uchazeče </w:t>
      </w:r>
      <w:r w:rsidRPr="00013206">
        <w:rPr>
          <w:rFonts w:ascii="Calibri" w:hAnsi="Calibri" w:cs="Calibri"/>
        </w:rPr>
        <w:t xml:space="preserve">v zadávacím řízení ze </w:t>
      </w:r>
      <w:r w:rsidRPr="00380C32">
        <w:rPr>
          <w:rFonts w:ascii="Calibri" w:hAnsi="Calibri" w:cs="Calibri"/>
          <w:color w:val="000000" w:themeColor="text1"/>
        </w:rPr>
        <w:t>dne</w:t>
      </w:r>
      <w:r w:rsidR="00380C32">
        <w:rPr>
          <w:rFonts w:ascii="Calibri" w:hAnsi="Calibri" w:cs="Calibri"/>
          <w:color w:val="000000" w:themeColor="text1"/>
        </w:rPr>
        <w:t xml:space="preserve"> 26.08.2019</w:t>
      </w:r>
      <w:r w:rsidR="00DD6D85" w:rsidRPr="00013206">
        <w:rPr>
          <w:rFonts w:ascii="Calibri" w:hAnsi="Calibri" w:cs="Calibri"/>
        </w:rPr>
        <w:t>.</w:t>
      </w:r>
    </w:p>
    <w:p w:rsidR="00BC02FA" w:rsidRPr="00013206" w:rsidRDefault="00BC02FA" w:rsidP="00F93F59">
      <w:pPr>
        <w:pStyle w:val="Zkladntextodsazen"/>
        <w:spacing w:after="0"/>
        <w:ind w:firstLine="425"/>
        <w:contextualSpacing/>
        <w:jc w:val="both"/>
        <w:rPr>
          <w:rFonts w:ascii="Calibri" w:hAnsi="Calibri" w:cs="Calibri"/>
          <w:sz w:val="22"/>
          <w:szCs w:val="22"/>
        </w:rPr>
      </w:pPr>
    </w:p>
    <w:p w:rsidR="00BC02FA" w:rsidRPr="00013206" w:rsidRDefault="00743F25" w:rsidP="00F93F59">
      <w:pPr>
        <w:numPr>
          <w:ilvl w:val="0"/>
          <w:numId w:val="2"/>
        </w:numPr>
        <w:contextualSpacing/>
        <w:jc w:val="both"/>
        <w:rPr>
          <w:rFonts w:ascii="Calibri" w:hAnsi="Calibri" w:cs="Calibri"/>
        </w:rPr>
      </w:pPr>
      <w:r w:rsidRPr="00013206">
        <w:rPr>
          <w:rFonts w:ascii="Calibri" w:hAnsi="Calibri" w:cs="Calibri"/>
        </w:rPr>
        <w:lastRenderedPageBreak/>
        <w:t>P</w:t>
      </w:r>
      <w:r w:rsidR="00BC02FA" w:rsidRPr="00013206">
        <w:rPr>
          <w:rFonts w:ascii="Calibri" w:hAnsi="Calibri" w:cs="Calibri"/>
        </w:rPr>
        <w:t>řitom platí, že dílem dle této smlouvy je provedení všech činností, prací a dodávek obsažených ve výše uvedených podkladech.</w:t>
      </w:r>
    </w:p>
    <w:p w:rsidR="00BC02FA" w:rsidRPr="00013206" w:rsidRDefault="00BC02FA" w:rsidP="00F93F59">
      <w:pPr>
        <w:ind w:left="360" w:firstLine="348"/>
        <w:contextualSpacing/>
        <w:jc w:val="both"/>
        <w:rPr>
          <w:rFonts w:ascii="Calibri" w:hAnsi="Calibri" w:cs="Calibri"/>
        </w:rPr>
      </w:pPr>
    </w:p>
    <w:p w:rsidR="00BC02FA" w:rsidRPr="00013206" w:rsidRDefault="00BC02FA" w:rsidP="00F93F59">
      <w:pPr>
        <w:pStyle w:val="Odstavecseseznamem"/>
        <w:numPr>
          <w:ilvl w:val="0"/>
          <w:numId w:val="2"/>
        </w:numPr>
        <w:jc w:val="both"/>
        <w:rPr>
          <w:rFonts w:ascii="Calibri" w:hAnsi="Calibri" w:cs="Calibri"/>
        </w:rPr>
      </w:pPr>
      <w:r w:rsidRPr="00013206">
        <w:rPr>
          <w:rFonts w:ascii="Calibri" w:hAnsi="Calibri" w:cs="Calibri"/>
        </w:rPr>
        <w:t>Zhotovením díla se rozumí úplné, funkční a bezvadné provedení všech stav</w:t>
      </w:r>
      <w:r w:rsidR="00E20318" w:rsidRPr="00013206">
        <w:rPr>
          <w:rFonts w:ascii="Calibri" w:hAnsi="Calibri" w:cs="Calibri"/>
        </w:rPr>
        <w:t xml:space="preserve">ebních </w:t>
      </w:r>
      <w:r w:rsidR="00E20318" w:rsidRPr="00013206">
        <w:rPr>
          <w:rFonts w:ascii="Calibri" w:hAnsi="Calibri" w:cs="Calibri"/>
        </w:rPr>
        <w:br/>
        <w:t>a montážních prací</w:t>
      </w:r>
      <w:r w:rsidRPr="00013206">
        <w:rPr>
          <w:rFonts w:ascii="Calibri" w:hAnsi="Calibri" w:cs="Calibri"/>
        </w:rPr>
        <w:t>, včetně dodávek potřebných materiálů a zařízení nezbytných pro řádné dokončení díla, dále provedení všech činností souvisejících s dodávk</w:t>
      </w:r>
      <w:r w:rsidR="00E20318" w:rsidRPr="00013206">
        <w:rPr>
          <w:rFonts w:ascii="Calibri" w:hAnsi="Calibri" w:cs="Calibri"/>
        </w:rPr>
        <w:t>ou stavebních prací a zařízením</w:t>
      </w:r>
      <w:r w:rsidRPr="00013206">
        <w:rPr>
          <w:rFonts w:ascii="Calibri" w:hAnsi="Calibri" w:cs="Calibri"/>
        </w:rPr>
        <w:t>, jejichž provedení je pro řádné dokončení d</w:t>
      </w:r>
      <w:r w:rsidR="00CC0BEB" w:rsidRPr="00013206">
        <w:rPr>
          <w:rFonts w:ascii="Calibri" w:hAnsi="Calibri" w:cs="Calibri"/>
        </w:rPr>
        <w:t>í</w:t>
      </w:r>
      <w:r w:rsidRPr="00013206">
        <w:rPr>
          <w:rFonts w:ascii="Calibri" w:hAnsi="Calibri" w:cs="Calibri"/>
        </w:rPr>
        <w:t>la nezbytné. V rámci uvedených činností je zhotovitel povinen zejména:</w:t>
      </w:r>
    </w:p>
    <w:p w:rsidR="008E6914" w:rsidRPr="00013206" w:rsidRDefault="008E6914" w:rsidP="00F93F59">
      <w:pPr>
        <w:pStyle w:val="Zkladntext"/>
        <w:tabs>
          <w:tab w:val="left" w:pos="426"/>
        </w:tabs>
        <w:spacing w:after="0"/>
        <w:ind w:left="1069"/>
        <w:contextualSpacing/>
        <w:jc w:val="both"/>
        <w:rPr>
          <w:rFonts w:ascii="Calibri" w:hAnsi="Calibri" w:cs="Calibri"/>
          <w:bCs/>
          <w:iCs/>
          <w:highlight w:val="yellow"/>
        </w:rPr>
      </w:pPr>
    </w:p>
    <w:p w:rsidR="00743032" w:rsidRPr="00013206" w:rsidRDefault="00743032" w:rsidP="00F93F59">
      <w:pPr>
        <w:pStyle w:val="Odstavecseseznamem"/>
        <w:numPr>
          <w:ilvl w:val="2"/>
          <w:numId w:val="2"/>
        </w:numPr>
        <w:jc w:val="both"/>
        <w:rPr>
          <w:rFonts w:ascii="Calibri" w:hAnsi="Calibri" w:cs="Calibri"/>
        </w:rPr>
      </w:pPr>
      <w:r w:rsidRPr="00013206">
        <w:rPr>
          <w:rFonts w:ascii="Calibri" w:hAnsi="Calibri" w:cs="Calibri"/>
        </w:rPr>
        <w:t xml:space="preserve">zajištění a provedení všech opatření organizačního a stavebně technologického charakteru k řádnému provedení předmětu díla; </w:t>
      </w:r>
    </w:p>
    <w:p w:rsidR="00743032" w:rsidRPr="00013206" w:rsidRDefault="00743032" w:rsidP="00F93F59">
      <w:pPr>
        <w:pStyle w:val="Odstavecseseznamem"/>
        <w:numPr>
          <w:ilvl w:val="2"/>
          <w:numId w:val="2"/>
        </w:numPr>
        <w:jc w:val="both"/>
        <w:rPr>
          <w:rFonts w:ascii="Calibri" w:hAnsi="Calibri" w:cs="Calibri"/>
        </w:rPr>
      </w:pPr>
      <w:r w:rsidRPr="00013206">
        <w:rPr>
          <w:rFonts w:ascii="Calibri" w:hAnsi="Calibri" w:cs="Calibri"/>
        </w:rPr>
        <w:t xml:space="preserve">zajištění úklidu stavby a odstranění zařízení staveniště ke dni předání a převzetí díla objednatelem; </w:t>
      </w:r>
    </w:p>
    <w:p w:rsidR="00743032" w:rsidRPr="00013206" w:rsidRDefault="00743032" w:rsidP="00F93F59">
      <w:pPr>
        <w:pStyle w:val="Odstavecseseznamem"/>
        <w:numPr>
          <w:ilvl w:val="2"/>
          <w:numId w:val="2"/>
        </w:numPr>
        <w:jc w:val="both"/>
        <w:rPr>
          <w:rFonts w:ascii="Calibri" w:hAnsi="Calibri" w:cs="Calibri"/>
        </w:rPr>
      </w:pPr>
      <w:r w:rsidRPr="00013206">
        <w:rPr>
          <w:rFonts w:ascii="Calibri" w:hAnsi="Calibri" w:cs="Calibri"/>
        </w:rPr>
        <w:t xml:space="preserve">zajištění odvozu, uložení a likvidace odpadů v souladu s příslušnými právními předpisy; </w:t>
      </w:r>
    </w:p>
    <w:p w:rsidR="00743032" w:rsidRPr="00013206" w:rsidRDefault="00743032" w:rsidP="00F93F59">
      <w:pPr>
        <w:pStyle w:val="Odstavecseseznamem"/>
        <w:numPr>
          <w:ilvl w:val="2"/>
          <w:numId w:val="2"/>
        </w:numPr>
        <w:jc w:val="both"/>
        <w:rPr>
          <w:rFonts w:ascii="Calibri" w:hAnsi="Calibri" w:cs="Calibri"/>
        </w:rPr>
      </w:pPr>
      <w:r w:rsidRPr="00013206">
        <w:rPr>
          <w:rFonts w:ascii="Calibri" w:hAnsi="Calibri" w:cs="Calibri"/>
        </w:rPr>
        <w:t xml:space="preserve">zajištění čistoty v místě realizace předmětu plnění a v jeho okolí; </w:t>
      </w:r>
    </w:p>
    <w:p w:rsidR="00743032" w:rsidRPr="00013206" w:rsidRDefault="00743032" w:rsidP="00F93F59">
      <w:pPr>
        <w:pStyle w:val="Odstavecseseznamem"/>
        <w:numPr>
          <w:ilvl w:val="2"/>
          <w:numId w:val="2"/>
        </w:numPr>
        <w:jc w:val="both"/>
        <w:rPr>
          <w:rFonts w:ascii="Calibri" w:hAnsi="Calibri" w:cs="Calibri"/>
        </w:rPr>
      </w:pPr>
      <w:r w:rsidRPr="00013206">
        <w:rPr>
          <w:rFonts w:ascii="Calibri" w:hAnsi="Calibri" w:cs="Calibri"/>
        </w:rPr>
        <w:t xml:space="preserve">předání prohlášení o shodě, certifikátů a atestů na všechny použité materiály </w:t>
      </w:r>
      <w:r w:rsidR="00E261AE" w:rsidRPr="00013206">
        <w:rPr>
          <w:rFonts w:ascii="Calibri" w:hAnsi="Calibri" w:cs="Calibri"/>
        </w:rPr>
        <w:br/>
      </w:r>
      <w:r w:rsidRPr="00013206">
        <w:rPr>
          <w:rFonts w:ascii="Calibri" w:hAnsi="Calibri" w:cs="Calibri"/>
        </w:rPr>
        <w:t xml:space="preserve">a zařízení, technických podmínek výrobků a dalších dokladů, souvisejících </w:t>
      </w:r>
      <w:r w:rsidR="00E261AE" w:rsidRPr="00013206">
        <w:rPr>
          <w:rFonts w:ascii="Calibri" w:hAnsi="Calibri" w:cs="Calibri"/>
        </w:rPr>
        <w:br/>
      </w:r>
      <w:r w:rsidRPr="00013206">
        <w:rPr>
          <w:rFonts w:ascii="Calibri" w:hAnsi="Calibri" w:cs="Calibri"/>
        </w:rPr>
        <w:t xml:space="preserve">s plněním předmětu díla objednateli; </w:t>
      </w:r>
    </w:p>
    <w:p w:rsidR="002E6FF8" w:rsidRPr="00013206" w:rsidRDefault="00743032" w:rsidP="00F93F59">
      <w:pPr>
        <w:pStyle w:val="Odstavecseseznamem"/>
        <w:numPr>
          <w:ilvl w:val="2"/>
          <w:numId w:val="2"/>
        </w:numPr>
        <w:jc w:val="both"/>
        <w:rPr>
          <w:rFonts w:ascii="Calibri" w:hAnsi="Calibri" w:cs="Calibri"/>
        </w:rPr>
      </w:pPr>
      <w:r w:rsidRPr="00013206">
        <w:rPr>
          <w:rFonts w:ascii="Calibri" w:hAnsi="Calibri" w:cs="Calibri"/>
        </w:rPr>
        <w:t>pořízení průběžné fotodokumentace realizace zakázky a její předání objednateli</w:t>
      </w:r>
      <w:r w:rsidR="002E6FF8" w:rsidRPr="00013206">
        <w:rPr>
          <w:rFonts w:ascii="Calibri" w:hAnsi="Calibri" w:cs="Calibri"/>
        </w:rPr>
        <w:t>;</w:t>
      </w:r>
    </w:p>
    <w:p w:rsidR="00743032" w:rsidRPr="00013206" w:rsidRDefault="00743032" w:rsidP="00F93F59">
      <w:pPr>
        <w:pStyle w:val="Odstavecseseznamem"/>
        <w:ind w:left="851"/>
        <w:jc w:val="both"/>
        <w:rPr>
          <w:rFonts w:ascii="Calibri" w:hAnsi="Calibri" w:cs="Calibri"/>
        </w:rPr>
      </w:pPr>
    </w:p>
    <w:p w:rsidR="00743032" w:rsidRDefault="00743032" w:rsidP="00F93F59">
      <w:pPr>
        <w:pStyle w:val="Odstavecseseznamem"/>
        <w:numPr>
          <w:ilvl w:val="0"/>
          <w:numId w:val="2"/>
        </w:numPr>
        <w:jc w:val="both"/>
        <w:rPr>
          <w:rFonts w:ascii="Calibri" w:hAnsi="Calibri" w:cs="Calibri"/>
        </w:rPr>
      </w:pPr>
      <w:r w:rsidRPr="00013206">
        <w:rPr>
          <w:rFonts w:ascii="Calibri" w:hAnsi="Calibri" w:cs="Calibri"/>
        </w:rPr>
        <w:t xml:space="preserve">Objednatel prohlašuje, že předal zhotoviteli kompletní dokumentaci dle čl. II bodu </w:t>
      </w:r>
      <w:r w:rsidRPr="00013206">
        <w:rPr>
          <w:rFonts w:ascii="Calibri" w:hAnsi="Calibri" w:cs="Calibri"/>
        </w:rPr>
        <w:br/>
        <w:t xml:space="preserve">2.3. potřebnou pro bezvadné a řádné plnění předmětu této smlouvy </w:t>
      </w:r>
      <w:r w:rsidR="00841B1A" w:rsidRPr="00013206">
        <w:rPr>
          <w:rFonts w:ascii="Calibri" w:hAnsi="Calibri" w:cs="Calibri"/>
        </w:rPr>
        <w:t>před jejím podpisem.</w:t>
      </w:r>
    </w:p>
    <w:p w:rsidR="002B64C0" w:rsidRPr="00013206" w:rsidRDefault="002B64C0" w:rsidP="002B64C0">
      <w:pPr>
        <w:pStyle w:val="Odstavecseseznamem"/>
        <w:ind w:left="851"/>
        <w:jc w:val="both"/>
        <w:rPr>
          <w:rFonts w:ascii="Calibri" w:hAnsi="Calibri" w:cs="Calibri"/>
        </w:rPr>
      </w:pPr>
    </w:p>
    <w:p w:rsidR="00743032" w:rsidRPr="00013206" w:rsidRDefault="00743032" w:rsidP="00F93F59">
      <w:pPr>
        <w:pStyle w:val="Odstavecseseznamem"/>
        <w:numPr>
          <w:ilvl w:val="0"/>
          <w:numId w:val="2"/>
        </w:numPr>
        <w:jc w:val="both"/>
        <w:rPr>
          <w:rFonts w:ascii="Calibri" w:hAnsi="Calibri" w:cs="Calibri"/>
        </w:rPr>
      </w:pPr>
      <w:r w:rsidRPr="00013206">
        <w:rPr>
          <w:rFonts w:ascii="Calibri" w:hAnsi="Calibri" w:cs="Calibri"/>
        </w:rPr>
        <w:t>Zhotovitel prohlašuje, že se důkladně seznámil s dokumentací dle čl. II bodu 2.3.</w:t>
      </w:r>
      <w:r w:rsidR="000B5F52" w:rsidRPr="00013206">
        <w:rPr>
          <w:rFonts w:ascii="Calibri" w:hAnsi="Calibri" w:cs="Calibri"/>
        </w:rPr>
        <w:t xml:space="preserve"> </w:t>
      </w:r>
      <w:r w:rsidRPr="00013206">
        <w:rPr>
          <w:rFonts w:ascii="Calibri" w:hAnsi="Calibri" w:cs="Calibri"/>
        </w:rPr>
        <w:t xml:space="preserve">před podpisem této smlouvy, a že je schopen činnosti podle této smlouvy provést </w:t>
      </w:r>
      <w:r w:rsidRPr="00013206">
        <w:rPr>
          <w:rFonts w:ascii="Calibri" w:hAnsi="Calibri" w:cs="Calibri"/>
        </w:rPr>
        <w:br/>
        <w:t xml:space="preserve">za dohodnutou cenu v dohodnuté dodací lhůtě tak, aby tuto stavbu bylo možno dokončenou předat objednateli a užívat. Zhotovitel prohlašuje, že tyto doklady a podklady před podpisem této smlouvy zkontroloval a že jsou správné </w:t>
      </w:r>
      <w:r w:rsidRPr="00013206">
        <w:rPr>
          <w:rFonts w:ascii="Calibri" w:hAnsi="Calibri" w:cs="Calibri"/>
        </w:rPr>
        <w:br/>
        <w:t>a úplné a je schopen dle nich za dohodnutou cenu a ve stanovených termínech dílo dle této smlouvy realizovat.</w:t>
      </w:r>
    </w:p>
    <w:p w:rsidR="00743032" w:rsidRPr="00013206" w:rsidRDefault="00743032" w:rsidP="00F93F59">
      <w:pPr>
        <w:pStyle w:val="Odstavecseseznamem"/>
        <w:ind w:left="851"/>
        <w:jc w:val="both"/>
        <w:rPr>
          <w:rFonts w:ascii="Calibri" w:hAnsi="Calibri" w:cs="Calibri"/>
        </w:rPr>
      </w:pPr>
    </w:p>
    <w:p w:rsidR="00BC02FA" w:rsidRPr="00013206" w:rsidRDefault="00BC02FA" w:rsidP="00F93F59">
      <w:pPr>
        <w:contextualSpacing/>
        <w:rPr>
          <w:rFonts w:ascii="Calibri" w:hAnsi="Calibri" w:cs="Calibri"/>
        </w:rPr>
      </w:pPr>
    </w:p>
    <w:p w:rsidR="00BC02FA" w:rsidRPr="00013206" w:rsidRDefault="00BC02FA" w:rsidP="00F93F59">
      <w:pPr>
        <w:ind w:left="360"/>
        <w:contextualSpacing/>
        <w:jc w:val="center"/>
        <w:rPr>
          <w:rFonts w:ascii="Calibri" w:hAnsi="Calibri" w:cs="Calibri"/>
          <w:b/>
        </w:rPr>
      </w:pPr>
      <w:r w:rsidRPr="00013206">
        <w:rPr>
          <w:rFonts w:ascii="Calibri" w:hAnsi="Calibri" w:cs="Calibri"/>
          <w:b/>
        </w:rPr>
        <w:t>III. Cena díla</w:t>
      </w:r>
    </w:p>
    <w:p w:rsidR="00BC02FA" w:rsidRPr="00013206" w:rsidRDefault="00BC02FA" w:rsidP="00F93F59">
      <w:pPr>
        <w:contextualSpacing/>
        <w:rPr>
          <w:rFonts w:ascii="Calibri" w:hAnsi="Calibri" w:cs="Calibri"/>
        </w:rPr>
      </w:pPr>
    </w:p>
    <w:p w:rsidR="00BC02FA" w:rsidRPr="00013206" w:rsidRDefault="00BC02FA" w:rsidP="00F93F59">
      <w:pPr>
        <w:numPr>
          <w:ilvl w:val="0"/>
          <w:numId w:val="3"/>
        </w:numPr>
        <w:contextualSpacing/>
        <w:jc w:val="both"/>
        <w:rPr>
          <w:rFonts w:ascii="Calibri" w:hAnsi="Calibri" w:cs="Calibri"/>
        </w:rPr>
      </w:pPr>
      <w:r w:rsidRPr="00013206">
        <w:rPr>
          <w:rFonts w:ascii="Calibri" w:hAnsi="Calibri" w:cs="Calibri"/>
        </w:rPr>
        <w:t>Cena díla je sjednána jako nejvýše přípustná v souladu s rozsahem díla vymezeným v této smlouvě a je položkově uvedena v rozpočtových nákladech (položkovém rozpočtu), který je nedílnou součástí této smlouvy jako její příloha č. 1.</w:t>
      </w:r>
    </w:p>
    <w:p w:rsidR="00BC02FA" w:rsidRPr="00013206" w:rsidRDefault="00BC02FA" w:rsidP="00F93F59">
      <w:pPr>
        <w:ind w:left="360"/>
        <w:contextualSpacing/>
        <w:jc w:val="both"/>
        <w:rPr>
          <w:rFonts w:ascii="Calibri" w:hAnsi="Calibri" w:cs="Calibri"/>
        </w:rPr>
      </w:pPr>
    </w:p>
    <w:p w:rsidR="00BC02FA" w:rsidRPr="00013206" w:rsidRDefault="00BC02FA" w:rsidP="00F93F59">
      <w:pPr>
        <w:numPr>
          <w:ilvl w:val="0"/>
          <w:numId w:val="3"/>
        </w:numPr>
        <w:contextualSpacing/>
        <w:jc w:val="both"/>
        <w:rPr>
          <w:rFonts w:ascii="Calibri" w:hAnsi="Calibri" w:cs="Calibri"/>
        </w:rPr>
      </w:pPr>
      <w:r w:rsidRPr="00013206">
        <w:rPr>
          <w:rFonts w:ascii="Calibri" w:hAnsi="Calibri" w:cs="Calibri"/>
        </w:rPr>
        <w:t>Cena díla se smluvními stranami sjednává jako cena nejvýše přípustná a činí:</w:t>
      </w:r>
    </w:p>
    <w:p w:rsidR="000B5F52" w:rsidRPr="00013206" w:rsidRDefault="000B5F52" w:rsidP="000B5F52">
      <w:pPr>
        <w:pStyle w:val="Odstavecseseznamem"/>
        <w:ind w:left="1224"/>
        <w:jc w:val="both"/>
        <w:rPr>
          <w:rFonts w:ascii="Calibri" w:hAnsi="Calibri" w:cs="Calibri"/>
        </w:rPr>
      </w:pPr>
    </w:p>
    <w:p w:rsidR="00BC02FA" w:rsidRPr="00DC27AE" w:rsidRDefault="000B5F52" w:rsidP="000B5F52">
      <w:pPr>
        <w:pStyle w:val="Odstavecseseznamem"/>
        <w:ind w:left="1224"/>
        <w:jc w:val="both"/>
        <w:rPr>
          <w:rFonts w:ascii="Calibri" w:hAnsi="Calibri" w:cs="Calibri"/>
          <w:color w:val="000000" w:themeColor="text1"/>
        </w:rPr>
      </w:pPr>
      <w:r w:rsidRPr="00DC27AE">
        <w:rPr>
          <w:rFonts w:ascii="Calibri" w:hAnsi="Calibri" w:cs="Calibri"/>
          <w:color w:val="000000" w:themeColor="text1"/>
        </w:rPr>
        <w:t>C</w:t>
      </w:r>
      <w:r w:rsidR="00BC02FA" w:rsidRPr="00DC27AE">
        <w:rPr>
          <w:rFonts w:ascii="Calibri" w:hAnsi="Calibri" w:cs="Calibri"/>
          <w:color w:val="000000" w:themeColor="text1"/>
        </w:rPr>
        <w:t>ena bez DPH</w:t>
      </w:r>
      <w:r w:rsidR="00DC27AE" w:rsidRPr="00DC27AE">
        <w:rPr>
          <w:rFonts w:ascii="Calibri" w:hAnsi="Calibri" w:cs="Calibri"/>
          <w:color w:val="000000" w:themeColor="text1"/>
        </w:rPr>
        <w:tab/>
      </w:r>
      <w:r w:rsidR="00DC27AE" w:rsidRPr="00DC27AE">
        <w:rPr>
          <w:rFonts w:ascii="Calibri" w:hAnsi="Calibri" w:cs="Calibri"/>
          <w:color w:val="000000" w:themeColor="text1"/>
        </w:rPr>
        <w:tab/>
      </w:r>
      <w:r w:rsidR="00DC27AE" w:rsidRPr="00DC27AE">
        <w:rPr>
          <w:rFonts w:ascii="Calibri" w:hAnsi="Calibri" w:cs="Calibri"/>
          <w:color w:val="000000" w:themeColor="text1"/>
        </w:rPr>
        <w:tab/>
        <w:t xml:space="preserve">   9</w:t>
      </w:r>
      <w:r w:rsidR="00887EA3">
        <w:rPr>
          <w:rFonts w:ascii="Calibri" w:hAnsi="Calibri" w:cs="Calibri"/>
          <w:color w:val="000000" w:themeColor="text1"/>
        </w:rPr>
        <w:t>5</w:t>
      </w:r>
      <w:r w:rsidR="00DC27AE" w:rsidRPr="00DC27AE">
        <w:rPr>
          <w:rFonts w:ascii="Calibri" w:hAnsi="Calibri" w:cs="Calibri"/>
          <w:color w:val="000000" w:themeColor="text1"/>
        </w:rPr>
        <w:t>9 </w:t>
      </w:r>
      <w:r w:rsidR="00887EA3">
        <w:rPr>
          <w:rFonts w:ascii="Calibri" w:hAnsi="Calibri" w:cs="Calibri"/>
          <w:color w:val="000000" w:themeColor="text1"/>
        </w:rPr>
        <w:t>998</w:t>
      </w:r>
      <w:r w:rsidR="00DC27AE" w:rsidRPr="00DC27AE">
        <w:rPr>
          <w:rFonts w:ascii="Calibri" w:hAnsi="Calibri" w:cs="Calibri"/>
          <w:color w:val="000000" w:themeColor="text1"/>
        </w:rPr>
        <w:t>,- Kč</w:t>
      </w:r>
    </w:p>
    <w:p w:rsidR="00BC02FA" w:rsidRPr="00DC27AE" w:rsidRDefault="00BC02FA" w:rsidP="000B5F52">
      <w:pPr>
        <w:pStyle w:val="Odstavecseseznamem"/>
        <w:ind w:left="1224"/>
        <w:jc w:val="both"/>
        <w:rPr>
          <w:rFonts w:ascii="Calibri" w:hAnsi="Calibri" w:cs="Calibri"/>
          <w:color w:val="000000" w:themeColor="text1"/>
        </w:rPr>
      </w:pPr>
      <w:r w:rsidRPr="00DC27AE">
        <w:rPr>
          <w:rFonts w:ascii="Calibri" w:hAnsi="Calibri" w:cs="Calibri"/>
          <w:color w:val="000000" w:themeColor="text1"/>
        </w:rPr>
        <w:t>DPH</w:t>
      </w:r>
      <w:r w:rsidR="00E20318" w:rsidRPr="00DC27AE">
        <w:rPr>
          <w:rFonts w:ascii="Calibri" w:hAnsi="Calibri" w:cs="Calibri"/>
          <w:color w:val="000000" w:themeColor="text1"/>
        </w:rPr>
        <w:t xml:space="preserve"> </w:t>
      </w:r>
      <w:r w:rsidR="00DC27AE" w:rsidRPr="00DC27AE">
        <w:rPr>
          <w:rFonts w:ascii="Calibri" w:hAnsi="Calibri" w:cs="Calibri"/>
          <w:color w:val="000000" w:themeColor="text1"/>
        </w:rPr>
        <w:t>21 %</w:t>
      </w:r>
      <w:r w:rsidR="00DC27AE" w:rsidRPr="00DC27AE">
        <w:rPr>
          <w:rFonts w:ascii="Calibri" w:hAnsi="Calibri" w:cs="Calibri"/>
          <w:color w:val="000000" w:themeColor="text1"/>
        </w:rPr>
        <w:tab/>
      </w:r>
      <w:r w:rsidR="00DC27AE" w:rsidRPr="00DC27AE">
        <w:rPr>
          <w:rFonts w:ascii="Calibri" w:hAnsi="Calibri" w:cs="Calibri"/>
          <w:color w:val="000000" w:themeColor="text1"/>
        </w:rPr>
        <w:tab/>
      </w:r>
      <w:r w:rsidR="00DC27AE" w:rsidRPr="00DC27AE">
        <w:rPr>
          <w:rFonts w:ascii="Calibri" w:hAnsi="Calibri" w:cs="Calibri"/>
          <w:color w:val="000000" w:themeColor="text1"/>
        </w:rPr>
        <w:tab/>
        <w:t xml:space="preserve">   20</w:t>
      </w:r>
      <w:r w:rsidR="00887EA3">
        <w:rPr>
          <w:rFonts w:ascii="Calibri" w:hAnsi="Calibri" w:cs="Calibri"/>
          <w:color w:val="000000" w:themeColor="text1"/>
        </w:rPr>
        <w:t>1</w:t>
      </w:r>
      <w:r w:rsidR="00DC27AE" w:rsidRPr="00DC27AE">
        <w:rPr>
          <w:rFonts w:ascii="Calibri" w:hAnsi="Calibri" w:cs="Calibri"/>
          <w:color w:val="000000" w:themeColor="text1"/>
        </w:rPr>
        <w:t> </w:t>
      </w:r>
      <w:r w:rsidR="00887EA3">
        <w:rPr>
          <w:rFonts w:ascii="Calibri" w:hAnsi="Calibri" w:cs="Calibri"/>
          <w:color w:val="000000" w:themeColor="text1"/>
        </w:rPr>
        <w:t>60</w:t>
      </w:r>
      <w:r w:rsidR="00DC27AE" w:rsidRPr="00DC27AE">
        <w:rPr>
          <w:rFonts w:ascii="Calibri" w:hAnsi="Calibri" w:cs="Calibri"/>
          <w:color w:val="000000" w:themeColor="text1"/>
        </w:rPr>
        <w:t>0,- Kč</w:t>
      </w:r>
    </w:p>
    <w:p w:rsidR="00E20318" w:rsidRPr="00DC27AE" w:rsidRDefault="00E20318" w:rsidP="00E20318">
      <w:pPr>
        <w:pStyle w:val="Odstavecseseznamem"/>
        <w:ind w:left="1224"/>
        <w:jc w:val="both"/>
        <w:rPr>
          <w:rFonts w:ascii="Calibri" w:hAnsi="Calibri" w:cs="Calibri"/>
          <w:color w:val="000000" w:themeColor="text1"/>
        </w:rPr>
      </w:pPr>
      <w:r w:rsidRPr="00DC27AE">
        <w:rPr>
          <w:rFonts w:ascii="Calibri" w:hAnsi="Calibri" w:cs="Calibri"/>
          <w:color w:val="000000" w:themeColor="text1"/>
        </w:rPr>
        <w:t>C</w:t>
      </w:r>
      <w:r w:rsidR="00304AEA" w:rsidRPr="00DC27AE">
        <w:rPr>
          <w:rFonts w:ascii="Calibri" w:hAnsi="Calibri" w:cs="Calibri"/>
          <w:color w:val="000000" w:themeColor="text1"/>
        </w:rPr>
        <w:t>ena včetně</w:t>
      </w:r>
      <w:r w:rsidRPr="00DC27AE">
        <w:rPr>
          <w:rFonts w:ascii="Calibri" w:hAnsi="Calibri" w:cs="Calibri"/>
          <w:color w:val="000000" w:themeColor="text1"/>
        </w:rPr>
        <w:t xml:space="preserve"> DPH</w:t>
      </w:r>
      <w:r w:rsidR="00DC27AE" w:rsidRPr="00DC27AE">
        <w:rPr>
          <w:rFonts w:ascii="Calibri" w:hAnsi="Calibri" w:cs="Calibri"/>
          <w:color w:val="000000" w:themeColor="text1"/>
        </w:rPr>
        <w:tab/>
      </w:r>
      <w:r w:rsidR="00DC27AE" w:rsidRPr="00DC27AE">
        <w:rPr>
          <w:rFonts w:ascii="Calibri" w:hAnsi="Calibri" w:cs="Calibri"/>
          <w:color w:val="000000" w:themeColor="text1"/>
        </w:rPr>
        <w:tab/>
        <w:t>1 1</w:t>
      </w:r>
      <w:r w:rsidR="00887EA3">
        <w:rPr>
          <w:rFonts w:ascii="Calibri" w:hAnsi="Calibri" w:cs="Calibri"/>
          <w:color w:val="000000" w:themeColor="text1"/>
        </w:rPr>
        <w:t>61</w:t>
      </w:r>
      <w:r w:rsidR="00DC27AE" w:rsidRPr="00DC27AE">
        <w:rPr>
          <w:rFonts w:ascii="Calibri" w:hAnsi="Calibri" w:cs="Calibri"/>
          <w:color w:val="000000" w:themeColor="text1"/>
        </w:rPr>
        <w:t> </w:t>
      </w:r>
      <w:r w:rsidR="00887EA3">
        <w:rPr>
          <w:rFonts w:ascii="Calibri" w:hAnsi="Calibri" w:cs="Calibri"/>
          <w:color w:val="000000" w:themeColor="text1"/>
        </w:rPr>
        <w:t>598</w:t>
      </w:r>
      <w:r w:rsidR="00DC27AE" w:rsidRPr="00DC27AE">
        <w:rPr>
          <w:rFonts w:ascii="Calibri" w:hAnsi="Calibri" w:cs="Calibri"/>
          <w:color w:val="000000" w:themeColor="text1"/>
        </w:rPr>
        <w:t>,- Kč</w:t>
      </w:r>
    </w:p>
    <w:p w:rsidR="00E20318" w:rsidRPr="00013206" w:rsidRDefault="00E20318" w:rsidP="000B5F52">
      <w:pPr>
        <w:pStyle w:val="Odstavecseseznamem"/>
        <w:ind w:left="1224"/>
        <w:jc w:val="both"/>
        <w:rPr>
          <w:rFonts w:ascii="Calibri" w:hAnsi="Calibri" w:cs="Calibri"/>
        </w:rPr>
      </w:pPr>
    </w:p>
    <w:p w:rsidR="00FD406C" w:rsidRPr="00013206" w:rsidRDefault="00FD406C" w:rsidP="00F93F59">
      <w:pPr>
        <w:ind w:left="708"/>
        <w:contextualSpacing/>
        <w:jc w:val="both"/>
        <w:rPr>
          <w:rFonts w:ascii="Calibri" w:hAnsi="Calibri" w:cs="Calibri"/>
        </w:rPr>
      </w:pPr>
    </w:p>
    <w:p w:rsidR="008E6914" w:rsidRPr="00013206" w:rsidRDefault="00FD406C" w:rsidP="00F93F59">
      <w:pPr>
        <w:numPr>
          <w:ilvl w:val="0"/>
          <w:numId w:val="3"/>
        </w:numPr>
        <w:contextualSpacing/>
        <w:jc w:val="both"/>
        <w:rPr>
          <w:rFonts w:ascii="Calibri" w:hAnsi="Calibri" w:cs="Calibri"/>
        </w:rPr>
      </w:pPr>
      <w:r w:rsidRPr="00013206">
        <w:rPr>
          <w:rFonts w:ascii="Calibri" w:hAnsi="Calibri" w:cs="Calibri"/>
        </w:rPr>
        <w:t>Sjednané plnění předmětu</w:t>
      </w:r>
      <w:r w:rsidR="00E864EF" w:rsidRPr="00013206">
        <w:rPr>
          <w:rFonts w:ascii="Calibri" w:hAnsi="Calibri" w:cs="Calibri"/>
        </w:rPr>
        <w:t xml:space="preserve"> smlouvy je určeno k výchovně vzdělávací </w:t>
      </w:r>
      <w:r w:rsidRPr="00013206">
        <w:rPr>
          <w:rFonts w:ascii="Calibri" w:hAnsi="Calibri" w:cs="Calibri"/>
        </w:rPr>
        <w:t xml:space="preserve">činnosti objednatele, sjednané </w:t>
      </w:r>
      <w:r w:rsidRPr="00013206">
        <w:rPr>
          <w:rFonts w:ascii="Calibri" w:hAnsi="Calibri" w:cs="Calibri"/>
          <w:snapToGrid w:val="0"/>
        </w:rPr>
        <w:t>plnění je předmětem přenesené daňové povinnosti</w:t>
      </w:r>
      <w:r w:rsidRPr="00013206">
        <w:rPr>
          <w:rFonts w:ascii="Calibri" w:hAnsi="Calibri" w:cs="Calibri"/>
        </w:rPr>
        <w:t>.</w:t>
      </w:r>
    </w:p>
    <w:p w:rsidR="00BC02FA" w:rsidRPr="00013206" w:rsidRDefault="00BC02FA" w:rsidP="00F93F59">
      <w:pPr>
        <w:contextualSpacing/>
        <w:jc w:val="both"/>
        <w:rPr>
          <w:rFonts w:ascii="Calibri" w:hAnsi="Calibri" w:cs="Calibri"/>
        </w:rPr>
      </w:pPr>
    </w:p>
    <w:p w:rsidR="00BC02FA" w:rsidRPr="00013206" w:rsidRDefault="00BC02FA" w:rsidP="00F93F59">
      <w:pPr>
        <w:numPr>
          <w:ilvl w:val="0"/>
          <w:numId w:val="3"/>
        </w:numPr>
        <w:contextualSpacing/>
        <w:jc w:val="both"/>
        <w:rPr>
          <w:rFonts w:ascii="Calibri" w:hAnsi="Calibri" w:cs="Calibri"/>
        </w:rPr>
      </w:pPr>
      <w:r w:rsidRPr="00013206">
        <w:rPr>
          <w:rFonts w:ascii="Calibri" w:hAnsi="Calibri" w:cs="Calibri"/>
        </w:rPr>
        <w:lastRenderedPageBreak/>
        <w:t>Sjednaná cena díla zahrnuje všechny práce, d</w:t>
      </w:r>
      <w:r w:rsidR="000B5F52" w:rsidRPr="00013206">
        <w:rPr>
          <w:rFonts w:ascii="Calibri" w:hAnsi="Calibri" w:cs="Calibri"/>
        </w:rPr>
        <w:t>odávky, služby, výkony a média</w:t>
      </w:r>
      <w:r w:rsidRPr="00013206">
        <w:rPr>
          <w:rFonts w:ascii="Calibri" w:hAnsi="Calibri" w:cs="Calibri"/>
        </w:rPr>
        <w:t>, kterých je potřeba k zahájení, provedení, dokončení a zprovoznění předmětu díla pro rozsah díla dle čl. II této smlouvy včetně nákladů na ubytování, stravné a dopravu pracovníků apod.</w:t>
      </w:r>
    </w:p>
    <w:p w:rsidR="00EB37A0" w:rsidRPr="00013206" w:rsidRDefault="00EB37A0" w:rsidP="00EB37A0">
      <w:pPr>
        <w:contextualSpacing/>
        <w:jc w:val="both"/>
        <w:rPr>
          <w:rFonts w:ascii="Calibri" w:hAnsi="Calibri" w:cs="Calibri"/>
        </w:rPr>
      </w:pPr>
    </w:p>
    <w:p w:rsidR="00BC02FA" w:rsidRPr="00013206" w:rsidRDefault="00BC02FA" w:rsidP="00F93F59">
      <w:pPr>
        <w:pStyle w:val="Zkladntext"/>
        <w:numPr>
          <w:ilvl w:val="0"/>
          <w:numId w:val="3"/>
        </w:numPr>
        <w:spacing w:after="0"/>
        <w:contextualSpacing/>
        <w:jc w:val="both"/>
        <w:rPr>
          <w:rFonts w:ascii="Calibri" w:hAnsi="Calibri" w:cs="Calibri"/>
          <w:bCs/>
          <w:iCs/>
        </w:rPr>
      </w:pPr>
      <w:r w:rsidRPr="00013206">
        <w:rPr>
          <w:rFonts w:ascii="Calibri" w:hAnsi="Calibri" w:cs="Calibri"/>
          <w:bCs/>
          <w:iCs/>
        </w:rPr>
        <w:t xml:space="preserve">Nabídková cena nesmí být měněna v souvislosti s inflací české měny, hodnotou kursu  české měny vůči zahraničním měnám či jinými faktory s vlivem na měnový kurs, stabilitou měny nebo cla. </w:t>
      </w:r>
    </w:p>
    <w:p w:rsidR="000B5F52" w:rsidRPr="00013206" w:rsidRDefault="000B5F52" w:rsidP="000B5F52">
      <w:pPr>
        <w:pStyle w:val="Zkladntext"/>
        <w:spacing w:after="0"/>
        <w:ind w:left="851"/>
        <w:contextualSpacing/>
        <w:jc w:val="both"/>
        <w:rPr>
          <w:rFonts w:ascii="Calibri" w:hAnsi="Calibri" w:cs="Calibri"/>
          <w:bCs/>
          <w:iCs/>
        </w:rPr>
      </w:pPr>
    </w:p>
    <w:p w:rsidR="00BC02FA" w:rsidRPr="00013206" w:rsidRDefault="00BC02FA" w:rsidP="00F93F59">
      <w:pPr>
        <w:numPr>
          <w:ilvl w:val="0"/>
          <w:numId w:val="3"/>
        </w:numPr>
        <w:contextualSpacing/>
        <w:jc w:val="both"/>
        <w:rPr>
          <w:rFonts w:ascii="Calibri" w:hAnsi="Calibri" w:cs="Calibri"/>
        </w:rPr>
      </w:pPr>
      <w:r w:rsidRPr="00013206">
        <w:rPr>
          <w:rFonts w:ascii="Calibri" w:hAnsi="Calibri" w:cs="Calibri"/>
        </w:rPr>
        <w:t xml:space="preserve">V případě, že se v průběhu provádění díla vyskytne v důsledku objektivně nepředvídaných okolností potřeba realizovat dodatečné práce, které nebyly obsaženy v původních zadávacích podmínkách a které jsou současně nezbytné pro provedení původních prací nebo pro dokončení předmětu díla, je možné tyto práce zadat </w:t>
      </w:r>
      <w:r w:rsidR="00E261AE" w:rsidRPr="00013206">
        <w:rPr>
          <w:rFonts w:ascii="Calibri" w:hAnsi="Calibri" w:cs="Calibri"/>
        </w:rPr>
        <w:t xml:space="preserve">pouze za předpokladu dohody obou smluvních stran a </w:t>
      </w:r>
      <w:r w:rsidRPr="00013206">
        <w:rPr>
          <w:rFonts w:ascii="Calibri" w:hAnsi="Calibri" w:cs="Calibri"/>
        </w:rPr>
        <w:t>v</w:t>
      </w:r>
      <w:r w:rsidR="00E261AE" w:rsidRPr="00013206">
        <w:rPr>
          <w:rFonts w:ascii="Calibri" w:hAnsi="Calibri" w:cs="Calibri"/>
        </w:rPr>
        <w:t> </w:t>
      </w:r>
      <w:r w:rsidRPr="00013206">
        <w:rPr>
          <w:rFonts w:ascii="Calibri" w:hAnsi="Calibri" w:cs="Calibri"/>
        </w:rPr>
        <w:t>rámci</w:t>
      </w:r>
      <w:r w:rsidR="00E261AE" w:rsidRPr="00013206">
        <w:rPr>
          <w:rFonts w:ascii="Calibri" w:hAnsi="Calibri" w:cs="Calibri"/>
        </w:rPr>
        <w:t xml:space="preserve"> podmínek</w:t>
      </w:r>
      <w:r w:rsidRPr="00013206">
        <w:rPr>
          <w:rFonts w:ascii="Calibri" w:hAnsi="Calibri" w:cs="Calibri"/>
        </w:rPr>
        <w:t xml:space="preserve"> samostatného jednacího řízení bez uveřejnění </w:t>
      </w:r>
      <w:r w:rsidR="00266934" w:rsidRPr="00266934">
        <w:rPr>
          <w:rFonts w:ascii="Calibri" w:hAnsi="Calibri" w:cs="Calibri"/>
        </w:rPr>
        <w:t xml:space="preserve">dle </w:t>
      </w:r>
      <w:r w:rsidR="00266934" w:rsidRPr="00266934">
        <w:rPr>
          <w:rStyle w:val="CharacterStyle1"/>
          <w:rFonts w:ascii="Calibri" w:hAnsi="Calibri" w:cs="Calibri"/>
          <w:spacing w:val="-3"/>
          <w:sz w:val="24"/>
          <w:szCs w:val="24"/>
        </w:rPr>
        <w:t xml:space="preserve">Metodického pokynu o zadávání zakázek malého rozsahu pro PO zřízené </w:t>
      </w:r>
      <w:proofErr w:type="spellStart"/>
      <w:r w:rsidR="00266934" w:rsidRPr="00266934">
        <w:rPr>
          <w:rStyle w:val="CharacterStyle1"/>
          <w:rFonts w:ascii="Calibri" w:hAnsi="Calibri" w:cs="Calibri"/>
          <w:spacing w:val="-3"/>
          <w:sz w:val="24"/>
          <w:szCs w:val="24"/>
        </w:rPr>
        <w:t>Pk</w:t>
      </w:r>
      <w:proofErr w:type="spellEnd"/>
      <w:r w:rsidR="00266934" w:rsidRPr="00266934">
        <w:rPr>
          <w:rFonts w:ascii="Calibri" w:hAnsi="Calibri" w:cs="Calibri"/>
          <w:spacing w:val="-3"/>
        </w:rPr>
        <w:t xml:space="preserve"> </w:t>
      </w:r>
      <w:r w:rsidR="00266934" w:rsidRPr="00266934">
        <w:rPr>
          <w:rStyle w:val="CharacterStyle1"/>
          <w:rFonts w:ascii="Calibri" w:hAnsi="Calibri" w:cs="Calibri"/>
          <w:spacing w:val="-3"/>
          <w:sz w:val="24"/>
          <w:szCs w:val="24"/>
        </w:rPr>
        <w:t>č. VN/12/2014</w:t>
      </w:r>
      <w:r w:rsidR="00266934" w:rsidRPr="00266934">
        <w:rPr>
          <w:rStyle w:val="CharacterStyle1"/>
          <w:rFonts w:ascii="Calibri" w:hAnsi="Calibri" w:cs="Calibri"/>
          <w:spacing w:val="-6"/>
          <w:sz w:val="24"/>
          <w:szCs w:val="24"/>
        </w:rPr>
        <w:t>" a „Směrnicí upravující zadávání zakázek malého rozsahu na Střední škole</w:t>
      </w:r>
      <w:r w:rsidR="00266934" w:rsidRPr="00266934">
        <w:rPr>
          <w:rFonts w:ascii="Calibri" w:hAnsi="Calibri" w:cs="Calibri"/>
          <w:spacing w:val="-6"/>
        </w:rPr>
        <w:t xml:space="preserve"> </w:t>
      </w:r>
      <w:r w:rsidR="00266934" w:rsidRPr="00266934">
        <w:rPr>
          <w:rStyle w:val="CharacterStyle1"/>
          <w:rFonts w:ascii="Calibri" w:hAnsi="Calibri" w:cs="Calibri"/>
          <w:spacing w:val="-6"/>
          <w:sz w:val="24"/>
          <w:szCs w:val="24"/>
        </w:rPr>
        <w:t>uměleckoprůmyslové Ústí nad Orlicí č. j. 46/2019/SSUP</w:t>
      </w:r>
      <w:r w:rsidR="00266934">
        <w:rPr>
          <w:rStyle w:val="CharacterStyle1"/>
          <w:rFonts w:ascii="Calibri" w:hAnsi="Calibri" w:cs="Calibri"/>
          <w:spacing w:val="-6"/>
          <w:sz w:val="24"/>
          <w:szCs w:val="24"/>
        </w:rPr>
        <w:t>.</w:t>
      </w:r>
      <w:r w:rsidR="00266934" w:rsidRPr="005D3EF7">
        <w:rPr>
          <w:rStyle w:val="CharacterStyle1"/>
          <w:rFonts w:ascii="Calibri" w:hAnsi="Calibri" w:cs="Calibri"/>
          <w:spacing w:val="-3"/>
        </w:rPr>
        <w:t xml:space="preserve"> </w:t>
      </w:r>
      <w:r w:rsidRPr="00013206">
        <w:rPr>
          <w:rFonts w:ascii="Calibri" w:hAnsi="Calibri" w:cs="Calibri"/>
        </w:rPr>
        <w:t xml:space="preserve">Zhotovitel </w:t>
      </w:r>
      <w:r w:rsidR="00304AEA" w:rsidRPr="00013206">
        <w:rPr>
          <w:rFonts w:ascii="Calibri" w:hAnsi="Calibri" w:cs="Calibri"/>
        </w:rPr>
        <w:t xml:space="preserve">je povinen </w:t>
      </w:r>
      <w:r w:rsidRPr="00013206">
        <w:rPr>
          <w:rFonts w:ascii="Calibri" w:hAnsi="Calibri" w:cs="Calibri"/>
        </w:rPr>
        <w:t>na skutečnosti zjištěné v daném smyslu neprodlen</w:t>
      </w:r>
      <w:r w:rsidR="00304AEA" w:rsidRPr="00013206">
        <w:rPr>
          <w:rFonts w:ascii="Calibri" w:hAnsi="Calibri" w:cs="Calibri"/>
        </w:rPr>
        <w:t xml:space="preserve">ě upozornit zadavatele zápisem </w:t>
      </w:r>
      <w:r w:rsidRPr="00013206">
        <w:rPr>
          <w:rFonts w:ascii="Calibri" w:hAnsi="Calibri" w:cs="Calibri"/>
        </w:rPr>
        <w:t xml:space="preserve">do stavebního deníku a vést jejich oddělenou evidenci. </w:t>
      </w:r>
    </w:p>
    <w:p w:rsidR="000B5F52" w:rsidRPr="00013206" w:rsidRDefault="000B5F52" w:rsidP="000B5F52">
      <w:pPr>
        <w:pStyle w:val="Odrtext"/>
        <w:spacing w:after="0"/>
        <w:ind w:left="851" w:firstLine="0"/>
        <w:contextualSpacing/>
        <w:rPr>
          <w:rFonts w:ascii="Calibri" w:hAnsi="Calibri" w:cs="Calibri"/>
          <w:sz w:val="24"/>
        </w:rPr>
      </w:pPr>
    </w:p>
    <w:p w:rsidR="00BC02FA" w:rsidRPr="00013206" w:rsidRDefault="00BC02FA" w:rsidP="00F93F59">
      <w:pPr>
        <w:pStyle w:val="Odrtext"/>
        <w:numPr>
          <w:ilvl w:val="0"/>
          <w:numId w:val="3"/>
        </w:numPr>
        <w:spacing w:after="0"/>
        <w:contextualSpacing/>
        <w:rPr>
          <w:rFonts w:ascii="Calibri" w:hAnsi="Calibri" w:cs="Calibri"/>
          <w:sz w:val="24"/>
        </w:rPr>
      </w:pPr>
      <w:r w:rsidRPr="00013206">
        <w:rPr>
          <w:rFonts w:ascii="Calibri" w:hAnsi="Calibri" w:cs="Calibri"/>
          <w:sz w:val="24"/>
        </w:rPr>
        <w:t xml:space="preserve">Objednatel je oprávněn odečíst cenu neprovedených prací vyčíslených podle nabídkového rozpočtu v případě snížení rozsahu prací, dílčích změn technologií nebo materiálů odsouhlasených objednatelem a v ostatních případech specifikovaných zápisem ve stavebním deníku. </w:t>
      </w:r>
    </w:p>
    <w:p w:rsidR="00BC02FA" w:rsidRPr="00013206" w:rsidRDefault="00BC02FA" w:rsidP="00F93F59">
      <w:pPr>
        <w:ind w:left="360"/>
        <w:contextualSpacing/>
        <w:jc w:val="center"/>
        <w:rPr>
          <w:rFonts w:ascii="Calibri" w:hAnsi="Calibri" w:cs="Calibri"/>
          <w:b/>
        </w:rPr>
      </w:pPr>
    </w:p>
    <w:p w:rsidR="00BC02FA" w:rsidRPr="00013206" w:rsidRDefault="00BC02FA" w:rsidP="00F93F59">
      <w:pPr>
        <w:ind w:left="360"/>
        <w:contextualSpacing/>
        <w:jc w:val="center"/>
        <w:rPr>
          <w:rFonts w:ascii="Calibri" w:hAnsi="Calibri" w:cs="Calibri"/>
          <w:b/>
        </w:rPr>
      </w:pPr>
    </w:p>
    <w:p w:rsidR="00BC02FA" w:rsidRPr="00013206" w:rsidRDefault="00BC02FA" w:rsidP="00F93F59">
      <w:pPr>
        <w:ind w:left="360"/>
        <w:contextualSpacing/>
        <w:jc w:val="center"/>
        <w:rPr>
          <w:rFonts w:ascii="Calibri" w:hAnsi="Calibri" w:cs="Calibri"/>
          <w:b/>
        </w:rPr>
      </w:pPr>
      <w:r w:rsidRPr="00013206">
        <w:rPr>
          <w:rFonts w:ascii="Calibri" w:hAnsi="Calibri" w:cs="Calibri"/>
          <w:b/>
        </w:rPr>
        <w:t>I</w:t>
      </w:r>
      <w:r w:rsidR="007639F8" w:rsidRPr="00013206">
        <w:rPr>
          <w:rFonts w:ascii="Calibri" w:hAnsi="Calibri" w:cs="Calibri"/>
          <w:b/>
        </w:rPr>
        <w:t>V</w:t>
      </w:r>
      <w:r w:rsidRPr="00013206">
        <w:rPr>
          <w:rFonts w:ascii="Calibri" w:hAnsi="Calibri" w:cs="Calibri"/>
          <w:b/>
        </w:rPr>
        <w:t>. Termín plnění</w:t>
      </w:r>
    </w:p>
    <w:p w:rsidR="00BC02FA" w:rsidRPr="00013206" w:rsidRDefault="00BC02FA" w:rsidP="00F93F59">
      <w:pPr>
        <w:ind w:left="360"/>
        <w:contextualSpacing/>
        <w:jc w:val="center"/>
        <w:rPr>
          <w:rFonts w:ascii="Calibri" w:hAnsi="Calibri" w:cs="Calibri"/>
          <w:b/>
        </w:rPr>
      </w:pPr>
    </w:p>
    <w:p w:rsidR="00E261AE" w:rsidRPr="00DC27AE" w:rsidRDefault="00E261AE" w:rsidP="000B5F52">
      <w:pPr>
        <w:pStyle w:val="Odstavecseseznamem"/>
        <w:numPr>
          <w:ilvl w:val="0"/>
          <w:numId w:val="4"/>
        </w:numPr>
        <w:tabs>
          <w:tab w:val="left" w:pos="851"/>
        </w:tabs>
        <w:ind w:left="4872" w:hanging="4872"/>
        <w:jc w:val="both"/>
        <w:rPr>
          <w:rFonts w:ascii="Calibri" w:hAnsi="Calibri" w:cs="Calibri"/>
          <w:color w:val="000000" w:themeColor="text1"/>
        </w:rPr>
      </w:pPr>
      <w:r w:rsidRPr="00013206">
        <w:rPr>
          <w:rFonts w:ascii="Calibri" w:hAnsi="Calibri" w:cs="Calibri"/>
        </w:rPr>
        <w:t xml:space="preserve">Datum předání a převzetí staveniště: </w:t>
      </w:r>
      <w:r w:rsidRPr="00DC27AE">
        <w:rPr>
          <w:rFonts w:ascii="Calibri" w:hAnsi="Calibri" w:cs="Calibri"/>
          <w:color w:val="000000" w:themeColor="text1"/>
        </w:rPr>
        <w:t xml:space="preserve">do 5 pracovních dnů od písemné </w:t>
      </w:r>
      <w:r w:rsidR="000B5F52" w:rsidRPr="00DC27AE">
        <w:rPr>
          <w:rFonts w:ascii="Calibri" w:hAnsi="Calibri" w:cs="Calibri"/>
          <w:color w:val="000000" w:themeColor="text1"/>
        </w:rPr>
        <w:t>výzvy objednatele</w:t>
      </w:r>
    </w:p>
    <w:p w:rsidR="000B5F52" w:rsidRPr="00013206" w:rsidRDefault="000B5F52" w:rsidP="000B5F52">
      <w:pPr>
        <w:pStyle w:val="Odstavecseseznamem"/>
        <w:tabs>
          <w:tab w:val="left" w:pos="851"/>
        </w:tabs>
        <w:ind w:left="4872"/>
        <w:jc w:val="both"/>
        <w:rPr>
          <w:rFonts w:ascii="Calibri" w:hAnsi="Calibri" w:cs="Calibri"/>
        </w:rPr>
      </w:pPr>
    </w:p>
    <w:p w:rsidR="00E261AE" w:rsidRPr="00013206" w:rsidRDefault="00E261AE" w:rsidP="000B5F52">
      <w:pPr>
        <w:pStyle w:val="Odstavecseseznamem"/>
        <w:numPr>
          <w:ilvl w:val="0"/>
          <w:numId w:val="4"/>
        </w:numPr>
        <w:tabs>
          <w:tab w:val="left" w:pos="851"/>
        </w:tabs>
        <w:ind w:left="4872" w:hanging="4872"/>
        <w:jc w:val="both"/>
        <w:rPr>
          <w:rFonts w:ascii="Calibri" w:hAnsi="Calibri" w:cs="Calibri"/>
        </w:rPr>
      </w:pPr>
      <w:r w:rsidRPr="00013206">
        <w:rPr>
          <w:rFonts w:ascii="Calibri" w:hAnsi="Calibri" w:cs="Calibri"/>
        </w:rPr>
        <w:t>Datum zahájení plnění předmětu díla:</w:t>
      </w:r>
      <w:r w:rsidR="00DC27AE">
        <w:rPr>
          <w:rFonts w:ascii="Calibri" w:hAnsi="Calibri" w:cs="Calibri"/>
        </w:rPr>
        <w:tab/>
      </w:r>
      <w:r w:rsidR="00DC27AE" w:rsidRPr="00DC27AE">
        <w:rPr>
          <w:rFonts w:ascii="Calibri" w:hAnsi="Calibri" w:cs="Calibri"/>
          <w:color w:val="000000" w:themeColor="text1"/>
        </w:rPr>
        <w:t>2</w:t>
      </w:r>
      <w:r w:rsidR="007E6A35">
        <w:rPr>
          <w:rFonts w:ascii="Calibri" w:hAnsi="Calibri" w:cs="Calibri"/>
          <w:color w:val="000000" w:themeColor="text1"/>
        </w:rPr>
        <w:t>5</w:t>
      </w:r>
      <w:r w:rsidR="00DC27AE" w:rsidRPr="00DC27AE">
        <w:rPr>
          <w:rFonts w:ascii="Calibri" w:hAnsi="Calibri" w:cs="Calibri"/>
          <w:color w:val="000000" w:themeColor="text1"/>
        </w:rPr>
        <w:t xml:space="preserve">. 09. </w:t>
      </w:r>
      <w:r w:rsidR="00B811AA" w:rsidRPr="00DC27AE">
        <w:rPr>
          <w:rFonts w:ascii="Calibri" w:hAnsi="Calibri" w:cs="Calibri"/>
          <w:color w:val="000000" w:themeColor="text1"/>
        </w:rPr>
        <w:t>2019</w:t>
      </w:r>
    </w:p>
    <w:p w:rsidR="000B5F52" w:rsidRPr="00013206" w:rsidRDefault="000B5F52" w:rsidP="000B5F52">
      <w:pPr>
        <w:pStyle w:val="Odstavecseseznamem"/>
        <w:tabs>
          <w:tab w:val="left" w:pos="851"/>
        </w:tabs>
        <w:ind w:left="4872"/>
        <w:jc w:val="both"/>
        <w:rPr>
          <w:rFonts w:ascii="Calibri" w:hAnsi="Calibri" w:cs="Calibri"/>
        </w:rPr>
      </w:pPr>
    </w:p>
    <w:p w:rsidR="00E261AE" w:rsidRPr="00013206" w:rsidRDefault="00E261AE" w:rsidP="000B5F52">
      <w:pPr>
        <w:pStyle w:val="Odstavecseseznamem"/>
        <w:numPr>
          <w:ilvl w:val="0"/>
          <w:numId w:val="4"/>
        </w:numPr>
        <w:tabs>
          <w:tab w:val="left" w:pos="851"/>
        </w:tabs>
        <w:ind w:left="4872" w:hanging="4872"/>
        <w:jc w:val="both"/>
        <w:rPr>
          <w:rFonts w:ascii="Calibri" w:hAnsi="Calibri" w:cs="Calibri"/>
        </w:rPr>
      </w:pPr>
      <w:r w:rsidRPr="00013206">
        <w:rPr>
          <w:rFonts w:ascii="Calibri" w:hAnsi="Calibri" w:cs="Calibri"/>
        </w:rPr>
        <w:t>Datum ukončení plnění předmětu díla:</w:t>
      </w:r>
      <w:r w:rsidR="00DC27AE">
        <w:rPr>
          <w:rFonts w:ascii="Calibri" w:hAnsi="Calibri" w:cs="Calibri"/>
        </w:rPr>
        <w:tab/>
      </w:r>
      <w:r w:rsidRPr="00DC27AE">
        <w:rPr>
          <w:rFonts w:ascii="Calibri" w:hAnsi="Calibri" w:cs="Calibri"/>
          <w:color w:val="000000" w:themeColor="text1"/>
        </w:rPr>
        <w:t xml:space="preserve">do </w:t>
      </w:r>
      <w:r w:rsidR="00DC27AE" w:rsidRPr="00DC27AE">
        <w:rPr>
          <w:rFonts w:ascii="Calibri" w:hAnsi="Calibri" w:cs="Calibri"/>
          <w:color w:val="000000" w:themeColor="text1"/>
        </w:rPr>
        <w:t>31. 10.</w:t>
      </w:r>
      <w:r w:rsidR="00304AEA" w:rsidRPr="00DC27AE">
        <w:rPr>
          <w:rFonts w:ascii="Calibri" w:hAnsi="Calibri" w:cs="Calibri"/>
          <w:color w:val="000000" w:themeColor="text1"/>
        </w:rPr>
        <w:t xml:space="preserve"> </w:t>
      </w:r>
      <w:r w:rsidRPr="00DC27AE">
        <w:rPr>
          <w:rFonts w:ascii="Calibri" w:hAnsi="Calibri" w:cs="Calibri"/>
          <w:color w:val="000000" w:themeColor="text1"/>
        </w:rPr>
        <w:t>201</w:t>
      </w:r>
      <w:r w:rsidR="00B811AA" w:rsidRPr="00DC27AE">
        <w:rPr>
          <w:rFonts w:ascii="Calibri" w:hAnsi="Calibri" w:cs="Calibri"/>
          <w:color w:val="000000" w:themeColor="text1"/>
        </w:rPr>
        <w:t>9</w:t>
      </w:r>
      <w:r w:rsidRPr="00DC27AE">
        <w:rPr>
          <w:rFonts w:ascii="Calibri" w:hAnsi="Calibri" w:cs="Calibri"/>
          <w:color w:val="000000" w:themeColor="text1"/>
        </w:rPr>
        <w:t xml:space="preserve">    </w:t>
      </w:r>
    </w:p>
    <w:p w:rsidR="000B5F52" w:rsidRPr="00013206" w:rsidRDefault="000B5F52" w:rsidP="000B5F52">
      <w:pPr>
        <w:pStyle w:val="Odstavecseseznamem"/>
        <w:tabs>
          <w:tab w:val="left" w:pos="851"/>
        </w:tabs>
        <w:ind w:left="4872"/>
        <w:jc w:val="both"/>
        <w:rPr>
          <w:rFonts w:ascii="Calibri" w:hAnsi="Calibri" w:cs="Calibri"/>
        </w:rPr>
      </w:pPr>
    </w:p>
    <w:p w:rsidR="003A4B5C" w:rsidRPr="00013206" w:rsidRDefault="003A4B5C" w:rsidP="00F93F59">
      <w:pPr>
        <w:contextualSpacing/>
        <w:rPr>
          <w:rFonts w:ascii="Calibri" w:hAnsi="Calibri" w:cs="Calibri"/>
        </w:rPr>
      </w:pPr>
    </w:p>
    <w:p w:rsidR="00BC02FA" w:rsidRPr="00013206" w:rsidRDefault="00BC02FA" w:rsidP="00F93F59">
      <w:pPr>
        <w:contextualSpacing/>
        <w:jc w:val="center"/>
        <w:rPr>
          <w:rFonts w:ascii="Calibri" w:hAnsi="Calibri" w:cs="Calibri"/>
          <w:b/>
        </w:rPr>
      </w:pPr>
      <w:r w:rsidRPr="00013206">
        <w:rPr>
          <w:rFonts w:ascii="Calibri" w:hAnsi="Calibri" w:cs="Calibri"/>
          <w:b/>
        </w:rPr>
        <w:t>V. Místo plnění</w:t>
      </w:r>
    </w:p>
    <w:p w:rsidR="00BC02FA" w:rsidRPr="00013206" w:rsidRDefault="00BC02FA" w:rsidP="00F93F59">
      <w:pPr>
        <w:contextualSpacing/>
        <w:jc w:val="center"/>
        <w:rPr>
          <w:rFonts w:ascii="Calibri" w:hAnsi="Calibri" w:cs="Calibri"/>
          <w:b/>
        </w:rPr>
      </w:pPr>
    </w:p>
    <w:p w:rsidR="00266934" w:rsidRDefault="00BC02FA" w:rsidP="00266934">
      <w:pPr>
        <w:numPr>
          <w:ilvl w:val="0"/>
          <w:numId w:val="5"/>
        </w:numPr>
        <w:contextualSpacing/>
        <w:rPr>
          <w:rFonts w:ascii="Calibri" w:hAnsi="Calibri" w:cs="Calibri"/>
        </w:rPr>
      </w:pPr>
      <w:r w:rsidRPr="00013206">
        <w:rPr>
          <w:rFonts w:ascii="Calibri" w:hAnsi="Calibri" w:cs="Calibri"/>
        </w:rPr>
        <w:t>Místem plnění předmětu díla je</w:t>
      </w:r>
      <w:r w:rsidR="00E52026" w:rsidRPr="00013206">
        <w:rPr>
          <w:rFonts w:ascii="Calibri" w:hAnsi="Calibri" w:cs="Calibri"/>
        </w:rPr>
        <w:t xml:space="preserve"> </w:t>
      </w:r>
      <w:r w:rsidR="00266934">
        <w:rPr>
          <w:rFonts w:ascii="Calibri" w:hAnsi="Calibri" w:cs="Calibri"/>
        </w:rPr>
        <w:t>kotelna hlavní budovy Střední školy</w:t>
      </w:r>
    </w:p>
    <w:p w:rsidR="003A4B5C" w:rsidRPr="00013206" w:rsidRDefault="00266934" w:rsidP="00266934">
      <w:pPr>
        <w:ind w:firstLine="708"/>
        <w:contextualSpacing/>
        <w:rPr>
          <w:rFonts w:ascii="Calibri" w:hAnsi="Calibri" w:cs="Calibri"/>
        </w:rPr>
      </w:pPr>
      <w:r>
        <w:rPr>
          <w:rFonts w:ascii="Calibri" w:hAnsi="Calibri" w:cs="Calibri"/>
        </w:rPr>
        <w:t>uměleckoprůmyslové Ústí nad Orlicí, Zahradní 541, 562 01 Ústí nad Orlicí.</w:t>
      </w:r>
      <w:r w:rsidR="00304AEA" w:rsidRPr="00013206">
        <w:rPr>
          <w:rFonts w:ascii="Calibri" w:hAnsi="Calibri" w:cs="Calibri"/>
        </w:rPr>
        <w:t xml:space="preserve"> </w:t>
      </w:r>
      <w:r w:rsidR="00BC02FA" w:rsidRPr="00013206">
        <w:rPr>
          <w:rFonts w:ascii="Calibri" w:hAnsi="Calibri" w:cs="Calibri"/>
        </w:rPr>
        <w:br/>
      </w:r>
    </w:p>
    <w:p w:rsidR="000B5F52" w:rsidRPr="00013206" w:rsidRDefault="000B5F52" w:rsidP="000B5F52">
      <w:pPr>
        <w:ind w:left="851"/>
        <w:contextualSpacing/>
        <w:jc w:val="both"/>
        <w:rPr>
          <w:rFonts w:ascii="Calibri" w:hAnsi="Calibri" w:cs="Calibri"/>
        </w:rPr>
      </w:pPr>
    </w:p>
    <w:p w:rsidR="00BC02FA" w:rsidRPr="00013206" w:rsidRDefault="00BC02FA" w:rsidP="00F93F59">
      <w:pPr>
        <w:contextualSpacing/>
        <w:jc w:val="center"/>
        <w:rPr>
          <w:rFonts w:ascii="Calibri" w:hAnsi="Calibri" w:cs="Calibri"/>
          <w:b/>
        </w:rPr>
      </w:pPr>
      <w:r w:rsidRPr="00013206">
        <w:rPr>
          <w:rFonts w:ascii="Calibri" w:hAnsi="Calibri" w:cs="Calibri"/>
          <w:b/>
        </w:rPr>
        <w:t>V</w:t>
      </w:r>
      <w:r w:rsidR="007639F8" w:rsidRPr="00013206">
        <w:rPr>
          <w:rFonts w:ascii="Calibri" w:hAnsi="Calibri" w:cs="Calibri"/>
          <w:b/>
        </w:rPr>
        <w:t>I</w:t>
      </w:r>
      <w:r w:rsidRPr="00013206">
        <w:rPr>
          <w:rFonts w:ascii="Calibri" w:hAnsi="Calibri" w:cs="Calibri"/>
          <w:b/>
        </w:rPr>
        <w:t>. Platební podmínky</w:t>
      </w:r>
    </w:p>
    <w:p w:rsidR="00BC02FA" w:rsidRPr="00013206" w:rsidRDefault="00BC02FA" w:rsidP="00F93F59">
      <w:pPr>
        <w:contextualSpacing/>
        <w:jc w:val="center"/>
        <w:rPr>
          <w:rFonts w:ascii="Calibri" w:hAnsi="Calibri" w:cs="Calibri"/>
          <w:b/>
        </w:rPr>
      </w:pPr>
    </w:p>
    <w:p w:rsidR="00680DF4" w:rsidRPr="00013206" w:rsidRDefault="00651821" w:rsidP="00680DF4">
      <w:pPr>
        <w:pStyle w:val="Zkladntext"/>
        <w:numPr>
          <w:ilvl w:val="0"/>
          <w:numId w:val="6"/>
        </w:numPr>
        <w:tabs>
          <w:tab w:val="num" w:pos="567"/>
        </w:tabs>
        <w:spacing w:after="200"/>
        <w:jc w:val="both"/>
        <w:rPr>
          <w:rFonts w:ascii="Calibri" w:hAnsi="Calibri" w:cs="Calibri"/>
        </w:rPr>
      </w:pPr>
      <w:r w:rsidRPr="00013206">
        <w:rPr>
          <w:rFonts w:ascii="Calibri" w:hAnsi="Calibri" w:cs="Calibri"/>
        </w:rPr>
        <w:t xml:space="preserve">     </w:t>
      </w:r>
      <w:r w:rsidR="00680DF4" w:rsidRPr="00013206">
        <w:rPr>
          <w:rFonts w:ascii="Calibri" w:hAnsi="Calibri" w:cs="Calibri"/>
        </w:rPr>
        <w:t>Faktura bude vystavena za řádně provedené práce na díle bez vad a nedodělků na základě vzájemně potvrzeného předávacího protokolu. Součástí faktury za stavební</w:t>
      </w:r>
      <w:r w:rsidR="00304AEA" w:rsidRPr="00013206">
        <w:rPr>
          <w:rFonts w:ascii="Calibri" w:hAnsi="Calibri" w:cs="Calibri"/>
        </w:rPr>
        <w:t xml:space="preserve"> a ostatní</w:t>
      </w:r>
      <w:r w:rsidR="00680DF4" w:rsidRPr="00013206">
        <w:rPr>
          <w:rFonts w:ascii="Calibri" w:hAnsi="Calibri" w:cs="Calibri"/>
        </w:rPr>
        <w:t xml:space="preserve"> práce bude soupis prací a dodávek včetně odkazu na ceníkové položky, rekapitulace prací a subdodávek. </w:t>
      </w:r>
    </w:p>
    <w:p w:rsidR="00D857CC" w:rsidRPr="00013206" w:rsidRDefault="00D857CC" w:rsidP="00F93F59">
      <w:pPr>
        <w:pStyle w:val="Zkladntext"/>
        <w:numPr>
          <w:ilvl w:val="0"/>
          <w:numId w:val="6"/>
        </w:numPr>
        <w:suppressAutoHyphens/>
        <w:spacing w:after="0"/>
        <w:contextualSpacing/>
        <w:jc w:val="both"/>
        <w:rPr>
          <w:rFonts w:ascii="Calibri" w:hAnsi="Calibri" w:cs="Calibri"/>
        </w:rPr>
      </w:pPr>
      <w:r w:rsidRPr="00013206">
        <w:rPr>
          <w:rFonts w:ascii="Calibri" w:hAnsi="Calibri" w:cs="Calibri"/>
        </w:rPr>
        <w:lastRenderedPageBreak/>
        <w:t xml:space="preserve">Nedojde-li mezi oběma stranami k dohodě při odsouhlasení množství nebo druhu provedených prací a dodávek, je zhotovitel oprávněn fakturovat pouze práce, </w:t>
      </w:r>
      <w:r w:rsidRPr="00013206">
        <w:rPr>
          <w:rFonts w:ascii="Calibri" w:hAnsi="Calibri" w:cs="Calibri"/>
        </w:rPr>
        <w:br/>
        <w:t xml:space="preserve">u kterých nedošlo k rozporu. </w:t>
      </w:r>
    </w:p>
    <w:p w:rsidR="008E6914" w:rsidRPr="00013206" w:rsidRDefault="008E6914" w:rsidP="00F93F59">
      <w:pPr>
        <w:pStyle w:val="Zkladntext"/>
        <w:spacing w:after="0"/>
        <w:ind w:left="720"/>
        <w:contextualSpacing/>
        <w:jc w:val="both"/>
        <w:rPr>
          <w:rFonts w:ascii="Calibri" w:hAnsi="Calibri" w:cs="Calibri"/>
        </w:rPr>
      </w:pPr>
    </w:p>
    <w:p w:rsidR="008E6914" w:rsidRPr="00013206" w:rsidRDefault="00BC02FA" w:rsidP="00F93F59">
      <w:pPr>
        <w:pStyle w:val="Zkladntext"/>
        <w:numPr>
          <w:ilvl w:val="0"/>
          <w:numId w:val="6"/>
        </w:numPr>
        <w:spacing w:after="0"/>
        <w:contextualSpacing/>
        <w:jc w:val="both"/>
        <w:rPr>
          <w:rFonts w:ascii="Calibri" w:hAnsi="Calibri" w:cs="Calibri"/>
        </w:rPr>
      </w:pPr>
      <w:r w:rsidRPr="00013206">
        <w:rPr>
          <w:rFonts w:ascii="Calibri" w:hAnsi="Calibri" w:cs="Calibri"/>
        </w:rPr>
        <w:t>Zhotoviteli nebude poskytnuta záloha.</w:t>
      </w:r>
    </w:p>
    <w:p w:rsidR="00304AEA" w:rsidRPr="00013206" w:rsidRDefault="00304AEA" w:rsidP="00304AEA">
      <w:pPr>
        <w:pStyle w:val="Zkladntext"/>
        <w:spacing w:after="0"/>
        <w:ind w:left="851"/>
        <w:contextualSpacing/>
        <w:jc w:val="both"/>
        <w:rPr>
          <w:rFonts w:ascii="Calibri" w:hAnsi="Calibri" w:cs="Calibri"/>
        </w:rPr>
      </w:pPr>
    </w:p>
    <w:p w:rsidR="008E6914" w:rsidRPr="00013206" w:rsidRDefault="00BC02FA" w:rsidP="00F93F59">
      <w:pPr>
        <w:pStyle w:val="Zkladntextodsazen"/>
        <w:numPr>
          <w:ilvl w:val="0"/>
          <w:numId w:val="6"/>
        </w:numPr>
        <w:spacing w:after="0"/>
        <w:contextualSpacing/>
        <w:jc w:val="both"/>
        <w:rPr>
          <w:rFonts w:ascii="Calibri" w:hAnsi="Calibri" w:cs="Calibri"/>
          <w:sz w:val="24"/>
          <w:szCs w:val="24"/>
        </w:rPr>
      </w:pPr>
      <w:r w:rsidRPr="00013206">
        <w:rPr>
          <w:rFonts w:ascii="Calibri" w:hAnsi="Calibri" w:cs="Calibri"/>
          <w:sz w:val="24"/>
          <w:szCs w:val="24"/>
        </w:rPr>
        <w:t>Objednatel má právo podmínit úhradu kterékoliv dílčí faktury odstraněním vad a nedodělků dosavadního plnění. Podmínky úh</w:t>
      </w:r>
      <w:bookmarkStart w:id="0" w:name="_GoBack"/>
      <w:r w:rsidRPr="00013206">
        <w:rPr>
          <w:rFonts w:ascii="Calibri" w:hAnsi="Calibri" w:cs="Calibri"/>
          <w:sz w:val="24"/>
          <w:szCs w:val="24"/>
        </w:rPr>
        <w:t>rady</w:t>
      </w:r>
      <w:bookmarkEnd w:id="0"/>
      <w:r w:rsidRPr="00013206">
        <w:rPr>
          <w:rFonts w:ascii="Calibri" w:hAnsi="Calibri" w:cs="Calibri"/>
          <w:sz w:val="24"/>
          <w:szCs w:val="24"/>
        </w:rPr>
        <w:t xml:space="preserve"> může objednatel uplatnit jak </w:t>
      </w:r>
      <w:r w:rsidRPr="00013206">
        <w:rPr>
          <w:rFonts w:ascii="Calibri" w:hAnsi="Calibri" w:cs="Calibri"/>
          <w:sz w:val="24"/>
          <w:szCs w:val="24"/>
        </w:rPr>
        <w:br/>
        <w:t>př</w:t>
      </w:r>
      <w:r w:rsidR="000B5F52" w:rsidRPr="00013206">
        <w:rPr>
          <w:rFonts w:ascii="Calibri" w:hAnsi="Calibri" w:cs="Calibri"/>
          <w:sz w:val="24"/>
          <w:szCs w:val="24"/>
        </w:rPr>
        <w:t>ed vystavením faktury, tak poté.</w:t>
      </w:r>
    </w:p>
    <w:p w:rsidR="000B5F52" w:rsidRPr="00013206" w:rsidRDefault="000B5F52" w:rsidP="000B5F52">
      <w:pPr>
        <w:pStyle w:val="Zkladntextodsazen"/>
        <w:spacing w:after="0"/>
        <w:ind w:left="851"/>
        <w:contextualSpacing/>
        <w:jc w:val="both"/>
        <w:rPr>
          <w:rFonts w:ascii="Calibri" w:hAnsi="Calibri" w:cs="Calibri"/>
          <w:sz w:val="24"/>
          <w:szCs w:val="24"/>
        </w:rPr>
      </w:pPr>
    </w:p>
    <w:p w:rsidR="008E6914" w:rsidRPr="00013206" w:rsidRDefault="00BC02FA" w:rsidP="00F93F59">
      <w:pPr>
        <w:pStyle w:val="Zkladntextodsazen"/>
        <w:numPr>
          <w:ilvl w:val="0"/>
          <w:numId w:val="6"/>
        </w:numPr>
        <w:spacing w:after="0"/>
        <w:contextualSpacing/>
        <w:jc w:val="both"/>
        <w:rPr>
          <w:rFonts w:ascii="Calibri" w:hAnsi="Calibri" w:cs="Calibri"/>
          <w:snapToGrid w:val="0"/>
        </w:rPr>
      </w:pPr>
      <w:r w:rsidRPr="00013206">
        <w:rPr>
          <w:rFonts w:ascii="Calibri" w:hAnsi="Calibri" w:cs="Calibri"/>
          <w:sz w:val="24"/>
          <w:szCs w:val="24"/>
        </w:rPr>
        <w:t>Splatnost jednotlivých faktur bude</w:t>
      </w:r>
      <w:r w:rsidRPr="00013206">
        <w:rPr>
          <w:rFonts w:ascii="Calibri" w:hAnsi="Calibri" w:cs="Calibri"/>
          <w:color w:val="FF0000"/>
          <w:sz w:val="24"/>
          <w:szCs w:val="24"/>
        </w:rPr>
        <w:t xml:space="preserve"> </w:t>
      </w:r>
      <w:r w:rsidR="00E864EF" w:rsidRPr="00013206">
        <w:rPr>
          <w:rFonts w:ascii="Calibri" w:hAnsi="Calibri" w:cs="Calibri"/>
          <w:sz w:val="24"/>
          <w:szCs w:val="24"/>
        </w:rPr>
        <w:t>20</w:t>
      </w:r>
      <w:r w:rsidRPr="00013206">
        <w:rPr>
          <w:rFonts w:ascii="Calibri" w:hAnsi="Calibri" w:cs="Calibri"/>
          <w:sz w:val="24"/>
          <w:szCs w:val="24"/>
        </w:rPr>
        <w:t xml:space="preserve">-ti denní </w:t>
      </w:r>
      <w:r w:rsidRPr="00013206">
        <w:rPr>
          <w:rFonts w:ascii="Calibri" w:hAnsi="Calibri" w:cs="Calibri"/>
          <w:color w:val="000000"/>
          <w:sz w:val="24"/>
          <w:szCs w:val="24"/>
        </w:rPr>
        <w:t>po jejich doručení objednateli</w:t>
      </w:r>
      <w:r w:rsidRPr="00013206">
        <w:rPr>
          <w:rFonts w:ascii="Calibri" w:hAnsi="Calibri" w:cs="Calibri"/>
          <w:sz w:val="24"/>
          <w:szCs w:val="24"/>
        </w:rPr>
        <w:t xml:space="preserve">. </w:t>
      </w:r>
    </w:p>
    <w:p w:rsidR="000B5F52" w:rsidRPr="00013206" w:rsidRDefault="000B5F52" w:rsidP="000B5F52">
      <w:pPr>
        <w:pStyle w:val="Zkladntextodsazen"/>
        <w:spacing w:after="0"/>
        <w:ind w:left="851"/>
        <w:contextualSpacing/>
        <w:jc w:val="both"/>
        <w:rPr>
          <w:rFonts w:ascii="Calibri" w:hAnsi="Calibri" w:cs="Calibri"/>
          <w:snapToGrid w:val="0"/>
          <w:sz w:val="24"/>
          <w:szCs w:val="24"/>
        </w:rPr>
      </w:pPr>
    </w:p>
    <w:p w:rsidR="008E6914" w:rsidRPr="00013206" w:rsidRDefault="00BC02FA" w:rsidP="00F93F59">
      <w:pPr>
        <w:pStyle w:val="Zkladntextodsazen"/>
        <w:numPr>
          <w:ilvl w:val="0"/>
          <w:numId w:val="6"/>
        </w:numPr>
        <w:spacing w:after="0"/>
        <w:contextualSpacing/>
        <w:jc w:val="both"/>
        <w:rPr>
          <w:rFonts w:ascii="Calibri" w:hAnsi="Calibri" w:cs="Calibri"/>
          <w:snapToGrid w:val="0"/>
          <w:sz w:val="24"/>
          <w:szCs w:val="24"/>
        </w:rPr>
      </w:pPr>
      <w:r w:rsidRPr="00013206">
        <w:rPr>
          <w:rFonts w:ascii="Calibri" w:hAnsi="Calibri" w:cs="Calibri"/>
          <w:snapToGrid w:val="0"/>
          <w:sz w:val="24"/>
          <w:szCs w:val="24"/>
        </w:rPr>
        <w:t xml:space="preserve">Daňový doklad musí obsahovat mimo náležitostí podle § 28 zákona o DPH dále tyto náležitosti: </w:t>
      </w:r>
    </w:p>
    <w:p w:rsidR="000B5F52" w:rsidRPr="00013206" w:rsidRDefault="000B5F52" w:rsidP="000B5F52">
      <w:pPr>
        <w:pStyle w:val="Zkladntextodsazen"/>
        <w:spacing w:after="0"/>
        <w:ind w:left="851"/>
        <w:contextualSpacing/>
        <w:jc w:val="both"/>
        <w:rPr>
          <w:rFonts w:ascii="Calibri" w:hAnsi="Calibri" w:cs="Calibri"/>
          <w:snapToGrid w:val="0"/>
          <w:sz w:val="24"/>
          <w:szCs w:val="24"/>
        </w:rPr>
      </w:pPr>
    </w:p>
    <w:p w:rsidR="00BC02FA" w:rsidRPr="00013206" w:rsidRDefault="00BC02FA" w:rsidP="00F93F59">
      <w:pPr>
        <w:widowControl w:val="0"/>
        <w:numPr>
          <w:ilvl w:val="2"/>
          <w:numId w:val="6"/>
        </w:numPr>
        <w:contextualSpacing/>
        <w:jc w:val="both"/>
        <w:rPr>
          <w:rFonts w:ascii="Calibri" w:hAnsi="Calibri" w:cs="Calibri"/>
          <w:snapToGrid w:val="0"/>
        </w:rPr>
      </w:pPr>
      <w:r w:rsidRPr="00013206">
        <w:rPr>
          <w:rFonts w:ascii="Calibri" w:hAnsi="Calibri" w:cs="Calibri"/>
          <w:snapToGrid w:val="0"/>
        </w:rPr>
        <w:t>označení příslušného odboru objednatele, IČ objednatele</w:t>
      </w:r>
    </w:p>
    <w:p w:rsidR="00BC02FA" w:rsidRPr="00013206" w:rsidRDefault="00BC02FA" w:rsidP="00F93F59">
      <w:pPr>
        <w:widowControl w:val="0"/>
        <w:numPr>
          <w:ilvl w:val="2"/>
          <w:numId w:val="6"/>
        </w:numPr>
        <w:contextualSpacing/>
        <w:jc w:val="both"/>
        <w:rPr>
          <w:rFonts w:ascii="Calibri" w:hAnsi="Calibri" w:cs="Calibri"/>
          <w:snapToGrid w:val="0"/>
        </w:rPr>
      </w:pPr>
      <w:r w:rsidRPr="00013206">
        <w:rPr>
          <w:rFonts w:ascii="Calibri" w:hAnsi="Calibri" w:cs="Calibri"/>
          <w:snapToGrid w:val="0"/>
        </w:rPr>
        <w:t>den splatnosti,</w:t>
      </w:r>
    </w:p>
    <w:p w:rsidR="00BC02FA" w:rsidRPr="00013206" w:rsidRDefault="00BC02FA" w:rsidP="00F93F59">
      <w:pPr>
        <w:widowControl w:val="0"/>
        <w:numPr>
          <w:ilvl w:val="2"/>
          <w:numId w:val="6"/>
        </w:numPr>
        <w:contextualSpacing/>
        <w:jc w:val="both"/>
        <w:rPr>
          <w:rFonts w:ascii="Calibri" w:hAnsi="Calibri" w:cs="Calibri"/>
          <w:snapToGrid w:val="0"/>
        </w:rPr>
      </w:pPr>
      <w:r w:rsidRPr="00013206">
        <w:rPr>
          <w:rFonts w:ascii="Calibri" w:hAnsi="Calibri" w:cs="Calibri"/>
          <w:snapToGrid w:val="0"/>
        </w:rPr>
        <w:t>označení peněžního ústavu a číslo účtu, ve prospěch kterého má být provedena platba, konstantní a variabilní symbol,</w:t>
      </w:r>
    </w:p>
    <w:p w:rsidR="00BC02FA" w:rsidRDefault="00BC02FA" w:rsidP="00F93F59">
      <w:pPr>
        <w:widowControl w:val="0"/>
        <w:numPr>
          <w:ilvl w:val="2"/>
          <w:numId w:val="6"/>
        </w:numPr>
        <w:contextualSpacing/>
        <w:jc w:val="both"/>
        <w:rPr>
          <w:rFonts w:ascii="Calibri" w:hAnsi="Calibri" w:cs="Calibri"/>
          <w:snapToGrid w:val="0"/>
        </w:rPr>
      </w:pPr>
      <w:r w:rsidRPr="00013206">
        <w:rPr>
          <w:rFonts w:ascii="Calibri" w:hAnsi="Calibri" w:cs="Calibri"/>
          <w:snapToGrid w:val="0"/>
        </w:rPr>
        <w:t>odvolávka na smlouvu,</w:t>
      </w:r>
    </w:p>
    <w:p w:rsidR="002B64C0" w:rsidRDefault="002B64C0" w:rsidP="00F93F59">
      <w:pPr>
        <w:widowControl w:val="0"/>
        <w:numPr>
          <w:ilvl w:val="2"/>
          <w:numId w:val="6"/>
        </w:numPr>
        <w:contextualSpacing/>
        <w:jc w:val="both"/>
        <w:rPr>
          <w:rFonts w:ascii="Calibri" w:hAnsi="Calibri" w:cs="Calibri"/>
          <w:snapToGrid w:val="0"/>
        </w:rPr>
      </w:pPr>
      <w:r w:rsidRPr="00013206">
        <w:rPr>
          <w:rFonts w:ascii="Calibri" w:hAnsi="Calibri" w:cs="Calibri"/>
          <w:snapToGrid w:val="0"/>
        </w:rPr>
        <w:t>razítko a podpis osoby oprávněné k vystavení účetního dokladu,</w:t>
      </w:r>
    </w:p>
    <w:p w:rsidR="002B64C0" w:rsidRPr="00013206" w:rsidRDefault="002B64C0" w:rsidP="00F93F59">
      <w:pPr>
        <w:widowControl w:val="0"/>
        <w:numPr>
          <w:ilvl w:val="2"/>
          <w:numId w:val="6"/>
        </w:numPr>
        <w:contextualSpacing/>
        <w:jc w:val="both"/>
        <w:rPr>
          <w:rFonts w:ascii="Calibri" w:hAnsi="Calibri" w:cs="Calibri"/>
          <w:snapToGrid w:val="0"/>
        </w:rPr>
      </w:pPr>
      <w:r w:rsidRPr="00013206">
        <w:rPr>
          <w:rFonts w:ascii="Calibri" w:hAnsi="Calibri" w:cs="Calibri"/>
          <w:snapToGrid w:val="0"/>
        </w:rPr>
        <w:t>soupis příloh</w:t>
      </w:r>
    </w:p>
    <w:p w:rsidR="00BC02FA" w:rsidRPr="00013206" w:rsidRDefault="00BC02FA" w:rsidP="00F93F59">
      <w:pPr>
        <w:widowControl w:val="0"/>
        <w:contextualSpacing/>
        <w:jc w:val="both"/>
        <w:rPr>
          <w:rFonts w:ascii="Calibri" w:hAnsi="Calibri" w:cs="Calibri"/>
          <w:snapToGrid w:val="0"/>
        </w:rPr>
      </w:pPr>
    </w:p>
    <w:p w:rsidR="008E6914" w:rsidRPr="00013206" w:rsidRDefault="00BC02FA" w:rsidP="00F93F59">
      <w:pPr>
        <w:pStyle w:val="Zkladntextodsazen"/>
        <w:numPr>
          <w:ilvl w:val="0"/>
          <w:numId w:val="6"/>
        </w:numPr>
        <w:spacing w:after="0"/>
        <w:contextualSpacing/>
        <w:jc w:val="both"/>
        <w:rPr>
          <w:rFonts w:ascii="Calibri" w:hAnsi="Calibri" w:cs="Calibri"/>
          <w:sz w:val="24"/>
          <w:szCs w:val="24"/>
        </w:rPr>
      </w:pPr>
      <w:r w:rsidRPr="00013206">
        <w:rPr>
          <w:rFonts w:ascii="Calibri" w:hAnsi="Calibri" w:cs="Calibri"/>
          <w:snapToGrid w:val="0"/>
          <w:sz w:val="24"/>
          <w:szCs w:val="24"/>
        </w:rPr>
        <w:t>V případě, že daňový doklad nebude obsahovat výše uvedené náležitosti, objednatel je oprávněn jej vrátit zhotoviteli k doplnění. V takovém případě začne, počínaje dnem doručení opraveného daňového</w:t>
      </w:r>
      <w:r w:rsidRPr="00013206">
        <w:rPr>
          <w:rFonts w:ascii="Calibri" w:hAnsi="Calibri" w:cs="Calibri"/>
          <w:i/>
          <w:snapToGrid w:val="0"/>
          <w:sz w:val="24"/>
          <w:szCs w:val="24"/>
        </w:rPr>
        <w:t xml:space="preserve"> </w:t>
      </w:r>
      <w:r w:rsidRPr="00013206">
        <w:rPr>
          <w:rFonts w:ascii="Calibri" w:hAnsi="Calibri" w:cs="Calibri"/>
          <w:snapToGrid w:val="0"/>
          <w:sz w:val="24"/>
          <w:szCs w:val="24"/>
        </w:rPr>
        <w:t>dokladu objednateli, plynout nová lhůta splatnosti.</w:t>
      </w:r>
    </w:p>
    <w:p w:rsidR="00BC02FA" w:rsidRPr="00013206" w:rsidRDefault="00BC02FA" w:rsidP="00F93F59">
      <w:pPr>
        <w:pStyle w:val="Zkladntextodsazen"/>
        <w:spacing w:after="0"/>
        <w:ind w:left="708" w:hanging="282"/>
        <w:contextualSpacing/>
        <w:jc w:val="center"/>
        <w:rPr>
          <w:rFonts w:ascii="Calibri" w:hAnsi="Calibri" w:cs="Calibri"/>
          <w:sz w:val="24"/>
          <w:szCs w:val="24"/>
        </w:rPr>
      </w:pPr>
    </w:p>
    <w:p w:rsidR="00BC02FA" w:rsidRPr="00013206" w:rsidRDefault="00BC02FA" w:rsidP="00F93F59">
      <w:pPr>
        <w:pStyle w:val="Zkladntextodsazen"/>
        <w:numPr>
          <w:ilvl w:val="0"/>
          <w:numId w:val="6"/>
        </w:numPr>
        <w:spacing w:after="0"/>
        <w:contextualSpacing/>
        <w:jc w:val="both"/>
        <w:rPr>
          <w:rFonts w:ascii="Calibri" w:hAnsi="Calibri" w:cs="Calibri"/>
          <w:sz w:val="24"/>
          <w:szCs w:val="24"/>
        </w:rPr>
      </w:pPr>
      <w:r w:rsidRPr="00013206">
        <w:rPr>
          <w:rFonts w:ascii="Calibri" w:hAnsi="Calibri" w:cs="Calibri"/>
          <w:sz w:val="24"/>
          <w:szCs w:val="24"/>
        </w:rPr>
        <w:t>Objednatel je oprávněn pozastavit úhradu kterékoliv platby v průběhu plnění této smlouvy, jestliže zhotovitel neplní kterýkoliv termín stanovený ve smlouvě.</w:t>
      </w:r>
    </w:p>
    <w:p w:rsidR="000B5F52" w:rsidRPr="00013206" w:rsidRDefault="000B5F52" w:rsidP="000B5F52">
      <w:pPr>
        <w:pStyle w:val="Zkladntextodsazen"/>
        <w:spacing w:after="0"/>
        <w:ind w:left="851"/>
        <w:contextualSpacing/>
        <w:jc w:val="both"/>
        <w:rPr>
          <w:rFonts w:ascii="Calibri" w:hAnsi="Calibri" w:cs="Calibri"/>
          <w:sz w:val="24"/>
          <w:szCs w:val="24"/>
        </w:rPr>
      </w:pPr>
    </w:p>
    <w:p w:rsidR="00D857CC" w:rsidRPr="00013206" w:rsidRDefault="00BC02FA" w:rsidP="00F93F59">
      <w:pPr>
        <w:pStyle w:val="Zkladntextodsazen"/>
        <w:numPr>
          <w:ilvl w:val="0"/>
          <w:numId w:val="6"/>
        </w:numPr>
        <w:spacing w:after="0"/>
        <w:contextualSpacing/>
        <w:jc w:val="both"/>
        <w:rPr>
          <w:rFonts w:ascii="Calibri" w:hAnsi="Calibri" w:cs="Calibri"/>
          <w:sz w:val="24"/>
          <w:szCs w:val="24"/>
        </w:rPr>
      </w:pPr>
      <w:r w:rsidRPr="00013206">
        <w:rPr>
          <w:rFonts w:ascii="Calibri" w:hAnsi="Calibri" w:cs="Calibri"/>
          <w:sz w:val="24"/>
          <w:szCs w:val="24"/>
        </w:rPr>
        <w:t>Objednatel je oprávněn pozastavit úhradu kterékoliv platby ve prospěch zhotovitele, pokud je zhotovitel v prodlení s plněním jakéhokoliv závazku vůči objednateli podle smlouvy (např. je-li zhotovitel v prodlen</w:t>
      </w:r>
      <w:r w:rsidR="00D857CC" w:rsidRPr="00013206">
        <w:rPr>
          <w:rFonts w:ascii="Calibri" w:hAnsi="Calibri" w:cs="Calibri"/>
          <w:sz w:val="24"/>
          <w:szCs w:val="24"/>
        </w:rPr>
        <w:t>í s úhradou smluvní pokuty).</w:t>
      </w:r>
    </w:p>
    <w:p w:rsidR="00D857CC" w:rsidRPr="00013206" w:rsidRDefault="00D857CC" w:rsidP="00F93F59">
      <w:pPr>
        <w:pStyle w:val="Zkladntextodsazen"/>
        <w:suppressAutoHyphens/>
        <w:spacing w:after="0"/>
        <w:ind w:left="0"/>
        <w:contextualSpacing/>
        <w:jc w:val="both"/>
        <w:rPr>
          <w:rFonts w:ascii="Calibri" w:hAnsi="Calibri" w:cs="Calibri"/>
          <w:sz w:val="24"/>
          <w:szCs w:val="24"/>
        </w:rPr>
      </w:pPr>
    </w:p>
    <w:p w:rsidR="00D857CC" w:rsidRPr="00013206" w:rsidRDefault="00D857CC" w:rsidP="00F93F59">
      <w:pPr>
        <w:pStyle w:val="Zkladntextodsazen"/>
        <w:numPr>
          <w:ilvl w:val="0"/>
          <w:numId w:val="6"/>
        </w:numPr>
        <w:suppressAutoHyphens/>
        <w:spacing w:after="0"/>
        <w:contextualSpacing/>
        <w:jc w:val="both"/>
        <w:rPr>
          <w:rFonts w:ascii="Calibri" w:hAnsi="Calibri" w:cs="Calibri"/>
          <w:sz w:val="24"/>
          <w:szCs w:val="24"/>
        </w:rPr>
      </w:pPr>
      <w:r w:rsidRPr="00013206">
        <w:rPr>
          <w:rFonts w:ascii="Calibri" w:hAnsi="Calibri" w:cs="Calibri"/>
          <w:sz w:val="24"/>
          <w:szCs w:val="24"/>
        </w:rPr>
        <w:t xml:space="preserve">Zhotovitel si je vědom, že je ve smyslu </w:t>
      </w:r>
      <w:proofErr w:type="spellStart"/>
      <w:r w:rsidRPr="00013206">
        <w:rPr>
          <w:rFonts w:ascii="Calibri" w:hAnsi="Calibri" w:cs="Calibri"/>
          <w:sz w:val="24"/>
          <w:szCs w:val="24"/>
        </w:rPr>
        <w:t>ust</w:t>
      </w:r>
      <w:proofErr w:type="spellEnd"/>
      <w:r w:rsidRPr="00013206">
        <w:rPr>
          <w:rFonts w:ascii="Calibri" w:hAnsi="Calibri" w:cs="Calibri"/>
          <w:sz w:val="24"/>
          <w:szCs w:val="24"/>
        </w:rPr>
        <w:t xml:space="preserve">. § 2 písm. e) zákona č. 320/2001 Sb., </w:t>
      </w:r>
      <w:r w:rsidRPr="00013206">
        <w:rPr>
          <w:rFonts w:ascii="Calibri" w:hAnsi="Calibri" w:cs="Calibri"/>
          <w:sz w:val="24"/>
          <w:szCs w:val="24"/>
        </w:rPr>
        <w:br/>
        <w:t xml:space="preserve">o finanční kontrole ve veřejné správě a o změně některých zákonů (zákon o finanční kontrole), ve znění pozdějších předpisů, povinen spolupůsobit při výkonu finanční kontroly. </w:t>
      </w:r>
    </w:p>
    <w:p w:rsidR="00AB444E" w:rsidRPr="00013206" w:rsidRDefault="00AB444E" w:rsidP="000D39E4">
      <w:pPr>
        <w:pStyle w:val="Zkladntextodsazen"/>
        <w:suppressAutoHyphens/>
        <w:spacing w:after="0"/>
        <w:ind w:left="851"/>
        <w:contextualSpacing/>
        <w:jc w:val="both"/>
        <w:rPr>
          <w:rFonts w:ascii="Calibri" w:hAnsi="Calibri" w:cs="Calibri"/>
          <w:sz w:val="24"/>
          <w:szCs w:val="24"/>
        </w:rPr>
      </w:pPr>
    </w:p>
    <w:p w:rsidR="001014F5" w:rsidRPr="00013206" w:rsidRDefault="001014F5" w:rsidP="000D39E4">
      <w:pPr>
        <w:pStyle w:val="Zkladntextodsazen"/>
        <w:suppressAutoHyphens/>
        <w:spacing w:after="0"/>
        <w:ind w:left="851"/>
        <w:contextualSpacing/>
        <w:jc w:val="both"/>
        <w:rPr>
          <w:rFonts w:ascii="Calibri" w:hAnsi="Calibri" w:cs="Calibri"/>
          <w:sz w:val="24"/>
          <w:szCs w:val="24"/>
        </w:rPr>
      </w:pPr>
    </w:p>
    <w:p w:rsidR="00AD6867" w:rsidRPr="00013206" w:rsidRDefault="00AD6867" w:rsidP="00AD6867">
      <w:pPr>
        <w:jc w:val="center"/>
        <w:rPr>
          <w:rFonts w:ascii="Calibri" w:hAnsi="Calibri" w:cs="Calibri"/>
          <w:b/>
        </w:rPr>
      </w:pPr>
      <w:r w:rsidRPr="00013206">
        <w:rPr>
          <w:rFonts w:ascii="Calibri" w:hAnsi="Calibri" w:cs="Calibri"/>
          <w:b/>
        </w:rPr>
        <w:t>VII. Podmínky provádění díla</w:t>
      </w:r>
    </w:p>
    <w:p w:rsidR="00AD6867" w:rsidRPr="00013206" w:rsidRDefault="00AD6867" w:rsidP="00AD6867">
      <w:pPr>
        <w:pStyle w:val="Zkladntextodsazen"/>
        <w:spacing w:after="0"/>
        <w:ind w:left="708" w:right="-289" w:hanging="282"/>
        <w:contextualSpacing/>
        <w:rPr>
          <w:rFonts w:ascii="Calibri" w:hAnsi="Calibri" w:cs="Calibri"/>
          <w:b/>
          <w:sz w:val="24"/>
          <w:szCs w:val="24"/>
        </w:rPr>
      </w:pPr>
    </w:p>
    <w:p w:rsidR="00AD6867" w:rsidRPr="00013206" w:rsidRDefault="00AD6867" w:rsidP="00AD6867">
      <w:pPr>
        <w:pStyle w:val="Odstavecseseznamem"/>
        <w:numPr>
          <w:ilvl w:val="0"/>
          <w:numId w:val="7"/>
        </w:numPr>
        <w:jc w:val="both"/>
        <w:rPr>
          <w:rFonts w:ascii="Calibri" w:hAnsi="Calibri" w:cs="Calibri"/>
        </w:rPr>
      </w:pPr>
      <w:r w:rsidRPr="00013206">
        <w:rPr>
          <w:rFonts w:ascii="Calibri" w:hAnsi="Calibri" w:cs="Calibri"/>
        </w:rPr>
        <w:t xml:space="preserve">Zhotovitel je povinen ode dne předání staveniště vést o pracích, které provádí stavební deník. Povinnost vést stavební deník končí pro zhotovitele odstraněním poslední vady či nedodělku uvedených v zápise o předání a převzetí díla. </w:t>
      </w:r>
    </w:p>
    <w:p w:rsidR="00AD6867" w:rsidRPr="00013206" w:rsidRDefault="00AD6867" w:rsidP="00AD6867">
      <w:pPr>
        <w:pStyle w:val="Prosttext"/>
        <w:ind w:left="360" w:right="-288"/>
        <w:contextualSpacing/>
        <w:jc w:val="both"/>
        <w:rPr>
          <w:rFonts w:ascii="Calibri" w:hAnsi="Calibri" w:cs="Calibri"/>
          <w:sz w:val="16"/>
          <w:szCs w:val="16"/>
        </w:rPr>
      </w:pPr>
    </w:p>
    <w:p w:rsidR="00AD6867" w:rsidRPr="00013206" w:rsidRDefault="00AD6867" w:rsidP="00AD6867">
      <w:pPr>
        <w:pStyle w:val="Prosttext"/>
        <w:numPr>
          <w:ilvl w:val="0"/>
          <w:numId w:val="7"/>
        </w:numPr>
        <w:ind w:right="-288"/>
        <w:contextualSpacing/>
        <w:jc w:val="both"/>
        <w:rPr>
          <w:rFonts w:ascii="Calibri" w:hAnsi="Calibri" w:cs="Calibri"/>
          <w:sz w:val="24"/>
          <w:szCs w:val="24"/>
        </w:rPr>
      </w:pPr>
      <w:r w:rsidRPr="00013206">
        <w:rPr>
          <w:rFonts w:ascii="Calibri" w:hAnsi="Calibri" w:cs="Calibri"/>
          <w:sz w:val="24"/>
          <w:szCs w:val="24"/>
        </w:rPr>
        <w:t>Záznamy ve stavebním deníku je oprávněn provádět:</w:t>
      </w:r>
    </w:p>
    <w:p w:rsidR="00AD6867" w:rsidRPr="00013206" w:rsidRDefault="00AD6867" w:rsidP="00AD6867">
      <w:pPr>
        <w:pStyle w:val="Prosttext"/>
        <w:ind w:left="851" w:right="-288"/>
        <w:contextualSpacing/>
        <w:jc w:val="both"/>
        <w:rPr>
          <w:rFonts w:ascii="Calibri" w:hAnsi="Calibri" w:cs="Calibri"/>
          <w:sz w:val="24"/>
          <w:szCs w:val="24"/>
        </w:rPr>
      </w:pPr>
    </w:p>
    <w:p w:rsidR="00AD6867" w:rsidRPr="00013206" w:rsidRDefault="00AD6867" w:rsidP="00AD6867">
      <w:pPr>
        <w:widowControl w:val="0"/>
        <w:numPr>
          <w:ilvl w:val="2"/>
          <w:numId w:val="19"/>
        </w:numPr>
        <w:suppressAutoHyphens/>
        <w:contextualSpacing/>
        <w:jc w:val="both"/>
        <w:rPr>
          <w:rFonts w:ascii="Calibri" w:hAnsi="Calibri" w:cs="Calibri"/>
          <w:snapToGrid w:val="0"/>
        </w:rPr>
      </w:pPr>
      <w:r w:rsidRPr="00013206">
        <w:rPr>
          <w:rFonts w:ascii="Calibri" w:hAnsi="Calibri" w:cs="Calibri"/>
          <w:snapToGrid w:val="0"/>
        </w:rPr>
        <w:t>za zhotovitele:</w:t>
      </w:r>
      <w:r w:rsidRPr="00013206">
        <w:rPr>
          <w:rFonts w:ascii="Calibri" w:hAnsi="Calibri" w:cs="Calibri"/>
          <w:snapToGrid w:val="0"/>
        </w:rPr>
        <w:tab/>
        <w:t xml:space="preserve">          </w:t>
      </w:r>
      <w:r w:rsidR="002B64C0">
        <w:rPr>
          <w:rFonts w:ascii="Calibri" w:hAnsi="Calibri" w:cs="Calibri"/>
          <w:snapToGrid w:val="0"/>
        </w:rPr>
        <w:tab/>
      </w:r>
      <w:r w:rsidR="00DC27AE">
        <w:rPr>
          <w:rFonts w:ascii="Calibri" w:hAnsi="Calibri" w:cs="Calibri"/>
          <w:snapToGrid w:val="0"/>
        </w:rPr>
        <w:t>Miloslav Antl, Ing. Tomáš Koutný</w:t>
      </w:r>
      <w:r w:rsidRPr="00013206">
        <w:rPr>
          <w:rFonts w:ascii="Calibri" w:hAnsi="Calibri" w:cs="Calibri"/>
          <w:snapToGrid w:val="0"/>
        </w:rPr>
        <w:tab/>
      </w:r>
      <w:r w:rsidR="00304AEA" w:rsidRPr="00013206">
        <w:rPr>
          <w:rFonts w:ascii="Calibri" w:hAnsi="Calibri" w:cs="Calibri"/>
          <w:snapToGrid w:val="0"/>
        </w:rPr>
        <w:t xml:space="preserve">   </w:t>
      </w:r>
    </w:p>
    <w:p w:rsidR="00D2481F" w:rsidRPr="00013206" w:rsidRDefault="00266934" w:rsidP="00AD6867">
      <w:pPr>
        <w:pStyle w:val="Odstavecseseznamem"/>
        <w:widowControl w:val="0"/>
        <w:numPr>
          <w:ilvl w:val="2"/>
          <w:numId w:val="19"/>
        </w:numPr>
        <w:suppressAutoHyphens/>
        <w:spacing w:before="120"/>
        <w:ind w:right="-289"/>
        <w:rPr>
          <w:rFonts w:ascii="Calibri" w:hAnsi="Calibri" w:cs="Calibri"/>
          <w:snapToGrid w:val="0"/>
        </w:rPr>
      </w:pPr>
      <w:r>
        <w:rPr>
          <w:rFonts w:ascii="Calibri" w:hAnsi="Calibri" w:cs="Calibri"/>
          <w:snapToGrid w:val="0"/>
        </w:rPr>
        <w:lastRenderedPageBreak/>
        <w:t>za objednatele:</w:t>
      </w:r>
      <w:r w:rsidR="002B64C0">
        <w:rPr>
          <w:rFonts w:ascii="Calibri" w:hAnsi="Calibri" w:cs="Calibri"/>
          <w:snapToGrid w:val="0"/>
        </w:rPr>
        <w:tab/>
      </w:r>
      <w:r>
        <w:rPr>
          <w:rFonts w:ascii="Calibri" w:hAnsi="Calibri" w:cs="Calibri"/>
          <w:snapToGrid w:val="0"/>
        </w:rPr>
        <w:t>Ing. Zdeněk Salinger</w:t>
      </w:r>
    </w:p>
    <w:p w:rsidR="001014F5" w:rsidRPr="00013206" w:rsidRDefault="001014F5" w:rsidP="001014F5">
      <w:pPr>
        <w:pStyle w:val="Odstavecseseznamem"/>
        <w:widowControl w:val="0"/>
        <w:suppressAutoHyphens/>
        <w:spacing w:before="120"/>
        <w:ind w:left="1355" w:right="-289"/>
        <w:rPr>
          <w:rFonts w:ascii="Calibri" w:hAnsi="Calibri" w:cs="Calibri"/>
          <w:snapToGrid w:val="0"/>
        </w:rPr>
      </w:pPr>
    </w:p>
    <w:p w:rsidR="00FB4C35" w:rsidRPr="00013206" w:rsidRDefault="00FB4C35" w:rsidP="00F93F59">
      <w:pPr>
        <w:pStyle w:val="Odstavecseseznamem"/>
        <w:numPr>
          <w:ilvl w:val="0"/>
          <w:numId w:val="7"/>
        </w:numPr>
        <w:jc w:val="both"/>
        <w:rPr>
          <w:rFonts w:ascii="Calibri" w:hAnsi="Calibri" w:cs="Calibri"/>
        </w:rPr>
      </w:pPr>
      <w:r w:rsidRPr="00013206">
        <w:rPr>
          <w:rFonts w:ascii="Calibri" w:hAnsi="Calibri" w:cs="Calibri"/>
          <w:snapToGrid w:val="0"/>
        </w:rPr>
        <w:t>Zhotovitel se zavazuje provádět dílo, které je předmětem té</w:t>
      </w:r>
      <w:r w:rsidRPr="00013206">
        <w:rPr>
          <w:rFonts w:ascii="Calibri" w:hAnsi="Calibri" w:cs="Calibri"/>
        </w:rPr>
        <w:t xml:space="preserve">to smlouvy, včas a řádně, </w:t>
      </w:r>
      <w:r w:rsidRPr="00013206">
        <w:rPr>
          <w:rFonts w:ascii="Calibri" w:hAnsi="Calibri" w:cs="Calibri"/>
        </w:rPr>
        <w:br/>
        <w:t xml:space="preserve">v souladu s ustanoveními příslušných ČSN, oborových norem a předpisů </w:t>
      </w:r>
      <w:r w:rsidR="00C713DF" w:rsidRPr="00013206">
        <w:rPr>
          <w:rFonts w:ascii="Calibri" w:hAnsi="Calibri" w:cs="Calibri"/>
        </w:rPr>
        <w:br/>
      </w:r>
      <w:r w:rsidRPr="00013206">
        <w:rPr>
          <w:rFonts w:ascii="Calibri" w:hAnsi="Calibri" w:cs="Calibri"/>
        </w:rPr>
        <w:t>a smluvními podmínkami.</w:t>
      </w:r>
    </w:p>
    <w:p w:rsidR="00FB4C35" w:rsidRPr="00013206" w:rsidRDefault="00FB4C35" w:rsidP="00F93F59">
      <w:pPr>
        <w:contextualSpacing/>
        <w:jc w:val="both"/>
        <w:rPr>
          <w:rFonts w:ascii="Calibri" w:hAnsi="Calibri" w:cs="Calibri"/>
        </w:rPr>
      </w:pPr>
    </w:p>
    <w:p w:rsidR="00FB4C35" w:rsidRPr="00013206" w:rsidRDefault="00FB4C35" w:rsidP="00F93F59">
      <w:pPr>
        <w:pStyle w:val="Odstavecseseznamem"/>
        <w:numPr>
          <w:ilvl w:val="0"/>
          <w:numId w:val="7"/>
        </w:numPr>
        <w:jc w:val="both"/>
        <w:rPr>
          <w:rFonts w:ascii="Calibri" w:hAnsi="Calibri" w:cs="Calibri"/>
        </w:rPr>
      </w:pPr>
      <w:r w:rsidRPr="00013206">
        <w:rPr>
          <w:rFonts w:ascii="Calibri" w:hAnsi="Calibri" w:cs="Calibri"/>
        </w:rPr>
        <w:t>Zhotovitel zajišťuje provedení díla svými pracovníky nebo pracovníky třetích osob. Zhotovitel nese plnou odpovědnost za neplnění povinností vyplývajících z této smlouvy.</w:t>
      </w:r>
    </w:p>
    <w:p w:rsidR="00FB4C35" w:rsidRPr="00013206" w:rsidRDefault="00FB4C35" w:rsidP="00F93F59">
      <w:pPr>
        <w:contextualSpacing/>
        <w:jc w:val="both"/>
        <w:rPr>
          <w:rFonts w:ascii="Calibri" w:hAnsi="Calibri" w:cs="Calibri"/>
        </w:rPr>
      </w:pPr>
    </w:p>
    <w:p w:rsidR="00FB4C35" w:rsidRPr="00013206" w:rsidRDefault="00FB4C35" w:rsidP="00F93F59">
      <w:pPr>
        <w:pStyle w:val="Odstavecseseznamem"/>
        <w:numPr>
          <w:ilvl w:val="0"/>
          <w:numId w:val="7"/>
        </w:numPr>
        <w:jc w:val="both"/>
        <w:rPr>
          <w:rFonts w:ascii="Calibri" w:hAnsi="Calibri" w:cs="Calibri"/>
        </w:rPr>
      </w:pPr>
      <w:r w:rsidRPr="00013206">
        <w:rPr>
          <w:rFonts w:ascii="Calibri" w:hAnsi="Calibri" w:cs="Calibri"/>
        </w:rPr>
        <w:t xml:space="preserve">Všechny škody, které vzniknou v důsledku provádění díla porušením povinností </w:t>
      </w:r>
      <w:r w:rsidRPr="00013206">
        <w:rPr>
          <w:rFonts w:ascii="Calibri" w:hAnsi="Calibri" w:cs="Calibri"/>
        </w:rPr>
        <w:br/>
        <w:t>na straně zhotovitele třetím, na díle nezúčastněným osobám, případně objednateli, je povinen uhradit zhotovitel.</w:t>
      </w:r>
    </w:p>
    <w:p w:rsidR="00FB4C35" w:rsidRPr="00013206" w:rsidRDefault="00FB4C35" w:rsidP="00F93F59">
      <w:pPr>
        <w:contextualSpacing/>
        <w:jc w:val="both"/>
        <w:rPr>
          <w:rFonts w:ascii="Calibri" w:hAnsi="Calibri" w:cs="Calibri"/>
        </w:rPr>
      </w:pPr>
    </w:p>
    <w:p w:rsidR="00FB4C35" w:rsidRPr="00013206" w:rsidRDefault="00FB4C35" w:rsidP="00F93F59">
      <w:pPr>
        <w:pStyle w:val="Odstavecseseznamem"/>
        <w:numPr>
          <w:ilvl w:val="0"/>
          <w:numId w:val="7"/>
        </w:numPr>
        <w:jc w:val="both"/>
        <w:rPr>
          <w:rFonts w:ascii="Calibri" w:hAnsi="Calibri" w:cs="Calibri"/>
        </w:rPr>
      </w:pPr>
      <w:r w:rsidRPr="00013206">
        <w:rPr>
          <w:rFonts w:ascii="Calibri" w:hAnsi="Calibri" w:cs="Calibri"/>
        </w:rPr>
        <w:t>Zhotovitel je povinen organizovat a řídit časový postup svých dodávek a prací, koordinovat činnost jednotlivých svých zhotovitelů či subdodavatelů při přípravě, realizaci a dokončování díla v souladu s touto smlouvou. Zhotovitel je povinen provádět kontrolu časového postupu a kvality svých dodávek a prací.</w:t>
      </w:r>
    </w:p>
    <w:p w:rsidR="00FB4C35" w:rsidRPr="00013206" w:rsidRDefault="00FB4C35" w:rsidP="00F93F59">
      <w:pPr>
        <w:contextualSpacing/>
        <w:jc w:val="both"/>
        <w:rPr>
          <w:rFonts w:ascii="Calibri" w:hAnsi="Calibri" w:cs="Calibri"/>
        </w:rPr>
      </w:pPr>
    </w:p>
    <w:p w:rsidR="00FB4C35" w:rsidRPr="00013206" w:rsidRDefault="00FB4C35" w:rsidP="00F93F59">
      <w:pPr>
        <w:pStyle w:val="Odstavecseseznamem"/>
        <w:numPr>
          <w:ilvl w:val="0"/>
          <w:numId w:val="7"/>
        </w:numPr>
        <w:jc w:val="both"/>
        <w:rPr>
          <w:rFonts w:ascii="Calibri" w:hAnsi="Calibri" w:cs="Calibri"/>
        </w:rPr>
      </w:pPr>
      <w:r w:rsidRPr="00013206">
        <w:rPr>
          <w:rFonts w:ascii="Calibri" w:hAnsi="Calibri" w:cs="Calibri"/>
        </w:rPr>
        <w:t>Vybrané činnosti ve výstavbě bude zhotovitel vykonávat osobami, které jsou k tomu oprávněny, mají průkaz zvláštní způsobilosti, popřípadě jsou k těmto činnostem autorizovány dle zvláštních předpisů, anebo zaměstnanci pod jejich dohledem.</w:t>
      </w:r>
    </w:p>
    <w:p w:rsidR="008E6914" w:rsidRPr="00013206" w:rsidRDefault="008E6914" w:rsidP="00F93F59">
      <w:pPr>
        <w:contextualSpacing/>
        <w:jc w:val="both"/>
        <w:rPr>
          <w:rFonts w:ascii="Calibri" w:hAnsi="Calibri" w:cs="Calibri"/>
        </w:rPr>
      </w:pPr>
    </w:p>
    <w:p w:rsidR="00FB4C35" w:rsidRPr="00013206" w:rsidRDefault="00FB4C35" w:rsidP="00F93F59">
      <w:pPr>
        <w:pStyle w:val="Odstavecseseznamem"/>
        <w:numPr>
          <w:ilvl w:val="0"/>
          <w:numId w:val="7"/>
        </w:numPr>
        <w:jc w:val="both"/>
        <w:rPr>
          <w:rFonts w:ascii="Calibri" w:hAnsi="Calibri" w:cs="Calibri"/>
        </w:rPr>
      </w:pPr>
      <w:r w:rsidRPr="00013206">
        <w:rPr>
          <w:rFonts w:ascii="Calibri" w:hAnsi="Calibri" w:cs="Calibri"/>
        </w:rPr>
        <w:t>Zhotovitel plně zodpovídá za proškolení a dodržování požárních předpisů, bezpečnosti a ochrany zdraví při práci a dalších podmínek stanovených při předání pracoviště nebo v průběhu realizace u všech vlastních pracovníků i u pracovníků případného subdodavatele.</w:t>
      </w:r>
    </w:p>
    <w:p w:rsidR="003915D6" w:rsidRPr="00013206" w:rsidRDefault="003915D6" w:rsidP="003915D6">
      <w:pPr>
        <w:pStyle w:val="Prosttext"/>
        <w:jc w:val="both"/>
        <w:rPr>
          <w:rFonts w:ascii="Calibri" w:hAnsi="Calibri" w:cs="Calibri"/>
          <w:sz w:val="24"/>
          <w:szCs w:val="24"/>
        </w:rPr>
      </w:pPr>
    </w:p>
    <w:p w:rsidR="009A5BA2" w:rsidRPr="00013206" w:rsidRDefault="009A5BA2" w:rsidP="00F93F59">
      <w:pPr>
        <w:pStyle w:val="Zkladntextodsazen"/>
        <w:numPr>
          <w:ilvl w:val="0"/>
          <w:numId w:val="7"/>
        </w:numPr>
        <w:spacing w:after="0"/>
        <w:contextualSpacing/>
        <w:jc w:val="both"/>
        <w:rPr>
          <w:rFonts w:ascii="Calibri" w:hAnsi="Calibri" w:cs="Calibri"/>
          <w:sz w:val="24"/>
          <w:szCs w:val="24"/>
        </w:rPr>
      </w:pPr>
      <w:r w:rsidRPr="00013206">
        <w:rPr>
          <w:rFonts w:ascii="Calibri" w:hAnsi="Calibri" w:cs="Calibri"/>
          <w:color w:val="000000"/>
          <w:sz w:val="24"/>
          <w:szCs w:val="24"/>
        </w:rPr>
        <w:t xml:space="preserve">Při realizaci díla budou použity pouze výrobky a materiály, které splňují požadavky </w:t>
      </w:r>
      <w:proofErr w:type="spellStart"/>
      <w:r w:rsidRPr="00013206">
        <w:rPr>
          <w:rFonts w:ascii="Calibri" w:hAnsi="Calibri" w:cs="Calibri"/>
          <w:color w:val="000000"/>
          <w:sz w:val="24"/>
          <w:szCs w:val="24"/>
        </w:rPr>
        <w:t>vyhl</w:t>
      </w:r>
      <w:proofErr w:type="spellEnd"/>
      <w:r w:rsidRPr="00013206">
        <w:rPr>
          <w:rFonts w:ascii="Calibri" w:hAnsi="Calibri" w:cs="Calibri"/>
          <w:color w:val="000000"/>
          <w:sz w:val="24"/>
          <w:szCs w:val="24"/>
        </w:rPr>
        <w:t xml:space="preserve">. č. </w:t>
      </w:r>
      <w:r w:rsidR="00266934" w:rsidRPr="00266934">
        <w:rPr>
          <w:rFonts w:ascii="Calibri" w:hAnsi="Calibri" w:cs="Calibri"/>
          <w:color w:val="000000"/>
          <w:sz w:val="24"/>
          <w:szCs w:val="24"/>
        </w:rPr>
        <w:t>268</w:t>
      </w:r>
      <w:r w:rsidR="00266934">
        <w:rPr>
          <w:rFonts w:ascii="Calibri" w:hAnsi="Calibri" w:cs="Calibri"/>
          <w:color w:val="000000"/>
          <w:sz w:val="24"/>
          <w:szCs w:val="24"/>
        </w:rPr>
        <w:t xml:space="preserve">/2009 </w:t>
      </w:r>
      <w:proofErr w:type="spellStart"/>
      <w:r w:rsidR="00266934">
        <w:rPr>
          <w:rFonts w:ascii="Calibri" w:hAnsi="Calibri" w:cs="Calibri"/>
          <w:color w:val="000000"/>
          <w:sz w:val="24"/>
          <w:szCs w:val="24"/>
        </w:rPr>
        <w:t>Sb</w:t>
      </w:r>
      <w:proofErr w:type="spellEnd"/>
      <w:r w:rsidRPr="00013206">
        <w:rPr>
          <w:rFonts w:ascii="Calibri" w:hAnsi="Calibri" w:cs="Calibri"/>
          <w:color w:val="000000"/>
          <w:sz w:val="24"/>
          <w:szCs w:val="24"/>
        </w:rPr>
        <w:t xml:space="preserve"> o obecných technických požadavcích </w:t>
      </w:r>
      <w:r w:rsidR="00266934">
        <w:rPr>
          <w:rFonts w:ascii="Calibri" w:hAnsi="Calibri" w:cs="Calibri"/>
          <w:color w:val="000000"/>
          <w:sz w:val="24"/>
          <w:szCs w:val="24"/>
        </w:rPr>
        <w:t xml:space="preserve">na výstavbu </w:t>
      </w:r>
      <w:r w:rsidRPr="00013206">
        <w:rPr>
          <w:rFonts w:ascii="Calibri" w:hAnsi="Calibri" w:cs="Calibri"/>
          <w:color w:val="000000"/>
          <w:sz w:val="24"/>
          <w:szCs w:val="24"/>
        </w:rPr>
        <w:t xml:space="preserve">a dále § 156 zákona č. </w:t>
      </w:r>
      <w:r w:rsidR="00F11196">
        <w:rPr>
          <w:rFonts w:ascii="Calibri" w:hAnsi="Calibri" w:cs="Calibri"/>
          <w:color w:val="000000"/>
          <w:sz w:val="24"/>
          <w:szCs w:val="24"/>
        </w:rPr>
        <w:t>183</w:t>
      </w:r>
      <w:r w:rsidRPr="00013206">
        <w:rPr>
          <w:rFonts w:ascii="Calibri" w:hAnsi="Calibri" w:cs="Calibri"/>
          <w:color w:val="000000"/>
          <w:sz w:val="24"/>
          <w:szCs w:val="24"/>
        </w:rPr>
        <w:t xml:space="preserve">/2006 (stavební zákon) a bude dodržena technologie provádění a příslušné normy. Dodávky budou dokladovány k přejímacímu řízení potřebnými platnými certifikáty a atesty. </w:t>
      </w:r>
    </w:p>
    <w:p w:rsidR="00FB4C35" w:rsidRPr="00013206" w:rsidRDefault="00FB4C35" w:rsidP="00F93F59">
      <w:pPr>
        <w:contextualSpacing/>
        <w:jc w:val="both"/>
        <w:rPr>
          <w:rFonts w:ascii="Calibri" w:hAnsi="Calibri" w:cs="Calibri"/>
        </w:rPr>
      </w:pPr>
    </w:p>
    <w:p w:rsidR="00FB4C35" w:rsidRPr="00013206" w:rsidRDefault="00FB4C35" w:rsidP="00F93F59">
      <w:pPr>
        <w:pStyle w:val="Odstavecseseznamem"/>
        <w:numPr>
          <w:ilvl w:val="0"/>
          <w:numId w:val="7"/>
        </w:numPr>
        <w:jc w:val="both"/>
        <w:rPr>
          <w:rFonts w:ascii="Calibri" w:hAnsi="Calibri" w:cs="Calibri"/>
        </w:rPr>
      </w:pPr>
      <w:r w:rsidRPr="00013206">
        <w:rPr>
          <w:rFonts w:ascii="Calibri" w:hAnsi="Calibri" w:cs="Calibri"/>
        </w:rPr>
        <w:t>Likvidace odpadu zhotovitel provede a dokladuje objednateli v souladu s platnými právními předpisy.</w:t>
      </w:r>
    </w:p>
    <w:p w:rsidR="008E6914" w:rsidRPr="00013206" w:rsidRDefault="008E6914" w:rsidP="00F93F59">
      <w:pPr>
        <w:pStyle w:val="Odstavecseseznamem"/>
        <w:rPr>
          <w:rFonts w:ascii="Calibri" w:hAnsi="Calibri" w:cs="Calibri"/>
        </w:rPr>
      </w:pPr>
    </w:p>
    <w:p w:rsidR="00FB4C35" w:rsidRPr="00013206" w:rsidRDefault="00FB4C35" w:rsidP="00F93F59">
      <w:pPr>
        <w:pStyle w:val="Odstavecseseznamem"/>
        <w:numPr>
          <w:ilvl w:val="0"/>
          <w:numId w:val="7"/>
        </w:numPr>
        <w:jc w:val="both"/>
        <w:rPr>
          <w:rFonts w:ascii="Calibri" w:hAnsi="Calibri" w:cs="Calibri"/>
        </w:rPr>
      </w:pPr>
      <w:r w:rsidRPr="00013206">
        <w:rPr>
          <w:rFonts w:ascii="Calibri" w:hAnsi="Calibri" w:cs="Calibri"/>
        </w:rPr>
        <w:t>V rámci součinnosti smluvních stran při naplňování předmětu smlouvy sjednaly smluvní strany tyto lhůty:</w:t>
      </w:r>
    </w:p>
    <w:p w:rsidR="00FB4C35" w:rsidRPr="00013206" w:rsidRDefault="00FB4C35" w:rsidP="00F93F59">
      <w:pPr>
        <w:contextualSpacing/>
        <w:jc w:val="both"/>
        <w:rPr>
          <w:rFonts w:ascii="Calibri" w:hAnsi="Calibri" w:cs="Calibri"/>
        </w:rPr>
      </w:pPr>
    </w:p>
    <w:p w:rsidR="00FB4C35" w:rsidRPr="00013206" w:rsidRDefault="009A5BA2" w:rsidP="00122B2A">
      <w:pPr>
        <w:pStyle w:val="Odstavecseseznamem"/>
        <w:numPr>
          <w:ilvl w:val="0"/>
          <w:numId w:val="21"/>
        </w:numPr>
        <w:jc w:val="both"/>
        <w:rPr>
          <w:rFonts w:ascii="Calibri" w:hAnsi="Calibri" w:cs="Calibri"/>
        </w:rPr>
      </w:pPr>
      <w:r w:rsidRPr="00013206">
        <w:rPr>
          <w:rFonts w:ascii="Calibri" w:hAnsi="Calibri" w:cs="Calibri"/>
          <w:b/>
        </w:rPr>
        <w:t>3</w:t>
      </w:r>
      <w:r w:rsidR="00FB4C35" w:rsidRPr="00013206">
        <w:rPr>
          <w:rFonts w:ascii="Calibri" w:hAnsi="Calibri" w:cs="Calibri"/>
          <w:b/>
        </w:rPr>
        <w:t xml:space="preserve"> pracovní dny</w:t>
      </w:r>
      <w:r w:rsidR="00FB4C35" w:rsidRPr="00013206">
        <w:rPr>
          <w:rFonts w:ascii="Calibri" w:hAnsi="Calibri" w:cs="Calibri"/>
        </w:rPr>
        <w:t xml:space="preserve"> pro kontroly zakrývaných částí díla a reakce na události v průběhu provádění díla,</w:t>
      </w:r>
    </w:p>
    <w:p w:rsidR="00060592" w:rsidRPr="00013206" w:rsidRDefault="00060592" w:rsidP="00F93F59">
      <w:pPr>
        <w:contextualSpacing/>
        <w:jc w:val="both"/>
        <w:rPr>
          <w:rFonts w:ascii="Calibri" w:hAnsi="Calibri" w:cs="Calibri"/>
        </w:rPr>
      </w:pPr>
    </w:p>
    <w:p w:rsidR="00FB4C35" w:rsidRPr="00013206" w:rsidRDefault="00FB4C35" w:rsidP="00122B2A">
      <w:pPr>
        <w:pStyle w:val="Odstavecseseznamem"/>
        <w:numPr>
          <w:ilvl w:val="0"/>
          <w:numId w:val="21"/>
        </w:numPr>
        <w:jc w:val="both"/>
        <w:rPr>
          <w:rFonts w:ascii="Calibri" w:hAnsi="Calibri" w:cs="Calibri"/>
        </w:rPr>
      </w:pPr>
      <w:r w:rsidRPr="00013206">
        <w:rPr>
          <w:rFonts w:ascii="Calibri" w:hAnsi="Calibri" w:cs="Calibri"/>
          <w:b/>
        </w:rPr>
        <w:t>3 pracovní dny</w:t>
      </w:r>
      <w:r w:rsidRPr="00013206">
        <w:rPr>
          <w:rFonts w:ascii="Calibri" w:hAnsi="Calibri" w:cs="Calibri"/>
        </w:rPr>
        <w:t xml:space="preserve"> pro předávání zjišťovacích protokolů, dožádaných stan</w:t>
      </w:r>
      <w:r w:rsidR="00F11196">
        <w:rPr>
          <w:rFonts w:ascii="Calibri" w:hAnsi="Calibri" w:cs="Calibri"/>
        </w:rPr>
        <w:t xml:space="preserve">ovisek </w:t>
      </w:r>
      <w:r w:rsidR="00F11196">
        <w:rPr>
          <w:rFonts w:ascii="Calibri" w:hAnsi="Calibri" w:cs="Calibri"/>
        </w:rPr>
        <w:br/>
        <w:t>a podkladů, odsouhlase</w:t>
      </w:r>
      <w:r w:rsidRPr="00013206">
        <w:rPr>
          <w:rFonts w:ascii="Calibri" w:hAnsi="Calibri" w:cs="Calibri"/>
        </w:rPr>
        <w:t xml:space="preserve">ní plnění a navrhovaných řešení. Pokud si však ihned při převzetí plnění nebo požadavku jedna ze smluvních stran vymíní lhůtu delší, platí takto stanovená lhůta, nejvíce však 7 pracovních dnů. Stanovené lhůty počínají běžet vždy následující pracovní den poté, kdy byla druhé smluvní straně doručena písemná výzva (oznámení) o rozhodné skutečnosti. Je-li druhá smluvní </w:t>
      </w:r>
      <w:r w:rsidRPr="00013206">
        <w:rPr>
          <w:rFonts w:ascii="Calibri" w:hAnsi="Calibri" w:cs="Calibri"/>
        </w:rPr>
        <w:lastRenderedPageBreak/>
        <w:t>strana ve stanovené lhůtě nečinná, má se zato, že nemá námitky proti zakrytí nebo jiné výzvě ohledně uvedené skutečnosti.</w:t>
      </w:r>
    </w:p>
    <w:p w:rsidR="00FB4C35" w:rsidRPr="00013206" w:rsidRDefault="00FB4C35" w:rsidP="00F93F59">
      <w:pPr>
        <w:contextualSpacing/>
        <w:jc w:val="both"/>
        <w:rPr>
          <w:rFonts w:ascii="Calibri" w:hAnsi="Calibri" w:cs="Calibri"/>
        </w:rPr>
      </w:pPr>
    </w:p>
    <w:p w:rsidR="00FB4C35" w:rsidRPr="00013206" w:rsidRDefault="00FB4C35" w:rsidP="00F93F59">
      <w:pPr>
        <w:pStyle w:val="Odstavecseseznamem"/>
        <w:numPr>
          <w:ilvl w:val="0"/>
          <w:numId w:val="7"/>
        </w:numPr>
        <w:jc w:val="both"/>
        <w:rPr>
          <w:rFonts w:ascii="Calibri" w:hAnsi="Calibri" w:cs="Calibri"/>
        </w:rPr>
      </w:pPr>
      <w:r w:rsidRPr="00013206">
        <w:rPr>
          <w:rFonts w:ascii="Calibri" w:hAnsi="Calibri" w:cs="Calibri"/>
        </w:rPr>
        <w:t>Zhotovitel není oprávněn bez souhlasu objednatele disponovat s věcmi (zařízeními) demontovanými v souvislosti s prováděním díla, naloží s nimi dle pokynů objednatele.</w:t>
      </w:r>
    </w:p>
    <w:p w:rsidR="00FB4C35" w:rsidRPr="00013206" w:rsidRDefault="00FB4C35" w:rsidP="00F93F59">
      <w:pPr>
        <w:contextualSpacing/>
        <w:jc w:val="both"/>
        <w:rPr>
          <w:rFonts w:ascii="Calibri" w:hAnsi="Calibri" w:cs="Calibri"/>
        </w:rPr>
      </w:pPr>
    </w:p>
    <w:p w:rsidR="00FB4C35" w:rsidRPr="00013206" w:rsidRDefault="00FB4C35" w:rsidP="00F93F59">
      <w:pPr>
        <w:pStyle w:val="Odstavecseseznamem"/>
        <w:numPr>
          <w:ilvl w:val="0"/>
          <w:numId w:val="7"/>
        </w:numPr>
        <w:jc w:val="both"/>
        <w:rPr>
          <w:rFonts w:ascii="Calibri" w:hAnsi="Calibri" w:cs="Calibri"/>
        </w:rPr>
      </w:pPr>
      <w:r w:rsidRPr="00013206">
        <w:rPr>
          <w:rFonts w:ascii="Calibri" w:hAnsi="Calibri" w:cs="Calibri"/>
        </w:rPr>
        <w:t xml:space="preserve">Tvoří-li dílo sjednané ve smlouvě součást plnění objednatele vůči třetí osobě, je zhotovitel povinen poskytnout potřebnou součinnost při koordinaci tohoto plnění, zejména respektovat celkový postup prací a vyvinout potřebné úsilí k dodržení lhůt těchto prací, i když jej k tomu jinak smlouva nezavazuje. Je povinen poskytnout objednateli, případně třetí osobě, potřebné informace a podle potřeby objednatele </w:t>
      </w:r>
      <w:r w:rsidRPr="00013206">
        <w:rPr>
          <w:rFonts w:ascii="Calibri" w:hAnsi="Calibri" w:cs="Calibri"/>
        </w:rPr>
        <w:br/>
        <w:t>se zúčastnit koordinačních jednání.</w:t>
      </w:r>
    </w:p>
    <w:p w:rsidR="00FB4C35" w:rsidRPr="00013206" w:rsidRDefault="00FB4C35" w:rsidP="00F93F59">
      <w:pPr>
        <w:contextualSpacing/>
        <w:jc w:val="both"/>
        <w:rPr>
          <w:rFonts w:ascii="Calibri" w:hAnsi="Calibri" w:cs="Calibri"/>
        </w:rPr>
      </w:pPr>
    </w:p>
    <w:p w:rsidR="00FB4C35" w:rsidRPr="00013206" w:rsidRDefault="00FB4C35" w:rsidP="00F93F59">
      <w:pPr>
        <w:pStyle w:val="Odstavecseseznamem"/>
        <w:numPr>
          <w:ilvl w:val="0"/>
          <w:numId w:val="7"/>
        </w:numPr>
        <w:jc w:val="both"/>
        <w:rPr>
          <w:rFonts w:ascii="Calibri" w:hAnsi="Calibri" w:cs="Calibri"/>
        </w:rPr>
      </w:pPr>
      <w:r w:rsidRPr="00013206">
        <w:rPr>
          <w:rFonts w:ascii="Calibri" w:hAnsi="Calibri" w:cs="Calibri"/>
        </w:rPr>
        <w:t xml:space="preserve">Zhotovitel je povinen provádět průběžnou kompletaci a prověřování dokladů o dodávkách materiálů, konstrukcí a technologií požadovaných v § 47 stavebního zákona a jiných obecně závazných právních předpisů. Tyto dodávky musí splňovat požadavky zákona č. </w:t>
      </w:r>
      <w:r w:rsidR="00F11196">
        <w:rPr>
          <w:rFonts w:ascii="Calibri" w:hAnsi="Calibri" w:cs="Calibri"/>
        </w:rPr>
        <w:t>22</w:t>
      </w:r>
      <w:r w:rsidRPr="00013206">
        <w:rPr>
          <w:rFonts w:ascii="Calibri" w:hAnsi="Calibri" w:cs="Calibri"/>
        </w:rPr>
        <w:t xml:space="preserve">/1997 Sb. o technických požadavcích na výrobky (prohlášení </w:t>
      </w:r>
      <w:r w:rsidRPr="00013206">
        <w:rPr>
          <w:rFonts w:ascii="Calibri" w:hAnsi="Calibri" w:cs="Calibri"/>
        </w:rPr>
        <w:br/>
        <w:t>o shodě nebo certifikace) a musí mít doklad o všech provedených revizích, zkouškách a měřeních, dokládajících kvalitu a způsobilost částí stavby, konstrukcí a technických zařízení a kvalitu mikroklimatu z hlediska požadavků hygienických, požární ochrany, bezpečnosti a ochrany zdraví při práci, životního prostředí a z hledisek zajištění přístupnosti stavby pro osoby se sníženou schopností pohybu. Potřebné doklady o tom předloží zhotovitel ke dni splnění díla. Veškerá textová dokumentace, kterou při plnění smlouvy předává či předkládá zhotovitel objednateli, musí být předložena v českém jazyce.</w:t>
      </w:r>
    </w:p>
    <w:p w:rsidR="008E6914" w:rsidRPr="00013206" w:rsidRDefault="008E6914" w:rsidP="00F93F59">
      <w:pPr>
        <w:contextualSpacing/>
        <w:jc w:val="both"/>
        <w:rPr>
          <w:rFonts w:ascii="Calibri" w:hAnsi="Calibri" w:cs="Calibri"/>
        </w:rPr>
      </w:pPr>
    </w:p>
    <w:p w:rsidR="008E6914" w:rsidRPr="00013206" w:rsidRDefault="00FB4C35" w:rsidP="00F93F59">
      <w:pPr>
        <w:pStyle w:val="Odstavecseseznamem"/>
        <w:numPr>
          <w:ilvl w:val="0"/>
          <w:numId w:val="7"/>
        </w:numPr>
        <w:jc w:val="both"/>
        <w:rPr>
          <w:rFonts w:ascii="Calibri" w:hAnsi="Calibri" w:cs="Calibri"/>
        </w:rPr>
      </w:pPr>
      <w:r w:rsidRPr="00013206">
        <w:rPr>
          <w:rFonts w:ascii="Calibri" w:hAnsi="Calibri" w:cs="Calibri"/>
        </w:rPr>
        <w:t xml:space="preserve">Po dokončení díla je zhotovitel povinen vyklidit staveniště a předat ho objednateli nejpozději ke dni předání a převzetí stavby. </w:t>
      </w:r>
    </w:p>
    <w:p w:rsidR="00C41DAC" w:rsidRPr="00013206" w:rsidRDefault="00C41DAC" w:rsidP="00F93F59">
      <w:pPr>
        <w:contextualSpacing/>
        <w:jc w:val="both"/>
        <w:rPr>
          <w:rFonts w:ascii="Calibri" w:hAnsi="Calibri" w:cs="Calibri"/>
        </w:rPr>
      </w:pPr>
    </w:p>
    <w:p w:rsidR="008E6914" w:rsidRPr="00013206" w:rsidRDefault="00FB4C35" w:rsidP="00F93F59">
      <w:pPr>
        <w:pStyle w:val="Odstavecseseznamem"/>
        <w:numPr>
          <w:ilvl w:val="0"/>
          <w:numId w:val="7"/>
        </w:numPr>
        <w:jc w:val="both"/>
        <w:rPr>
          <w:rFonts w:ascii="Calibri" w:hAnsi="Calibri" w:cs="Calibri"/>
        </w:rPr>
      </w:pPr>
      <w:r w:rsidRPr="00013206">
        <w:rPr>
          <w:rFonts w:ascii="Calibri" w:hAnsi="Calibri" w:cs="Calibri"/>
        </w:rPr>
        <w:t>Odstranění vad a nedodělků bude probíhat v termínech dohodnutých mezi objednatelem a zhotovitelem, nedohodnou-li se smluvní stra</w:t>
      </w:r>
      <w:r w:rsidR="00DE335A" w:rsidRPr="00013206">
        <w:rPr>
          <w:rFonts w:ascii="Calibri" w:hAnsi="Calibri" w:cs="Calibri"/>
        </w:rPr>
        <w:t>n</w:t>
      </w:r>
      <w:r w:rsidRPr="00013206">
        <w:rPr>
          <w:rFonts w:ascii="Calibri" w:hAnsi="Calibri" w:cs="Calibri"/>
        </w:rPr>
        <w:t>y, určí termíny objednatel. Bez předchozího písemného souhlasu objednatele není zhotovitel oprávněn prostory staveniště a jeho zařízení,</w:t>
      </w:r>
      <w:r w:rsidR="00B20E85" w:rsidRPr="00013206">
        <w:rPr>
          <w:rFonts w:ascii="Calibri" w:hAnsi="Calibri" w:cs="Calibri"/>
        </w:rPr>
        <w:t xml:space="preserve"> jakož i plochy s n</w:t>
      </w:r>
      <w:r w:rsidR="00DE335A" w:rsidRPr="00013206">
        <w:rPr>
          <w:rFonts w:ascii="Calibri" w:hAnsi="Calibri" w:cs="Calibri"/>
        </w:rPr>
        <w:t>í</w:t>
      </w:r>
      <w:r w:rsidRPr="00013206">
        <w:rPr>
          <w:rFonts w:ascii="Calibri" w:hAnsi="Calibri" w:cs="Calibri"/>
        </w:rPr>
        <w:t>m sou</w:t>
      </w:r>
      <w:r w:rsidR="00B20E85" w:rsidRPr="00013206">
        <w:rPr>
          <w:rFonts w:ascii="Calibri" w:hAnsi="Calibri" w:cs="Calibri"/>
        </w:rPr>
        <w:t>visející, používat pro reklamní účely, kromě informační tabule o prováděném díle.</w:t>
      </w:r>
    </w:p>
    <w:p w:rsidR="00FB4C35" w:rsidRPr="00013206" w:rsidRDefault="00FB4C35" w:rsidP="00F93F59">
      <w:pPr>
        <w:contextualSpacing/>
        <w:jc w:val="both"/>
        <w:rPr>
          <w:rFonts w:ascii="Calibri" w:hAnsi="Calibri" w:cs="Calibri"/>
        </w:rPr>
      </w:pPr>
    </w:p>
    <w:p w:rsidR="00FB4C35" w:rsidRPr="00013206" w:rsidRDefault="00FB4C35" w:rsidP="00F93F59">
      <w:pPr>
        <w:pStyle w:val="Odstavecseseznamem"/>
        <w:numPr>
          <w:ilvl w:val="0"/>
          <w:numId w:val="7"/>
        </w:numPr>
        <w:jc w:val="both"/>
        <w:rPr>
          <w:rFonts w:ascii="Calibri" w:hAnsi="Calibri" w:cs="Calibri"/>
        </w:rPr>
      </w:pPr>
      <w:r w:rsidRPr="00013206">
        <w:rPr>
          <w:rFonts w:ascii="Calibri" w:hAnsi="Calibri" w:cs="Calibri"/>
        </w:rPr>
        <w:t>Zápis o odevzdání a převzetí staveniště obsahuje podle potřeby a účelu stavby zejména:</w:t>
      </w:r>
      <w:r w:rsidR="00FA37A6" w:rsidRPr="00013206">
        <w:rPr>
          <w:rFonts w:ascii="Calibri" w:hAnsi="Calibri" w:cs="Calibri"/>
        </w:rPr>
        <w:t xml:space="preserve"> </w:t>
      </w:r>
      <w:r w:rsidRPr="00013206">
        <w:rPr>
          <w:rFonts w:ascii="Calibri" w:hAnsi="Calibri" w:cs="Calibri"/>
        </w:rPr>
        <w:t xml:space="preserve">uvedení osob pověřených řízením na svěřeném úseku s pravomocí samostatně rozhodovat ve smyslu ustanovení vyhlášky č. </w:t>
      </w:r>
      <w:r w:rsidR="00F11196">
        <w:rPr>
          <w:rFonts w:ascii="Calibri" w:hAnsi="Calibri" w:cs="Calibri"/>
        </w:rPr>
        <w:t>48</w:t>
      </w:r>
      <w:r w:rsidRPr="00013206">
        <w:rPr>
          <w:rFonts w:ascii="Calibri" w:hAnsi="Calibri" w:cs="Calibri"/>
        </w:rPr>
        <w:t xml:space="preserve">/1982 Sb. ve znění </w:t>
      </w:r>
      <w:proofErr w:type="spellStart"/>
      <w:r w:rsidRPr="00013206">
        <w:rPr>
          <w:rFonts w:ascii="Calibri" w:hAnsi="Calibri" w:cs="Calibri"/>
        </w:rPr>
        <w:t>vyhl</w:t>
      </w:r>
      <w:proofErr w:type="spellEnd"/>
      <w:r w:rsidRPr="00013206">
        <w:rPr>
          <w:rFonts w:ascii="Calibri" w:hAnsi="Calibri" w:cs="Calibri"/>
        </w:rPr>
        <w:t xml:space="preserve">. č. </w:t>
      </w:r>
      <w:r w:rsidR="00F11196">
        <w:rPr>
          <w:rFonts w:ascii="Calibri" w:hAnsi="Calibri" w:cs="Calibri"/>
        </w:rPr>
        <w:t>324</w:t>
      </w:r>
      <w:r w:rsidRPr="00013206">
        <w:rPr>
          <w:rFonts w:ascii="Calibri" w:hAnsi="Calibri" w:cs="Calibri"/>
        </w:rPr>
        <w:t>/1990 Sb. a jejich novel o dodržování předpisů o bezpečnosti a ochraně zdraví při provádění stavebních a montážních prací a používání technických zařízení při nich, případnou konkretizaci jejich pravomocí a odpovědnosti,</w:t>
      </w:r>
      <w:r w:rsidR="00A304E4" w:rsidRPr="00013206">
        <w:rPr>
          <w:rFonts w:ascii="Calibri" w:hAnsi="Calibri" w:cs="Calibri"/>
        </w:rPr>
        <w:t xml:space="preserve"> </w:t>
      </w:r>
      <w:r w:rsidRPr="00013206">
        <w:rPr>
          <w:rFonts w:ascii="Calibri" w:hAnsi="Calibri" w:cs="Calibri"/>
        </w:rPr>
        <w:t>vymezení prostoru stavby, včetně určení přístupových cest, vstupů na stavbu apod.,</w:t>
      </w:r>
      <w:r w:rsidR="00616E50" w:rsidRPr="00013206">
        <w:rPr>
          <w:rFonts w:ascii="Calibri" w:hAnsi="Calibri" w:cs="Calibri"/>
        </w:rPr>
        <w:t xml:space="preserve"> </w:t>
      </w:r>
      <w:r w:rsidRPr="00013206">
        <w:rPr>
          <w:rFonts w:ascii="Calibri" w:hAnsi="Calibri" w:cs="Calibri"/>
        </w:rPr>
        <w:t>určení případů, kdy musí být vykonáván stálý dozor</w:t>
      </w:r>
      <w:r w:rsidR="00122B2A" w:rsidRPr="00013206">
        <w:rPr>
          <w:rFonts w:ascii="Calibri" w:hAnsi="Calibri" w:cs="Calibri"/>
        </w:rPr>
        <w:t xml:space="preserve"> </w:t>
      </w:r>
      <w:r w:rsidRPr="00013206">
        <w:rPr>
          <w:rFonts w:ascii="Calibri" w:hAnsi="Calibri" w:cs="Calibri"/>
        </w:rPr>
        <w:t>určení prostoru pro odstavení strojů a uložení zařízení, použitých při provádění stavebních prací.</w:t>
      </w:r>
    </w:p>
    <w:p w:rsidR="00FB4C35" w:rsidRPr="00013206" w:rsidRDefault="00FB4C35" w:rsidP="00F93F59">
      <w:pPr>
        <w:contextualSpacing/>
        <w:jc w:val="both"/>
        <w:rPr>
          <w:rFonts w:ascii="Calibri" w:hAnsi="Calibri" w:cs="Calibri"/>
        </w:rPr>
      </w:pPr>
    </w:p>
    <w:p w:rsidR="00FB4C35" w:rsidRPr="00013206" w:rsidRDefault="00FB4C35" w:rsidP="00F93F59">
      <w:pPr>
        <w:pStyle w:val="Odstavecseseznamem"/>
        <w:numPr>
          <w:ilvl w:val="0"/>
          <w:numId w:val="7"/>
        </w:numPr>
        <w:jc w:val="both"/>
        <w:rPr>
          <w:rFonts w:ascii="Calibri" w:hAnsi="Calibri" w:cs="Calibri"/>
        </w:rPr>
      </w:pPr>
      <w:r w:rsidRPr="00013206">
        <w:rPr>
          <w:rFonts w:ascii="Calibri" w:hAnsi="Calibri" w:cs="Calibri"/>
        </w:rPr>
        <w:t xml:space="preserve">Zhotovitel vede o prováděných pracích stavební deník s denními záznamy o průběhu prací. Deník se skládá z úvodních listů, denních záznamů a příloh. Úvodní listy obsahují: základní list, ve kterém jsou uvedeny název a sídlo objednatele </w:t>
      </w:r>
      <w:r w:rsidR="00616E50" w:rsidRPr="00013206">
        <w:rPr>
          <w:rFonts w:ascii="Calibri" w:hAnsi="Calibri" w:cs="Calibri"/>
        </w:rPr>
        <w:br/>
      </w:r>
      <w:r w:rsidRPr="00013206">
        <w:rPr>
          <w:rFonts w:ascii="Calibri" w:hAnsi="Calibri" w:cs="Calibri"/>
        </w:rPr>
        <w:t xml:space="preserve">a zhotovitele a změny těchto údajů, identifikační údaje stavby, přehled smluv </w:t>
      </w:r>
      <w:r w:rsidRPr="00013206">
        <w:rPr>
          <w:rFonts w:ascii="Calibri" w:hAnsi="Calibri" w:cs="Calibri"/>
        </w:rPr>
        <w:lastRenderedPageBreak/>
        <w:t>včetně dodatků a změn, seznam dokladů a úředních opatření týkajících se stavby, seznam dokumentace stavby, jejích změn a dodatků a přehled zkoušek všech druhů. Denní záznamy se píší do knihy s očíslovanými listy jednak pevnými, jednak perforovanými pro dva oddělené průpisy. V deníku se vyznačí doklady, které se v jednom vyhotovení ukládají přímo na staveništi. Do deníku</w:t>
      </w:r>
      <w:r w:rsidR="00D2481F" w:rsidRPr="00013206">
        <w:rPr>
          <w:rFonts w:ascii="Calibri" w:hAnsi="Calibri" w:cs="Calibri"/>
        </w:rPr>
        <w:t xml:space="preserve"> </w:t>
      </w:r>
      <w:r w:rsidRPr="00013206">
        <w:rPr>
          <w:rFonts w:ascii="Calibri" w:hAnsi="Calibri" w:cs="Calibri"/>
        </w:rPr>
        <w:t>se zapisují všechny skutečnosti rozhodné pro plnění smlouvy. Pokud některá ze zúčastněných stran se zápisem nesouhlasí, je po</w:t>
      </w:r>
      <w:r w:rsidR="00D2481F" w:rsidRPr="00013206">
        <w:rPr>
          <w:rFonts w:ascii="Calibri" w:hAnsi="Calibri" w:cs="Calibri"/>
        </w:rPr>
        <w:t>vinna do 3 dnů připojit k záznam</w:t>
      </w:r>
      <w:r w:rsidRPr="00013206">
        <w:rPr>
          <w:rFonts w:ascii="Calibri" w:hAnsi="Calibri" w:cs="Calibri"/>
        </w:rPr>
        <w:t>u své nesouhlasné vyjádření, jinak se zápis považuje za odsouhlasený. Povinnost vedení stavebního deníku končí dnem předání a převzetí díla. U zápisů majících vliv na postup prací</w:t>
      </w:r>
      <w:r w:rsidR="00616E50" w:rsidRPr="00013206">
        <w:rPr>
          <w:rFonts w:ascii="Calibri" w:hAnsi="Calibri" w:cs="Calibri"/>
        </w:rPr>
        <w:t xml:space="preserve"> </w:t>
      </w:r>
      <w:r w:rsidRPr="00013206">
        <w:rPr>
          <w:rFonts w:ascii="Calibri" w:hAnsi="Calibri" w:cs="Calibri"/>
        </w:rPr>
        <w:t>na stavbě oznámí zhotovitel zástupci objednatele telefonicky v den zápisu, že byl tento zápis proveden a je třeba jej odsouhlasit.</w:t>
      </w:r>
    </w:p>
    <w:p w:rsidR="00FB4C35" w:rsidRPr="00013206" w:rsidRDefault="00FB4C35" w:rsidP="00F93F59">
      <w:pPr>
        <w:contextualSpacing/>
        <w:jc w:val="both"/>
        <w:rPr>
          <w:rFonts w:ascii="Calibri" w:hAnsi="Calibri" w:cs="Calibri"/>
        </w:rPr>
      </w:pPr>
    </w:p>
    <w:p w:rsidR="008E6914" w:rsidRPr="00013206" w:rsidRDefault="00FB4C35" w:rsidP="00F93F59">
      <w:pPr>
        <w:pStyle w:val="Odstavecseseznamem"/>
        <w:numPr>
          <w:ilvl w:val="0"/>
          <w:numId w:val="7"/>
        </w:numPr>
        <w:jc w:val="both"/>
        <w:rPr>
          <w:rFonts w:ascii="Calibri" w:hAnsi="Calibri" w:cs="Calibri"/>
        </w:rPr>
      </w:pPr>
      <w:r w:rsidRPr="00013206">
        <w:rPr>
          <w:rFonts w:ascii="Calibri" w:hAnsi="Calibri" w:cs="Calibri"/>
        </w:rPr>
        <w:t xml:space="preserve">Stavební deníky musí být řádně registrované, denně přístupné, objednateli přísluší první kopie. V den předání a převzetí stavby budou objednateli s ostatními doklady předány i stavební deníky. Objednatel je povinen na základě výzvy zhotovitele </w:t>
      </w:r>
      <w:r w:rsidRPr="00013206">
        <w:rPr>
          <w:rFonts w:ascii="Calibri" w:hAnsi="Calibri" w:cs="Calibri"/>
        </w:rPr>
        <w:br/>
        <w:t>ve stavebním deníku zkontrolovat část díla před zakrytím či dalším postupem prací nejpozději do 3 dnů ode dne výzvy zhotovitele a ve stavebním deníku zapsat event. připomínky. Zhotovitel vyzve objednatele ke kontrole nejpozději 5 dnů předem.</w:t>
      </w:r>
    </w:p>
    <w:p w:rsidR="00FA37A6" w:rsidRPr="00013206" w:rsidRDefault="00FA37A6" w:rsidP="00F93F59">
      <w:pPr>
        <w:pStyle w:val="Odstavecseseznamem"/>
        <w:rPr>
          <w:rFonts w:ascii="Calibri" w:hAnsi="Calibri" w:cs="Calibri"/>
          <w:strike/>
          <w:highlight w:val="yellow"/>
        </w:rPr>
      </w:pPr>
    </w:p>
    <w:p w:rsidR="00FB4C35" w:rsidRPr="00013206" w:rsidRDefault="00FB4C35" w:rsidP="00F93F59">
      <w:pPr>
        <w:pStyle w:val="Odstavecseseznamem"/>
        <w:numPr>
          <w:ilvl w:val="0"/>
          <w:numId w:val="7"/>
        </w:numPr>
        <w:jc w:val="both"/>
        <w:rPr>
          <w:rFonts w:ascii="Calibri" w:hAnsi="Calibri" w:cs="Calibri"/>
        </w:rPr>
      </w:pPr>
      <w:r w:rsidRPr="00013206">
        <w:rPr>
          <w:rFonts w:ascii="Calibri" w:hAnsi="Calibri" w:cs="Calibri"/>
        </w:rPr>
        <w:t>Zhotovitel vytváří svou součinností podmínky pro výkon kontrolních orgánů objednatele. Zabezpečuje účast svých zaměstnanců při kontrolní činnosti a projednává technické</w:t>
      </w:r>
      <w:r w:rsidR="00FA37A6" w:rsidRPr="00013206">
        <w:rPr>
          <w:rFonts w:ascii="Calibri" w:hAnsi="Calibri" w:cs="Calibri"/>
        </w:rPr>
        <w:t xml:space="preserve"> </w:t>
      </w:r>
      <w:r w:rsidRPr="00013206">
        <w:rPr>
          <w:rFonts w:ascii="Calibri" w:hAnsi="Calibri" w:cs="Calibri"/>
        </w:rPr>
        <w:t>a jiné</w:t>
      </w:r>
      <w:r w:rsidR="00FA37A6" w:rsidRPr="00013206">
        <w:rPr>
          <w:rFonts w:ascii="Calibri" w:hAnsi="Calibri" w:cs="Calibri"/>
        </w:rPr>
        <w:t xml:space="preserve"> </w:t>
      </w:r>
      <w:r w:rsidRPr="00013206">
        <w:rPr>
          <w:rFonts w:ascii="Calibri" w:hAnsi="Calibri" w:cs="Calibri"/>
        </w:rPr>
        <w:t>otázky související s plněním smlouvy. Zhotovitel dále zabezpečuje potřebnou součinnost</w:t>
      </w:r>
      <w:r w:rsidR="00FA37A6" w:rsidRPr="00013206">
        <w:rPr>
          <w:rFonts w:ascii="Calibri" w:hAnsi="Calibri" w:cs="Calibri"/>
        </w:rPr>
        <w:t xml:space="preserve"> </w:t>
      </w:r>
      <w:r w:rsidRPr="00013206">
        <w:rPr>
          <w:rFonts w:ascii="Calibri" w:hAnsi="Calibri" w:cs="Calibri"/>
        </w:rPr>
        <w:t>při provádění kontrol na stavbě orgány státního stavebního dohledu a jiných oprávněných</w:t>
      </w:r>
      <w:r w:rsidR="00A506FD" w:rsidRPr="00013206">
        <w:rPr>
          <w:rFonts w:ascii="Calibri" w:hAnsi="Calibri" w:cs="Calibri"/>
        </w:rPr>
        <w:t xml:space="preserve"> </w:t>
      </w:r>
      <w:r w:rsidRPr="00013206">
        <w:rPr>
          <w:rFonts w:ascii="Calibri" w:hAnsi="Calibri" w:cs="Calibri"/>
        </w:rPr>
        <w:t>subjektů a činí neprodleně opatření k odstranění vytknutých závad.</w:t>
      </w:r>
    </w:p>
    <w:p w:rsidR="009B2A63" w:rsidRPr="00013206" w:rsidRDefault="009B2A63" w:rsidP="009B2A63">
      <w:pPr>
        <w:pStyle w:val="Odstavecseseznamem"/>
        <w:rPr>
          <w:rFonts w:ascii="Calibri" w:hAnsi="Calibri" w:cs="Calibri"/>
        </w:rPr>
      </w:pPr>
    </w:p>
    <w:p w:rsidR="00651821" w:rsidRPr="00013206" w:rsidRDefault="00651821">
      <w:pPr>
        <w:rPr>
          <w:rFonts w:ascii="Calibri" w:hAnsi="Calibri" w:cs="Calibri"/>
          <w:b/>
        </w:rPr>
      </w:pPr>
    </w:p>
    <w:p w:rsidR="00BC02FA" w:rsidRPr="00013206" w:rsidRDefault="00BC02FA" w:rsidP="00F93F59">
      <w:pPr>
        <w:pStyle w:val="Zkladntextodsazen2"/>
        <w:spacing w:after="0" w:line="240" w:lineRule="auto"/>
        <w:contextualSpacing/>
        <w:jc w:val="center"/>
        <w:rPr>
          <w:rFonts w:ascii="Calibri" w:hAnsi="Calibri" w:cs="Calibri"/>
          <w:b/>
          <w:szCs w:val="24"/>
        </w:rPr>
      </w:pPr>
      <w:r w:rsidRPr="00013206">
        <w:rPr>
          <w:rFonts w:ascii="Calibri" w:hAnsi="Calibri" w:cs="Calibri"/>
          <w:b/>
          <w:szCs w:val="24"/>
        </w:rPr>
        <w:t>VI</w:t>
      </w:r>
      <w:r w:rsidR="007639F8" w:rsidRPr="00013206">
        <w:rPr>
          <w:rFonts w:ascii="Calibri" w:hAnsi="Calibri" w:cs="Calibri"/>
          <w:b/>
          <w:szCs w:val="24"/>
        </w:rPr>
        <w:t>I</w:t>
      </w:r>
      <w:r w:rsidRPr="00013206">
        <w:rPr>
          <w:rFonts w:ascii="Calibri" w:hAnsi="Calibri" w:cs="Calibri"/>
          <w:b/>
          <w:szCs w:val="24"/>
        </w:rPr>
        <w:t>I. Převzetí díla nebo jeho části</w:t>
      </w:r>
    </w:p>
    <w:p w:rsidR="00D2481F" w:rsidRPr="00013206" w:rsidRDefault="00D2481F" w:rsidP="00F93F59">
      <w:pPr>
        <w:pStyle w:val="Zkladntextodsazen2"/>
        <w:spacing w:after="0" w:line="240" w:lineRule="auto"/>
        <w:contextualSpacing/>
        <w:jc w:val="center"/>
        <w:rPr>
          <w:rFonts w:ascii="Calibri" w:hAnsi="Calibri" w:cs="Calibri"/>
          <w:b/>
          <w:szCs w:val="24"/>
        </w:rPr>
      </w:pPr>
    </w:p>
    <w:p w:rsidR="00BC02FA" w:rsidRPr="00013206" w:rsidRDefault="00BC02FA" w:rsidP="00F93F59">
      <w:pPr>
        <w:pStyle w:val="Zkladntextodsazen2"/>
        <w:numPr>
          <w:ilvl w:val="0"/>
          <w:numId w:val="8"/>
        </w:numPr>
        <w:spacing w:after="0" w:line="240" w:lineRule="auto"/>
        <w:contextualSpacing/>
        <w:rPr>
          <w:rFonts w:ascii="Calibri" w:hAnsi="Calibri" w:cs="Calibri"/>
          <w:b/>
          <w:snapToGrid w:val="0"/>
          <w:szCs w:val="24"/>
        </w:rPr>
      </w:pPr>
      <w:r w:rsidRPr="00013206">
        <w:rPr>
          <w:rFonts w:ascii="Calibri" w:hAnsi="Calibri" w:cs="Calibri"/>
          <w:b/>
          <w:szCs w:val="24"/>
        </w:rPr>
        <w:t>Ukončení díla</w:t>
      </w:r>
    </w:p>
    <w:p w:rsidR="00BC02FA" w:rsidRPr="00013206" w:rsidRDefault="00BC02FA" w:rsidP="00F93F59">
      <w:pPr>
        <w:numPr>
          <w:ilvl w:val="2"/>
          <w:numId w:val="8"/>
        </w:numPr>
        <w:contextualSpacing/>
        <w:jc w:val="both"/>
        <w:rPr>
          <w:rFonts w:ascii="Calibri" w:hAnsi="Calibri" w:cs="Calibri"/>
        </w:rPr>
      </w:pPr>
      <w:r w:rsidRPr="00013206">
        <w:rPr>
          <w:rFonts w:ascii="Calibri" w:hAnsi="Calibri" w:cs="Calibri"/>
        </w:rPr>
        <w:t xml:space="preserve">Zhotovitel je povinen dokončit dílo v termínu sjednaném ve smlouvě. Povinnost zhotovitele provést dílo je splněna dnem jeho řádného ukončení </w:t>
      </w:r>
      <w:r w:rsidRPr="00013206">
        <w:rPr>
          <w:rFonts w:ascii="Calibri" w:hAnsi="Calibri" w:cs="Calibri"/>
        </w:rPr>
        <w:br/>
        <w:t>a předání objednateli. Nedílnou součástí řádného splnění díla je předání všech dokladů souvisejících s řádným provedením díla objednateli a to jsou zejména revizní zprávy, atesty o funkčnosti, výkresy skutečného provedení, záruční listy, atd.</w:t>
      </w:r>
    </w:p>
    <w:p w:rsidR="00BC02FA" w:rsidRPr="00013206" w:rsidRDefault="00BC02FA" w:rsidP="00F93F59">
      <w:pPr>
        <w:ind w:left="1080"/>
        <w:contextualSpacing/>
        <w:jc w:val="both"/>
        <w:rPr>
          <w:rFonts w:ascii="Calibri" w:hAnsi="Calibri" w:cs="Calibri"/>
        </w:rPr>
      </w:pPr>
    </w:p>
    <w:p w:rsidR="00BC02FA" w:rsidRPr="00013206" w:rsidRDefault="00BC02FA" w:rsidP="00F93F59">
      <w:pPr>
        <w:widowControl w:val="0"/>
        <w:numPr>
          <w:ilvl w:val="2"/>
          <w:numId w:val="8"/>
        </w:numPr>
        <w:contextualSpacing/>
        <w:jc w:val="both"/>
        <w:rPr>
          <w:rFonts w:ascii="Calibri" w:hAnsi="Calibri" w:cs="Calibri"/>
        </w:rPr>
      </w:pPr>
      <w:r w:rsidRPr="00013206">
        <w:rPr>
          <w:rFonts w:ascii="Calibri" w:hAnsi="Calibri" w:cs="Calibri"/>
          <w:snapToGrid w:val="0"/>
        </w:rPr>
        <w:t xml:space="preserve">Termín splnění se považuje za dodržený, jestliže ve stanoveném termínu bude dílo řádně ukončeno a protokolárně převzato, tj. bude sepsán závěrečný zápis (protokol) o předání a převzetí díla. </w:t>
      </w:r>
      <w:r w:rsidRPr="00013206">
        <w:rPr>
          <w:rFonts w:ascii="Calibri" w:hAnsi="Calibri" w:cs="Calibri"/>
        </w:rPr>
        <w:t xml:space="preserve">Řádné splnění povinnosti zhotovitele provést dílo se osvědčuje zápisem o předání a převzetí díla podepsaným oběma smluvními stranami. Zápis má právní účinky takového osvědčení pouze v tom případě, že obsahuje prohlášení objednatele, že dílo přejímá včetně všech potřebných dokladů a bez vad a nedodělků, které by bránily řádnému užívání a provozu díla. Řádné splnění jednotlivých povinností zhotovitele uvedených ve smlouvě může být osvědčeno i dílčími zápisy, pokud je to sjednáno </w:t>
      </w:r>
      <w:r w:rsidRPr="00013206">
        <w:rPr>
          <w:rFonts w:ascii="Calibri" w:hAnsi="Calibri" w:cs="Calibri"/>
        </w:rPr>
        <w:br/>
        <w:t>ve smlouvě o dílo. Nedokončené dílo, dílo s vadami a nedodělky či při nepředání části dokumentace, není objednatel povinen dílo převzít.</w:t>
      </w:r>
    </w:p>
    <w:p w:rsidR="00BC02FA" w:rsidRPr="00013206" w:rsidRDefault="00BC02FA" w:rsidP="00F93F59">
      <w:pPr>
        <w:widowControl w:val="0"/>
        <w:ind w:left="1080"/>
        <w:contextualSpacing/>
        <w:jc w:val="both"/>
        <w:rPr>
          <w:rFonts w:ascii="Calibri" w:hAnsi="Calibri" w:cs="Calibri"/>
        </w:rPr>
      </w:pPr>
    </w:p>
    <w:p w:rsidR="00BC02FA" w:rsidRPr="00013206" w:rsidRDefault="00BC02FA" w:rsidP="00F93F59">
      <w:pPr>
        <w:widowControl w:val="0"/>
        <w:numPr>
          <w:ilvl w:val="2"/>
          <w:numId w:val="8"/>
        </w:numPr>
        <w:contextualSpacing/>
        <w:jc w:val="both"/>
        <w:rPr>
          <w:rFonts w:ascii="Calibri" w:hAnsi="Calibri" w:cs="Calibri"/>
          <w:snapToGrid w:val="0"/>
        </w:rPr>
      </w:pPr>
      <w:r w:rsidRPr="00013206">
        <w:rPr>
          <w:rFonts w:ascii="Calibri" w:hAnsi="Calibri" w:cs="Calibri"/>
          <w:snapToGrid w:val="0"/>
        </w:rPr>
        <w:t xml:space="preserve">Zhotovitel je povinen zajistit, že předmět plnění v rozsahu smlouvy bude </w:t>
      </w:r>
      <w:r w:rsidRPr="00013206">
        <w:rPr>
          <w:rFonts w:ascii="Calibri" w:hAnsi="Calibri" w:cs="Calibri"/>
          <w:snapToGrid w:val="0"/>
        </w:rPr>
        <w:lastRenderedPageBreak/>
        <w:t xml:space="preserve">dokončený a provozuschopný, plně v souladu s účelem díla a ve smyslu platných právních předpisů, v souladu s požadavky hygienickými, na požární ochranu a bezpečnost a ochranu zdraví při práci, v souladu s požadavky </w:t>
      </w:r>
      <w:r w:rsidRPr="00013206">
        <w:rPr>
          <w:rFonts w:ascii="Calibri" w:hAnsi="Calibri" w:cs="Calibri"/>
          <w:snapToGrid w:val="0"/>
        </w:rPr>
        <w:br/>
        <w:t xml:space="preserve">na přístupnost pro osoby s omezenou schopností pohybu a v souladu s požadavky předpisů o památkové péči a bez vad a nedodělků. Uvedené vlastnosti musí být prokázány předepsanými a nejsou-li předepsány, obvyklými zkouškami nebo jiným dostatečným způsobem prokazujícím úspěšnost provedení díla, jinak není objednatel povinen dílo převzít. </w:t>
      </w:r>
    </w:p>
    <w:p w:rsidR="00BC02FA" w:rsidRPr="00013206" w:rsidRDefault="00BC02FA" w:rsidP="00F93F59">
      <w:pPr>
        <w:widowControl w:val="0"/>
        <w:ind w:left="1080"/>
        <w:contextualSpacing/>
        <w:jc w:val="both"/>
        <w:rPr>
          <w:rFonts w:ascii="Calibri" w:hAnsi="Calibri" w:cs="Calibri"/>
          <w:snapToGrid w:val="0"/>
        </w:rPr>
      </w:pPr>
    </w:p>
    <w:p w:rsidR="00BC02FA" w:rsidRPr="00013206" w:rsidRDefault="00BC02FA" w:rsidP="00F93F59">
      <w:pPr>
        <w:widowControl w:val="0"/>
        <w:numPr>
          <w:ilvl w:val="2"/>
          <w:numId w:val="8"/>
        </w:numPr>
        <w:contextualSpacing/>
        <w:jc w:val="both"/>
        <w:rPr>
          <w:rFonts w:ascii="Calibri" w:hAnsi="Calibri" w:cs="Calibri"/>
          <w:snapToGrid w:val="0"/>
        </w:rPr>
      </w:pPr>
      <w:r w:rsidRPr="00013206">
        <w:rPr>
          <w:rFonts w:ascii="Calibri" w:hAnsi="Calibri" w:cs="Calibri"/>
          <w:snapToGrid w:val="0"/>
        </w:rPr>
        <w:t>Předání a převzetí díla nemá vliv na odpovědnost za škodu podle obecně závazných předpisů, jakož i škodu způsobenou vadným provedením díla nebo jiným porušením závazku zhotovitele.</w:t>
      </w:r>
    </w:p>
    <w:p w:rsidR="00BC02FA" w:rsidRPr="00013206" w:rsidRDefault="00BC02FA" w:rsidP="00F93F59">
      <w:pPr>
        <w:widowControl w:val="0"/>
        <w:contextualSpacing/>
        <w:jc w:val="both"/>
        <w:rPr>
          <w:rFonts w:ascii="Calibri" w:hAnsi="Calibri" w:cs="Calibri"/>
          <w:snapToGrid w:val="0"/>
        </w:rPr>
      </w:pPr>
    </w:p>
    <w:p w:rsidR="00841B1A" w:rsidRPr="00013206" w:rsidRDefault="00841B1A" w:rsidP="00F93F59">
      <w:pPr>
        <w:widowControl w:val="0"/>
        <w:contextualSpacing/>
        <w:jc w:val="both"/>
        <w:rPr>
          <w:rFonts w:ascii="Calibri" w:hAnsi="Calibri" w:cs="Calibri"/>
          <w:snapToGrid w:val="0"/>
        </w:rPr>
      </w:pPr>
    </w:p>
    <w:p w:rsidR="00BC02FA" w:rsidRPr="00013206" w:rsidRDefault="00BC02FA" w:rsidP="00F93F59">
      <w:pPr>
        <w:widowControl w:val="0"/>
        <w:numPr>
          <w:ilvl w:val="0"/>
          <w:numId w:val="8"/>
        </w:numPr>
        <w:contextualSpacing/>
        <w:jc w:val="both"/>
        <w:rPr>
          <w:rFonts w:ascii="Calibri" w:hAnsi="Calibri" w:cs="Calibri"/>
          <w:b/>
          <w:snapToGrid w:val="0"/>
        </w:rPr>
      </w:pPr>
      <w:r w:rsidRPr="00013206">
        <w:rPr>
          <w:rFonts w:ascii="Calibri" w:hAnsi="Calibri" w:cs="Calibri"/>
          <w:b/>
          <w:snapToGrid w:val="0"/>
        </w:rPr>
        <w:t>Převzetí díla nebo jeho části</w:t>
      </w:r>
    </w:p>
    <w:p w:rsidR="00D2481F" w:rsidRPr="00013206" w:rsidRDefault="00D2481F" w:rsidP="00D2481F">
      <w:pPr>
        <w:widowControl w:val="0"/>
        <w:ind w:left="851"/>
        <w:contextualSpacing/>
        <w:jc w:val="both"/>
        <w:rPr>
          <w:rFonts w:ascii="Calibri" w:hAnsi="Calibri" w:cs="Calibri"/>
          <w:b/>
          <w:snapToGrid w:val="0"/>
        </w:rPr>
      </w:pPr>
    </w:p>
    <w:p w:rsidR="00BC02FA" w:rsidRPr="00013206" w:rsidRDefault="00BC02FA" w:rsidP="00D2481F">
      <w:pPr>
        <w:widowControl w:val="0"/>
        <w:numPr>
          <w:ilvl w:val="1"/>
          <w:numId w:val="8"/>
        </w:numPr>
        <w:contextualSpacing/>
        <w:jc w:val="both"/>
        <w:rPr>
          <w:rFonts w:ascii="Calibri" w:hAnsi="Calibri" w:cs="Calibri"/>
        </w:rPr>
      </w:pPr>
      <w:r w:rsidRPr="00013206">
        <w:rPr>
          <w:rFonts w:ascii="Calibri" w:hAnsi="Calibri" w:cs="Calibri"/>
        </w:rPr>
        <w:t xml:space="preserve">Objednatel může dílo převzít, bude-li vykazovat pouze ojedinělé drobné vady </w:t>
      </w:r>
      <w:r w:rsidRPr="00013206">
        <w:rPr>
          <w:rFonts w:ascii="Calibri" w:hAnsi="Calibri" w:cs="Calibri"/>
        </w:rPr>
        <w:br/>
        <w:t>a nedodělky, které samy o sobě ani ve spojení s jinými nebrání jeho nerušenému užívání k určenému účelu. V tom případě však nebezpečí škody na díle nese zhotovitel až do doby řádného ukončení díla.</w:t>
      </w:r>
    </w:p>
    <w:p w:rsidR="00BC02FA" w:rsidRPr="00013206" w:rsidRDefault="00BC02FA" w:rsidP="00F93F59">
      <w:pPr>
        <w:widowControl w:val="0"/>
        <w:contextualSpacing/>
        <w:jc w:val="both"/>
        <w:rPr>
          <w:rFonts w:ascii="Calibri" w:hAnsi="Calibri" w:cs="Calibri"/>
          <w:snapToGrid w:val="0"/>
        </w:rPr>
      </w:pPr>
    </w:p>
    <w:p w:rsidR="00BC02FA" w:rsidRPr="00013206" w:rsidRDefault="00BC02FA" w:rsidP="00F93F59">
      <w:pPr>
        <w:widowControl w:val="0"/>
        <w:numPr>
          <w:ilvl w:val="0"/>
          <w:numId w:val="8"/>
        </w:numPr>
        <w:contextualSpacing/>
        <w:jc w:val="both"/>
        <w:rPr>
          <w:rFonts w:ascii="Calibri" w:hAnsi="Calibri" w:cs="Calibri"/>
          <w:b/>
          <w:snapToGrid w:val="0"/>
        </w:rPr>
      </w:pPr>
      <w:r w:rsidRPr="00013206">
        <w:rPr>
          <w:rFonts w:ascii="Calibri" w:hAnsi="Calibri" w:cs="Calibri"/>
          <w:b/>
          <w:snapToGrid w:val="0"/>
        </w:rPr>
        <w:t>Příprava k předání díla nebo jeho části</w:t>
      </w:r>
    </w:p>
    <w:p w:rsidR="00D2481F" w:rsidRPr="00013206" w:rsidRDefault="00D2481F" w:rsidP="00D2481F">
      <w:pPr>
        <w:widowControl w:val="0"/>
        <w:ind w:left="851"/>
        <w:contextualSpacing/>
        <w:jc w:val="both"/>
        <w:rPr>
          <w:rFonts w:ascii="Calibri" w:hAnsi="Calibri" w:cs="Calibri"/>
          <w:snapToGrid w:val="0"/>
        </w:rPr>
      </w:pPr>
    </w:p>
    <w:p w:rsidR="00BC02FA" w:rsidRPr="00013206" w:rsidRDefault="00822862" w:rsidP="00747785">
      <w:pPr>
        <w:pStyle w:val="Odstavecseseznamem"/>
        <w:numPr>
          <w:ilvl w:val="1"/>
          <w:numId w:val="8"/>
        </w:numPr>
        <w:ind w:left="1276" w:hanging="567"/>
        <w:jc w:val="both"/>
        <w:rPr>
          <w:rFonts w:ascii="Calibri" w:hAnsi="Calibri" w:cs="Calibri"/>
        </w:rPr>
      </w:pPr>
      <w:r>
        <w:rPr>
          <w:rFonts w:ascii="Calibri" w:hAnsi="Calibri" w:cs="Calibri"/>
        </w:rPr>
        <w:t xml:space="preserve"> </w:t>
      </w:r>
      <w:r w:rsidR="00BC02FA" w:rsidRPr="00013206">
        <w:rPr>
          <w:rFonts w:ascii="Calibri" w:hAnsi="Calibri" w:cs="Calibri"/>
        </w:rPr>
        <w:t xml:space="preserve">Zhotovitel je povinen objednatele na termín k převzetí díla vyzvat ve lhůtě nejméně 5 dní předem, provádí-li se zkoušky, je povinen tak učinit 5 dní </w:t>
      </w:r>
      <w:r w:rsidR="00BC02FA" w:rsidRPr="00013206">
        <w:rPr>
          <w:rFonts w:ascii="Calibri" w:hAnsi="Calibri" w:cs="Calibri"/>
        </w:rPr>
        <w:br/>
        <w:t xml:space="preserve">před zahájením zkoušek. </w:t>
      </w:r>
    </w:p>
    <w:p w:rsidR="00D2481F" w:rsidRPr="00013206" w:rsidRDefault="00D2481F" w:rsidP="00747785">
      <w:pPr>
        <w:pStyle w:val="Odstavecseseznamem"/>
        <w:ind w:left="1276"/>
        <w:jc w:val="both"/>
        <w:rPr>
          <w:rFonts w:ascii="Calibri" w:hAnsi="Calibri" w:cs="Calibri"/>
        </w:rPr>
      </w:pPr>
    </w:p>
    <w:p w:rsidR="00BC02FA" w:rsidRPr="00013206" w:rsidRDefault="00822862" w:rsidP="00747785">
      <w:pPr>
        <w:pStyle w:val="Odstavecseseznamem"/>
        <w:numPr>
          <w:ilvl w:val="1"/>
          <w:numId w:val="8"/>
        </w:numPr>
        <w:ind w:left="1276" w:hanging="567"/>
        <w:jc w:val="both"/>
        <w:rPr>
          <w:rFonts w:ascii="Calibri" w:hAnsi="Calibri" w:cs="Calibri"/>
        </w:rPr>
      </w:pPr>
      <w:r>
        <w:rPr>
          <w:rFonts w:ascii="Calibri" w:hAnsi="Calibri" w:cs="Calibri"/>
        </w:rPr>
        <w:t xml:space="preserve"> </w:t>
      </w:r>
      <w:r w:rsidR="00BC02FA" w:rsidRPr="00013206">
        <w:rPr>
          <w:rFonts w:ascii="Calibri" w:hAnsi="Calibri" w:cs="Calibri"/>
        </w:rPr>
        <w:t>Jestliže zhotovitel přes konkrétní, zdůvodněné a včasné upozornění objednatele, že dílo není řádně připraveno k odevzdání a převzetí, trvá na zahájení přejímacího řízení a při tom se zjistí, že dílo nebylo připraveno k předání a převzetí, uhradí zhotovitel náklady a škody objednateli.</w:t>
      </w:r>
    </w:p>
    <w:p w:rsidR="00D2481F" w:rsidRPr="00013206" w:rsidRDefault="00D2481F" w:rsidP="00822862">
      <w:pPr>
        <w:pStyle w:val="Zkladntext"/>
        <w:spacing w:after="0"/>
        <w:contextualSpacing/>
        <w:jc w:val="both"/>
        <w:rPr>
          <w:rFonts w:ascii="Calibri" w:hAnsi="Calibri" w:cs="Calibri"/>
        </w:rPr>
      </w:pPr>
    </w:p>
    <w:p w:rsidR="00BC02FA" w:rsidRPr="00013206" w:rsidRDefault="00822862" w:rsidP="00747785">
      <w:pPr>
        <w:pStyle w:val="Odstavecseseznamem"/>
        <w:numPr>
          <w:ilvl w:val="1"/>
          <w:numId w:val="8"/>
        </w:numPr>
        <w:ind w:left="1276" w:hanging="567"/>
        <w:jc w:val="both"/>
        <w:rPr>
          <w:rFonts w:ascii="Calibri" w:hAnsi="Calibri" w:cs="Calibri"/>
        </w:rPr>
      </w:pPr>
      <w:r>
        <w:rPr>
          <w:rFonts w:ascii="Calibri" w:hAnsi="Calibri" w:cs="Calibri"/>
        </w:rPr>
        <w:t xml:space="preserve"> </w:t>
      </w:r>
      <w:r w:rsidR="00BC02FA" w:rsidRPr="00013206">
        <w:rPr>
          <w:rFonts w:ascii="Calibri" w:hAnsi="Calibri" w:cs="Calibri"/>
        </w:rPr>
        <w:t>Zhotovitel dále vytvoří řádné věcné i organizační podmínky k předání v místě provádění díla.</w:t>
      </w:r>
    </w:p>
    <w:p w:rsidR="00D2481F" w:rsidRPr="00013206" w:rsidRDefault="00D2481F" w:rsidP="00747785">
      <w:pPr>
        <w:pStyle w:val="Odstavecseseznamem"/>
        <w:ind w:left="1276"/>
        <w:jc w:val="both"/>
        <w:rPr>
          <w:rFonts w:ascii="Calibri" w:hAnsi="Calibri" w:cs="Calibri"/>
        </w:rPr>
      </w:pPr>
    </w:p>
    <w:p w:rsidR="00BC02FA" w:rsidRPr="00013206" w:rsidRDefault="00822862" w:rsidP="00747785">
      <w:pPr>
        <w:pStyle w:val="Odstavecseseznamem"/>
        <w:numPr>
          <w:ilvl w:val="1"/>
          <w:numId w:val="8"/>
        </w:numPr>
        <w:ind w:left="1276" w:hanging="567"/>
        <w:jc w:val="both"/>
        <w:rPr>
          <w:rFonts w:ascii="Calibri" w:hAnsi="Calibri" w:cs="Calibri"/>
        </w:rPr>
      </w:pPr>
      <w:r>
        <w:rPr>
          <w:rFonts w:ascii="Calibri" w:hAnsi="Calibri" w:cs="Calibri"/>
        </w:rPr>
        <w:t xml:space="preserve"> </w:t>
      </w:r>
      <w:r w:rsidR="00BC02FA" w:rsidRPr="00013206">
        <w:rPr>
          <w:rFonts w:ascii="Calibri" w:hAnsi="Calibri" w:cs="Calibri"/>
        </w:rPr>
        <w:t>Pro přejímací řízení díla zhotovitel dále připraví veškeré doklady, a to zejména doklady potřebné pro řádný průběh předání a převzetí. Dodávky budou dokladovány k přejímacímu řízení potřebnými platnými certifikáty.</w:t>
      </w:r>
    </w:p>
    <w:p w:rsidR="00BC02FA" w:rsidRPr="00013206" w:rsidRDefault="00BC02FA" w:rsidP="00F93F59">
      <w:pPr>
        <w:widowControl w:val="0"/>
        <w:ind w:left="1080"/>
        <w:contextualSpacing/>
        <w:jc w:val="both"/>
        <w:rPr>
          <w:rFonts w:ascii="Calibri" w:hAnsi="Calibri" w:cs="Calibri"/>
          <w:snapToGrid w:val="0"/>
        </w:rPr>
      </w:pPr>
    </w:p>
    <w:p w:rsidR="00BC02FA" w:rsidRPr="00013206" w:rsidRDefault="00BC02FA" w:rsidP="00F93F59">
      <w:pPr>
        <w:widowControl w:val="0"/>
        <w:numPr>
          <w:ilvl w:val="0"/>
          <w:numId w:val="8"/>
        </w:numPr>
        <w:contextualSpacing/>
        <w:jc w:val="both"/>
        <w:rPr>
          <w:rFonts w:ascii="Calibri" w:hAnsi="Calibri" w:cs="Calibri"/>
          <w:b/>
          <w:snapToGrid w:val="0"/>
        </w:rPr>
      </w:pPr>
      <w:r w:rsidRPr="00013206">
        <w:rPr>
          <w:rFonts w:ascii="Calibri" w:hAnsi="Calibri" w:cs="Calibri"/>
          <w:b/>
          <w:snapToGrid w:val="0"/>
        </w:rPr>
        <w:t>Zápis (protokol) o převzetí díla</w:t>
      </w:r>
    </w:p>
    <w:p w:rsidR="00747785" w:rsidRPr="00013206" w:rsidRDefault="00747785" w:rsidP="00747785">
      <w:pPr>
        <w:pStyle w:val="Odstavecseseznamem"/>
        <w:ind w:left="1276"/>
        <w:jc w:val="both"/>
        <w:rPr>
          <w:rFonts w:ascii="Calibri" w:hAnsi="Calibri" w:cs="Calibri"/>
        </w:rPr>
      </w:pPr>
    </w:p>
    <w:p w:rsidR="00BC02FA" w:rsidRPr="00013206" w:rsidRDefault="00E31AF2" w:rsidP="00F93F59">
      <w:pPr>
        <w:pStyle w:val="Odstavecseseznamem"/>
        <w:numPr>
          <w:ilvl w:val="1"/>
          <w:numId w:val="8"/>
        </w:numPr>
        <w:ind w:left="1276" w:hanging="567"/>
        <w:jc w:val="both"/>
        <w:rPr>
          <w:rFonts w:ascii="Calibri" w:hAnsi="Calibri" w:cs="Calibri"/>
        </w:rPr>
      </w:pPr>
      <w:r w:rsidRPr="00013206">
        <w:rPr>
          <w:rFonts w:ascii="Calibri" w:hAnsi="Calibri" w:cs="Calibri"/>
        </w:rPr>
        <w:t>V případě, že</w:t>
      </w:r>
      <w:r w:rsidR="00980E5D" w:rsidRPr="00013206">
        <w:rPr>
          <w:rFonts w:ascii="Calibri" w:hAnsi="Calibri" w:cs="Calibri"/>
        </w:rPr>
        <w:t xml:space="preserve"> </w:t>
      </w:r>
      <w:r w:rsidRPr="00013206">
        <w:rPr>
          <w:rFonts w:ascii="Calibri" w:hAnsi="Calibri" w:cs="Calibri"/>
        </w:rPr>
        <w:t>při předání díla budou zjištěny ojedinělé drobné vady a nedodělky, které samy o sobě ani ve spojení s jinými nebrání užívání díla</w:t>
      </w:r>
      <w:r w:rsidR="00DE335A" w:rsidRPr="00013206">
        <w:rPr>
          <w:rFonts w:ascii="Calibri" w:hAnsi="Calibri" w:cs="Calibri"/>
        </w:rPr>
        <w:t>, a objednatel dílo převezme, sepíší smluvní strany v zápise o převzetí díla přesně tyto vady a nedodělky. Lhůta pro odstranění drobných vad a nedodělků je 15 dnů. Pokud odstranění vad anebo nedodělků nebude  v uvedených lhůtách vzhledem k charakteru vad/nedodělků a době odstranění možné, sjedná zhotovitel nápravu bez zbytečného odkladu.</w:t>
      </w:r>
    </w:p>
    <w:p w:rsidR="00747785" w:rsidRPr="00013206" w:rsidRDefault="00747785" w:rsidP="00747785">
      <w:pPr>
        <w:pStyle w:val="Odstavecseseznamem"/>
        <w:ind w:left="1276"/>
        <w:jc w:val="both"/>
        <w:rPr>
          <w:rFonts w:ascii="Calibri" w:hAnsi="Calibri" w:cs="Calibri"/>
        </w:rPr>
      </w:pPr>
    </w:p>
    <w:p w:rsidR="008E6914" w:rsidRPr="00013206" w:rsidRDefault="00BC02FA" w:rsidP="00D2481F">
      <w:pPr>
        <w:pStyle w:val="Odstavecseseznamem"/>
        <w:numPr>
          <w:ilvl w:val="1"/>
          <w:numId w:val="8"/>
        </w:numPr>
        <w:ind w:left="1276" w:hanging="567"/>
        <w:jc w:val="both"/>
        <w:rPr>
          <w:rFonts w:ascii="Calibri" w:hAnsi="Calibri" w:cs="Calibri"/>
        </w:rPr>
      </w:pPr>
      <w:r w:rsidRPr="00013206">
        <w:rPr>
          <w:rFonts w:ascii="Calibri" w:hAnsi="Calibri" w:cs="Calibri"/>
        </w:rPr>
        <w:lastRenderedPageBreak/>
        <w:t>Zápis o převzetí díla bude obsahovat zejména zhodnocení jakosti díla, soupis zjištěných vad a nedodělků, dohodu o opatřeních a lhůtách pro jejich odstranění, případnou dohodu o slevě z ceny nebo jiných právech z odpovědnosti za vady.</w:t>
      </w:r>
    </w:p>
    <w:p w:rsidR="00747785" w:rsidRPr="00013206" w:rsidRDefault="00747785" w:rsidP="00747785">
      <w:pPr>
        <w:pStyle w:val="Odstavecseseznamem"/>
        <w:ind w:left="1276"/>
        <w:jc w:val="both"/>
        <w:rPr>
          <w:rFonts w:ascii="Calibri" w:hAnsi="Calibri" w:cs="Calibri"/>
        </w:rPr>
      </w:pPr>
    </w:p>
    <w:p w:rsidR="008E6914" w:rsidRPr="00013206" w:rsidRDefault="00BC02FA" w:rsidP="00D2481F">
      <w:pPr>
        <w:pStyle w:val="Odstavecseseznamem"/>
        <w:numPr>
          <w:ilvl w:val="1"/>
          <w:numId w:val="8"/>
        </w:numPr>
        <w:ind w:left="1276" w:hanging="567"/>
        <w:jc w:val="both"/>
        <w:rPr>
          <w:rFonts w:ascii="Calibri" w:hAnsi="Calibri" w:cs="Calibri"/>
        </w:rPr>
      </w:pPr>
      <w:r w:rsidRPr="00013206">
        <w:rPr>
          <w:rFonts w:ascii="Calibri" w:hAnsi="Calibri" w:cs="Calibri"/>
        </w:rPr>
        <w:t xml:space="preserve">Jestliže objednatel odmítne dílo převzít, sepíší smluvní strany zápis, v němž uvedou svá stanoviska a jejich odůvodnění. </w:t>
      </w:r>
    </w:p>
    <w:p w:rsidR="00747785" w:rsidRPr="00013206" w:rsidRDefault="00747785" w:rsidP="00747785">
      <w:pPr>
        <w:pStyle w:val="Odstavecseseznamem"/>
        <w:ind w:left="1276"/>
        <w:jc w:val="both"/>
        <w:rPr>
          <w:rFonts w:ascii="Calibri" w:hAnsi="Calibri" w:cs="Calibri"/>
        </w:rPr>
      </w:pPr>
    </w:p>
    <w:p w:rsidR="008E6914" w:rsidRPr="00013206" w:rsidRDefault="00BC02FA" w:rsidP="00D2481F">
      <w:pPr>
        <w:pStyle w:val="Odstavecseseznamem"/>
        <w:numPr>
          <w:ilvl w:val="1"/>
          <w:numId w:val="8"/>
        </w:numPr>
        <w:ind w:left="1276" w:hanging="567"/>
        <w:jc w:val="both"/>
        <w:rPr>
          <w:rFonts w:ascii="Calibri" w:hAnsi="Calibri" w:cs="Calibri"/>
        </w:rPr>
      </w:pPr>
      <w:r w:rsidRPr="00013206">
        <w:rPr>
          <w:rFonts w:ascii="Calibri" w:hAnsi="Calibri" w:cs="Calibri"/>
        </w:rPr>
        <w:t xml:space="preserve">Po odstranění vad a nedodělků, pro které zhotovitel odmítl dílo převzít, opakuje se přejímací řízení v nezbytně nutném rozsahu. V takovém případě je možné vyhotovit nový zápis nebo k původnímu zápisu sepsat dodatek, </w:t>
      </w:r>
      <w:r w:rsidRPr="00013206">
        <w:rPr>
          <w:rFonts w:ascii="Calibri" w:hAnsi="Calibri" w:cs="Calibri"/>
        </w:rPr>
        <w:br/>
        <w:t>ve kterém objednatel prohlásí, že dílo přejímá, dílo je převzato podepsáním tohoto dodatku oběma smluvními stranami.</w:t>
      </w:r>
    </w:p>
    <w:p w:rsidR="00747785" w:rsidRPr="00013206" w:rsidRDefault="00747785" w:rsidP="00747785">
      <w:pPr>
        <w:pStyle w:val="Odstavecseseznamem"/>
        <w:ind w:left="1276"/>
        <w:jc w:val="both"/>
        <w:rPr>
          <w:rFonts w:ascii="Calibri" w:hAnsi="Calibri" w:cs="Calibri"/>
        </w:rPr>
      </w:pPr>
    </w:p>
    <w:p w:rsidR="00BC02FA" w:rsidRPr="00013206" w:rsidRDefault="00BC02FA" w:rsidP="00D2481F">
      <w:pPr>
        <w:pStyle w:val="Odstavecseseznamem"/>
        <w:numPr>
          <w:ilvl w:val="1"/>
          <w:numId w:val="8"/>
        </w:numPr>
        <w:ind w:left="1276" w:hanging="567"/>
        <w:jc w:val="both"/>
        <w:rPr>
          <w:rFonts w:ascii="Calibri" w:hAnsi="Calibri" w:cs="Calibri"/>
        </w:rPr>
      </w:pPr>
      <w:r w:rsidRPr="00013206">
        <w:rPr>
          <w:rFonts w:ascii="Calibri" w:hAnsi="Calibri" w:cs="Calibri"/>
        </w:rPr>
        <w:t xml:space="preserve">Vlastnické právo k předmětu plnění nabývá objednatel okamžikem zabudování </w:t>
      </w:r>
      <w:r w:rsidRPr="00013206">
        <w:rPr>
          <w:rFonts w:ascii="Calibri" w:hAnsi="Calibri" w:cs="Calibri"/>
        </w:rPr>
        <w:br/>
        <w:t xml:space="preserve">do stavby. </w:t>
      </w:r>
    </w:p>
    <w:p w:rsidR="0076357B" w:rsidRPr="00013206" w:rsidRDefault="0076357B" w:rsidP="0076357B">
      <w:pPr>
        <w:jc w:val="both"/>
        <w:rPr>
          <w:rFonts w:ascii="Calibri" w:hAnsi="Calibri" w:cs="Calibri"/>
        </w:rPr>
      </w:pPr>
    </w:p>
    <w:p w:rsidR="00BC02FA" w:rsidRPr="00013206" w:rsidRDefault="00BC02FA" w:rsidP="00D2481F">
      <w:pPr>
        <w:pStyle w:val="Odstavecseseznamem"/>
        <w:numPr>
          <w:ilvl w:val="1"/>
          <w:numId w:val="8"/>
        </w:numPr>
        <w:ind w:left="1276" w:hanging="567"/>
        <w:jc w:val="both"/>
        <w:rPr>
          <w:rFonts w:ascii="Calibri" w:hAnsi="Calibri" w:cs="Calibri"/>
        </w:rPr>
      </w:pPr>
      <w:r w:rsidRPr="00013206">
        <w:rPr>
          <w:rFonts w:ascii="Calibri" w:hAnsi="Calibri" w:cs="Calibri"/>
        </w:rPr>
        <w:t>Zhotovitel vykonává po dobu přechodu vlastnického práva podle odstavce 5. tohoto článku do předání a převzetí plnění nad takto vzniklým vlastnictvím objednatele správu. Výkon správy končí okamžikem řádného předání a převzetí díla v souladu s touto smlouvou.</w:t>
      </w:r>
    </w:p>
    <w:p w:rsidR="00747785" w:rsidRPr="00013206" w:rsidRDefault="00747785" w:rsidP="00747785">
      <w:pPr>
        <w:pStyle w:val="Odstavecseseznamem"/>
        <w:ind w:left="1276"/>
        <w:jc w:val="both"/>
        <w:rPr>
          <w:rFonts w:ascii="Calibri" w:hAnsi="Calibri" w:cs="Calibri"/>
        </w:rPr>
      </w:pPr>
    </w:p>
    <w:p w:rsidR="00BB6E54" w:rsidRPr="00013206" w:rsidRDefault="00BB6E54" w:rsidP="00D2481F">
      <w:pPr>
        <w:pStyle w:val="Odstavecseseznamem"/>
        <w:numPr>
          <w:ilvl w:val="1"/>
          <w:numId w:val="8"/>
        </w:numPr>
        <w:ind w:left="1276" w:hanging="567"/>
        <w:jc w:val="both"/>
        <w:rPr>
          <w:rFonts w:ascii="Calibri" w:hAnsi="Calibri" w:cs="Calibri"/>
        </w:rPr>
      </w:pPr>
      <w:r w:rsidRPr="00013206">
        <w:rPr>
          <w:rFonts w:ascii="Calibri" w:hAnsi="Calibri" w:cs="Calibri"/>
        </w:rPr>
        <w:t>Všechny podklady, které objednatel předá zhotoviteli</w:t>
      </w:r>
      <w:r w:rsidR="007E5DE8" w:rsidRPr="00013206">
        <w:rPr>
          <w:rFonts w:ascii="Calibri" w:hAnsi="Calibri" w:cs="Calibri"/>
        </w:rPr>
        <w:t xml:space="preserve"> pro provedení díla, zůstávají </w:t>
      </w:r>
      <w:r w:rsidRPr="00013206">
        <w:rPr>
          <w:rFonts w:ascii="Calibri" w:hAnsi="Calibri" w:cs="Calibri"/>
        </w:rPr>
        <w:t>ve vlastnictví objednatele a zhotovitel je musí vrátit objednateli včetně všech zhotovených kopií.</w:t>
      </w:r>
    </w:p>
    <w:p w:rsidR="00747785" w:rsidRPr="00013206" w:rsidRDefault="00747785" w:rsidP="00747785">
      <w:pPr>
        <w:pStyle w:val="Odstavecseseznamem"/>
        <w:ind w:left="1276"/>
        <w:jc w:val="both"/>
        <w:rPr>
          <w:rFonts w:ascii="Calibri" w:hAnsi="Calibri" w:cs="Calibri"/>
        </w:rPr>
      </w:pPr>
    </w:p>
    <w:p w:rsidR="00BB6E54" w:rsidRPr="00013206" w:rsidRDefault="00BB6E54" w:rsidP="00D2481F">
      <w:pPr>
        <w:pStyle w:val="Odstavecseseznamem"/>
        <w:numPr>
          <w:ilvl w:val="1"/>
          <w:numId w:val="8"/>
        </w:numPr>
        <w:ind w:left="1276" w:hanging="567"/>
        <w:jc w:val="both"/>
        <w:rPr>
          <w:rFonts w:ascii="Calibri" w:hAnsi="Calibri" w:cs="Calibri"/>
        </w:rPr>
      </w:pPr>
      <w:r w:rsidRPr="00013206">
        <w:rPr>
          <w:rFonts w:ascii="Calibri" w:hAnsi="Calibri" w:cs="Calibri"/>
        </w:rPr>
        <w:t>Zhotovitel se zavazuje, že neposkytne informace ani podklady týkající se předmětu plnění třetím osobám bez písemného souhlasu objednatele a za podmínek objednatelem stanovených.</w:t>
      </w:r>
    </w:p>
    <w:p w:rsidR="00747785" w:rsidRPr="00013206" w:rsidRDefault="00747785" w:rsidP="00747785">
      <w:pPr>
        <w:pStyle w:val="Odstavecseseznamem"/>
        <w:ind w:left="1276"/>
        <w:jc w:val="both"/>
        <w:rPr>
          <w:rFonts w:ascii="Calibri" w:hAnsi="Calibri" w:cs="Calibri"/>
        </w:rPr>
      </w:pPr>
    </w:p>
    <w:p w:rsidR="008E6914" w:rsidRPr="00013206" w:rsidRDefault="00DE335A" w:rsidP="00D2481F">
      <w:pPr>
        <w:pStyle w:val="Odstavecseseznamem"/>
        <w:numPr>
          <w:ilvl w:val="1"/>
          <w:numId w:val="8"/>
        </w:numPr>
        <w:ind w:left="1276" w:hanging="567"/>
        <w:jc w:val="both"/>
        <w:rPr>
          <w:rFonts w:ascii="Calibri" w:hAnsi="Calibri" w:cs="Calibri"/>
        </w:rPr>
      </w:pPr>
      <w:r w:rsidRPr="00013206">
        <w:rPr>
          <w:rFonts w:ascii="Calibri" w:hAnsi="Calibri" w:cs="Calibri"/>
        </w:rPr>
        <w:t>Podklady nesmí zhotovitel použít k jiným účelům, než pro provedení díla podle této smlouvy</w:t>
      </w:r>
    </w:p>
    <w:p w:rsidR="00BC02FA" w:rsidRPr="00013206" w:rsidRDefault="00BC02FA" w:rsidP="00F93F59">
      <w:pPr>
        <w:pStyle w:val="Zkladntextodsazen"/>
        <w:spacing w:after="0"/>
        <w:ind w:left="708" w:hanging="282"/>
        <w:contextualSpacing/>
        <w:jc w:val="center"/>
        <w:rPr>
          <w:rFonts w:ascii="Calibri" w:hAnsi="Calibri" w:cs="Calibri"/>
          <w:b/>
          <w:sz w:val="24"/>
          <w:szCs w:val="24"/>
        </w:rPr>
      </w:pPr>
    </w:p>
    <w:p w:rsidR="00747785" w:rsidRPr="00013206" w:rsidRDefault="00747785" w:rsidP="00F93F59">
      <w:pPr>
        <w:pStyle w:val="Zkladntextodsazen"/>
        <w:spacing w:after="0"/>
        <w:ind w:left="708" w:hanging="282"/>
        <w:contextualSpacing/>
        <w:jc w:val="center"/>
        <w:rPr>
          <w:rFonts w:ascii="Calibri" w:hAnsi="Calibri" w:cs="Calibri"/>
          <w:b/>
          <w:sz w:val="24"/>
          <w:szCs w:val="24"/>
        </w:rPr>
      </w:pPr>
    </w:p>
    <w:p w:rsidR="00BC02FA" w:rsidRPr="00013206" w:rsidRDefault="00BC02FA" w:rsidP="00F93F59">
      <w:pPr>
        <w:pStyle w:val="Zkladntextodsazen"/>
        <w:spacing w:after="0"/>
        <w:ind w:left="708" w:hanging="282"/>
        <w:contextualSpacing/>
        <w:jc w:val="center"/>
        <w:rPr>
          <w:rFonts w:ascii="Calibri" w:hAnsi="Calibri" w:cs="Calibri"/>
          <w:b/>
          <w:sz w:val="24"/>
          <w:szCs w:val="24"/>
        </w:rPr>
      </w:pPr>
      <w:r w:rsidRPr="00013206">
        <w:rPr>
          <w:rFonts w:ascii="Calibri" w:hAnsi="Calibri" w:cs="Calibri"/>
          <w:b/>
          <w:sz w:val="24"/>
          <w:szCs w:val="24"/>
        </w:rPr>
        <w:t>I</w:t>
      </w:r>
      <w:r w:rsidR="007639F8" w:rsidRPr="00013206">
        <w:rPr>
          <w:rFonts w:ascii="Calibri" w:hAnsi="Calibri" w:cs="Calibri"/>
          <w:b/>
          <w:sz w:val="24"/>
          <w:szCs w:val="24"/>
        </w:rPr>
        <w:t>X</w:t>
      </w:r>
      <w:r w:rsidRPr="00013206">
        <w:rPr>
          <w:rFonts w:ascii="Calibri" w:hAnsi="Calibri" w:cs="Calibri"/>
          <w:b/>
          <w:sz w:val="24"/>
          <w:szCs w:val="24"/>
        </w:rPr>
        <w:t>. Záruční doba a odpovědnost za vady díla</w:t>
      </w:r>
    </w:p>
    <w:p w:rsidR="00BC02FA" w:rsidRPr="00013206" w:rsidRDefault="00BC02FA" w:rsidP="00F93F59">
      <w:pPr>
        <w:pStyle w:val="Zkladntextodsazen"/>
        <w:spacing w:after="0"/>
        <w:ind w:left="708" w:hanging="282"/>
        <w:contextualSpacing/>
        <w:jc w:val="center"/>
        <w:rPr>
          <w:rFonts w:ascii="Calibri" w:hAnsi="Calibri" w:cs="Calibri"/>
          <w:b/>
          <w:sz w:val="24"/>
          <w:szCs w:val="24"/>
        </w:rPr>
      </w:pPr>
    </w:p>
    <w:p w:rsidR="00BC02FA" w:rsidRPr="00013206" w:rsidRDefault="00BC02FA" w:rsidP="00F93F59">
      <w:pPr>
        <w:pStyle w:val="Prosttext"/>
        <w:numPr>
          <w:ilvl w:val="0"/>
          <w:numId w:val="9"/>
        </w:numPr>
        <w:contextualSpacing/>
        <w:jc w:val="both"/>
        <w:rPr>
          <w:rFonts w:ascii="Calibri" w:hAnsi="Calibri" w:cs="Calibri"/>
          <w:snapToGrid w:val="0"/>
          <w:sz w:val="24"/>
          <w:szCs w:val="24"/>
        </w:rPr>
      </w:pPr>
      <w:r w:rsidRPr="00013206">
        <w:rPr>
          <w:rFonts w:ascii="Calibri" w:hAnsi="Calibri" w:cs="Calibri"/>
          <w:sz w:val="24"/>
          <w:szCs w:val="24"/>
        </w:rPr>
        <w:t xml:space="preserve">Záruční doba na celý rozsah díla </w:t>
      </w:r>
      <w:r w:rsidR="004A37EC" w:rsidRPr="00013206">
        <w:rPr>
          <w:rFonts w:ascii="Calibri" w:hAnsi="Calibri" w:cs="Calibri"/>
          <w:sz w:val="24"/>
          <w:szCs w:val="24"/>
        </w:rPr>
        <w:t xml:space="preserve">s výjimkou případů uvedených níže, </w:t>
      </w:r>
      <w:r w:rsidRPr="00DC27AE">
        <w:rPr>
          <w:rFonts w:ascii="Calibri" w:hAnsi="Calibri" w:cs="Calibri"/>
          <w:color w:val="000000" w:themeColor="text1"/>
          <w:sz w:val="24"/>
          <w:szCs w:val="24"/>
        </w:rPr>
        <w:t xml:space="preserve">činí </w:t>
      </w:r>
      <w:bookmarkStart w:id="1" w:name="tzaruk"/>
      <w:r w:rsidR="00DC27AE" w:rsidRPr="00DC27AE">
        <w:rPr>
          <w:rFonts w:ascii="Calibri" w:hAnsi="Calibri" w:cs="Calibri"/>
          <w:color w:val="000000" w:themeColor="text1"/>
          <w:sz w:val="24"/>
          <w:szCs w:val="24"/>
        </w:rPr>
        <w:t>36</w:t>
      </w:r>
      <w:r w:rsidR="00980E5D" w:rsidRPr="00DC27AE">
        <w:rPr>
          <w:rFonts w:ascii="Calibri" w:hAnsi="Calibri" w:cs="Calibri"/>
          <w:color w:val="000000" w:themeColor="text1"/>
          <w:sz w:val="24"/>
          <w:szCs w:val="24"/>
        </w:rPr>
        <w:t xml:space="preserve"> </w:t>
      </w:r>
      <w:r w:rsidR="00DE335A" w:rsidRPr="00DC27AE">
        <w:rPr>
          <w:rFonts w:ascii="Calibri" w:hAnsi="Calibri" w:cs="Calibri"/>
          <w:color w:val="000000" w:themeColor="text1"/>
          <w:sz w:val="24"/>
          <w:szCs w:val="24"/>
        </w:rPr>
        <w:t>měsíců</w:t>
      </w:r>
      <w:bookmarkEnd w:id="1"/>
      <w:r w:rsidR="00DE335A" w:rsidRPr="00013206">
        <w:rPr>
          <w:rFonts w:ascii="Calibri" w:hAnsi="Calibri" w:cs="Calibri"/>
          <w:sz w:val="24"/>
          <w:szCs w:val="24"/>
        </w:rPr>
        <w:t>.</w:t>
      </w:r>
      <w:r w:rsidR="00DE335A" w:rsidRPr="00013206">
        <w:rPr>
          <w:rFonts w:ascii="Calibri" w:hAnsi="Calibri" w:cs="Calibri"/>
          <w:snapToGrid w:val="0"/>
          <w:sz w:val="24"/>
          <w:szCs w:val="24"/>
        </w:rPr>
        <w:t xml:space="preserve"> </w:t>
      </w:r>
    </w:p>
    <w:p w:rsidR="0076357B" w:rsidRPr="00013206" w:rsidRDefault="0076357B" w:rsidP="0076357B">
      <w:pPr>
        <w:pStyle w:val="Prosttext"/>
        <w:ind w:left="851"/>
        <w:contextualSpacing/>
        <w:jc w:val="both"/>
        <w:rPr>
          <w:rFonts w:ascii="Calibri" w:hAnsi="Calibri" w:cs="Calibri"/>
          <w:b/>
          <w:snapToGrid w:val="0"/>
          <w:sz w:val="24"/>
          <w:szCs w:val="24"/>
        </w:rPr>
      </w:pPr>
    </w:p>
    <w:p w:rsidR="00BC02FA" w:rsidRPr="00013206" w:rsidRDefault="00BC02FA" w:rsidP="00F93F59">
      <w:pPr>
        <w:pStyle w:val="Prosttext"/>
        <w:numPr>
          <w:ilvl w:val="0"/>
          <w:numId w:val="9"/>
        </w:numPr>
        <w:contextualSpacing/>
        <w:jc w:val="both"/>
        <w:rPr>
          <w:rFonts w:ascii="Calibri" w:hAnsi="Calibri" w:cs="Calibri"/>
          <w:sz w:val="24"/>
          <w:szCs w:val="24"/>
        </w:rPr>
      </w:pPr>
      <w:r w:rsidRPr="00013206">
        <w:rPr>
          <w:rFonts w:ascii="Calibri" w:hAnsi="Calibri" w:cs="Calibri"/>
          <w:snapToGrid w:val="0"/>
          <w:sz w:val="24"/>
          <w:szCs w:val="24"/>
        </w:rPr>
        <w:t xml:space="preserve">Zhotovitel se zavazuje, že dílo bude mít po dobu trvání záruční doby vlastnosti stanovené příslušnou projektovou a jinou dokumentací včetně jejich změn a doplňků, technickými normami, které se na jeho provedení vztahují, vlastnosti a jakost odpovídající účelu smlouvy a přiměřenou zvláštnostem díla, použité technologii, materiálu, pokynům a podkladům dodaným objednatelem po celou dobu trvání záruky. Není-li stanoveno jinak, je zhotovitel odpovědný za vady plnění podle </w:t>
      </w:r>
      <w:proofErr w:type="spellStart"/>
      <w:r w:rsidRPr="00013206">
        <w:rPr>
          <w:rFonts w:ascii="Calibri" w:hAnsi="Calibri" w:cs="Calibri"/>
          <w:snapToGrid w:val="0"/>
          <w:sz w:val="24"/>
          <w:szCs w:val="24"/>
        </w:rPr>
        <w:t>ust</w:t>
      </w:r>
      <w:proofErr w:type="spellEnd"/>
      <w:r w:rsidRPr="00013206">
        <w:rPr>
          <w:rFonts w:ascii="Calibri" w:hAnsi="Calibri" w:cs="Calibri"/>
          <w:snapToGrid w:val="0"/>
          <w:sz w:val="24"/>
          <w:szCs w:val="24"/>
        </w:rPr>
        <w:t>. §560 – 565 obchodního zákoníku.</w:t>
      </w:r>
    </w:p>
    <w:p w:rsidR="00BC02FA" w:rsidRPr="00013206" w:rsidRDefault="00BC02FA" w:rsidP="00F93F59">
      <w:pPr>
        <w:pStyle w:val="Prosttext"/>
        <w:contextualSpacing/>
        <w:jc w:val="both"/>
        <w:rPr>
          <w:rFonts w:ascii="Calibri" w:hAnsi="Calibri" w:cs="Calibri"/>
          <w:sz w:val="24"/>
          <w:szCs w:val="24"/>
        </w:rPr>
      </w:pPr>
    </w:p>
    <w:p w:rsidR="00BC02FA" w:rsidRPr="00013206" w:rsidRDefault="00BC02FA" w:rsidP="00F93F59">
      <w:pPr>
        <w:pStyle w:val="Prosttext"/>
        <w:numPr>
          <w:ilvl w:val="0"/>
          <w:numId w:val="9"/>
        </w:numPr>
        <w:contextualSpacing/>
        <w:jc w:val="both"/>
        <w:rPr>
          <w:rFonts w:ascii="Calibri" w:hAnsi="Calibri" w:cs="Calibri"/>
          <w:snapToGrid w:val="0"/>
          <w:sz w:val="24"/>
          <w:szCs w:val="24"/>
        </w:rPr>
      </w:pPr>
      <w:r w:rsidRPr="00013206">
        <w:rPr>
          <w:rFonts w:ascii="Calibri" w:hAnsi="Calibri" w:cs="Calibri"/>
          <w:sz w:val="24"/>
          <w:szCs w:val="24"/>
        </w:rPr>
        <w:t xml:space="preserve">Záruční doba začíná plynout následující den po podpisu protokolu o předání </w:t>
      </w:r>
      <w:r w:rsidR="00616E50" w:rsidRPr="00013206">
        <w:rPr>
          <w:rFonts w:ascii="Calibri" w:hAnsi="Calibri" w:cs="Calibri"/>
          <w:sz w:val="24"/>
          <w:szCs w:val="24"/>
        </w:rPr>
        <w:br/>
      </w:r>
      <w:r w:rsidRPr="00013206">
        <w:rPr>
          <w:rFonts w:ascii="Calibri" w:hAnsi="Calibri" w:cs="Calibri"/>
          <w:sz w:val="24"/>
          <w:szCs w:val="24"/>
        </w:rPr>
        <w:t xml:space="preserve">a převzetí díla oběma smluvními stranami. Vady díla, na něž se vztahuje záruka za jakost a úplnost díla, oznámí písemně objednatel zhotoviteli bez zbytečného odkladu po té, kdy je zjistil. </w:t>
      </w:r>
    </w:p>
    <w:p w:rsidR="008A150C" w:rsidRPr="00013206" w:rsidRDefault="008A150C" w:rsidP="008A150C">
      <w:pPr>
        <w:pStyle w:val="Odstavecseseznamem"/>
        <w:ind w:left="851"/>
        <w:jc w:val="both"/>
        <w:rPr>
          <w:rFonts w:ascii="Calibri" w:hAnsi="Calibri" w:cs="Calibri"/>
        </w:rPr>
      </w:pPr>
    </w:p>
    <w:p w:rsidR="00BC02FA" w:rsidRPr="00013206" w:rsidRDefault="00BC02FA" w:rsidP="00F93F59">
      <w:pPr>
        <w:pStyle w:val="Prosttext"/>
        <w:numPr>
          <w:ilvl w:val="0"/>
          <w:numId w:val="9"/>
        </w:numPr>
        <w:contextualSpacing/>
        <w:jc w:val="both"/>
        <w:rPr>
          <w:rFonts w:ascii="Calibri" w:hAnsi="Calibri" w:cs="Calibri"/>
          <w:snapToGrid w:val="0"/>
          <w:sz w:val="24"/>
          <w:szCs w:val="24"/>
        </w:rPr>
      </w:pPr>
      <w:r w:rsidRPr="00013206">
        <w:rPr>
          <w:rFonts w:ascii="Calibri" w:hAnsi="Calibri" w:cs="Calibri"/>
          <w:sz w:val="24"/>
          <w:szCs w:val="24"/>
        </w:rPr>
        <w:t>Zhotovitel je povine</w:t>
      </w:r>
      <w:r w:rsidR="00F11196">
        <w:rPr>
          <w:rFonts w:ascii="Calibri" w:hAnsi="Calibri" w:cs="Calibri"/>
          <w:sz w:val="24"/>
          <w:szCs w:val="24"/>
        </w:rPr>
        <w:t xml:space="preserve">n nejpozději do </w:t>
      </w:r>
      <w:proofErr w:type="gramStart"/>
      <w:r w:rsidRPr="00013206">
        <w:rPr>
          <w:rFonts w:ascii="Calibri" w:hAnsi="Calibri" w:cs="Calibri"/>
          <w:sz w:val="24"/>
          <w:szCs w:val="24"/>
        </w:rPr>
        <w:t>15</w:t>
      </w:r>
      <w:proofErr w:type="gramEnd"/>
      <w:r w:rsidRPr="00013206">
        <w:rPr>
          <w:rFonts w:ascii="Calibri" w:hAnsi="Calibri" w:cs="Calibri"/>
          <w:sz w:val="24"/>
          <w:szCs w:val="24"/>
        </w:rPr>
        <w:t>-</w:t>
      </w:r>
      <w:proofErr w:type="gramStart"/>
      <w:r w:rsidRPr="00013206">
        <w:rPr>
          <w:rFonts w:ascii="Calibri" w:hAnsi="Calibri" w:cs="Calibri"/>
          <w:sz w:val="24"/>
          <w:szCs w:val="24"/>
        </w:rPr>
        <w:t>ti</w:t>
      </w:r>
      <w:proofErr w:type="gramEnd"/>
      <w:r w:rsidRPr="00013206">
        <w:rPr>
          <w:rFonts w:ascii="Calibri" w:hAnsi="Calibri" w:cs="Calibri"/>
          <w:sz w:val="24"/>
          <w:szCs w:val="24"/>
        </w:rPr>
        <w:t xml:space="preserve"> dnů po obdržení reklamace písemně oznámit objednateli, zda reklamaci uznává či neuznává. Pokud tak neučiní, má se za to, že reklamaci uznává.</w:t>
      </w:r>
    </w:p>
    <w:p w:rsidR="00BC02FA" w:rsidRPr="00013206" w:rsidRDefault="00BC02FA" w:rsidP="00F93F59">
      <w:pPr>
        <w:pStyle w:val="Prosttext"/>
        <w:ind w:left="360"/>
        <w:contextualSpacing/>
        <w:jc w:val="both"/>
        <w:rPr>
          <w:rFonts w:ascii="Calibri" w:hAnsi="Calibri" w:cs="Calibri"/>
          <w:snapToGrid w:val="0"/>
          <w:sz w:val="24"/>
          <w:szCs w:val="24"/>
        </w:rPr>
      </w:pPr>
    </w:p>
    <w:p w:rsidR="00BC02FA" w:rsidRPr="00013206" w:rsidRDefault="00BC02FA" w:rsidP="00F93F59">
      <w:pPr>
        <w:pStyle w:val="Prosttext"/>
        <w:numPr>
          <w:ilvl w:val="0"/>
          <w:numId w:val="9"/>
        </w:numPr>
        <w:contextualSpacing/>
        <w:jc w:val="both"/>
        <w:rPr>
          <w:rFonts w:ascii="Calibri" w:hAnsi="Calibri" w:cs="Calibri"/>
          <w:snapToGrid w:val="0"/>
          <w:sz w:val="24"/>
          <w:szCs w:val="24"/>
        </w:rPr>
      </w:pPr>
      <w:r w:rsidRPr="00013206">
        <w:rPr>
          <w:rFonts w:ascii="Calibri" w:hAnsi="Calibri" w:cs="Calibri"/>
          <w:sz w:val="24"/>
          <w:szCs w:val="24"/>
        </w:rPr>
        <w:t>Z</w:t>
      </w:r>
      <w:r w:rsidRPr="00013206">
        <w:rPr>
          <w:rFonts w:ascii="Calibri" w:hAnsi="Calibri" w:cs="Calibri"/>
          <w:color w:val="000000"/>
          <w:sz w:val="24"/>
          <w:szCs w:val="24"/>
        </w:rPr>
        <w:t>h</w:t>
      </w:r>
      <w:r w:rsidR="00F11196">
        <w:rPr>
          <w:rFonts w:ascii="Calibri" w:hAnsi="Calibri" w:cs="Calibri"/>
          <w:sz w:val="24"/>
          <w:szCs w:val="24"/>
        </w:rPr>
        <w:t>otovitel zároveň musí, do 15-</w:t>
      </w:r>
      <w:r w:rsidRPr="00013206">
        <w:rPr>
          <w:rFonts w:ascii="Calibri" w:hAnsi="Calibri" w:cs="Calibri"/>
          <w:sz w:val="24"/>
          <w:szCs w:val="24"/>
        </w:rPr>
        <w:t>ti dnů po obdržen</w:t>
      </w:r>
      <w:r w:rsidR="00F11196">
        <w:rPr>
          <w:rFonts w:ascii="Calibri" w:hAnsi="Calibri" w:cs="Calibri"/>
          <w:sz w:val="24"/>
          <w:szCs w:val="24"/>
        </w:rPr>
        <w:t>í</w:t>
      </w:r>
      <w:r w:rsidRPr="00013206">
        <w:rPr>
          <w:rFonts w:ascii="Calibri" w:hAnsi="Calibri" w:cs="Calibri"/>
          <w:sz w:val="24"/>
          <w:szCs w:val="24"/>
        </w:rPr>
        <w:t xml:space="preserve"> reklamace, písemně sdělit, v jakém termínu nastoupí k odstranění vad(y). Nestanoví-li zhotovitel uvedený termín, platí lhůta 15 dnů ode dne obdržení reklamace.</w:t>
      </w:r>
    </w:p>
    <w:p w:rsidR="005427E1" w:rsidRPr="00013206" w:rsidRDefault="005427E1" w:rsidP="00F93F59">
      <w:pPr>
        <w:pStyle w:val="Odstavecseseznamem"/>
        <w:rPr>
          <w:rFonts w:ascii="Calibri" w:hAnsi="Calibri" w:cs="Calibri"/>
          <w:snapToGrid w:val="0"/>
        </w:rPr>
      </w:pPr>
    </w:p>
    <w:p w:rsidR="00BC02FA" w:rsidRPr="00013206" w:rsidRDefault="00BC02FA" w:rsidP="00F93F59">
      <w:pPr>
        <w:pStyle w:val="Prosttext"/>
        <w:numPr>
          <w:ilvl w:val="0"/>
          <w:numId w:val="9"/>
        </w:numPr>
        <w:contextualSpacing/>
        <w:jc w:val="both"/>
        <w:rPr>
          <w:rFonts w:ascii="Calibri" w:hAnsi="Calibri" w:cs="Calibri"/>
          <w:snapToGrid w:val="0"/>
          <w:sz w:val="24"/>
          <w:szCs w:val="24"/>
        </w:rPr>
      </w:pPr>
      <w:r w:rsidRPr="00013206">
        <w:rPr>
          <w:rFonts w:ascii="Calibri" w:hAnsi="Calibri" w:cs="Calibri"/>
          <w:sz w:val="24"/>
          <w:szCs w:val="24"/>
        </w:rPr>
        <w:t xml:space="preserve">Jestliže objednatel v reklamaci výslovně uvede, že se jedná o havárii, je zhotovitel povinen nastoupit a zahájit odstraňování vady (havárie) nejpozději do 48 hodin </w:t>
      </w:r>
      <w:r w:rsidRPr="00013206">
        <w:rPr>
          <w:rFonts w:ascii="Calibri" w:hAnsi="Calibri" w:cs="Calibri"/>
          <w:sz w:val="24"/>
          <w:szCs w:val="24"/>
        </w:rPr>
        <w:br/>
        <w:t>po obdržení reklamace.</w:t>
      </w:r>
    </w:p>
    <w:p w:rsidR="00BC02FA" w:rsidRPr="00013206" w:rsidRDefault="00BC02FA" w:rsidP="00F93F59">
      <w:pPr>
        <w:pStyle w:val="Prosttext"/>
        <w:contextualSpacing/>
        <w:jc w:val="both"/>
        <w:rPr>
          <w:rFonts w:ascii="Calibri" w:hAnsi="Calibri" w:cs="Calibri"/>
          <w:sz w:val="24"/>
          <w:szCs w:val="24"/>
        </w:rPr>
      </w:pPr>
    </w:p>
    <w:p w:rsidR="00BC02FA" w:rsidRPr="00013206" w:rsidRDefault="00BC02FA" w:rsidP="00F93F59">
      <w:pPr>
        <w:pStyle w:val="Prosttext"/>
        <w:numPr>
          <w:ilvl w:val="0"/>
          <w:numId w:val="9"/>
        </w:numPr>
        <w:contextualSpacing/>
        <w:jc w:val="both"/>
        <w:rPr>
          <w:rFonts w:ascii="Calibri" w:hAnsi="Calibri" w:cs="Calibri"/>
          <w:snapToGrid w:val="0"/>
          <w:sz w:val="24"/>
          <w:szCs w:val="24"/>
        </w:rPr>
      </w:pPr>
      <w:r w:rsidRPr="00013206">
        <w:rPr>
          <w:rFonts w:ascii="Calibri" w:hAnsi="Calibri" w:cs="Calibri"/>
          <w:sz w:val="24"/>
          <w:szCs w:val="24"/>
        </w:rPr>
        <w:t>Objednatel je povinen umožnit pracovníkům zhotovitele přístup do prostor nezbytných pro odstranění vady a vytvořit podmínky pro jejich odstranění. Poku</w:t>
      </w:r>
      <w:r w:rsidRPr="00013206">
        <w:rPr>
          <w:rFonts w:ascii="Calibri" w:hAnsi="Calibri" w:cs="Calibri"/>
          <w:color w:val="000000"/>
          <w:sz w:val="24"/>
          <w:szCs w:val="24"/>
        </w:rPr>
        <w:t>d</w:t>
      </w:r>
      <w:r w:rsidRPr="00013206">
        <w:rPr>
          <w:rFonts w:ascii="Calibri" w:hAnsi="Calibri" w:cs="Calibri"/>
          <w:sz w:val="24"/>
          <w:szCs w:val="24"/>
        </w:rPr>
        <w:t xml:space="preserve"> tak neučiní, není zhotovitel v prodlení s termínem nastoupení na odstranění vady ani s termínem odstranění vady.  </w:t>
      </w:r>
    </w:p>
    <w:p w:rsidR="00BC02FA" w:rsidRPr="00013206" w:rsidRDefault="00BC02FA" w:rsidP="00F93F59">
      <w:pPr>
        <w:pStyle w:val="Prosttext"/>
        <w:ind w:left="360"/>
        <w:contextualSpacing/>
        <w:jc w:val="both"/>
        <w:rPr>
          <w:rFonts w:ascii="Calibri" w:hAnsi="Calibri" w:cs="Calibri"/>
          <w:snapToGrid w:val="0"/>
          <w:sz w:val="24"/>
          <w:szCs w:val="24"/>
        </w:rPr>
      </w:pPr>
    </w:p>
    <w:p w:rsidR="00BC02FA" w:rsidRPr="00013206" w:rsidRDefault="00BC02FA" w:rsidP="00F93F59">
      <w:pPr>
        <w:pStyle w:val="Prosttext"/>
        <w:numPr>
          <w:ilvl w:val="0"/>
          <w:numId w:val="9"/>
        </w:numPr>
        <w:contextualSpacing/>
        <w:jc w:val="both"/>
        <w:rPr>
          <w:rFonts w:ascii="Calibri" w:hAnsi="Calibri" w:cs="Calibri"/>
          <w:sz w:val="24"/>
          <w:szCs w:val="24"/>
        </w:rPr>
      </w:pPr>
      <w:r w:rsidRPr="00013206">
        <w:rPr>
          <w:rFonts w:ascii="Calibri" w:hAnsi="Calibri" w:cs="Calibri"/>
          <w:sz w:val="24"/>
          <w:szCs w:val="24"/>
        </w:rPr>
        <w:t>Uplatněním nároků z vad díla nejsou dotčeny nároky objednatele na náhradu škody</w:t>
      </w:r>
      <w:r w:rsidRPr="00013206">
        <w:rPr>
          <w:rFonts w:ascii="Calibri" w:hAnsi="Calibri" w:cs="Calibri"/>
          <w:sz w:val="24"/>
          <w:szCs w:val="24"/>
        </w:rPr>
        <w:br/>
        <w:t>a smluvní pokuty.</w:t>
      </w:r>
    </w:p>
    <w:p w:rsidR="00BC02FA" w:rsidRPr="00013206" w:rsidRDefault="00BC02FA" w:rsidP="00F93F59">
      <w:pPr>
        <w:pStyle w:val="Prosttext"/>
        <w:ind w:left="360"/>
        <w:contextualSpacing/>
        <w:jc w:val="both"/>
        <w:rPr>
          <w:rFonts w:ascii="Calibri" w:hAnsi="Calibri" w:cs="Calibri"/>
          <w:sz w:val="24"/>
          <w:szCs w:val="24"/>
        </w:rPr>
      </w:pPr>
    </w:p>
    <w:p w:rsidR="00BC02FA" w:rsidRPr="00013206" w:rsidRDefault="00BC02FA" w:rsidP="00F93F59">
      <w:pPr>
        <w:pStyle w:val="Prosttext"/>
        <w:numPr>
          <w:ilvl w:val="0"/>
          <w:numId w:val="9"/>
        </w:numPr>
        <w:contextualSpacing/>
        <w:jc w:val="both"/>
        <w:rPr>
          <w:rFonts w:ascii="Calibri" w:hAnsi="Calibri" w:cs="Calibri"/>
          <w:sz w:val="24"/>
          <w:szCs w:val="24"/>
        </w:rPr>
      </w:pPr>
      <w:r w:rsidRPr="00013206">
        <w:rPr>
          <w:rFonts w:ascii="Calibri" w:hAnsi="Calibri" w:cs="Calibri"/>
          <w:sz w:val="24"/>
          <w:szCs w:val="24"/>
        </w:rPr>
        <w:t xml:space="preserve">Zhotovitel neodpovídá za vady, které byly způsobeny vyšší mocí nebo třetí osobou </w:t>
      </w:r>
      <w:r w:rsidRPr="00013206">
        <w:rPr>
          <w:rFonts w:ascii="Calibri" w:hAnsi="Calibri" w:cs="Calibri"/>
          <w:sz w:val="24"/>
          <w:szCs w:val="24"/>
        </w:rPr>
        <w:br/>
        <w:t>či v jejím důsledku.</w:t>
      </w:r>
    </w:p>
    <w:p w:rsidR="003A4B5C" w:rsidRPr="00013206" w:rsidRDefault="003A4B5C" w:rsidP="00F93F59">
      <w:pPr>
        <w:pStyle w:val="Odstavecseseznamem"/>
        <w:rPr>
          <w:rFonts w:ascii="Calibri" w:hAnsi="Calibri" w:cs="Calibri"/>
        </w:rPr>
      </w:pPr>
    </w:p>
    <w:p w:rsidR="00AB444E" w:rsidRPr="00013206" w:rsidRDefault="00AB444E" w:rsidP="00F93F59">
      <w:pPr>
        <w:contextualSpacing/>
        <w:jc w:val="center"/>
        <w:rPr>
          <w:rFonts w:ascii="Calibri" w:hAnsi="Calibri" w:cs="Calibri"/>
          <w:b/>
          <w:snapToGrid w:val="0"/>
        </w:rPr>
      </w:pPr>
    </w:p>
    <w:p w:rsidR="00BC02FA" w:rsidRPr="00013206" w:rsidRDefault="007639F8" w:rsidP="00F93F59">
      <w:pPr>
        <w:contextualSpacing/>
        <w:jc w:val="center"/>
        <w:rPr>
          <w:rFonts w:ascii="Calibri" w:hAnsi="Calibri" w:cs="Calibri"/>
          <w:b/>
          <w:snapToGrid w:val="0"/>
        </w:rPr>
      </w:pPr>
      <w:r w:rsidRPr="00013206">
        <w:rPr>
          <w:rFonts w:ascii="Calibri" w:hAnsi="Calibri" w:cs="Calibri"/>
          <w:b/>
          <w:snapToGrid w:val="0"/>
        </w:rPr>
        <w:t>X.</w:t>
      </w:r>
      <w:r w:rsidR="00BC02FA" w:rsidRPr="00013206">
        <w:rPr>
          <w:rFonts w:ascii="Calibri" w:hAnsi="Calibri" w:cs="Calibri"/>
          <w:b/>
          <w:snapToGrid w:val="0"/>
        </w:rPr>
        <w:t xml:space="preserve"> Smluvní pokuty</w:t>
      </w:r>
    </w:p>
    <w:p w:rsidR="00EE134D" w:rsidRPr="00013206" w:rsidRDefault="00EE134D" w:rsidP="00F93F59">
      <w:pPr>
        <w:contextualSpacing/>
        <w:jc w:val="center"/>
        <w:rPr>
          <w:rFonts w:ascii="Calibri" w:hAnsi="Calibri" w:cs="Calibri"/>
          <w:b/>
          <w:snapToGrid w:val="0"/>
        </w:rPr>
      </w:pPr>
    </w:p>
    <w:p w:rsidR="00EE134D" w:rsidRPr="00013206" w:rsidRDefault="00EE134D" w:rsidP="00F93F59">
      <w:pPr>
        <w:pStyle w:val="Odstavecseseznamem"/>
        <w:numPr>
          <w:ilvl w:val="0"/>
          <w:numId w:val="10"/>
        </w:numPr>
        <w:jc w:val="both"/>
        <w:rPr>
          <w:rFonts w:ascii="Calibri" w:hAnsi="Calibri" w:cs="Calibri"/>
        </w:rPr>
      </w:pPr>
      <w:r w:rsidRPr="00013206">
        <w:rPr>
          <w:rFonts w:ascii="Calibri" w:hAnsi="Calibri" w:cs="Calibri"/>
        </w:rPr>
        <w:t xml:space="preserve">V případě prodlení zhotovitele s termínem dokončení díla zaplatí zhotovitel objednateli na jeho výzvu smluvní pokutu ve výši </w:t>
      </w:r>
      <w:r w:rsidR="008A150C" w:rsidRPr="00013206">
        <w:rPr>
          <w:rFonts w:ascii="Calibri" w:hAnsi="Calibri" w:cs="Calibri"/>
        </w:rPr>
        <w:t>5</w:t>
      </w:r>
      <w:r w:rsidRPr="00013206">
        <w:rPr>
          <w:rFonts w:ascii="Calibri" w:hAnsi="Calibri" w:cs="Calibri"/>
        </w:rPr>
        <w:t>.000,- Kč za každý započatý den prodlení.</w:t>
      </w:r>
    </w:p>
    <w:p w:rsidR="008A150C" w:rsidRPr="00013206" w:rsidRDefault="008A150C" w:rsidP="008A150C">
      <w:pPr>
        <w:pStyle w:val="Odstavecseseznamem"/>
        <w:ind w:left="851"/>
        <w:jc w:val="both"/>
        <w:rPr>
          <w:rFonts w:ascii="Calibri" w:hAnsi="Calibri" w:cs="Calibri"/>
        </w:rPr>
      </w:pPr>
    </w:p>
    <w:p w:rsidR="00EE134D" w:rsidRPr="00013206" w:rsidRDefault="00EE134D" w:rsidP="00F93F59">
      <w:pPr>
        <w:pStyle w:val="Odstavecseseznamem"/>
        <w:numPr>
          <w:ilvl w:val="0"/>
          <w:numId w:val="10"/>
        </w:numPr>
        <w:jc w:val="both"/>
        <w:rPr>
          <w:rFonts w:ascii="Calibri" w:hAnsi="Calibri" w:cs="Calibri"/>
        </w:rPr>
      </w:pPr>
      <w:r w:rsidRPr="00013206">
        <w:rPr>
          <w:rFonts w:ascii="Calibri" w:hAnsi="Calibri" w:cs="Calibri"/>
        </w:rPr>
        <w:t xml:space="preserve">V případě prodlení objednatele s uhrazením faktury zaplatí objednatel zhotoviteli </w:t>
      </w:r>
      <w:r w:rsidRPr="00013206">
        <w:rPr>
          <w:rFonts w:ascii="Calibri" w:hAnsi="Calibri" w:cs="Calibri"/>
        </w:rPr>
        <w:br/>
        <w:t>na jeho výzvu smluvní pokutu ve výši 0,05% z dlužné částky za každý započatý den prodlení.</w:t>
      </w:r>
    </w:p>
    <w:p w:rsidR="00A506FD" w:rsidRPr="00013206" w:rsidRDefault="00A506FD" w:rsidP="00F93F59">
      <w:pPr>
        <w:contextualSpacing/>
        <w:jc w:val="both"/>
        <w:rPr>
          <w:rFonts w:ascii="Calibri" w:hAnsi="Calibri" w:cs="Calibri"/>
        </w:rPr>
      </w:pPr>
    </w:p>
    <w:p w:rsidR="008E6914" w:rsidRPr="00013206" w:rsidRDefault="00E31AF2" w:rsidP="00F93F59">
      <w:pPr>
        <w:pStyle w:val="Odstavecseseznamem"/>
        <w:numPr>
          <w:ilvl w:val="0"/>
          <w:numId w:val="10"/>
        </w:numPr>
        <w:jc w:val="both"/>
        <w:rPr>
          <w:rFonts w:ascii="Calibri" w:hAnsi="Calibri" w:cs="Calibri"/>
        </w:rPr>
      </w:pPr>
      <w:r w:rsidRPr="00013206">
        <w:rPr>
          <w:rFonts w:ascii="Calibri" w:hAnsi="Calibri" w:cs="Calibri"/>
        </w:rPr>
        <w:t xml:space="preserve">V případě, že zhotovitel nedodrží lhůtu pro odstranění drobných vad a nedodělků (se kterými objednatel dílo převzal) stanovenou v souladu s touto smlouvou, je povinen zaplatit objednateli na jeho výzvu smluvní pokutu ve výši </w:t>
      </w:r>
      <w:r w:rsidR="00B83D50" w:rsidRPr="00013206">
        <w:rPr>
          <w:rFonts w:ascii="Calibri" w:hAnsi="Calibri" w:cs="Calibri"/>
        </w:rPr>
        <w:t>2</w:t>
      </w:r>
      <w:r w:rsidRPr="00013206">
        <w:rPr>
          <w:rFonts w:ascii="Calibri" w:hAnsi="Calibri" w:cs="Calibri"/>
        </w:rPr>
        <w:t>000,- Kč za každý, byť i jen započatý den prodlení až do odstranění poslední vady.</w:t>
      </w:r>
    </w:p>
    <w:p w:rsidR="00A506FD" w:rsidRPr="00013206" w:rsidRDefault="00A506FD" w:rsidP="00F93F59">
      <w:pPr>
        <w:pStyle w:val="Odstavecseseznamem"/>
        <w:rPr>
          <w:rFonts w:ascii="Calibri" w:hAnsi="Calibri" w:cs="Calibri"/>
        </w:rPr>
      </w:pPr>
    </w:p>
    <w:p w:rsidR="00EE134D" w:rsidRPr="00013206" w:rsidRDefault="00EE134D" w:rsidP="00F93F59">
      <w:pPr>
        <w:pStyle w:val="Odstavecseseznamem"/>
        <w:numPr>
          <w:ilvl w:val="0"/>
          <w:numId w:val="10"/>
        </w:numPr>
        <w:jc w:val="both"/>
        <w:rPr>
          <w:rFonts w:ascii="Calibri" w:hAnsi="Calibri" w:cs="Calibri"/>
        </w:rPr>
      </w:pPr>
      <w:r w:rsidRPr="00013206">
        <w:rPr>
          <w:rFonts w:ascii="Calibri" w:hAnsi="Calibri" w:cs="Calibri"/>
        </w:rPr>
        <w:t xml:space="preserve">V případě, že zhotovitel přes konkrétní, zdůvodněné a včasné upozornění objednatele, že dílo není řádně připraveno k odevzdání a převzetí, trvá na zahájení přejímacího řízení a při přejímacím řízení se zjistí, že dílo nebylo připraveno k odevzdání a převzetí, sjednává se smluvní pokuta za nepřipravenost díla k odevzdání a převzetí zhotovitelem ve výši </w:t>
      </w:r>
      <w:r w:rsidR="008A150C" w:rsidRPr="00013206">
        <w:rPr>
          <w:rFonts w:ascii="Calibri" w:hAnsi="Calibri" w:cs="Calibri"/>
        </w:rPr>
        <w:t>5</w:t>
      </w:r>
      <w:r w:rsidRPr="00013206">
        <w:rPr>
          <w:rFonts w:ascii="Calibri" w:hAnsi="Calibri" w:cs="Calibri"/>
        </w:rPr>
        <w:t>.000,</w:t>
      </w:r>
      <w:r w:rsidRPr="00013206">
        <w:rPr>
          <w:rFonts w:ascii="Calibri" w:hAnsi="Calibri" w:cs="Calibri"/>
        </w:rPr>
        <w:noBreakHyphen/>
        <w:t>Kč.</w:t>
      </w:r>
    </w:p>
    <w:p w:rsidR="008E6914" w:rsidRPr="00013206" w:rsidRDefault="008E6914" w:rsidP="00F93F59">
      <w:pPr>
        <w:contextualSpacing/>
        <w:jc w:val="both"/>
        <w:rPr>
          <w:rFonts w:ascii="Calibri" w:hAnsi="Calibri" w:cs="Calibri"/>
          <w:highlight w:val="yellow"/>
        </w:rPr>
      </w:pPr>
    </w:p>
    <w:p w:rsidR="000601C5" w:rsidRPr="00013206" w:rsidRDefault="000601C5" w:rsidP="00F93F59">
      <w:pPr>
        <w:pStyle w:val="Odstavecseseznamem"/>
        <w:numPr>
          <w:ilvl w:val="0"/>
          <w:numId w:val="10"/>
        </w:numPr>
        <w:jc w:val="both"/>
        <w:rPr>
          <w:rFonts w:ascii="Calibri" w:hAnsi="Calibri" w:cs="Calibri"/>
        </w:rPr>
      </w:pPr>
      <w:r w:rsidRPr="00013206">
        <w:rPr>
          <w:rFonts w:ascii="Calibri" w:hAnsi="Calibri" w:cs="Calibri"/>
        </w:rPr>
        <w:t xml:space="preserve">V případě, že zhotovitel bude v prodlení se splněním lhůty pro odstranění běžných vad vzniklých na díle v záruční době, které objednatel prokazatelně písemně oznámil zhotoviteli, je povinen uhradit objednateli na jeho výzvu smluvní pokutu ve výši </w:t>
      </w:r>
      <w:r w:rsidR="00043EEC" w:rsidRPr="00013206">
        <w:rPr>
          <w:rFonts w:ascii="Calibri" w:hAnsi="Calibri" w:cs="Calibri"/>
        </w:rPr>
        <w:t>2</w:t>
      </w:r>
      <w:r w:rsidRPr="00013206">
        <w:rPr>
          <w:rFonts w:ascii="Calibri" w:hAnsi="Calibri" w:cs="Calibri"/>
        </w:rPr>
        <w:t xml:space="preserve">.000,- Kč za každý, byť i jen započatý den prodlení. </w:t>
      </w:r>
    </w:p>
    <w:p w:rsidR="00DA3354" w:rsidRPr="00013206" w:rsidRDefault="00DA3354" w:rsidP="00F93F59">
      <w:pPr>
        <w:contextualSpacing/>
        <w:jc w:val="both"/>
        <w:rPr>
          <w:rFonts w:ascii="Calibri" w:hAnsi="Calibri" w:cs="Calibri"/>
        </w:rPr>
      </w:pPr>
    </w:p>
    <w:p w:rsidR="00574C9D" w:rsidRPr="00013206" w:rsidRDefault="00B83D50" w:rsidP="00F93F59">
      <w:pPr>
        <w:pStyle w:val="Odstavecseseznamem"/>
        <w:numPr>
          <w:ilvl w:val="0"/>
          <w:numId w:val="10"/>
        </w:numPr>
        <w:jc w:val="both"/>
        <w:rPr>
          <w:rFonts w:ascii="Calibri" w:hAnsi="Calibri" w:cs="Calibri"/>
        </w:rPr>
      </w:pPr>
      <w:r w:rsidRPr="00013206">
        <w:rPr>
          <w:rFonts w:ascii="Calibri" w:hAnsi="Calibri" w:cs="Calibri"/>
          <w:snapToGrid w:val="0"/>
        </w:rPr>
        <w:t xml:space="preserve">V případě porušení podmínek uvedených v článku VII. této smlouvy je zhotovitel povinen zaplatit objednateli na jeho výzvu smluvní pokutu ve výši </w:t>
      </w:r>
      <w:r w:rsidR="008A150C" w:rsidRPr="00013206">
        <w:rPr>
          <w:rFonts w:ascii="Calibri" w:hAnsi="Calibri" w:cs="Calibri"/>
          <w:snapToGrid w:val="0"/>
        </w:rPr>
        <w:t>5</w:t>
      </w:r>
      <w:r w:rsidRPr="00013206">
        <w:rPr>
          <w:rFonts w:ascii="Calibri" w:hAnsi="Calibri" w:cs="Calibri"/>
          <w:snapToGrid w:val="0"/>
        </w:rPr>
        <w:t xml:space="preserve">.000,- Kč </w:t>
      </w:r>
      <w:r w:rsidRPr="00013206">
        <w:rPr>
          <w:rFonts w:ascii="Calibri" w:hAnsi="Calibri" w:cs="Calibri"/>
          <w:snapToGrid w:val="0"/>
        </w:rPr>
        <w:br/>
      </w:r>
      <w:r w:rsidRPr="00013206">
        <w:rPr>
          <w:rFonts w:ascii="Calibri" w:hAnsi="Calibri" w:cs="Calibri"/>
        </w:rPr>
        <w:t>za každé jednotlivé porušení smlouvou stanovených podmínek</w:t>
      </w:r>
      <w:r w:rsidR="00574C9D" w:rsidRPr="00013206">
        <w:rPr>
          <w:rFonts w:ascii="Calibri" w:hAnsi="Calibri" w:cs="Calibri"/>
        </w:rPr>
        <w:t xml:space="preserve">. </w:t>
      </w:r>
    </w:p>
    <w:p w:rsidR="00122B2A" w:rsidRPr="00013206" w:rsidRDefault="00122B2A">
      <w:pPr>
        <w:pStyle w:val="Odstavecseseznamem"/>
        <w:rPr>
          <w:rFonts w:ascii="Calibri" w:hAnsi="Calibri" w:cs="Calibri"/>
        </w:rPr>
      </w:pPr>
    </w:p>
    <w:p w:rsidR="00B1191E" w:rsidRPr="00013206" w:rsidRDefault="00B1191E" w:rsidP="00B1191E">
      <w:pPr>
        <w:pStyle w:val="Prosttext"/>
        <w:numPr>
          <w:ilvl w:val="0"/>
          <w:numId w:val="10"/>
        </w:numPr>
        <w:jc w:val="both"/>
        <w:rPr>
          <w:rFonts w:ascii="Calibri" w:hAnsi="Calibri" w:cs="Calibri"/>
          <w:sz w:val="24"/>
          <w:szCs w:val="24"/>
        </w:rPr>
      </w:pPr>
      <w:r w:rsidRPr="00013206">
        <w:rPr>
          <w:rFonts w:ascii="Calibri" w:hAnsi="Calibri" w:cs="Calibri"/>
          <w:sz w:val="24"/>
          <w:szCs w:val="24"/>
        </w:rPr>
        <w:t>V</w:t>
      </w:r>
      <w:r w:rsidR="00B83D50" w:rsidRPr="00013206">
        <w:rPr>
          <w:rFonts w:ascii="Calibri" w:hAnsi="Calibri" w:cs="Calibri"/>
          <w:sz w:val="24"/>
          <w:szCs w:val="24"/>
        </w:rPr>
        <w:t xml:space="preserve"> případě</w:t>
      </w:r>
      <w:r w:rsidRPr="00013206">
        <w:rPr>
          <w:rFonts w:ascii="Calibri" w:hAnsi="Calibri" w:cs="Calibri"/>
          <w:sz w:val="24"/>
          <w:szCs w:val="24"/>
        </w:rPr>
        <w:t xml:space="preserve">, že zhotovitel nevyklidí staveniště ke dni protokolárního předání díla dle této smlouvy je zhotovitel povinen zaplatit objednateli na jeho výzvu smluvní pokutu ve výši </w:t>
      </w:r>
      <w:r w:rsidR="008A150C" w:rsidRPr="00013206">
        <w:rPr>
          <w:rFonts w:ascii="Calibri" w:hAnsi="Calibri" w:cs="Calibri"/>
          <w:sz w:val="24"/>
          <w:szCs w:val="24"/>
        </w:rPr>
        <w:t>2</w:t>
      </w:r>
      <w:r w:rsidRPr="00013206">
        <w:rPr>
          <w:rFonts w:ascii="Calibri" w:hAnsi="Calibri" w:cs="Calibri"/>
          <w:sz w:val="24"/>
          <w:szCs w:val="24"/>
        </w:rPr>
        <w:t>.000,- Kč za každý, byť i jen započatý den prodlení.</w:t>
      </w:r>
    </w:p>
    <w:p w:rsidR="008A150C" w:rsidRPr="00013206" w:rsidRDefault="008A150C" w:rsidP="008A150C">
      <w:pPr>
        <w:pStyle w:val="Odstavecseseznamem"/>
        <w:rPr>
          <w:rFonts w:ascii="Calibri" w:hAnsi="Calibri" w:cs="Calibri"/>
        </w:rPr>
      </w:pPr>
    </w:p>
    <w:p w:rsidR="00EE134D" w:rsidRPr="00013206" w:rsidRDefault="00EE134D" w:rsidP="00F93F59">
      <w:pPr>
        <w:pStyle w:val="Odstavecseseznamem"/>
        <w:numPr>
          <w:ilvl w:val="0"/>
          <w:numId w:val="10"/>
        </w:numPr>
        <w:jc w:val="both"/>
        <w:rPr>
          <w:rFonts w:ascii="Calibri" w:hAnsi="Calibri" w:cs="Calibri"/>
        </w:rPr>
      </w:pPr>
      <w:r w:rsidRPr="00013206">
        <w:rPr>
          <w:rFonts w:ascii="Calibri" w:hAnsi="Calibri" w:cs="Calibri"/>
        </w:rPr>
        <w:t xml:space="preserve">Objednatel má právo smluvní pokuty uplatněné dle této smlouvy odečíst zhotoviteli </w:t>
      </w:r>
      <w:r w:rsidRPr="00013206">
        <w:rPr>
          <w:rFonts w:ascii="Calibri" w:hAnsi="Calibri" w:cs="Calibri"/>
        </w:rPr>
        <w:br/>
        <w:t>z faktury za dílo.</w:t>
      </w:r>
    </w:p>
    <w:p w:rsidR="00747785" w:rsidRPr="00013206" w:rsidRDefault="00747785" w:rsidP="00747785">
      <w:pPr>
        <w:pStyle w:val="Odstavecseseznamem"/>
        <w:ind w:left="851"/>
        <w:jc w:val="both"/>
        <w:rPr>
          <w:rFonts w:ascii="Calibri" w:hAnsi="Calibri" w:cs="Calibri"/>
        </w:rPr>
      </w:pPr>
    </w:p>
    <w:p w:rsidR="00EE134D" w:rsidRPr="00013206" w:rsidRDefault="00EE134D" w:rsidP="00F93F59">
      <w:pPr>
        <w:pStyle w:val="Odstavecseseznamem"/>
        <w:numPr>
          <w:ilvl w:val="0"/>
          <w:numId w:val="10"/>
        </w:numPr>
        <w:jc w:val="both"/>
        <w:rPr>
          <w:rFonts w:ascii="Calibri" w:eastAsia="Lucida Sans Unicode" w:hAnsi="Calibri" w:cs="Calibri"/>
        </w:rPr>
      </w:pPr>
      <w:r w:rsidRPr="00013206">
        <w:rPr>
          <w:rFonts w:ascii="Calibri" w:hAnsi="Calibri" w:cs="Calibri"/>
        </w:rPr>
        <w:t>Smluvní pokuty, sjednané touto smlouvou, hradí povinná strana nezávisle na tom, zda a v jaké výši vznikne druhé straně v této souvislosti škoda, kterou lze vymáhat samostatně.</w:t>
      </w:r>
      <w:r w:rsidR="001014F5" w:rsidRPr="00013206">
        <w:rPr>
          <w:rFonts w:ascii="Calibri" w:hAnsi="Calibri" w:cs="Calibri"/>
        </w:rPr>
        <w:t xml:space="preserve"> </w:t>
      </w:r>
    </w:p>
    <w:p w:rsidR="001014F5" w:rsidRDefault="001014F5" w:rsidP="001014F5">
      <w:pPr>
        <w:pStyle w:val="Odstavecseseznamem"/>
        <w:ind w:left="851"/>
        <w:jc w:val="both"/>
        <w:rPr>
          <w:rFonts w:ascii="Calibri" w:eastAsia="Lucida Sans Unicode" w:hAnsi="Calibri" w:cs="Calibri"/>
        </w:rPr>
      </w:pPr>
    </w:p>
    <w:p w:rsidR="00F11196" w:rsidRPr="00013206" w:rsidRDefault="00F11196" w:rsidP="001014F5">
      <w:pPr>
        <w:pStyle w:val="Odstavecseseznamem"/>
        <w:ind w:left="851"/>
        <w:jc w:val="both"/>
        <w:rPr>
          <w:rFonts w:ascii="Calibri" w:eastAsia="Lucida Sans Unicode" w:hAnsi="Calibri" w:cs="Calibri"/>
        </w:rPr>
      </w:pPr>
    </w:p>
    <w:p w:rsidR="00BC02FA" w:rsidRPr="00013206" w:rsidRDefault="00BC02FA" w:rsidP="00F93F59">
      <w:pPr>
        <w:pStyle w:val="Nadpis2"/>
        <w:contextualSpacing/>
        <w:jc w:val="center"/>
        <w:rPr>
          <w:rFonts w:ascii="Calibri" w:hAnsi="Calibri" w:cs="Calibri"/>
          <w:sz w:val="24"/>
          <w:szCs w:val="24"/>
        </w:rPr>
      </w:pPr>
      <w:r w:rsidRPr="00013206">
        <w:rPr>
          <w:rFonts w:ascii="Calibri" w:hAnsi="Calibri" w:cs="Calibri"/>
          <w:sz w:val="24"/>
          <w:szCs w:val="24"/>
        </w:rPr>
        <w:t>X</w:t>
      </w:r>
      <w:r w:rsidR="007639F8" w:rsidRPr="00013206">
        <w:rPr>
          <w:rFonts w:ascii="Calibri" w:hAnsi="Calibri" w:cs="Calibri"/>
          <w:sz w:val="24"/>
          <w:szCs w:val="24"/>
        </w:rPr>
        <w:t>I</w:t>
      </w:r>
      <w:r w:rsidRPr="00013206">
        <w:rPr>
          <w:rFonts w:ascii="Calibri" w:hAnsi="Calibri" w:cs="Calibri"/>
          <w:sz w:val="24"/>
          <w:szCs w:val="24"/>
        </w:rPr>
        <w:t>. Nebezpečí škody na věci</w:t>
      </w:r>
    </w:p>
    <w:p w:rsidR="00BC02FA" w:rsidRPr="00013206" w:rsidRDefault="00BC02FA" w:rsidP="00F93F59">
      <w:pPr>
        <w:widowControl w:val="0"/>
        <w:contextualSpacing/>
        <w:jc w:val="both"/>
        <w:rPr>
          <w:rFonts w:ascii="Calibri" w:hAnsi="Calibri" w:cs="Calibri"/>
          <w:snapToGrid w:val="0"/>
          <w:sz w:val="23"/>
          <w:szCs w:val="23"/>
        </w:rPr>
      </w:pPr>
    </w:p>
    <w:p w:rsidR="00BC02FA" w:rsidRPr="00013206" w:rsidRDefault="00BC02FA" w:rsidP="00F93F59">
      <w:pPr>
        <w:widowControl w:val="0"/>
        <w:numPr>
          <w:ilvl w:val="0"/>
          <w:numId w:val="11"/>
        </w:numPr>
        <w:contextualSpacing/>
        <w:jc w:val="both"/>
        <w:rPr>
          <w:rFonts w:ascii="Calibri" w:hAnsi="Calibri" w:cs="Calibri"/>
          <w:snapToGrid w:val="0"/>
        </w:rPr>
      </w:pPr>
      <w:r w:rsidRPr="00013206">
        <w:rPr>
          <w:rFonts w:ascii="Calibri" w:hAnsi="Calibri" w:cs="Calibri"/>
          <w:snapToGrid w:val="0"/>
        </w:rPr>
        <w:t>Zhotovitel nese od doby předání staveniště do předání a převzetí díla objednatelem nebezpečí škody a jiné nebezpečí zejména na</w:t>
      </w:r>
      <w:r w:rsidR="00262F91" w:rsidRPr="00013206">
        <w:rPr>
          <w:rFonts w:ascii="Calibri" w:hAnsi="Calibri" w:cs="Calibri"/>
          <w:snapToGrid w:val="0"/>
        </w:rPr>
        <w:t>:</w:t>
      </w:r>
    </w:p>
    <w:p w:rsidR="00747785" w:rsidRPr="00013206" w:rsidRDefault="00747785" w:rsidP="00747785">
      <w:pPr>
        <w:widowControl w:val="0"/>
        <w:ind w:left="851"/>
        <w:contextualSpacing/>
        <w:jc w:val="both"/>
        <w:rPr>
          <w:rFonts w:ascii="Calibri" w:hAnsi="Calibri" w:cs="Calibri"/>
          <w:snapToGrid w:val="0"/>
        </w:rPr>
      </w:pPr>
    </w:p>
    <w:p w:rsidR="00BC02FA" w:rsidRPr="00013206" w:rsidRDefault="00BC02FA" w:rsidP="00F93F59">
      <w:pPr>
        <w:widowControl w:val="0"/>
        <w:numPr>
          <w:ilvl w:val="2"/>
          <w:numId w:val="11"/>
        </w:numPr>
        <w:contextualSpacing/>
        <w:jc w:val="both"/>
        <w:rPr>
          <w:rFonts w:ascii="Calibri" w:hAnsi="Calibri" w:cs="Calibri"/>
          <w:snapToGrid w:val="0"/>
        </w:rPr>
      </w:pPr>
      <w:r w:rsidRPr="00013206">
        <w:rPr>
          <w:rFonts w:ascii="Calibri" w:hAnsi="Calibri" w:cs="Calibri"/>
          <w:snapToGrid w:val="0"/>
        </w:rPr>
        <w:t>díle a všech jeho zhotovovaných, obnovovaných, upravovaných, uskladněných, atd. částech,</w:t>
      </w:r>
    </w:p>
    <w:p w:rsidR="00BC02FA" w:rsidRPr="00013206" w:rsidRDefault="00BC02FA" w:rsidP="00F93F59">
      <w:pPr>
        <w:pStyle w:val="Zkladntext"/>
        <w:numPr>
          <w:ilvl w:val="2"/>
          <w:numId w:val="11"/>
        </w:numPr>
        <w:spacing w:after="0"/>
        <w:contextualSpacing/>
        <w:jc w:val="both"/>
        <w:rPr>
          <w:rFonts w:ascii="Calibri" w:hAnsi="Calibri" w:cs="Calibri"/>
        </w:rPr>
      </w:pPr>
      <w:r w:rsidRPr="00013206">
        <w:rPr>
          <w:rFonts w:ascii="Calibri" w:hAnsi="Calibri" w:cs="Calibri"/>
        </w:rPr>
        <w:t>na plochách, příp. objektech umístěných na dočasně užívaných pozemcích nebo pod nimi, a to ode dne jejich převzetí do doby ukončení díla. Případné poškození věci odstraní zhotovitel svým nákladem.</w:t>
      </w:r>
    </w:p>
    <w:p w:rsidR="00747785" w:rsidRPr="00013206" w:rsidRDefault="00747785" w:rsidP="00747785">
      <w:pPr>
        <w:pStyle w:val="Zkladntext"/>
        <w:spacing w:after="0"/>
        <w:ind w:left="1224"/>
        <w:contextualSpacing/>
        <w:jc w:val="both"/>
        <w:rPr>
          <w:rFonts w:ascii="Calibri" w:hAnsi="Calibri" w:cs="Calibri"/>
        </w:rPr>
      </w:pPr>
    </w:p>
    <w:p w:rsidR="00BC02FA" w:rsidRPr="00013206" w:rsidRDefault="00BC02FA" w:rsidP="00F93F59">
      <w:pPr>
        <w:widowControl w:val="0"/>
        <w:numPr>
          <w:ilvl w:val="0"/>
          <w:numId w:val="11"/>
        </w:numPr>
        <w:contextualSpacing/>
        <w:jc w:val="both"/>
        <w:rPr>
          <w:rFonts w:ascii="Calibri" w:hAnsi="Calibri" w:cs="Calibri"/>
          <w:snapToGrid w:val="0"/>
        </w:rPr>
      </w:pPr>
      <w:r w:rsidRPr="00013206">
        <w:rPr>
          <w:rFonts w:ascii="Calibri" w:hAnsi="Calibri" w:cs="Calibri"/>
          <w:snapToGrid w:val="0"/>
        </w:rPr>
        <w:t>Převzetí a předání díla nemá vliv na odpovědnost za škodu podle obecně závazných předpisů, jakož i škodu způsobenou vadným provedením díla nebo jiným porušením závazku zhotovitele.</w:t>
      </w:r>
    </w:p>
    <w:p w:rsidR="00BC02FA" w:rsidRPr="00013206" w:rsidRDefault="00BC02FA" w:rsidP="00F93F59">
      <w:pPr>
        <w:widowControl w:val="0"/>
        <w:ind w:left="360"/>
        <w:contextualSpacing/>
        <w:jc w:val="both"/>
        <w:rPr>
          <w:rFonts w:ascii="Calibri" w:hAnsi="Calibri" w:cs="Calibri"/>
          <w:snapToGrid w:val="0"/>
        </w:rPr>
      </w:pPr>
    </w:p>
    <w:p w:rsidR="00BC02FA" w:rsidRPr="00013206" w:rsidRDefault="00BC02FA" w:rsidP="00F93F59">
      <w:pPr>
        <w:widowControl w:val="0"/>
        <w:numPr>
          <w:ilvl w:val="0"/>
          <w:numId w:val="11"/>
        </w:numPr>
        <w:contextualSpacing/>
        <w:jc w:val="both"/>
        <w:rPr>
          <w:rFonts w:ascii="Calibri" w:hAnsi="Calibri" w:cs="Calibri"/>
          <w:snapToGrid w:val="0"/>
        </w:rPr>
      </w:pPr>
      <w:r w:rsidRPr="00013206">
        <w:rPr>
          <w:rFonts w:ascii="Calibri" w:hAnsi="Calibri" w:cs="Calibri"/>
          <w:snapToGrid w:val="0"/>
        </w:rPr>
        <w:t xml:space="preserve">Nebezpečí škody na objednatelem předané stavbě nese zhotovitel. Předáním </w:t>
      </w:r>
      <w:r w:rsidRPr="00013206">
        <w:rPr>
          <w:rFonts w:ascii="Calibri" w:hAnsi="Calibri" w:cs="Calibri"/>
          <w:snapToGrid w:val="0"/>
        </w:rPr>
        <w:br/>
        <w:t>a převzetím zhotoveného díla přechází nebezpečí škody na tomto díle na objednatele. Na zhotovitele nepřechází nebezpečí škody na věcech, jež jsou předmětem údržby, opravy nebo úpravy, ani vlastnické právo k ní.</w:t>
      </w:r>
    </w:p>
    <w:p w:rsidR="00BD42ED" w:rsidRPr="00013206" w:rsidRDefault="00BD42ED" w:rsidP="00F93F59">
      <w:pPr>
        <w:pStyle w:val="Normln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425"/>
          <w:tab w:val="left" w:pos="2145"/>
          <w:tab w:val="left" w:pos="2865"/>
          <w:tab w:val="left" w:pos="3585"/>
          <w:tab w:val="left" w:pos="4305"/>
          <w:tab w:val="left" w:pos="5025"/>
          <w:tab w:val="left" w:pos="5745"/>
          <w:tab w:val="left" w:pos="6465"/>
          <w:tab w:val="left" w:pos="7185"/>
          <w:tab w:val="left" w:pos="7905"/>
          <w:tab w:val="left" w:pos="8625"/>
          <w:tab w:val="left" w:pos="9345"/>
          <w:tab w:val="left" w:pos="10065"/>
          <w:tab w:val="left" w:pos="10785"/>
          <w:tab w:val="left" w:pos="11505"/>
        </w:tabs>
        <w:spacing w:line="240" w:lineRule="auto"/>
        <w:ind w:left="705" w:hanging="705"/>
        <w:contextualSpacing/>
        <w:jc w:val="center"/>
        <w:outlineLvl w:val="0"/>
        <w:rPr>
          <w:rFonts w:ascii="Calibri" w:hAnsi="Calibri" w:cs="Calibri"/>
          <w:b/>
          <w:sz w:val="24"/>
          <w:szCs w:val="24"/>
        </w:rPr>
      </w:pPr>
    </w:p>
    <w:p w:rsidR="007A40CF" w:rsidRPr="00013206" w:rsidRDefault="007A40CF" w:rsidP="00F93F59">
      <w:pPr>
        <w:pStyle w:val="Normln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425"/>
          <w:tab w:val="left" w:pos="2145"/>
          <w:tab w:val="left" w:pos="2865"/>
          <w:tab w:val="left" w:pos="3585"/>
          <w:tab w:val="left" w:pos="4305"/>
          <w:tab w:val="left" w:pos="5025"/>
          <w:tab w:val="left" w:pos="5745"/>
          <w:tab w:val="left" w:pos="6465"/>
          <w:tab w:val="left" w:pos="7185"/>
          <w:tab w:val="left" w:pos="7905"/>
          <w:tab w:val="left" w:pos="8625"/>
          <w:tab w:val="left" w:pos="9345"/>
          <w:tab w:val="left" w:pos="10065"/>
          <w:tab w:val="left" w:pos="10785"/>
          <w:tab w:val="left" w:pos="11505"/>
        </w:tabs>
        <w:spacing w:line="240" w:lineRule="auto"/>
        <w:ind w:left="705" w:hanging="705"/>
        <w:contextualSpacing/>
        <w:jc w:val="center"/>
        <w:outlineLvl w:val="0"/>
        <w:rPr>
          <w:rFonts w:ascii="Calibri" w:hAnsi="Calibri" w:cs="Calibri"/>
          <w:b/>
          <w:sz w:val="24"/>
          <w:szCs w:val="24"/>
        </w:rPr>
      </w:pPr>
    </w:p>
    <w:p w:rsidR="00A25871" w:rsidRPr="00013206" w:rsidRDefault="00A25871" w:rsidP="00F93F59">
      <w:pPr>
        <w:tabs>
          <w:tab w:val="left" w:pos="1701"/>
        </w:tabs>
        <w:ind w:left="284" w:right="-284" w:firstLine="76"/>
        <w:contextualSpacing/>
        <w:jc w:val="center"/>
        <w:rPr>
          <w:rFonts w:ascii="Calibri" w:hAnsi="Calibri" w:cs="Calibri"/>
          <w:b/>
        </w:rPr>
      </w:pPr>
      <w:r w:rsidRPr="00013206">
        <w:rPr>
          <w:rFonts w:ascii="Calibri" w:hAnsi="Calibri" w:cs="Calibri"/>
          <w:b/>
        </w:rPr>
        <w:t>X</w:t>
      </w:r>
      <w:r w:rsidR="007639F8" w:rsidRPr="00013206">
        <w:rPr>
          <w:rFonts w:ascii="Calibri" w:hAnsi="Calibri" w:cs="Calibri"/>
          <w:b/>
        </w:rPr>
        <w:t>I</w:t>
      </w:r>
      <w:r w:rsidR="00BD42ED" w:rsidRPr="00013206">
        <w:rPr>
          <w:rFonts w:ascii="Calibri" w:hAnsi="Calibri" w:cs="Calibri"/>
          <w:b/>
        </w:rPr>
        <w:t>I</w:t>
      </w:r>
      <w:r w:rsidRPr="00013206">
        <w:rPr>
          <w:rFonts w:ascii="Calibri" w:hAnsi="Calibri" w:cs="Calibri"/>
          <w:b/>
        </w:rPr>
        <w:t>. Odstoupení od smlouvy</w:t>
      </w:r>
    </w:p>
    <w:p w:rsidR="00A25871" w:rsidRPr="00013206" w:rsidRDefault="00A25871" w:rsidP="00F93F59">
      <w:pPr>
        <w:tabs>
          <w:tab w:val="left" w:pos="1701"/>
        </w:tabs>
        <w:ind w:left="284" w:right="-284" w:firstLine="76"/>
        <w:contextualSpacing/>
        <w:jc w:val="both"/>
        <w:rPr>
          <w:rFonts w:ascii="Calibri" w:hAnsi="Calibri" w:cs="Calibri"/>
          <w:b/>
        </w:rPr>
      </w:pPr>
    </w:p>
    <w:p w:rsidR="00A25871" w:rsidRPr="00013206" w:rsidRDefault="00A25871" w:rsidP="00F93F59">
      <w:pPr>
        <w:numPr>
          <w:ilvl w:val="0"/>
          <w:numId w:val="12"/>
        </w:numPr>
        <w:contextualSpacing/>
        <w:jc w:val="both"/>
        <w:rPr>
          <w:rFonts w:ascii="Calibri" w:hAnsi="Calibri" w:cs="Calibri"/>
        </w:rPr>
      </w:pPr>
      <w:r w:rsidRPr="00013206">
        <w:rPr>
          <w:rFonts w:ascii="Calibri" w:hAnsi="Calibri" w:cs="Calibri"/>
        </w:rPr>
        <w:t>Smluvní strany jsou oprávněny odstoupit od smlouvy v případech výslovně stanovených touto smlouvou nebo zákonem.</w:t>
      </w:r>
    </w:p>
    <w:p w:rsidR="001014F5" w:rsidRPr="00013206" w:rsidRDefault="001014F5" w:rsidP="001014F5">
      <w:pPr>
        <w:ind w:left="851"/>
        <w:contextualSpacing/>
        <w:jc w:val="both"/>
        <w:rPr>
          <w:rFonts w:ascii="Calibri" w:hAnsi="Calibri" w:cs="Calibri"/>
        </w:rPr>
      </w:pPr>
    </w:p>
    <w:p w:rsidR="00A25871" w:rsidRPr="00013206" w:rsidRDefault="00A25871" w:rsidP="00F93F59">
      <w:pPr>
        <w:numPr>
          <w:ilvl w:val="0"/>
          <w:numId w:val="12"/>
        </w:numPr>
        <w:contextualSpacing/>
        <w:jc w:val="both"/>
        <w:rPr>
          <w:rFonts w:ascii="Calibri" w:hAnsi="Calibri" w:cs="Calibri"/>
        </w:rPr>
      </w:pPr>
      <w:r w:rsidRPr="00013206">
        <w:rPr>
          <w:rFonts w:ascii="Calibri" w:hAnsi="Calibri" w:cs="Calibri"/>
        </w:rPr>
        <w:t>Náležitosti odstoupení od smlouvy:</w:t>
      </w:r>
    </w:p>
    <w:p w:rsidR="00747785" w:rsidRPr="00013206" w:rsidRDefault="00747785" w:rsidP="00747785">
      <w:pPr>
        <w:ind w:left="851"/>
        <w:contextualSpacing/>
        <w:jc w:val="both"/>
        <w:rPr>
          <w:rFonts w:ascii="Calibri" w:hAnsi="Calibri" w:cs="Calibri"/>
        </w:rPr>
      </w:pPr>
    </w:p>
    <w:p w:rsidR="00A25871" w:rsidRPr="00013206" w:rsidRDefault="00A25871" w:rsidP="00747785">
      <w:pPr>
        <w:numPr>
          <w:ilvl w:val="1"/>
          <w:numId w:val="12"/>
        </w:numPr>
        <w:ind w:left="1276"/>
        <w:contextualSpacing/>
        <w:jc w:val="both"/>
        <w:rPr>
          <w:rFonts w:ascii="Calibri" w:hAnsi="Calibri" w:cs="Calibri"/>
        </w:rPr>
      </w:pPr>
      <w:r w:rsidRPr="00013206">
        <w:rPr>
          <w:rFonts w:ascii="Calibri" w:hAnsi="Calibri" w:cs="Calibri"/>
        </w:rPr>
        <w:t xml:space="preserve">Pokud v této smlouvě není dohodnuté jinak, je každá ze smluvních stran oprávněna odstoupit od této smlouvy vždy jen po předchozím písemném upozornění. Odstoupení od smlouvy musí být učiněno písemným oznámením druhému účastníkovi. Obě strany této smlouvy berou na vědomí, že odstoupení od smlouvy je jednostranný právní úkon, jehož účinky nastávají doručením </w:t>
      </w:r>
      <w:r w:rsidRPr="00013206">
        <w:rPr>
          <w:rFonts w:ascii="Calibri" w:hAnsi="Calibri" w:cs="Calibri"/>
        </w:rPr>
        <w:lastRenderedPageBreak/>
        <w:t xml:space="preserve">projevu vůle oprávněné strany odstoupit druhé straně. Odstoupením od smlouvy zanikají všechna práva a povinnosti stran vyplývajících ze smlouvy. Vztahy smluvních stran se řídí </w:t>
      </w:r>
      <w:proofErr w:type="spellStart"/>
      <w:r w:rsidRPr="00013206">
        <w:rPr>
          <w:rFonts w:ascii="Calibri" w:hAnsi="Calibri" w:cs="Calibri"/>
        </w:rPr>
        <w:t>ust</w:t>
      </w:r>
      <w:proofErr w:type="spellEnd"/>
      <w:r w:rsidRPr="00013206">
        <w:rPr>
          <w:rFonts w:ascii="Calibri" w:hAnsi="Calibri" w:cs="Calibri"/>
        </w:rPr>
        <w:t>. § 351 obchodního zákoníku. Odstoupením se smlouva ruší od okamžiku účinnosti odstoupení.  Odstoupení od smlouvy se zpětnou platností není přípustné.</w:t>
      </w:r>
    </w:p>
    <w:p w:rsidR="00A506FD" w:rsidRPr="00013206" w:rsidRDefault="00A506FD" w:rsidP="00F93F59">
      <w:pPr>
        <w:pStyle w:val="Odstavecseseznamem"/>
        <w:ind w:left="502"/>
        <w:jc w:val="both"/>
        <w:rPr>
          <w:rFonts w:ascii="Calibri" w:hAnsi="Calibri" w:cs="Calibri"/>
        </w:rPr>
      </w:pPr>
    </w:p>
    <w:p w:rsidR="00A25871" w:rsidRPr="00013206" w:rsidRDefault="00A25871" w:rsidP="00F93F59">
      <w:pPr>
        <w:numPr>
          <w:ilvl w:val="0"/>
          <w:numId w:val="12"/>
        </w:numPr>
        <w:contextualSpacing/>
        <w:jc w:val="both"/>
        <w:rPr>
          <w:rFonts w:ascii="Calibri" w:hAnsi="Calibri" w:cs="Calibri"/>
        </w:rPr>
      </w:pPr>
      <w:r w:rsidRPr="00013206">
        <w:rPr>
          <w:rFonts w:ascii="Calibri" w:hAnsi="Calibri" w:cs="Calibri"/>
        </w:rPr>
        <w:t>Zvláštní ustanovení o odstoupení objednatele.</w:t>
      </w:r>
    </w:p>
    <w:p w:rsidR="00747785" w:rsidRPr="00013206" w:rsidRDefault="00747785" w:rsidP="00747785">
      <w:pPr>
        <w:ind w:left="851"/>
        <w:contextualSpacing/>
        <w:jc w:val="both"/>
        <w:rPr>
          <w:rFonts w:ascii="Calibri" w:hAnsi="Calibri" w:cs="Calibri"/>
        </w:rPr>
      </w:pPr>
    </w:p>
    <w:p w:rsidR="00A25871" w:rsidRPr="00013206" w:rsidRDefault="00A25871" w:rsidP="00747785">
      <w:pPr>
        <w:numPr>
          <w:ilvl w:val="1"/>
          <w:numId w:val="12"/>
        </w:numPr>
        <w:ind w:left="1276"/>
        <w:contextualSpacing/>
        <w:jc w:val="both"/>
        <w:rPr>
          <w:rFonts w:ascii="Calibri" w:hAnsi="Calibri" w:cs="Calibri"/>
        </w:rPr>
      </w:pPr>
      <w:r w:rsidRPr="00013206">
        <w:rPr>
          <w:rFonts w:ascii="Calibri" w:hAnsi="Calibri" w:cs="Calibri"/>
        </w:rPr>
        <w:t>Objednatel je oprávněn od smlouvy odstoupit v těchto případech:</w:t>
      </w:r>
    </w:p>
    <w:p w:rsidR="00747785" w:rsidRPr="00013206" w:rsidRDefault="00747785" w:rsidP="00747785">
      <w:pPr>
        <w:ind w:left="1276"/>
        <w:contextualSpacing/>
        <w:jc w:val="both"/>
        <w:rPr>
          <w:rFonts w:ascii="Calibri" w:hAnsi="Calibri" w:cs="Calibri"/>
        </w:rPr>
      </w:pPr>
    </w:p>
    <w:p w:rsidR="00A25871" w:rsidRPr="00013206" w:rsidRDefault="00A25871" w:rsidP="00747785">
      <w:pPr>
        <w:pStyle w:val="Zkladntextodsazen3"/>
        <w:numPr>
          <w:ilvl w:val="3"/>
          <w:numId w:val="12"/>
        </w:numPr>
        <w:spacing w:after="0"/>
        <w:ind w:left="1985"/>
        <w:contextualSpacing/>
        <w:jc w:val="both"/>
        <w:rPr>
          <w:rFonts w:ascii="Calibri" w:hAnsi="Calibri" w:cs="Calibri"/>
          <w:sz w:val="24"/>
          <w:szCs w:val="24"/>
        </w:rPr>
      </w:pPr>
      <w:r w:rsidRPr="00013206">
        <w:rPr>
          <w:rFonts w:ascii="Calibri" w:hAnsi="Calibri" w:cs="Calibri"/>
          <w:sz w:val="24"/>
          <w:szCs w:val="24"/>
        </w:rPr>
        <w:t xml:space="preserve">okamžitě odstoupit bude-li </w:t>
      </w:r>
      <w:r w:rsidRPr="00F11196">
        <w:rPr>
          <w:rFonts w:ascii="Calibri" w:hAnsi="Calibri" w:cs="Calibri"/>
          <w:sz w:val="24"/>
          <w:szCs w:val="24"/>
        </w:rPr>
        <w:t>zahájeno</w:t>
      </w:r>
      <w:r w:rsidRPr="00013206">
        <w:rPr>
          <w:rFonts w:ascii="Calibri" w:hAnsi="Calibri" w:cs="Calibri"/>
          <w:sz w:val="24"/>
          <w:szCs w:val="24"/>
        </w:rPr>
        <w:t xml:space="preserve"> insolvenční řízení dle zák.</w:t>
      </w:r>
      <w:r w:rsidR="005E71B1">
        <w:rPr>
          <w:rFonts w:ascii="Calibri" w:hAnsi="Calibri" w:cs="Calibri"/>
          <w:sz w:val="24"/>
          <w:szCs w:val="24"/>
        </w:rPr>
        <w:t xml:space="preserve"> </w:t>
      </w:r>
      <w:r w:rsidRPr="00013206">
        <w:rPr>
          <w:rFonts w:ascii="Calibri" w:hAnsi="Calibri" w:cs="Calibri"/>
          <w:sz w:val="24"/>
          <w:szCs w:val="24"/>
        </w:rPr>
        <w:t xml:space="preserve">č. </w:t>
      </w:r>
      <w:r w:rsidRPr="00F11196">
        <w:rPr>
          <w:rFonts w:ascii="Calibri" w:hAnsi="Calibri" w:cs="Calibri"/>
          <w:sz w:val="24"/>
          <w:szCs w:val="24"/>
        </w:rPr>
        <w:t>182</w:t>
      </w:r>
      <w:r w:rsidRPr="00013206">
        <w:rPr>
          <w:rFonts w:ascii="Calibri" w:hAnsi="Calibri" w:cs="Calibri"/>
          <w:sz w:val="24"/>
          <w:szCs w:val="24"/>
        </w:rPr>
        <w:t>/2006 Sb., o úpadku a způsobech jeho řešení v platném znění, jehož předmětem bude úpadek nebo hrozící úp</w:t>
      </w:r>
      <w:r w:rsidR="00747785" w:rsidRPr="00013206">
        <w:rPr>
          <w:rFonts w:ascii="Calibri" w:hAnsi="Calibri" w:cs="Calibri"/>
          <w:sz w:val="24"/>
          <w:szCs w:val="24"/>
        </w:rPr>
        <w:t>adek zhotovitele; zhotovitel je </w:t>
      </w:r>
      <w:r w:rsidRPr="00013206">
        <w:rPr>
          <w:rFonts w:ascii="Calibri" w:hAnsi="Calibri" w:cs="Calibri"/>
          <w:sz w:val="24"/>
          <w:szCs w:val="24"/>
        </w:rPr>
        <w:t>povinen oznámit tuto skutečnost neprodleně objednateli;</w:t>
      </w:r>
    </w:p>
    <w:p w:rsidR="00E731F2" w:rsidRPr="00013206" w:rsidRDefault="00A25871" w:rsidP="00747785">
      <w:pPr>
        <w:pStyle w:val="Zkladntextodsazen"/>
        <w:numPr>
          <w:ilvl w:val="3"/>
          <w:numId w:val="12"/>
        </w:numPr>
        <w:spacing w:after="0"/>
        <w:ind w:left="1985" w:right="-284"/>
        <w:contextualSpacing/>
        <w:rPr>
          <w:rFonts w:ascii="Calibri" w:hAnsi="Calibri" w:cs="Calibri"/>
          <w:sz w:val="24"/>
          <w:szCs w:val="24"/>
        </w:rPr>
      </w:pPr>
      <w:r w:rsidRPr="00013206">
        <w:rPr>
          <w:rFonts w:ascii="Calibri" w:hAnsi="Calibri" w:cs="Calibri"/>
          <w:sz w:val="24"/>
          <w:szCs w:val="24"/>
        </w:rPr>
        <w:t xml:space="preserve">okamžitě odstoupit v případě, že zhotovitel je v prodlení s termínem dokončení díla o více jak 30 dní </w:t>
      </w:r>
    </w:p>
    <w:p w:rsidR="00A25871" w:rsidRPr="00013206" w:rsidRDefault="00A25871" w:rsidP="00F93F59">
      <w:pPr>
        <w:pStyle w:val="Zkladntextodsazen3"/>
        <w:spacing w:after="0"/>
        <w:ind w:left="714"/>
        <w:contextualSpacing/>
        <w:jc w:val="both"/>
        <w:rPr>
          <w:rFonts w:ascii="Calibri" w:hAnsi="Calibri" w:cs="Calibri"/>
          <w:sz w:val="24"/>
          <w:szCs w:val="24"/>
        </w:rPr>
      </w:pPr>
    </w:p>
    <w:p w:rsidR="00A25871" w:rsidRDefault="00A25871" w:rsidP="00F93F59">
      <w:pPr>
        <w:numPr>
          <w:ilvl w:val="0"/>
          <w:numId w:val="12"/>
        </w:numPr>
        <w:contextualSpacing/>
        <w:jc w:val="both"/>
        <w:rPr>
          <w:rFonts w:ascii="Calibri" w:hAnsi="Calibri" w:cs="Calibri"/>
        </w:rPr>
      </w:pPr>
      <w:r w:rsidRPr="00013206">
        <w:rPr>
          <w:rFonts w:ascii="Calibri" w:hAnsi="Calibri" w:cs="Calibri"/>
        </w:rPr>
        <w:t>Zvláštní ustanovení o odstoupení zhotovitele.</w:t>
      </w:r>
    </w:p>
    <w:p w:rsidR="00172C32" w:rsidRPr="00013206" w:rsidRDefault="00172C32" w:rsidP="00172C32">
      <w:pPr>
        <w:ind w:left="851"/>
        <w:contextualSpacing/>
        <w:jc w:val="both"/>
        <w:rPr>
          <w:rFonts w:ascii="Calibri" w:hAnsi="Calibri" w:cs="Calibri"/>
        </w:rPr>
      </w:pPr>
    </w:p>
    <w:p w:rsidR="00A25871" w:rsidRPr="00013206" w:rsidRDefault="00A25871" w:rsidP="00747785">
      <w:pPr>
        <w:pStyle w:val="Zkladntextodsazen3"/>
        <w:numPr>
          <w:ilvl w:val="1"/>
          <w:numId w:val="12"/>
        </w:numPr>
        <w:spacing w:after="0"/>
        <w:ind w:left="1276"/>
        <w:contextualSpacing/>
        <w:jc w:val="both"/>
        <w:rPr>
          <w:rFonts w:ascii="Calibri" w:hAnsi="Calibri" w:cs="Calibri"/>
          <w:bCs/>
          <w:color w:val="000000"/>
          <w:sz w:val="24"/>
          <w:szCs w:val="24"/>
        </w:rPr>
      </w:pPr>
      <w:r w:rsidRPr="00013206">
        <w:rPr>
          <w:rFonts w:ascii="Calibri" w:hAnsi="Calibri" w:cs="Calibri"/>
          <w:color w:val="000000"/>
          <w:sz w:val="24"/>
          <w:szCs w:val="24"/>
        </w:rPr>
        <w:t>Zhotovitel je oprávněn odstoupit od smlouvy okamžitě v těchto případech:</w:t>
      </w:r>
    </w:p>
    <w:p w:rsidR="00747785" w:rsidRPr="00013206" w:rsidRDefault="00747785" w:rsidP="00747785">
      <w:pPr>
        <w:pStyle w:val="Zkladntextodsazen3"/>
        <w:spacing w:after="0"/>
        <w:ind w:left="1276"/>
        <w:contextualSpacing/>
        <w:jc w:val="both"/>
        <w:rPr>
          <w:rFonts w:ascii="Calibri" w:hAnsi="Calibri" w:cs="Calibri"/>
          <w:bCs/>
          <w:color w:val="000000"/>
          <w:sz w:val="24"/>
          <w:szCs w:val="24"/>
        </w:rPr>
      </w:pPr>
    </w:p>
    <w:p w:rsidR="00A25871" w:rsidRPr="00013206" w:rsidRDefault="00A25871" w:rsidP="00747785">
      <w:pPr>
        <w:pStyle w:val="Zkladntextodsazen3"/>
        <w:numPr>
          <w:ilvl w:val="3"/>
          <w:numId w:val="12"/>
        </w:numPr>
        <w:spacing w:after="0"/>
        <w:ind w:left="1985"/>
        <w:contextualSpacing/>
        <w:jc w:val="both"/>
        <w:rPr>
          <w:rFonts w:ascii="Calibri" w:hAnsi="Calibri" w:cs="Calibri"/>
          <w:color w:val="000000"/>
          <w:sz w:val="24"/>
          <w:szCs w:val="24"/>
        </w:rPr>
      </w:pPr>
      <w:r w:rsidRPr="00013206">
        <w:rPr>
          <w:rFonts w:ascii="Calibri" w:hAnsi="Calibri" w:cs="Calibri"/>
          <w:color w:val="000000"/>
          <w:sz w:val="24"/>
          <w:szCs w:val="24"/>
        </w:rPr>
        <w:t>okamžitě odstoupit bude-li zahájeno insolvenční ří</w:t>
      </w:r>
      <w:r w:rsidR="00204559" w:rsidRPr="00013206">
        <w:rPr>
          <w:rFonts w:ascii="Calibri" w:hAnsi="Calibri" w:cs="Calibri"/>
          <w:color w:val="000000"/>
          <w:sz w:val="24"/>
          <w:szCs w:val="24"/>
        </w:rPr>
        <w:t>zení dle zák. č. </w:t>
      </w:r>
      <w:r w:rsidRPr="00F11196">
        <w:rPr>
          <w:rFonts w:ascii="Calibri" w:hAnsi="Calibri" w:cs="Calibri"/>
          <w:color w:val="000000"/>
          <w:sz w:val="24"/>
          <w:szCs w:val="24"/>
        </w:rPr>
        <w:t>182</w:t>
      </w:r>
      <w:r w:rsidRPr="00013206">
        <w:rPr>
          <w:rFonts w:ascii="Calibri" w:hAnsi="Calibri" w:cs="Calibri"/>
          <w:color w:val="000000"/>
          <w:sz w:val="24"/>
          <w:szCs w:val="24"/>
        </w:rPr>
        <w:t>/2006 Sb.,</w:t>
      </w:r>
      <w:r w:rsidR="00204559" w:rsidRPr="00013206">
        <w:rPr>
          <w:rFonts w:ascii="Calibri" w:hAnsi="Calibri" w:cs="Calibri"/>
          <w:color w:val="000000"/>
          <w:sz w:val="24"/>
          <w:szCs w:val="24"/>
        </w:rPr>
        <w:t xml:space="preserve"> </w:t>
      </w:r>
      <w:r w:rsidRPr="00013206">
        <w:rPr>
          <w:rFonts w:ascii="Calibri" w:hAnsi="Calibri" w:cs="Calibri"/>
          <w:color w:val="000000"/>
          <w:sz w:val="24"/>
          <w:szCs w:val="24"/>
        </w:rPr>
        <w:t>o úpadku a způsobech jeho řešení v platném znění, jehož předmětem bude úpadek nebo hrozící úpadek objednatele; objednatel je povinen oznámit tuto skutečnost neprodleně zhotoviteli;</w:t>
      </w:r>
    </w:p>
    <w:p w:rsidR="00A25871" w:rsidRPr="00013206" w:rsidRDefault="00A25871" w:rsidP="00747785">
      <w:pPr>
        <w:pStyle w:val="Zkladntextodsazen3"/>
        <w:numPr>
          <w:ilvl w:val="3"/>
          <w:numId w:val="12"/>
        </w:numPr>
        <w:spacing w:after="0"/>
        <w:ind w:left="1985"/>
        <w:contextualSpacing/>
        <w:jc w:val="both"/>
        <w:rPr>
          <w:rFonts w:ascii="Calibri" w:hAnsi="Calibri" w:cs="Calibri"/>
          <w:color w:val="000000"/>
          <w:sz w:val="24"/>
          <w:szCs w:val="24"/>
        </w:rPr>
      </w:pPr>
      <w:r w:rsidRPr="00013206">
        <w:rPr>
          <w:rFonts w:ascii="Calibri" w:hAnsi="Calibri" w:cs="Calibri"/>
          <w:color w:val="000000"/>
          <w:sz w:val="24"/>
          <w:szCs w:val="24"/>
        </w:rPr>
        <w:t>pokud bude objednatel v prodlení s úhradou plateb po dobu delší než 30 dní</w:t>
      </w:r>
    </w:p>
    <w:p w:rsidR="00A25871" w:rsidRPr="00013206" w:rsidRDefault="00A25871" w:rsidP="00F93F59">
      <w:pPr>
        <w:pStyle w:val="Zkladntextodsazen"/>
        <w:spacing w:after="0"/>
        <w:ind w:left="720" w:right="-284"/>
        <w:contextualSpacing/>
        <w:jc w:val="both"/>
        <w:rPr>
          <w:rFonts w:ascii="Calibri" w:hAnsi="Calibri" w:cs="Calibri"/>
          <w:color w:val="FF0000"/>
          <w:sz w:val="24"/>
          <w:szCs w:val="24"/>
        </w:rPr>
      </w:pPr>
    </w:p>
    <w:p w:rsidR="00A304E4" w:rsidRPr="00013206" w:rsidRDefault="00A304E4" w:rsidP="00F93F59">
      <w:pPr>
        <w:pStyle w:val="Normln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425"/>
          <w:tab w:val="left" w:pos="2145"/>
          <w:tab w:val="left" w:pos="2865"/>
          <w:tab w:val="left" w:pos="3585"/>
          <w:tab w:val="left" w:pos="4305"/>
          <w:tab w:val="left" w:pos="5025"/>
          <w:tab w:val="left" w:pos="5745"/>
          <w:tab w:val="left" w:pos="6465"/>
          <w:tab w:val="left" w:pos="7185"/>
          <w:tab w:val="left" w:pos="7905"/>
          <w:tab w:val="left" w:pos="8625"/>
          <w:tab w:val="left" w:pos="9345"/>
          <w:tab w:val="left" w:pos="10065"/>
          <w:tab w:val="left" w:pos="10785"/>
          <w:tab w:val="left" w:pos="11505"/>
        </w:tabs>
        <w:spacing w:line="240" w:lineRule="auto"/>
        <w:ind w:left="705" w:hanging="705"/>
        <w:contextualSpacing/>
        <w:jc w:val="center"/>
        <w:rPr>
          <w:rFonts w:ascii="Calibri" w:hAnsi="Calibri" w:cs="Calibri"/>
          <w:b/>
          <w:sz w:val="24"/>
          <w:szCs w:val="24"/>
        </w:rPr>
      </w:pPr>
    </w:p>
    <w:p w:rsidR="00BC02FA" w:rsidRPr="00013206" w:rsidRDefault="00BC02FA" w:rsidP="00F93F59">
      <w:pPr>
        <w:pStyle w:val="Normln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425"/>
          <w:tab w:val="left" w:pos="2145"/>
          <w:tab w:val="left" w:pos="2865"/>
          <w:tab w:val="left" w:pos="3585"/>
          <w:tab w:val="left" w:pos="4305"/>
          <w:tab w:val="left" w:pos="5025"/>
          <w:tab w:val="left" w:pos="5745"/>
          <w:tab w:val="left" w:pos="6465"/>
          <w:tab w:val="left" w:pos="7185"/>
          <w:tab w:val="left" w:pos="7905"/>
          <w:tab w:val="left" w:pos="8625"/>
          <w:tab w:val="left" w:pos="9345"/>
          <w:tab w:val="left" w:pos="10065"/>
          <w:tab w:val="left" w:pos="10785"/>
          <w:tab w:val="left" w:pos="11505"/>
        </w:tabs>
        <w:spacing w:line="240" w:lineRule="auto"/>
        <w:ind w:left="705" w:hanging="705"/>
        <w:contextualSpacing/>
        <w:jc w:val="center"/>
        <w:rPr>
          <w:rFonts w:ascii="Calibri" w:hAnsi="Calibri" w:cs="Calibri"/>
          <w:b/>
          <w:sz w:val="24"/>
          <w:szCs w:val="24"/>
        </w:rPr>
      </w:pPr>
      <w:r w:rsidRPr="00013206">
        <w:rPr>
          <w:rFonts w:ascii="Calibri" w:hAnsi="Calibri" w:cs="Calibri"/>
          <w:b/>
          <w:sz w:val="24"/>
          <w:szCs w:val="24"/>
        </w:rPr>
        <w:t>X</w:t>
      </w:r>
      <w:r w:rsidR="00F11196">
        <w:rPr>
          <w:rFonts w:ascii="Calibri" w:hAnsi="Calibri" w:cs="Calibri"/>
          <w:b/>
          <w:sz w:val="24"/>
          <w:szCs w:val="24"/>
        </w:rPr>
        <w:t>III</w:t>
      </w:r>
      <w:r w:rsidRPr="00013206">
        <w:rPr>
          <w:rFonts w:ascii="Calibri" w:hAnsi="Calibri" w:cs="Calibri"/>
          <w:b/>
          <w:sz w:val="24"/>
          <w:szCs w:val="24"/>
        </w:rPr>
        <w:t>. Závěrečná ustanovení</w:t>
      </w:r>
    </w:p>
    <w:p w:rsidR="00A25871" w:rsidRPr="00013206" w:rsidRDefault="00A25871" w:rsidP="00F93F59">
      <w:pPr>
        <w:pStyle w:val="Normln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425"/>
          <w:tab w:val="left" w:pos="2145"/>
          <w:tab w:val="left" w:pos="2865"/>
          <w:tab w:val="left" w:pos="3585"/>
          <w:tab w:val="left" w:pos="4305"/>
          <w:tab w:val="left" w:pos="5025"/>
          <w:tab w:val="left" w:pos="5745"/>
          <w:tab w:val="left" w:pos="6465"/>
          <w:tab w:val="left" w:pos="7185"/>
          <w:tab w:val="left" w:pos="7905"/>
          <w:tab w:val="left" w:pos="8625"/>
          <w:tab w:val="left" w:pos="9345"/>
          <w:tab w:val="left" w:pos="10065"/>
          <w:tab w:val="left" w:pos="10785"/>
          <w:tab w:val="left" w:pos="11505"/>
        </w:tabs>
        <w:spacing w:line="240" w:lineRule="auto"/>
        <w:ind w:left="705" w:hanging="705"/>
        <w:contextualSpacing/>
        <w:jc w:val="center"/>
        <w:rPr>
          <w:rFonts w:ascii="Calibri" w:hAnsi="Calibri" w:cs="Calibri"/>
          <w:b/>
          <w:sz w:val="24"/>
          <w:szCs w:val="24"/>
        </w:rPr>
      </w:pPr>
    </w:p>
    <w:p w:rsidR="00E731F2" w:rsidRPr="00013206" w:rsidRDefault="00A25871" w:rsidP="00F93F59">
      <w:pPr>
        <w:pStyle w:val="Odstavecseseznamem"/>
        <w:numPr>
          <w:ilvl w:val="0"/>
          <w:numId w:val="14"/>
        </w:numPr>
        <w:jc w:val="both"/>
        <w:rPr>
          <w:rFonts w:ascii="Calibri" w:hAnsi="Calibri" w:cs="Calibri"/>
        </w:rPr>
      </w:pPr>
      <w:r w:rsidRPr="00013206">
        <w:rPr>
          <w:rFonts w:ascii="Calibri" w:hAnsi="Calibri" w:cs="Calibri"/>
        </w:rPr>
        <w:t>Ve věcech touto smlouvou neupravených se vzájemné vztahy smluvních stran řídí ustanoveními Obchodního zákoníku a souvisejícími právními předpisy.</w:t>
      </w:r>
    </w:p>
    <w:p w:rsidR="00E731F2" w:rsidRPr="00013206" w:rsidRDefault="00E731F2" w:rsidP="00F93F59">
      <w:pPr>
        <w:contextualSpacing/>
        <w:jc w:val="both"/>
        <w:rPr>
          <w:rFonts w:ascii="Calibri" w:hAnsi="Calibri" w:cs="Calibri"/>
        </w:rPr>
      </w:pPr>
    </w:p>
    <w:p w:rsidR="00E731F2" w:rsidRPr="00013206" w:rsidRDefault="00A25871" w:rsidP="00F93F59">
      <w:pPr>
        <w:pStyle w:val="Odstavecseseznamem"/>
        <w:numPr>
          <w:ilvl w:val="0"/>
          <w:numId w:val="14"/>
        </w:numPr>
        <w:jc w:val="both"/>
        <w:rPr>
          <w:rFonts w:ascii="Calibri" w:hAnsi="Calibri" w:cs="Calibri"/>
        </w:rPr>
      </w:pPr>
      <w:r w:rsidRPr="00013206">
        <w:rPr>
          <w:rFonts w:ascii="Calibri" w:hAnsi="Calibri" w:cs="Calibri"/>
        </w:rPr>
        <w:t xml:space="preserve">Informační povinnosti objednatele vyplývající ze zákona č. </w:t>
      </w:r>
      <w:r w:rsidRPr="00D1536E">
        <w:rPr>
          <w:rFonts w:ascii="Calibri" w:hAnsi="Calibri" w:cs="Calibri"/>
        </w:rPr>
        <w:t>106</w:t>
      </w:r>
      <w:r w:rsidRPr="00013206">
        <w:rPr>
          <w:rFonts w:ascii="Calibri" w:hAnsi="Calibri" w:cs="Calibri"/>
        </w:rPr>
        <w:t xml:space="preserve">/1999 Sb. v platném znění a ze zákona č. </w:t>
      </w:r>
      <w:r w:rsidRPr="00D1536E">
        <w:rPr>
          <w:rFonts w:ascii="Calibri" w:hAnsi="Calibri" w:cs="Calibri"/>
        </w:rPr>
        <w:t>128</w:t>
      </w:r>
      <w:r w:rsidRPr="00013206">
        <w:rPr>
          <w:rFonts w:ascii="Calibri" w:hAnsi="Calibri" w:cs="Calibri"/>
        </w:rPr>
        <w:t>/2000 Sb. v platném znění nejsou touto smlouvou nijak omezeny a zhotovitel nesmí za výkon těchto povinností objednatele jakkoliv postihovat.</w:t>
      </w:r>
    </w:p>
    <w:p w:rsidR="00E731F2" w:rsidRPr="00013206" w:rsidRDefault="00E731F2" w:rsidP="00F93F59">
      <w:pPr>
        <w:ind w:firstLine="705"/>
        <w:contextualSpacing/>
        <w:jc w:val="both"/>
        <w:rPr>
          <w:rFonts w:ascii="Calibri" w:hAnsi="Calibri" w:cs="Calibri"/>
        </w:rPr>
      </w:pPr>
    </w:p>
    <w:p w:rsidR="00E731F2" w:rsidRPr="00013206" w:rsidRDefault="00A25871" w:rsidP="00F93F59">
      <w:pPr>
        <w:pStyle w:val="Odstavecseseznamem"/>
        <w:numPr>
          <w:ilvl w:val="0"/>
          <w:numId w:val="14"/>
        </w:numPr>
        <w:jc w:val="both"/>
        <w:rPr>
          <w:rFonts w:ascii="Calibri" w:hAnsi="Calibri" w:cs="Calibri"/>
        </w:rPr>
      </w:pPr>
      <w:r w:rsidRPr="00013206">
        <w:rPr>
          <w:rFonts w:ascii="Calibri" w:hAnsi="Calibri" w:cs="Calibri"/>
        </w:rPr>
        <w:t>Jakékoliv změny smlouvy mohou být provedeny pouze písemnou formou dodatku potvrzeného oběma stranami.</w:t>
      </w:r>
    </w:p>
    <w:p w:rsidR="00E731F2" w:rsidRPr="00013206" w:rsidRDefault="00E731F2" w:rsidP="00F93F59">
      <w:pPr>
        <w:contextualSpacing/>
        <w:jc w:val="both"/>
        <w:rPr>
          <w:rFonts w:ascii="Calibri" w:hAnsi="Calibri" w:cs="Calibri"/>
        </w:rPr>
      </w:pPr>
    </w:p>
    <w:p w:rsidR="00E731F2" w:rsidRPr="00013206" w:rsidRDefault="00A25871" w:rsidP="00F93F59">
      <w:pPr>
        <w:pStyle w:val="Odstavecseseznamem"/>
        <w:numPr>
          <w:ilvl w:val="0"/>
          <w:numId w:val="14"/>
        </w:numPr>
        <w:jc w:val="both"/>
        <w:rPr>
          <w:rFonts w:ascii="Calibri" w:hAnsi="Calibri" w:cs="Calibri"/>
        </w:rPr>
      </w:pPr>
      <w:r w:rsidRPr="00013206">
        <w:rPr>
          <w:rFonts w:ascii="Calibri" w:hAnsi="Calibri" w:cs="Calibri"/>
        </w:rPr>
        <w:t>Veškerá textová dokumentace, kterou při plnění smlouvy předává či předkládá zhotovitel objednateli, musí být předána či předložena v českém jazyce.</w:t>
      </w:r>
    </w:p>
    <w:p w:rsidR="00E731F2" w:rsidRPr="00013206" w:rsidRDefault="00E731F2" w:rsidP="00F93F59">
      <w:pPr>
        <w:contextualSpacing/>
        <w:jc w:val="both"/>
        <w:rPr>
          <w:rFonts w:ascii="Calibri" w:hAnsi="Calibri" w:cs="Calibri"/>
        </w:rPr>
      </w:pPr>
    </w:p>
    <w:p w:rsidR="00E731F2" w:rsidRPr="00013206" w:rsidRDefault="00A25871" w:rsidP="00F93F59">
      <w:pPr>
        <w:pStyle w:val="Odstavecseseznamem"/>
        <w:numPr>
          <w:ilvl w:val="0"/>
          <w:numId w:val="14"/>
        </w:numPr>
        <w:jc w:val="both"/>
        <w:rPr>
          <w:rFonts w:ascii="Calibri" w:hAnsi="Calibri" w:cs="Calibri"/>
        </w:rPr>
      </w:pPr>
      <w:r w:rsidRPr="00013206">
        <w:rPr>
          <w:rFonts w:ascii="Calibri" w:hAnsi="Calibri" w:cs="Calibri"/>
        </w:rPr>
        <w:t xml:space="preserve">Pro výpočet smluvní pokuty určené procentem a úroku z prodlení je rozhodná cena díla </w:t>
      </w:r>
      <w:r w:rsidR="00DA0170" w:rsidRPr="00013206">
        <w:rPr>
          <w:rFonts w:ascii="Calibri" w:hAnsi="Calibri" w:cs="Calibri"/>
        </w:rPr>
        <w:t>bez</w:t>
      </w:r>
      <w:r w:rsidRPr="00013206">
        <w:rPr>
          <w:rFonts w:ascii="Calibri" w:hAnsi="Calibri" w:cs="Calibri"/>
        </w:rPr>
        <w:t xml:space="preserve"> DPH.</w:t>
      </w:r>
    </w:p>
    <w:p w:rsidR="00E731F2" w:rsidRPr="00013206" w:rsidRDefault="00E731F2" w:rsidP="00F93F59">
      <w:pPr>
        <w:contextualSpacing/>
        <w:jc w:val="both"/>
        <w:rPr>
          <w:rFonts w:ascii="Calibri" w:hAnsi="Calibri" w:cs="Calibri"/>
        </w:rPr>
      </w:pPr>
    </w:p>
    <w:p w:rsidR="00E731F2" w:rsidRPr="00013206" w:rsidRDefault="00A25871" w:rsidP="00F93F59">
      <w:pPr>
        <w:pStyle w:val="Odstavecseseznamem"/>
        <w:numPr>
          <w:ilvl w:val="0"/>
          <w:numId w:val="14"/>
        </w:numPr>
        <w:jc w:val="both"/>
        <w:rPr>
          <w:rFonts w:ascii="Calibri" w:hAnsi="Calibri" w:cs="Calibri"/>
        </w:rPr>
      </w:pPr>
      <w:r w:rsidRPr="00013206">
        <w:rPr>
          <w:rFonts w:ascii="Calibri" w:hAnsi="Calibri" w:cs="Calibri"/>
        </w:rPr>
        <w:t>V případě soudního sporu se místní příslušnost věcně příslušného soudu I. stupně řídí obecným soudem objednatele.</w:t>
      </w:r>
    </w:p>
    <w:p w:rsidR="00E731F2" w:rsidRPr="00013206" w:rsidRDefault="00E731F2" w:rsidP="00F93F59">
      <w:pPr>
        <w:contextualSpacing/>
        <w:jc w:val="both"/>
        <w:rPr>
          <w:rFonts w:ascii="Calibri" w:hAnsi="Calibri" w:cs="Calibri"/>
        </w:rPr>
      </w:pPr>
    </w:p>
    <w:p w:rsidR="00E731F2" w:rsidRPr="00013206" w:rsidRDefault="00A25871" w:rsidP="00F93F59">
      <w:pPr>
        <w:pStyle w:val="Odstavecseseznamem"/>
        <w:numPr>
          <w:ilvl w:val="0"/>
          <w:numId w:val="14"/>
        </w:numPr>
        <w:jc w:val="both"/>
        <w:rPr>
          <w:rFonts w:ascii="Calibri" w:hAnsi="Calibri" w:cs="Calibri"/>
        </w:rPr>
      </w:pPr>
      <w:r w:rsidRPr="00013206">
        <w:rPr>
          <w:rFonts w:ascii="Calibri" w:hAnsi="Calibri" w:cs="Calibri"/>
        </w:rPr>
        <w:t>Tato smlouva o dílo je vyhotovena ve čtyřech stejnopisech, z nichž dva obdrží objednatel a dva zhotovitel.</w:t>
      </w:r>
    </w:p>
    <w:p w:rsidR="00E731F2" w:rsidRPr="00013206" w:rsidRDefault="00E731F2" w:rsidP="00F93F59">
      <w:pPr>
        <w:contextualSpacing/>
        <w:jc w:val="both"/>
        <w:rPr>
          <w:rFonts w:ascii="Calibri" w:hAnsi="Calibri" w:cs="Calibri"/>
        </w:rPr>
      </w:pPr>
    </w:p>
    <w:p w:rsidR="00BC02FA" w:rsidRPr="00013206" w:rsidRDefault="008361D2" w:rsidP="00F93F59">
      <w:pPr>
        <w:pStyle w:val="Normln0"/>
        <w:numPr>
          <w:ilvl w:val="0"/>
          <w:numId w:val="1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425"/>
          <w:tab w:val="left" w:pos="2145"/>
          <w:tab w:val="left" w:pos="2865"/>
          <w:tab w:val="left" w:pos="3585"/>
          <w:tab w:val="left" w:pos="4305"/>
          <w:tab w:val="left" w:pos="5025"/>
          <w:tab w:val="left" w:pos="5745"/>
          <w:tab w:val="left" w:pos="6465"/>
          <w:tab w:val="left" w:pos="7185"/>
          <w:tab w:val="left" w:pos="7905"/>
          <w:tab w:val="left" w:pos="8625"/>
          <w:tab w:val="left" w:pos="9345"/>
          <w:tab w:val="left" w:pos="10065"/>
          <w:tab w:val="left" w:pos="10785"/>
          <w:tab w:val="left" w:pos="11505"/>
        </w:tabs>
        <w:spacing w:line="240" w:lineRule="auto"/>
        <w:contextualSpacing/>
        <w:jc w:val="both"/>
        <w:rPr>
          <w:rFonts w:ascii="Calibri" w:hAnsi="Calibri" w:cs="Calibri"/>
          <w:sz w:val="24"/>
          <w:szCs w:val="24"/>
        </w:rPr>
      </w:pPr>
      <w:r w:rsidRPr="00013206">
        <w:rPr>
          <w:rFonts w:ascii="Calibri" w:hAnsi="Calibri" w:cs="Calibri"/>
          <w:sz w:val="24"/>
          <w:szCs w:val="24"/>
        </w:rPr>
        <w:t xml:space="preserve">Tato smlouva </w:t>
      </w:r>
      <w:r w:rsidR="00A70E0D" w:rsidRPr="00013206">
        <w:rPr>
          <w:rFonts w:ascii="Calibri" w:hAnsi="Calibri" w:cs="Calibri"/>
          <w:sz w:val="24"/>
          <w:szCs w:val="24"/>
        </w:rPr>
        <w:t xml:space="preserve">o dílo </w:t>
      </w:r>
      <w:r w:rsidRPr="00013206">
        <w:rPr>
          <w:rFonts w:ascii="Calibri" w:hAnsi="Calibri" w:cs="Calibri"/>
          <w:sz w:val="24"/>
          <w:szCs w:val="24"/>
        </w:rPr>
        <w:t>nabývá platnosti dnem jejího podpisu oběma smluvními stranami.</w:t>
      </w:r>
    </w:p>
    <w:p w:rsidR="001014F5" w:rsidRPr="00013206" w:rsidRDefault="001014F5" w:rsidP="00F93F59">
      <w:pPr>
        <w:pStyle w:val="Normln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425"/>
          <w:tab w:val="left" w:pos="2145"/>
          <w:tab w:val="left" w:pos="2865"/>
          <w:tab w:val="left" w:pos="3585"/>
          <w:tab w:val="left" w:pos="4305"/>
          <w:tab w:val="left" w:pos="5025"/>
          <w:tab w:val="left" w:pos="5745"/>
          <w:tab w:val="left" w:pos="6465"/>
          <w:tab w:val="left" w:pos="7185"/>
          <w:tab w:val="left" w:pos="7905"/>
          <w:tab w:val="left" w:pos="8625"/>
          <w:tab w:val="left" w:pos="9345"/>
          <w:tab w:val="left" w:pos="10065"/>
          <w:tab w:val="left" w:pos="10785"/>
          <w:tab w:val="left" w:pos="11505"/>
        </w:tabs>
        <w:spacing w:line="240" w:lineRule="auto"/>
        <w:contextualSpacing/>
        <w:jc w:val="both"/>
        <w:rPr>
          <w:rFonts w:ascii="Calibri" w:hAnsi="Calibri" w:cs="Calibri"/>
          <w:sz w:val="24"/>
          <w:szCs w:val="24"/>
        </w:rPr>
      </w:pPr>
    </w:p>
    <w:p w:rsidR="002A6915" w:rsidRPr="00013206" w:rsidRDefault="002A6915" w:rsidP="00F93F59">
      <w:pPr>
        <w:pStyle w:val="Normln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425"/>
          <w:tab w:val="left" w:pos="2145"/>
          <w:tab w:val="left" w:pos="2865"/>
          <w:tab w:val="left" w:pos="3585"/>
          <w:tab w:val="left" w:pos="4305"/>
          <w:tab w:val="left" w:pos="5025"/>
          <w:tab w:val="left" w:pos="5745"/>
          <w:tab w:val="left" w:pos="6465"/>
          <w:tab w:val="left" w:pos="7185"/>
          <w:tab w:val="left" w:pos="7905"/>
          <w:tab w:val="left" w:pos="8625"/>
          <w:tab w:val="left" w:pos="9345"/>
          <w:tab w:val="left" w:pos="10065"/>
          <w:tab w:val="left" w:pos="10785"/>
          <w:tab w:val="left" w:pos="11505"/>
        </w:tabs>
        <w:spacing w:line="240" w:lineRule="auto"/>
        <w:contextualSpacing/>
        <w:jc w:val="both"/>
        <w:rPr>
          <w:rFonts w:ascii="Calibri" w:hAnsi="Calibri" w:cs="Calibri"/>
          <w:sz w:val="16"/>
          <w:szCs w:val="16"/>
        </w:rPr>
      </w:pPr>
    </w:p>
    <w:p w:rsidR="002A6915" w:rsidRPr="00013206" w:rsidRDefault="002A6915" w:rsidP="00F93F59">
      <w:pPr>
        <w:pStyle w:val="Normln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425"/>
          <w:tab w:val="left" w:pos="2145"/>
          <w:tab w:val="left" w:pos="2865"/>
          <w:tab w:val="left" w:pos="3585"/>
          <w:tab w:val="left" w:pos="4305"/>
          <w:tab w:val="left" w:pos="5025"/>
          <w:tab w:val="left" w:pos="5745"/>
          <w:tab w:val="left" w:pos="6465"/>
          <w:tab w:val="left" w:pos="7185"/>
          <w:tab w:val="left" w:pos="7905"/>
          <w:tab w:val="left" w:pos="8625"/>
          <w:tab w:val="left" w:pos="9345"/>
          <w:tab w:val="left" w:pos="10065"/>
          <w:tab w:val="left" w:pos="10785"/>
          <w:tab w:val="left" w:pos="11505"/>
        </w:tabs>
        <w:spacing w:line="240" w:lineRule="auto"/>
        <w:contextualSpacing/>
        <w:jc w:val="both"/>
        <w:rPr>
          <w:rFonts w:ascii="Calibri" w:hAnsi="Calibri" w:cs="Calibri"/>
          <w:sz w:val="24"/>
          <w:szCs w:val="24"/>
        </w:rPr>
      </w:pPr>
    </w:p>
    <w:p w:rsidR="00BC02FA" w:rsidRPr="00013206" w:rsidRDefault="00BC02FA" w:rsidP="00F93F59">
      <w:pPr>
        <w:pStyle w:val="Normln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425"/>
          <w:tab w:val="left" w:pos="2145"/>
          <w:tab w:val="left" w:pos="2865"/>
          <w:tab w:val="left" w:pos="3585"/>
          <w:tab w:val="left" w:pos="4305"/>
          <w:tab w:val="left" w:pos="5025"/>
          <w:tab w:val="left" w:pos="5745"/>
          <w:tab w:val="left" w:pos="6465"/>
          <w:tab w:val="left" w:pos="7185"/>
          <w:tab w:val="left" w:pos="7905"/>
          <w:tab w:val="left" w:pos="8625"/>
          <w:tab w:val="left" w:pos="9345"/>
          <w:tab w:val="left" w:pos="10065"/>
          <w:tab w:val="left" w:pos="10785"/>
          <w:tab w:val="left" w:pos="11505"/>
        </w:tabs>
        <w:spacing w:line="240" w:lineRule="auto"/>
        <w:contextualSpacing/>
        <w:jc w:val="both"/>
        <w:rPr>
          <w:rFonts w:ascii="Calibri" w:hAnsi="Calibri" w:cs="Calibri"/>
          <w:sz w:val="24"/>
          <w:szCs w:val="24"/>
        </w:rPr>
      </w:pPr>
      <w:r w:rsidRPr="00013206">
        <w:rPr>
          <w:rFonts w:ascii="Calibri" w:hAnsi="Calibri" w:cs="Calibri"/>
          <w:sz w:val="24"/>
          <w:szCs w:val="24"/>
        </w:rPr>
        <w:t>V</w:t>
      </w:r>
      <w:r w:rsidR="00E65B35">
        <w:rPr>
          <w:rFonts w:ascii="Calibri" w:hAnsi="Calibri" w:cs="Calibri"/>
          <w:sz w:val="24"/>
          <w:szCs w:val="24"/>
        </w:rPr>
        <w:t> Ústí nad Orlicí</w:t>
      </w:r>
      <w:r w:rsidR="008146B3">
        <w:rPr>
          <w:rFonts w:ascii="Calibri" w:hAnsi="Calibri" w:cs="Calibri"/>
          <w:sz w:val="24"/>
          <w:szCs w:val="24"/>
        </w:rPr>
        <w:t xml:space="preserve">, </w:t>
      </w:r>
      <w:r w:rsidRPr="00013206">
        <w:rPr>
          <w:rFonts w:ascii="Calibri" w:hAnsi="Calibri" w:cs="Calibri"/>
          <w:sz w:val="24"/>
          <w:szCs w:val="24"/>
        </w:rPr>
        <w:t>dne</w:t>
      </w:r>
    </w:p>
    <w:p w:rsidR="000162B3" w:rsidRDefault="000162B3" w:rsidP="00F93F59">
      <w:pPr>
        <w:pStyle w:val="Normln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425"/>
          <w:tab w:val="left" w:pos="2145"/>
          <w:tab w:val="left" w:pos="2865"/>
          <w:tab w:val="left" w:pos="3585"/>
          <w:tab w:val="left" w:pos="4305"/>
          <w:tab w:val="left" w:pos="5025"/>
          <w:tab w:val="left" w:pos="5745"/>
          <w:tab w:val="left" w:pos="6465"/>
          <w:tab w:val="left" w:pos="7185"/>
          <w:tab w:val="left" w:pos="7905"/>
          <w:tab w:val="left" w:pos="8625"/>
          <w:tab w:val="left" w:pos="9345"/>
          <w:tab w:val="left" w:pos="10065"/>
          <w:tab w:val="left" w:pos="10785"/>
          <w:tab w:val="left" w:pos="11505"/>
        </w:tabs>
        <w:spacing w:line="240" w:lineRule="auto"/>
        <w:contextualSpacing/>
        <w:jc w:val="both"/>
        <w:rPr>
          <w:rFonts w:ascii="Calibri" w:hAnsi="Calibri" w:cs="Calibri"/>
          <w:sz w:val="24"/>
          <w:szCs w:val="24"/>
        </w:rPr>
      </w:pPr>
    </w:p>
    <w:p w:rsidR="008146B3" w:rsidRDefault="008146B3" w:rsidP="00F93F59">
      <w:pPr>
        <w:pStyle w:val="Normln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425"/>
          <w:tab w:val="left" w:pos="2145"/>
          <w:tab w:val="left" w:pos="2865"/>
          <w:tab w:val="left" w:pos="3585"/>
          <w:tab w:val="left" w:pos="4305"/>
          <w:tab w:val="left" w:pos="5025"/>
          <w:tab w:val="left" w:pos="5745"/>
          <w:tab w:val="left" w:pos="6465"/>
          <w:tab w:val="left" w:pos="7185"/>
          <w:tab w:val="left" w:pos="7905"/>
          <w:tab w:val="left" w:pos="8625"/>
          <w:tab w:val="left" w:pos="9345"/>
          <w:tab w:val="left" w:pos="10065"/>
          <w:tab w:val="left" w:pos="10785"/>
          <w:tab w:val="left" w:pos="11505"/>
        </w:tabs>
        <w:spacing w:line="240" w:lineRule="auto"/>
        <w:contextualSpacing/>
        <w:jc w:val="both"/>
        <w:rPr>
          <w:rFonts w:ascii="Calibri" w:hAnsi="Calibri" w:cs="Calibri"/>
          <w:sz w:val="24"/>
          <w:szCs w:val="24"/>
        </w:rPr>
      </w:pPr>
    </w:p>
    <w:p w:rsidR="008146B3" w:rsidRDefault="008146B3" w:rsidP="00F93F59">
      <w:pPr>
        <w:pStyle w:val="Normln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425"/>
          <w:tab w:val="left" w:pos="2145"/>
          <w:tab w:val="left" w:pos="2865"/>
          <w:tab w:val="left" w:pos="3585"/>
          <w:tab w:val="left" w:pos="4305"/>
          <w:tab w:val="left" w:pos="5025"/>
          <w:tab w:val="left" w:pos="5745"/>
          <w:tab w:val="left" w:pos="6465"/>
          <w:tab w:val="left" w:pos="7185"/>
          <w:tab w:val="left" w:pos="7905"/>
          <w:tab w:val="left" w:pos="8625"/>
          <w:tab w:val="left" w:pos="9345"/>
          <w:tab w:val="left" w:pos="10065"/>
          <w:tab w:val="left" w:pos="10785"/>
          <w:tab w:val="left" w:pos="11505"/>
        </w:tabs>
        <w:spacing w:line="240" w:lineRule="auto"/>
        <w:contextualSpacing/>
        <w:jc w:val="both"/>
        <w:rPr>
          <w:rFonts w:ascii="Calibri" w:hAnsi="Calibri" w:cs="Calibri"/>
          <w:sz w:val="24"/>
          <w:szCs w:val="24"/>
        </w:rPr>
      </w:pPr>
    </w:p>
    <w:p w:rsidR="008146B3" w:rsidRDefault="008146B3" w:rsidP="00F93F59">
      <w:pPr>
        <w:pStyle w:val="Normln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425"/>
          <w:tab w:val="left" w:pos="2145"/>
          <w:tab w:val="left" w:pos="2865"/>
          <w:tab w:val="left" w:pos="3585"/>
          <w:tab w:val="left" w:pos="4305"/>
          <w:tab w:val="left" w:pos="5025"/>
          <w:tab w:val="left" w:pos="5745"/>
          <w:tab w:val="left" w:pos="6465"/>
          <w:tab w:val="left" w:pos="7185"/>
          <w:tab w:val="left" w:pos="7905"/>
          <w:tab w:val="left" w:pos="8625"/>
          <w:tab w:val="left" w:pos="9345"/>
          <w:tab w:val="left" w:pos="10065"/>
          <w:tab w:val="left" w:pos="10785"/>
          <w:tab w:val="left" w:pos="11505"/>
        </w:tabs>
        <w:spacing w:line="240" w:lineRule="auto"/>
        <w:contextualSpacing/>
        <w:jc w:val="both"/>
        <w:rPr>
          <w:rFonts w:ascii="Calibri" w:hAnsi="Calibri" w:cs="Calibri"/>
          <w:sz w:val="24"/>
          <w:szCs w:val="24"/>
        </w:rPr>
      </w:pPr>
    </w:p>
    <w:p w:rsidR="008146B3" w:rsidRPr="00013206" w:rsidRDefault="008146B3" w:rsidP="00F93F59">
      <w:pPr>
        <w:pStyle w:val="Normln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425"/>
          <w:tab w:val="left" w:pos="2145"/>
          <w:tab w:val="left" w:pos="2865"/>
          <w:tab w:val="left" w:pos="3585"/>
          <w:tab w:val="left" w:pos="4305"/>
          <w:tab w:val="left" w:pos="5025"/>
          <w:tab w:val="left" w:pos="5745"/>
          <w:tab w:val="left" w:pos="6465"/>
          <w:tab w:val="left" w:pos="7185"/>
          <w:tab w:val="left" w:pos="7905"/>
          <w:tab w:val="left" w:pos="8625"/>
          <w:tab w:val="left" w:pos="9345"/>
          <w:tab w:val="left" w:pos="10065"/>
          <w:tab w:val="left" w:pos="10785"/>
          <w:tab w:val="left" w:pos="11505"/>
        </w:tabs>
        <w:spacing w:line="240" w:lineRule="auto"/>
        <w:contextualSpacing/>
        <w:jc w:val="both"/>
        <w:rPr>
          <w:rFonts w:ascii="Calibri" w:hAnsi="Calibri" w:cs="Calibri"/>
          <w:sz w:val="24"/>
          <w:szCs w:val="24"/>
        </w:rPr>
      </w:pPr>
    </w:p>
    <w:p w:rsidR="002A6915" w:rsidRPr="00013206" w:rsidRDefault="002A6915" w:rsidP="00F93F59">
      <w:pPr>
        <w:pStyle w:val="Normln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425"/>
          <w:tab w:val="left" w:pos="2145"/>
          <w:tab w:val="left" w:pos="2865"/>
          <w:tab w:val="left" w:pos="3585"/>
          <w:tab w:val="left" w:pos="4305"/>
          <w:tab w:val="left" w:pos="5025"/>
          <w:tab w:val="left" w:pos="5745"/>
          <w:tab w:val="left" w:pos="6465"/>
          <w:tab w:val="left" w:pos="7185"/>
          <w:tab w:val="left" w:pos="7905"/>
          <w:tab w:val="left" w:pos="8625"/>
          <w:tab w:val="left" w:pos="9345"/>
          <w:tab w:val="left" w:pos="10065"/>
          <w:tab w:val="left" w:pos="10785"/>
          <w:tab w:val="left" w:pos="11505"/>
        </w:tabs>
        <w:spacing w:line="240" w:lineRule="auto"/>
        <w:contextualSpacing/>
        <w:jc w:val="both"/>
        <w:rPr>
          <w:rFonts w:ascii="Calibri" w:hAnsi="Calibri" w:cs="Calibri"/>
          <w:sz w:val="24"/>
          <w:szCs w:val="24"/>
        </w:rPr>
      </w:pPr>
    </w:p>
    <w:p w:rsidR="00BC02FA" w:rsidRPr="00013206" w:rsidRDefault="00BC02FA" w:rsidP="00F93F59">
      <w:pPr>
        <w:pStyle w:val="Normln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425"/>
          <w:tab w:val="left" w:pos="2145"/>
          <w:tab w:val="left" w:pos="2865"/>
          <w:tab w:val="left" w:pos="3585"/>
          <w:tab w:val="left" w:pos="4305"/>
          <w:tab w:val="left" w:pos="5025"/>
          <w:tab w:val="left" w:pos="5745"/>
          <w:tab w:val="left" w:pos="6465"/>
          <w:tab w:val="left" w:pos="7185"/>
          <w:tab w:val="left" w:pos="7905"/>
          <w:tab w:val="left" w:pos="8625"/>
          <w:tab w:val="left" w:pos="9345"/>
          <w:tab w:val="left" w:pos="10065"/>
          <w:tab w:val="left" w:pos="10785"/>
          <w:tab w:val="left" w:pos="11505"/>
        </w:tabs>
        <w:spacing w:line="240" w:lineRule="auto"/>
        <w:contextualSpacing/>
        <w:jc w:val="both"/>
        <w:rPr>
          <w:rFonts w:ascii="Calibri" w:hAnsi="Calibri" w:cs="Calibri"/>
          <w:sz w:val="24"/>
          <w:szCs w:val="24"/>
        </w:rPr>
      </w:pPr>
      <w:r w:rsidRPr="00013206">
        <w:rPr>
          <w:rFonts w:ascii="Calibri" w:hAnsi="Calibri" w:cs="Calibri"/>
          <w:sz w:val="24"/>
          <w:szCs w:val="24"/>
        </w:rPr>
        <w:t>……………………………………</w:t>
      </w:r>
      <w:r w:rsidRPr="00013206">
        <w:rPr>
          <w:rFonts w:ascii="Calibri" w:hAnsi="Calibri" w:cs="Calibri"/>
          <w:sz w:val="24"/>
          <w:szCs w:val="24"/>
        </w:rPr>
        <w:tab/>
      </w:r>
      <w:r w:rsidRPr="00013206">
        <w:rPr>
          <w:rFonts w:ascii="Calibri" w:hAnsi="Calibri" w:cs="Calibri"/>
          <w:sz w:val="24"/>
          <w:szCs w:val="24"/>
        </w:rPr>
        <w:tab/>
      </w:r>
      <w:r w:rsidRPr="00013206">
        <w:rPr>
          <w:rFonts w:ascii="Calibri" w:hAnsi="Calibri" w:cs="Calibri"/>
          <w:sz w:val="24"/>
          <w:szCs w:val="24"/>
        </w:rPr>
        <w:tab/>
      </w:r>
      <w:r w:rsidR="00D1536E">
        <w:rPr>
          <w:rFonts w:ascii="Calibri" w:hAnsi="Calibri" w:cs="Calibri"/>
          <w:sz w:val="24"/>
          <w:szCs w:val="24"/>
        </w:rPr>
        <w:t xml:space="preserve"> </w:t>
      </w:r>
      <w:r w:rsidR="00D1536E">
        <w:rPr>
          <w:rFonts w:ascii="Calibri" w:hAnsi="Calibri" w:cs="Calibri"/>
          <w:sz w:val="24"/>
          <w:szCs w:val="24"/>
        </w:rPr>
        <w:tab/>
      </w:r>
      <w:r w:rsidR="00D1536E">
        <w:rPr>
          <w:rFonts w:ascii="Calibri" w:hAnsi="Calibri" w:cs="Calibri"/>
          <w:sz w:val="24"/>
          <w:szCs w:val="24"/>
        </w:rPr>
        <w:tab/>
      </w:r>
      <w:r w:rsidR="00D1536E">
        <w:rPr>
          <w:rFonts w:ascii="Calibri" w:hAnsi="Calibri" w:cs="Calibri"/>
          <w:sz w:val="24"/>
          <w:szCs w:val="24"/>
        </w:rPr>
        <w:tab/>
      </w:r>
      <w:r w:rsidRPr="00013206">
        <w:rPr>
          <w:rFonts w:ascii="Calibri" w:hAnsi="Calibri" w:cs="Calibri"/>
          <w:sz w:val="24"/>
          <w:szCs w:val="24"/>
        </w:rPr>
        <w:t>……………………………………..</w:t>
      </w:r>
    </w:p>
    <w:p w:rsidR="00BC02FA" w:rsidRPr="00013206" w:rsidRDefault="00D1536E" w:rsidP="00F93F59">
      <w:pPr>
        <w:pStyle w:val="Normln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425"/>
          <w:tab w:val="left" w:pos="2145"/>
          <w:tab w:val="left" w:pos="2865"/>
          <w:tab w:val="left" w:pos="3585"/>
          <w:tab w:val="left" w:pos="4305"/>
          <w:tab w:val="left" w:pos="5025"/>
          <w:tab w:val="left" w:pos="5745"/>
          <w:tab w:val="left" w:pos="6465"/>
          <w:tab w:val="left" w:pos="7185"/>
          <w:tab w:val="left" w:pos="7905"/>
          <w:tab w:val="left" w:pos="8625"/>
          <w:tab w:val="left" w:pos="9345"/>
          <w:tab w:val="left" w:pos="10065"/>
          <w:tab w:val="left" w:pos="10785"/>
          <w:tab w:val="left" w:pos="11505"/>
        </w:tabs>
        <w:spacing w:line="240" w:lineRule="auto"/>
        <w:contextualSpacing/>
        <w:rPr>
          <w:rFonts w:ascii="Calibri" w:hAnsi="Calibri" w:cs="Calibri"/>
          <w:sz w:val="24"/>
          <w:szCs w:val="24"/>
        </w:rPr>
      </w:pPr>
      <w:r>
        <w:rPr>
          <w:rFonts w:ascii="Calibri" w:hAnsi="Calibri" w:cs="Calibri"/>
          <w:sz w:val="24"/>
          <w:szCs w:val="24"/>
        </w:rPr>
        <w:t xml:space="preserve">       </w:t>
      </w:r>
      <w:r w:rsidR="00BC02FA" w:rsidRPr="00013206">
        <w:rPr>
          <w:rFonts w:ascii="Calibri" w:hAnsi="Calibri" w:cs="Calibri"/>
          <w:sz w:val="24"/>
          <w:szCs w:val="24"/>
        </w:rPr>
        <w:t>za objednatele</w:t>
      </w:r>
      <w:r w:rsidR="00BC02FA" w:rsidRPr="00013206">
        <w:rPr>
          <w:rFonts w:ascii="Calibri" w:hAnsi="Calibri" w:cs="Calibri"/>
          <w:sz w:val="24"/>
          <w:szCs w:val="24"/>
        </w:rPr>
        <w:tab/>
      </w:r>
      <w:r w:rsidR="00BC02FA" w:rsidRPr="00013206">
        <w:rPr>
          <w:rFonts w:ascii="Calibri" w:hAnsi="Calibri" w:cs="Calibri"/>
          <w:sz w:val="24"/>
          <w:szCs w:val="24"/>
        </w:rPr>
        <w:tab/>
      </w:r>
      <w:r w:rsidR="00BC02FA" w:rsidRPr="00013206">
        <w:rPr>
          <w:rFonts w:ascii="Calibri" w:hAnsi="Calibri" w:cs="Calibri"/>
          <w:sz w:val="24"/>
          <w:szCs w:val="24"/>
        </w:rPr>
        <w:tab/>
      </w:r>
      <w:r w:rsidR="00BC02FA" w:rsidRPr="00013206">
        <w:rPr>
          <w:rFonts w:ascii="Calibri" w:hAnsi="Calibri" w:cs="Calibri"/>
          <w:sz w:val="24"/>
          <w:szCs w:val="24"/>
        </w:rPr>
        <w:tab/>
      </w:r>
      <w:r w:rsidR="00BC02FA" w:rsidRPr="00013206">
        <w:rPr>
          <w:rFonts w:ascii="Calibri" w:hAnsi="Calibri" w:cs="Calibri"/>
          <w:sz w:val="24"/>
          <w:szCs w:val="24"/>
        </w:rPr>
        <w:tab/>
      </w:r>
      <w:r>
        <w:rPr>
          <w:rFonts w:ascii="Calibri" w:hAnsi="Calibri" w:cs="Calibri"/>
          <w:sz w:val="24"/>
          <w:szCs w:val="24"/>
        </w:rPr>
        <w:tab/>
        <w:t xml:space="preserve">                      </w:t>
      </w:r>
      <w:r w:rsidR="00BC02FA" w:rsidRPr="00013206">
        <w:rPr>
          <w:rFonts w:ascii="Calibri" w:hAnsi="Calibri" w:cs="Calibri"/>
          <w:sz w:val="24"/>
          <w:szCs w:val="24"/>
        </w:rPr>
        <w:t>za zhotovitele</w:t>
      </w:r>
    </w:p>
    <w:p w:rsidR="001014F5" w:rsidRPr="00013206" w:rsidRDefault="001014F5" w:rsidP="00E708C0">
      <w:pPr>
        <w:pStyle w:val="Normln0"/>
        <w:tabs>
          <w:tab w:val="clear" w:pos="720"/>
          <w:tab w:val="left" w:pos="11505"/>
        </w:tabs>
        <w:spacing w:line="240" w:lineRule="auto"/>
        <w:contextualSpacing/>
        <w:rPr>
          <w:rFonts w:ascii="Calibri" w:hAnsi="Calibri" w:cs="Calibri"/>
          <w:sz w:val="24"/>
          <w:szCs w:val="24"/>
        </w:rPr>
      </w:pPr>
    </w:p>
    <w:p w:rsidR="008146B3" w:rsidRDefault="008146B3" w:rsidP="00E708C0">
      <w:pPr>
        <w:pStyle w:val="Normln0"/>
        <w:tabs>
          <w:tab w:val="clear" w:pos="720"/>
          <w:tab w:val="left" w:pos="11505"/>
        </w:tabs>
        <w:spacing w:line="240" w:lineRule="auto"/>
        <w:contextualSpacing/>
        <w:rPr>
          <w:rFonts w:ascii="Calibri" w:hAnsi="Calibri" w:cs="Calibri"/>
          <w:sz w:val="24"/>
          <w:szCs w:val="24"/>
        </w:rPr>
      </w:pPr>
    </w:p>
    <w:p w:rsidR="008146B3" w:rsidRDefault="008146B3" w:rsidP="00E708C0">
      <w:pPr>
        <w:pStyle w:val="Normln0"/>
        <w:tabs>
          <w:tab w:val="clear" w:pos="720"/>
          <w:tab w:val="left" w:pos="11505"/>
        </w:tabs>
        <w:spacing w:line="240" w:lineRule="auto"/>
        <w:contextualSpacing/>
        <w:rPr>
          <w:rFonts w:ascii="Calibri" w:hAnsi="Calibri" w:cs="Calibri"/>
          <w:sz w:val="24"/>
          <w:szCs w:val="24"/>
        </w:rPr>
      </w:pPr>
    </w:p>
    <w:p w:rsidR="001014F5" w:rsidRPr="00013206" w:rsidRDefault="00A304E4" w:rsidP="00E708C0">
      <w:pPr>
        <w:pStyle w:val="Normln0"/>
        <w:tabs>
          <w:tab w:val="clear" w:pos="720"/>
          <w:tab w:val="left" w:pos="11505"/>
        </w:tabs>
        <w:spacing w:line="240" w:lineRule="auto"/>
        <w:contextualSpacing/>
        <w:rPr>
          <w:rFonts w:ascii="Calibri" w:hAnsi="Calibri" w:cs="Calibri"/>
          <w:sz w:val="24"/>
          <w:szCs w:val="24"/>
        </w:rPr>
      </w:pPr>
      <w:r w:rsidRPr="00013206">
        <w:rPr>
          <w:rFonts w:ascii="Calibri" w:hAnsi="Calibri" w:cs="Calibri"/>
          <w:sz w:val="24"/>
          <w:szCs w:val="24"/>
        </w:rPr>
        <w:t>Příloha:</w:t>
      </w:r>
      <w:r w:rsidR="004629F0" w:rsidRPr="00013206">
        <w:rPr>
          <w:rFonts w:ascii="Calibri" w:hAnsi="Calibri" w:cs="Calibri"/>
          <w:sz w:val="24"/>
          <w:szCs w:val="24"/>
        </w:rPr>
        <w:t xml:space="preserve"> </w:t>
      </w:r>
    </w:p>
    <w:p w:rsidR="001D1F4B" w:rsidRDefault="001D1F4B" w:rsidP="00E708C0">
      <w:pPr>
        <w:pStyle w:val="Normln0"/>
        <w:tabs>
          <w:tab w:val="clear" w:pos="720"/>
          <w:tab w:val="left" w:pos="11505"/>
        </w:tabs>
        <w:spacing w:line="240" w:lineRule="auto"/>
        <w:contextualSpacing/>
        <w:rPr>
          <w:rFonts w:ascii="Calibri" w:hAnsi="Calibri" w:cs="Calibri"/>
          <w:sz w:val="24"/>
          <w:szCs w:val="24"/>
        </w:rPr>
      </w:pPr>
    </w:p>
    <w:p w:rsidR="00A304E4" w:rsidRPr="00013206" w:rsidRDefault="00A304E4" w:rsidP="00E708C0">
      <w:pPr>
        <w:pStyle w:val="Normln0"/>
        <w:tabs>
          <w:tab w:val="clear" w:pos="720"/>
          <w:tab w:val="left" w:pos="11505"/>
        </w:tabs>
        <w:spacing w:line="240" w:lineRule="auto"/>
        <w:contextualSpacing/>
        <w:rPr>
          <w:rFonts w:ascii="Calibri" w:hAnsi="Calibri" w:cs="Calibri"/>
          <w:sz w:val="24"/>
          <w:szCs w:val="24"/>
        </w:rPr>
      </w:pPr>
      <w:r w:rsidRPr="00013206">
        <w:rPr>
          <w:rFonts w:ascii="Calibri" w:hAnsi="Calibri" w:cs="Calibri"/>
          <w:sz w:val="24"/>
          <w:szCs w:val="24"/>
        </w:rPr>
        <w:t>Položkový rozpočet dle nab</w:t>
      </w:r>
      <w:r w:rsidR="004629F0" w:rsidRPr="00013206">
        <w:rPr>
          <w:rFonts w:ascii="Calibri" w:hAnsi="Calibri" w:cs="Calibri"/>
          <w:sz w:val="24"/>
          <w:szCs w:val="24"/>
        </w:rPr>
        <w:t>ídky zhotovitele</w:t>
      </w:r>
      <w:r w:rsidR="001D1F4B">
        <w:rPr>
          <w:rFonts w:ascii="Calibri" w:hAnsi="Calibri" w:cs="Calibri"/>
          <w:sz w:val="24"/>
          <w:szCs w:val="24"/>
        </w:rPr>
        <w:t xml:space="preserve"> (Krycí list)</w:t>
      </w:r>
    </w:p>
    <w:sectPr w:rsidR="00A304E4" w:rsidRPr="00013206" w:rsidSect="001014F5">
      <w:footerReference w:type="even" r:id="rId7"/>
      <w:footerReference w:type="default" r:id="rId8"/>
      <w:pgSz w:w="11906" w:h="16838" w:code="9"/>
      <w:pgMar w:top="993" w:right="1417" w:bottom="993" w:left="1417" w:header="340"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393" w:rsidRDefault="008B4393">
      <w:r>
        <w:separator/>
      </w:r>
    </w:p>
  </w:endnote>
  <w:endnote w:type="continuationSeparator" w:id="0">
    <w:p w:rsidR="008B4393" w:rsidRDefault="008B43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B8B" w:rsidRDefault="0001686E" w:rsidP="00836720">
    <w:pPr>
      <w:pStyle w:val="Zpat"/>
      <w:framePr w:wrap="around" w:vAnchor="text" w:hAnchor="margin" w:xAlign="right" w:y="1"/>
      <w:rPr>
        <w:rStyle w:val="slostrnky"/>
      </w:rPr>
    </w:pPr>
    <w:r>
      <w:rPr>
        <w:rStyle w:val="slostrnky"/>
      </w:rPr>
      <w:fldChar w:fldCharType="begin"/>
    </w:r>
    <w:r w:rsidR="00A46B8B">
      <w:rPr>
        <w:rStyle w:val="slostrnky"/>
      </w:rPr>
      <w:instrText xml:space="preserve">PAGE  </w:instrText>
    </w:r>
    <w:r>
      <w:rPr>
        <w:rStyle w:val="slostrnky"/>
      </w:rPr>
      <w:fldChar w:fldCharType="end"/>
    </w:r>
  </w:p>
  <w:p w:rsidR="00A46B8B" w:rsidRDefault="00A46B8B" w:rsidP="002608DD">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B8B" w:rsidRDefault="0001686E" w:rsidP="00FF6271">
    <w:pPr>
      <w:pStyle w:val="Zpat"/>
      <w:framePr w:wrap="around" w:vAnchor="text" w:hAnchor="margin" w:xAlign="right" w:y="1"/>
      <w:rPr>
        <w:rStyle w:val="slostrnky"/>
      </w:rPr>
    </w:pPr>
    <w:r>
      <w:rPr>
        <w:rStyle w:val="slostrnky"/>
      </w:rPr>
      <w:fldChar w:fldCharType="begin"/>
    </w:r>
    <w:r w:rsidR="00A46B8B">
      <w:rPr>
        <w:rStyle w:val="slostrnky"/>
      </w:rPr>
      <w:instrText xml:space="preserve">PAGE  </w:instrText>
    </w:r>
    <w:r>
      <w:rPr>
        <w:rStyle w:val="slostrnky"/>
      </w:rPr>
      <w:fldChar w:fldCharType="separate"/>
    </w:r>
    <w:r w:rsidR="00F724F2">
      <w:rPr>
        <w:rStyle w:val="slostrnky"/>
        <w:noProof/>
      </w:rPr>
      <w:t>13</w:t>
    </w:r>
    <w:r>
      <w:rPr>
        <w:rStyle w:val="slostrnky"/>
      </w:rPr>
      <w:fldChar w:fldCharType="end"/>
    </w:r>
  </w:p>
  <w:p w:rsidR="00A46B8B" w:rsidRDefault="00A46B8B" w:rsidP="002608DD">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393" w:rsidRDefault="008B4393">
      <w:r>
        <w:separator/>
      </w:r>
    </w:p>
  </w:footnote>
  <w:footnote w:type="continuationSeparator" w:id="0">
    <w:p w:rsidR="008B4393" w:rsidRDefault="008B43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0"/>
    <w:name w:val="Ç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1">
    <w:nsid w:val="05D448FD"/>
    <w:multiLevelType w:val="hybridMultilevel"/>
    <w:tmpl w:val="0C580EB8"/>
    <w:lvl w:ilvl="0" w:tplc="04050001">
      <w:start w:val="1"/>
      <w:numFmt w:val="bullet"/>
      <w:lvlText w:val=""/>
      <w:lvlJc w:val="left"/>
      <w:pPr>
        <w:tabs>
          <w:tab w:val="num" w:pos="720"/>
        </w:tabs>
        <w:ind w:left="720" w:hanging="360"/>
      </w:pPr>
      <w:rPr>
        <w:rFonts w:ascii="Symbol" w:hAnsi="Symbol" w:hint="default"/>
      </w:rPr>
    </w:lvl>
    <w:lvl w:ilvl="1" w:tplc="E43A24F6">
      <w:start w:val="1"/>
      <w:numFmt w:val="decimal"/>
      <w:lvlText w:val="%2."/>
      <w:lvlJc w:val="left"/>
      <w:pPr>
        <w:tabs>
          <w:tab w:val="num" w:pos="502"/>
        </w:tabs>
        <w:ind w:left="502" w:hanging="360"/>
      </w:pPr>
      <w:rPr>
        <w:rFonts w:ascii="Times New Roman" w:hAnsi="Times New Roman" w:cs="Times New Roman" w:hint="default"/>
      </w:rPr>
    </w:lvl>
    <w:lvl w:ilvl="2" w:tplc="04050001">
      <w:start w:val="1"/>
      <w:numFmt w:val="bullet"/>
      <w:lvlText w:val=""/>
      <w:lvlJc w:val="left"/>
      <w:pPr>
        <w:tabs>
          <w:tab w:val="num" w:pos="2160"/>
        </w:tabs>
        <w:ind w:left="2160" w:hanging="360"/>
      </w:pPr>
      <w:rPr>
        <w:rFonts w:ascii="Symbol" w:hAnsi="Symbol" w:hint="default"/>
      </w:rPr>
    </w:lvl>
    <w:lvl w:ilvl="3" w:tplc="A4000748">
      <w:start w:val="3"/>
      <w:numFmt w:val="decimal"/>
      <w:lvlText w:val="%4."/>
      <w:lvlJc w:val="left"/>
      <w:pPr>
        <w:tabs>
          <w:tab w:val="num" w:pos="2880"/>
        </w:tabs>
        <w:ind w:left="2880" w:hanging="360"/>
      </w:pPr>
      <w:rPr>
        <w:rFonts w:ascii="Times New Roman" w:hAnsi="Times New Roman" w:cs="Times New Roman" w:hint="default"/>
        <w:b w:val="0"/>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9F4086F"/>
    <w:multiLevelType w:val="multilevel"/>
    <w:tmpl w:val="306E63A0"/>
    <w:lvl w:ilvl="0">
      <w:start w:val="1"/>
      <w:numFmt w:val="decimal"/>
      <w:lvlText w:val="3.%1."/>
      <w:lvlJc w:val="left"/>
      <w:pPr>
        <w:ind w:left="851" w:hanging="851"/>
      </w:pPr>
      <w:rPr>
        <w:rFonts w:hint="default"/>
      </w:rPr>
    </w:lvl>
    <w:lvl w:ilvl="1">
      <w:start w:val="1"/>
      <w:numFmt w:val="decimal"/>
      <w:lvlText w:val="3.%1.%2."/>
      <w:lvlJc w:val="left"/>
      <w:pPr>
        <w:ind w:left="851" w:hanging="681"/>
      </w:pPr>
      <w:rPr>
        <w:rFonts w:hint="default"/>
      </w:rPr>
    </w:lvl>
    <w:lvl w:ilvl="2">
      <w:start w:val="1"/>
      <w:numFmt w:val="none"/>
      <w:lvlText w:val="a)"/>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AE4618D"/>
    <w:multiLevelType w:val="multilevel"/>
    <w:tmpl w:val="EA183700"/>
    <w:lvl w:ilvl="0">
      <w:start w:val="1"/>
      <w:numFmt w:val="decimal"/>
      <w:lvlText w:val="10.%1."/>
      <w:lvlJc w:val="left"/>
      <w:pPr>
        <w:ind w:left="851" w:hanging="851"/>
      </w:pPr>
      <w:rPr>
        <w:rFonts w:hint="default"/>
      </w:rPr>
    </w:lvl>
    <w:lvl w:ilvl="1">
      <w:start w:val="1"/>
      <w:numFmt w:val="decimal"/>
      <w:lvlText w:val="10.%1.%2."/>
      <w:lvlJc w:val="left"/>
      <w:pPr>
        <w:ind w:left="851" w:hanging="681"/>
      </w:pPr>
      <w:rPr>
        <w:rFonts w:hint="default"/>
      </w:rPr>
    </w:lvl>
    <w:lvl w:ilvl="2">
      <w:start w:val="1"/>
      <w:numFmt w:val="none"/>
      <w:lvlText w:val="a)"/>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D976034"/>
    <w:multiLevelType w:val="hybridMultilevel"/>
    <w:tmpl w:val="D11E05B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27C2D95"/>
    <w:multiLevelType w:val="multilevel"/>
    <w:tmpl w:val="95324990"/>
    <w:lvl w:ilvl="0">
      <w:start w:val="1"/>
      <w:numFmt w:val="decimal"/>
      <w:lvlText w:val="5.%1."/>
      <w:lvlJc w:val="left"/>
      <w:pPr>
        <w:ind w:left="851" w:hanging="851"/>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49E0302"/>
    <w:multiLevelType w:val="multilevel"/>
    <w:tmpl w:val="E96C9B0C"/>
    <w:lvl w:ilvl="0">
      <w:start w:val="1"/>
      <w:numFmt w:val="decimal"/>
      <w:lvlText w:val="15.%1."/>
      <w:lvlJc w:val="left"/>
      <w:pPr>
        <w:ind w:left="851" w:hanging="851"/>
      </w:pPr>
      <w:rPr>
        <w:rFonts w:hint="default"/>
      </w:rPr>
    </w:lvl>
    <w:lvl w:ilvl="1">
      <w:start w:val="1"/>
      <w:numFmt w:val="decimal"/>
      <w:lvlText w:val="15.%1.%2."/>
      <w:lvlJc w:val="left"/>
      <w:pPr>
        <w:ind w:left="851" w:hanging="681"/>
      </w:pPr>
      <w:rPr>
        <w:rFonts w:hint="default"/>
      </w:rPr>
    </w:lvl>
    <w:lvl w:ilvl="2">
      <w:start w:val="1"/>
      <w:numFmt w:val="none"/>
      <w:lvlText w:val="a)."/>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4A86973"/>
    <w:multiLevelType w:val="multilevel"/>
    <w:tmpl w:val="9466A2A6"/>
    <w:lvl w:ilvl="0">
      <w:start w:val="1"/>
      <w:numFmt w:val="decimal"/>
      <w:lvlText w:val="9.%1."/>
      <w:lvlJc w:val="left"/>
      <w:pPr>
        <w:ind w:left="851" w:hanging="851"/>
      </w:pPr>
      <w:rPr>
        <w:rFonts w:hint="default"/>
      </w:rPr>
    </w:lvl>
    <w:lvl w:ilvl="1">
      <w:start w:val="1"/>
      <w:numFmt w:val="decimal"/>
      <w:lvlText w:val="9.%1.%2."/>
      <w:lvlJc w:val="left"/>
      <w:pPr>
        <w:ind w:left="851" w:hanging="681"/>
      </w:pPr>
      <w:rPr>
        <w:rFonts w:hint="default"/>
      </w:rPr>
    </w:lvl>
    <w:lvl w:ilvl="2">
      <w:start w:val="1"/>
      <w:numFmt w:val="none"/>
      <w:lvlText w:val="a)"/>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7B45CBE"/>
    <w:multiLevelType w:val="multilevel"/>
    <w:tmpl w:val="BFE66534"/>
    <w:lvl w:ilvl="0">
      <w:start w:val="1"/>
      <w:numFmt w:val="decimal"/>
      <w:lvlText w:val="11.%1."/>
      <w:lvlJc w:val="left"/>
      <w:pPr>
        <w:ind w:left="851" w:hanging="851"/>
      </w:pPr>
      <w:rPr>
        <w:rFonts w:hint="default"/>
      </w:rPr>
    </w:lvl>
    <w:lvl w:ilvl="1">
      <w:start w:val="1"/>
      <w:numFmt w:val="lowerLetter"/>
      <w:lvlText w:val="%2)"/>
      <w:lvlJc w:val="left"/>
      <w:pPr>
        <w:ind w:left="851" w:hanging="681"/>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8C30D5E"/>
    <w:multiLevelType w:val="multilevel"/>
    <w:tmpl w:val="E28A7E36"/>
    <w:lvl w:ilvl="0">
      <w:start w:val="1"/>
      <w:numFmt w:val="decimal"/>
      <w:lvlText w:val="14.%1."/>
      <w:lvlJc w:val="left"/>
      <w:pPr>
        <w:ind w:left="851" w:hanging="851"/>
      </w:pPr>
      <w:rPr>
        <w:rFonts w:hint="default"/>
      </w:rPr>
    </w:lvl>
    <w:lvl w:ilvl="1">
      <w:start w:val="1"/>
      <w:numFmt w:val="decimal"/>
      <w:lvlText w:val="14.%1.%2."/>
      <w:lvlJc w:val="left"/>
      <w:pPr>
        <w:ind w:left="851" w:hanging="681"/>
      </w:pPr>
      <w:rPr>
        <w:rFonts w:hint="default"/>
      </w:rPr>
    </w:lvl>
    <w:lvl w:ilvl="2">
      <w:start w:val="1"/>
      <w:numFmt w:val="none"/>
      <w:lvlText w:val="a)"/>
      <w:lvlJc w:val="left"/>
      <w:pPr>
        <w:ind w:left="1225" w:hanging="505"/>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B9B274A"/>
    <w:multiLevelType w:val="multilevel"/>
    <w:tmpl w:val="B59A50D4"/>
    <w:lvl w:ilvl="0">
      <w:start w:val="1"/>
      <w:numFmt w:val="decimal"/>
      <w:lvlText w:val="2.%1."/>
      <w:lvlJc w:val="left"/>
      <w:pPr>
        <w:ind w:left="851" w:hanging="851"/>
      </w:pPr>
      <w:rPr>
        <w:rFonts w:hint="default"/>
        <w:i w:val="0"/>
      </w:rPr>
    </w:lvl>
    <w:lvl w:ilvl="1">
      <w:start w:val="1"/>
      <w:numFmt w:val="decimal"/>
      <w:lvlText w:val="2.%1.%2."/>
      <w:lvlJc w:val="left"/>
      <w:pPr>
        <w:ind w:left="851" w:hanging="681"/>
      </w:pPr>
      <w:rPr>
        <w:rFonts w:hint="default"/>
      </w:rPr>
    </w:lvl>
    <w:lvl w:ilvl="2">
      <w:start w:val="1"/>
      <w:numFmt w:val="lowerLetter"/>
      <w:lvlText w:val="%3)"/>
      <w:lvlJc w:val="righ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68424E6"/>
    <w:multiLevelType w:val="multilevel"/>
    <w:tmpl w:val="CC8805C8"/>
    <w:lvl w:ilvl="0">
      <w:start w:val="1"/>
      <w:numFmt w:val="decimal"/>
      <w:lvlText w:val="8.%1."/>
      <w:lvlJc w:val="left"/>
      <w:pPr>
        <w:ind w:left="851" w:hanging="851"/>
      </w:pPr>
      <w:rPr>
        <w:rFonts w:hint="default"/>
        <w:b w:val="0"/>
      </w:rPr>
    </w:lvl>
    <w:lvl w:ilvl="1">
      <w:start w:val="1"/>
      <w:numFmt w:val="decimal"/>
      <w:lvlText w:val="8.%1.%2."/>
      <w:lvlJc w:val="left"/>
      <w:pPr>
        <w:ind w:left="851" w:hanging="681"/>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D774FC6"/>
    <w:multiLevelType w:val="hybridMultilevel"/>
    <w:tmpl w:val="4C2466B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404B3888"/>
    <w:multiLevelType w:val="multilevel"/>
    <w:tmpl w:val="432682CA"/>
    <w:lvl w:ilvl="0">
      <w:start w:val="1"/>
      <w:numFmt w:val="decimal"/>
      <w:lvlText w:val="6.%1."/>
      <w:lvlJc w:val="left"/>
      <w:pPr>
        <w:ind w:left="851" w:hanging="851"/>
      </w:pPr>
      <w:rPr>
        <w:rFonts w:hint="default"/>
        <w:sz w:val="22"/>
        <w:szCs w:val="22"/>
      </w:rPr>
    </w:lvl>
    <w:lvl w:ilvl="1">
      <w:start w:val="1"/>
      <w:numFmt w:val="decimal"/>
      <w:lvlText w:val="6.%1.%2."/>
      <w:lvlJc w:val="left"/>
      <w:pPr>
        <w:ind w:left="851" w:hanging="681"/>
      </w:pPr>
      <w:rPr>
        <w:rFonts w:hint="default"/>
      </w:rPr>
    </w:lvl>
    <w:lvl w:ilvl="2">
      <w:start w:val="1"/>
      <w:numFmt w:val="lowerLetter"/>
      <w:lvlText w:val="%3)"/>
      <w:lvlJc w:val="right"/>
      <w:pPr>
        <w:ind w:left="1355"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7460744"/>
    <w:multiLevelType w:val="hybridMultilevel"/>
    <w:tmpl w:val="BE4CDA8C"/>
    <w:lvl w:ilvl="0" w:tplc="04050017">
      <w:start w:val="1"/>
      <w:numFmt w:val="lowerLetter"/>
      <w:lvlText w:val="%1)"/>
      <w:lvlJc w:val="left"/>
      <w:pPr>
        <w:ind w:left="1211" w:hanging="360"/>
      </w:pPr>
    </w:lvl>
    <w:lvl w:ilvl="1" w:tplc="04050019" w:tentative="1">
      <w:start w:val="1"/>
      <w:numFmt w:val="lowerLetter"/>
      <w:lvlText w:val="%2."/>
      <w:lvlJc w:val="left"/>
      <w:pPr>
        <w:ind w:left="1931" w:hanging="360"/>
      </w:pPr>
    </w:lvl>
    <w:lvl w:ilvl="2" w:tplc="0405001B">
      <w:start w:val="1"/>
      <w:numFmt w:val="lowerRoman"/>
      <w:lvlText w:val="%3."/>
      <w:lvlJc w:val="right"/>
      <w:pPr>
        <w:ind w:left="1522"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5">
    <w:nsid w:val="48122FC1"/>
    <w:multiLevelType w:val="multilevel"/>
    <w:tmpl w:val="443AE0AA"/>
    <w:lvl w:ilvl="0">
      <w:start w:val="1"/>
      <w:numFmt w:val="decimal"/>
      <w:lvlText w:val="7.%1."/>
      <w:lvlJc w:val="left"/>
      <w:pPr>
        <w:ind w:left="851" w:hanging="851"/>
      </w:pPr>
      <w:rPr>
        <w:rFonts w:hint="default"/>
      </w:rPr>
    </w:lvl>
    <w:lvl w:ilvl="1">
      <w:start w:val="1"/>
      <w:numFmt w:val="decimal"/>
      <w:lvlText w:val="7.%1.%2."/>
      <w:lvlJc w:val="left"/>
      <w:pPr>
        <w:ind w:left="1532" w:hanging="681"/>
      </w:pPr>
      <w:rPr>
        <w:rFonts w:hint="default"/>
      </w:rPr>
    </w:lvl>
    <w:lvl w:ilvl="2">
      <w:start w:val="1"/>
      <w:numFmt w:val="none"/>
      <w:lvlText w:val="a)"/>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8D00583"/>
    <w:multiLevelType w:val="multilevel"/>
    <w:tmpl w:val="72405F50"/>
    <w:lvl w:ilvl="0">
      <w:start w:val="1"/>
      <w:numFmt w:val="decimal"/>
      <w:lvlText w:val="4.%1."/>
      <w:lvlJc w:val="left"/>
      <w:pPr>
        <w:ind w:left="851" w:hanging="851"/>
      </w:pPr>
      <w:rPr>
        <w:rFonts w:hint="default"/>
        <w:color w:val="auto"/>
      </w:rPr>
    </w:lvl>
    <w:lvl w:ilvl="1">
      <w:start w:val="1"/>
      <w:numFmt w:val="decimal"/>
      <w:lvlText w:val="4.%1.%2."/>
      <w:lvlJc w:val="left"/>
      <w:pPr>
        <w:ind w:left="851" w:hanging="681"/>
      </w:pPr>
      <w:rPr>
        <w:rFonts w:hint="default"/>
      </w:rPr>
    </w:lvl>
    <w:lvl w:ilvl="2">
      <w:start w:val="1"/>
      <w:numFmt w:val="none"/>
      <w:lvlText w:val="a)"/>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9FF0394"/>
    <w:multiLevelType w:val="multilevel"/>
    <w:tmpl w:val="083E95FA"/>
    <w:lvl w:ilvl="0">
      <w:start w:val="1"/>
      <w:numFmt w:val="decimal"/>
      <w:lvlText w:val="6.%1."/>
      <w:lvlJc w:val="left"/>
      <w:pPr>
        <w:ind w:left="851" w:hanging="851"/>
      </w:pPr>
      <w:rPr>
        <w:rFonts w:hint="default"/>
        <w:sz w:val="22"/>
        <w:szCs w:val="22"/>
      </w:rPr>
    </w:lvl>
    <w:lvl w:ilvl="1">
      <w:start w:val="1"/>
      <w:numFmt w:val="decimal"/>
      <w:lvlText w:val="6.%1.%2."/>
      <w:lvlJc w:val="left"/>
      <w:pPr>
        <w:ind w:left="851" w:hanging="681"/>
      </w:pPr>
      <w:rPr>
        <w:rFonts w:hint="default"/>
      </w:rPr>
    </w:lvl>
    <w:lvl w:ilvl="2">
      <w:start w:val="1"/>
      <w:numFmt w:val="lowerLetter"/>
      <w:lvlText w:val="%3)"/>
      <w:lvlJc w:val="left"/>
      <w:pPr>
        <w:ind w:left="1355"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B14799C"/>
    <w:multiLevelType w:val="multilevel"/>
    <w:tmpl w:val="E45E93AA"/>
    <w:lvl w:ilvl="0">
      <w:start w:val="1"/>
      <w:numFmt w:val="decimal"/>
      <w:lvlText w:val="13.%1."/>
      <w:lvlJc w:val="left"/>
      <w:pPr>
        <w:ind w:left="851" w:hanging="851"/>
      </w:pPr>
      <w:rPr>
        <w:rFonts w:hint="default"/>
      </w:rPr>
    </w:lvl>
    <w:lvl w:ilvl="1">
      <w:start w:val="1"/>
      <w:numFmt w:val="decimal"/>
      <w:lvlText w:val="13.%1.%2."/>
      <w:lvlJc w:val="left"/>
      <w:pPr>
        <w:ind w:left="851" w:hanging="681"/>
      </w:pPr>
      <w:rPr>
        <w:rFonts w:hint="default"/>
      </w:rPr>
    </w:lvl>
    <w:lvl w:ilvl="2">
      <w:start w:val="1"/>
      <w:numFmt w:val="none"/>
      <w:lvlText w:val="a)"/>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5E31D45"/>
    <w:multiLevelType w:val="multilevel"/>
    <w:tmpl w:val="26805C54"/>
    <w:lvl w:ilvl="0">
      <w:start w:val="1"/>
      <w:numFmt w:val="decimal"/>
      <w:lvlText w:val="9.%1."/>
      <w:lvlJc w:val="left"/>
      <w:pPr>
        <w:ind w:left="851" w:hanging="851"/>
      </w:pPr>
      <w:rPr>
        <w:rFonts w:hint="default"/>
      </w:rPr>
    </w:lvl>
    <w:lvl w:ilvl="1">
      <w:start w:val="1"/>
      <w:numFmt w:val="decimal"/>
      <w:lvlText w:val="9.%1.%2."/>
      <w:lvlJc w:val="left"/>
      <w:pPr>
        <w:ind w:left="851" w:hanging="85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6791DAC"/>
    <w:multiLevelType w:val="hybridMultilevel"/>
    <w:tmpl w:val="57A826FA"/>
    <w:lvl w:ilvl="0" w:tplc="C7B85796">
      <w:start w:val="1"/>
      <w:numFmt w:val="decimal"/>
      <w:lvlText w:val="%1."/>
      <w:lvlJc w:val="left"/>
      <w:pPr>
        <w:tabs>
          <w:tab w:val="num" w:pos="720"/>
        </w:tabs>
        <w:ind w:left="720" w:hanging="360"/>
      </w:pPr>
      <w:rPr>
        <w:rFonts w:hint="default"/>
        <w:color w:val="auto"/>
      </w:rPr>
    </w:lvl>
    <w:lvl w:ilvl="1" w:tplc="04050019">
      <w:start w:val="1"/>
      <w:numFmt w:val="lowerLetter"/>
      <w:lvlText w:val="%2."/>
      <w:lvlJc w:val="left"/>
      <w:pPr>
        <w:tabs>
          <w:tab w:val="num" w:pos="1440"/>
        </w:tabs>
        <w:ind w:left="1440" w:hanging="360"/>
      </w:pPr>
    </w:lvl>
    <w:lvl w:ilvl="2" w:tplc="25663A44">
      <w:start w:val="6"/>
      <w:numFmt w:val="bullet"/>
      <w:lvlText w:val="-"/>
      <w:lvlJc w:val="left"/>
      <w:pPr>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5CCC3735"/>
    <w:multiLevelType w:val="hybridMultilevel"/>
    <w:tmpl w:val="32041CE0"/>
    <w:lvl w:ilvl="0" w:tplc="04050005">
      <w:start w:val="1"/>
      <w:numFmt w:val="bullet"/>
      <w:lvlText w:val=""/>
      <w:lvlJc w:val="left"/>
      <w:pPr>
        <w:ind w:left="1069" w:hanging="360"/>
      </w:pPr>
      <w:rPr>
        <w:rFonts w:ascii="Wingdings" w:hAnsi="Wingdings"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2">
    <w:nsid w:val="66702ADD"/>
    <w:multiLevelType w:val="multilevel"/>
    <w:tmpl w:val="2E340FD6"/>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97A36F1"/>
    <w:multiLevelType w:val="hybridMultilevel"/>
    <w:tmpl w:val="00400AF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7D8C3C55"/>
    <w:multiLevelType w:val="multilevel"/>
    <w:tmpl w:val="D090B4F8"/>
    <w:lvl w:ilvl="0">
      <w:start w:val="1"/>
      <w:numFmt w:val="decimal"/>
      <w:lvlText w:val="7.%1."/>
      <w:lvlJc w:val="left"/>
      <w:pPr>
        <w:ind w:left="851" w:hanging="851"/>
      </w:pPr>
      <w:rPr>
        <w:rFonts w:hint="default"/>
      </w:rPr>
    </w:lvl>
    <w:lvl w:ilvl="1">
      <w:start w:val="1"/>
      <w:numFmt w:val="decimal"/>
      <w:lvlText w:val="7.%1.%2."/>
      <w:lvlJc w:val="left"/>
      <w:pPr>
        <w:ind w:left="823" w:hanging="68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10"/>
  </w:num>
  <w:num w:numId="3">
    <w:abstractNumId w:val="2"/>
  </w:num>
  <w:num w:numId="4">
    <w:abstractNumId w:val="16"/>
  </w:num>
  <w:num w:numId="5">
    <w:abstractNumId w:val="5"/>
  </w:num>
  <w:num w:numId="6">
    <w:abstractNumId w:val="13"/>
  </w:num>
  <w:num w:numId="7">
    <w:abstractNumId w:val="15"/>
  </w:num>
  <w:num w:numId="8">
    <w:abstractNumId w:val="11"/>
  </w:num>
  <w:num w:numId="9">
    <w:abstractNumId w:val="7"/>
  </w:num>
  <w:num w:numId="10">
    <w:abstractNumId w:val="3"/>
  </w:num>
  <w:num w:numId="11">
    <w:abstractNumId w:val="8"/>
  </w:num>
  <w:num w:numId="12">
    <w:abstractNumId w:val="18"/>
  </w:num>
  <w:num w:numId="13">
    <w:abstractNumId w:val="9"/>
  </w:num>
  <w:num w:numId="14">
    <w:abstractNumId w:val="6"/>
  </w:num>
  <w:num w:numId="15">
    <w:abstractNumId w:val="21"/>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2"/>
  </w:num>
  <w:num w:numId="19">
    <w:abstractNumId w:val="17"/>
  </w:num>
  <w:num w:numId="20">
    <w:abstractNumId w:val="4"/>
  </w:num>
  <w:num w:numId="21">
    <w:abstractNumId w:val="14"/>
  </w:num>
  <w:num w:numId="22">
    <w:abstractNumId w:val="24"/>
  </w:num>
  <w:num w:numId="23">
    <w:abstractNumId w:val="19"/>
  </w:num>
  <w:num w:numId="24">
    <w:abstractNumId w:val="2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5C166F"/>
    <w:rsid w:val="00000542"/>
    <w:rsid w:val="00003EB7"/>
    <w:rsid w:val="00010EB4"/>
    <w:rsid w:val="00010FDD"/>
    <w:rsid w:val="00013206"/>
    <w:rsid w:val="00014A54"/>
    <w:rsid w:val="000162B3"/>
    <w:rsid w:val="0001686E"/>
    <w:rsid w:val="00016925"/>
    <w:rsid w:val="000202E2"/>
    <w:rsid w:val="00020C76"/>
    <w:rsid w:val="000376CC"/>
    <w:rsid w:val="00040ED2"/>
    <w:rsid w:val="00043EEC"/>
    <w:rsid w:val="00046E5D"/>
    <w:rsid w:val="00053C15"/>
    <w:rsid w:val="000601C5"/>
    <w:rsid w:val="00060592"/>
    <w:rsid w:val="00061106"/>
    <w:rsid w:val="00062F32"/>
    <w:rsid w:val="00062FB1"/>
    <w:rsid w:val="0008019F"/>
    <w:rsid w:val="000854E7"/>
    <w:rsid w:val="00092225"/>
    <w:rsid w:val="000A1622"/>
    <w:rsid w:val="000A2537"/>
    <w:rsid w:val="000B5F52"/>
    <w:rsid w:val="000D1BEB"/>
    <w:rsid w:val="000D39E4"/>
    <w:rsid w:val="000D4A16"/>
    <w:rsid w:val="000E1264"/>
    <w:rsid w:val="000F2566"/>
    <w:rsid w:val="000F6438"/>
    <w:rsid w:val="001014F5"/>
    <w:rsid w:val="00102411"/>
    <w:rsid w:val="00107DE0"/>
    <w:rsid w:val="00120A88"/>
    <w:rsid w:val="00122B2A"/>
    <w:rsid w:val="00124E53"/>
    <w:rsid w:val="001333C0"/>
    <w:rsid w:val="001611D2"/>
    <w:rsid w:val="00165ED5"/>
    <w:rsid w:val="00172C32"/>
    <w:rsid w:val="00174FD6"/>
    <w:rsid w:val="00175810"/>
    <w:rsid w:val="00180C18"/>
    <w:rsid w:val="00191FE9"/>
    <w:rsid w:val="00196ADA"/>
    <w:rsid w:val="00197A39"/>
    <w:rsid w:val="001A6458"/>
    <w:rsid w:val="001A6FC5"/>
    <w:rsid w:val="001B0C6D"/>
    <w:rsid w:val="001D1F4B"/>
    <w:rsid w:val="001D69F5"/>
    <w:rsid w:val="001F0FCF"/>
    <w:rsid w:val="001F4237"/>
    <w:rsid w:val="0020199C"/>
    <w:rsid w:val="0020339D"/>
    <w:rsid w:val="00203C27"/>
    <w:rsid w:val="00204559"/>
    <w:rsid w:val="00217255"/>
    <w:rsid w:val="00220DDA"/>
    <w:rsid w:val="002369AF"/>
    <w:rsid w:val="00241AD1"/>
    <w:rsid w:val="00257608"/>
    <w:rsid w:val="002608DD"/>
    <w:rsid w:val="00262C7A"/>
    <w:rsid w:val="00262F91"/>
    <w:rsid w:val="00265BF7"/>
    <w:rsid w:val="00265FBB"/>
    <w:rsid w:val="00266934"/>
    <w:rsid w:val="00281139"/>
    <w:rsid w:val="002907B1"/>
    <w:rsid w:val="00294924"/>
    <w:rsid w:val="002A6915"/>
    <w:rsid w:val="002B39BD"/>
    <w:rsid w:val="002B4B4B"/>
    <w:rsid w:val="002B64C0"/>
    <w:rsid w:val="002C53C3"/>
    <w:rsid w:val="002D6D5E"/>
    <w:rsid w:val="002E0523"/>
    <w:rsid w:val="002E1A77"/>
    <w:rsid w:val="002E6FF8"/>
    <w:rsid w:val="002F40A6"/>
    <w:rsid w:val="002F6093"/>
    <w:rsid w:val="00304AEA"/>
    <w:rsid w:val="00313644"/>
    <w:rsid w:val="003266F7"/>
    <w:rsid w:val="00334566"/>
    <w:rsid w:val="00336D22"/>
    <w:rsid w:val="00340E2C"/>
    <w:rsid w:val="0034399A"/>
    <w:rsid w:val="003539CB"/>
    <w:rsid w:val="003547BA"/>
    <w:rsid w:val="003569A9"/>
    <w:rsid w:val="003572C1"/>
    <w:rsid w:val="00363166"/>
    <w:rsid w:val="00363946"/>
    <w:rsid w:val="00363980"/>
    <w:rsid w:val="00373097"/>
    <w:rsid w:val="0037652F"/>
    <w:rsid w:val="00380C32"/>
    <w:rsid w:val="003915D6"/>
    <w:rsid w:val="003978A6"/>
    <w:rsid w:val="003A05E7"/>
    <w:rsid w:val="003A0731"/>
    <w:rsid w:val="003A1AFC"/>
    <w:rsid w:val="003A4B5C"/>
    <w:rsid w:val="003B1FF3"/>
    <w:rsid w:val="003D6DA9"/>
    <w:rsid w:val="003E656A"/>
    <w:rsid w:val="003F47C7"/>
    <w:rsid w:val="003F51D1"/>
    <w:rsid w:val="004000B9"/>
    <w:rsid w:val="00402E11"/>
    <w:rsid w:val="00405142"/>
    <w:rsid w:val="00407809"/>
    <w:rsid w:val="00420061"/>
    <w:rsid w:val="00431640"/>
    <w:rsid w:val="00433206"/>
    <w:rsid w:val="0043364D"/>
    <w:rsid w:val="004425F2"/>
    <w:rsid w:val="00442B5B"/>
    <w:rsid w:val="004537BF"/>
    <w:rsid w:val="00455815"/>
    <w:rsid w:val="00460EB8"/>
    <w:rsid w:val="004626EA"/>
    <w:rsid w:val="004629F0"/>
    <w:rsid w:val="00464352"/>
    <w:rsid w:val="00470981"/>
    <w:rsid w:val="004809B4"/>
    <w:rsid w:val="0048452F"/>
    <w:rsid w:val="00494331"/>
    <w:rsid w:val="00495FBA"/>
    <w:rsid w:val="004A1D47"/>
    <w:rsid w:val="004A37EC"/>
    <w:rsid w:val="004B4D4F"/>
    <w:rsid w:val="004C6D69"/>
    <w:rsid w:val="004D0383"/>
    <w:rsid w:val="004E617C"/>
    <w:rsid w:val="004E6ED8"/>
    <w:rsid w:val="004F02F1"/>
    <w:rsid w:val="005176BB"/>
    <w:rsid w:val="00526870"/>
    <w:rsid w:val="0053166D"/>
    <w:rsid w:val="005427E1"/>
    <w:rsid w:val="00552FEC"/>
    <w:rsid w:val="00554D81"/>
    <w:rsid w:val="005670BE"/>
    <w:rsid w:val="00570373"/>
    <w:rsid w:val="00574C9D"/>
    <w:rsid w:val="00580BCD"/>
    <w:rsid w:val="005816B0"/>
    <w:rsid w:val="00581A71"/>
    <w:rsid w:val="005844C7"/>
    <w:rsid w:val="00586831"/>
    <w:rsid w:val="005870D3"/>
    <w:rsid w:val="00587A80"/>
    <w:rsid w:val="00590769"/>
    <w:rsid w:val="005918D7"/>
    <w:rsid w:val="005A74DF"/>
    <w:rsid w:val="005C166F"/>
    <w:rsid w:val="005C2F94"/>
    <w:rsid w:val="005E152C"/>
    <w:rsid w:val="005E71B1"/>
    <w:rsid w:val="005F567C"/>
    <w:rsid w:val="006069E4"/>
    <w:rsid w:val="00616E50"/>
    <w:rsid w:val="006242BD"/>
    <w:rsid w:val="00632841"/>
    <w:rsid w:val="00637209"/>
    <w:rsid w:val="00651821"/>
    <w:rsid w:val="0065369B"/>
    <w:rsid w:val="006623BE"/>
    <w:rsid w:val="006647FF"/>
    <w:rsid w:val="0066639B"/>
    <w:rsid w:val="00673D18"/>
    <w:rsid w:val="00674A6A"/>
    <w:rsid w:val="00680DF4"/>
    <w:rsid w:val="00681D4F"/>
    <w:rsid w:val="006835E3"/>
    <w:rsid w:val="00693E75"/>
    <w:rsid w:val="0069597B"/>
    <w:rsid w:val="006959E0"/>
    <w:rsid w:val="00697335"/>
    <w:rsid w:val="006A0B5C"/>
    <w:rsid w:val="006A1514"/>
    <w:rsid w:val="006A1935"/>
    <w:rsid w:val="006A6768"/>
    <w:rsid w:val="006D1BC8"/>
    <w:rsid w:val="006D2CE9"/>
    <w:rsid w:val="006D5C58"/>
    <w:rsid w:val="006F2CFF"/>
    <w:rsid w:val="006F2FD3"/>
    <w:rsid w:val="00706877"/>
    <w:rsid w:val="00706BE1"/>
    <w:rsid w:val="007071B1"/>
    <w:rsid w:val="00715505"/>
    <w:rsid w:val="00725AE9"/>
    <w:rsid w:val="00731E6E"/>
    <w:rsid w:val="007333E4"/>
    <w:rsid w:val="00735BCC"/>
    <w:rsid w:val="00743032"/>
    <w:rsid w:val="00743F25"/>
    <w:rsid w:val="007459DD"/>
    <w:rsid w:val="00747785"/>
    <w:rsid w:val="00747C5C"/>
    <w:rsid w:val="00755274"/>
    <w:rsid w:val="00756E29"/>
    <w:rsid w:val="0076357B"/>
    <w:rsid w:val="007639F8"/>
    <w:rsid w:val="0076520E"/>
    <w:rsid w:val="0078105A"/>
    <w:rsid w:val="00795F40"/>
    <w:rsid w:val="007A40CF"/>
    <w:rsid w:val="007A5092"/>
    <w:rsid w:val="007B77F0"/>
    <w:rsid w:val="007C05D6"/>
    <w:rsid w:val="007C1991"/>
    <w:rsid w:val="007C2BE5"/>
    <w:rsid w:val="007D13D1"/>
    <w:rsid w:val="007D2C20"/>
    <w:rsid w:val="007E5DE8"/>
    <w:rsid w:val="007E6A35"/>
    <w:rsid w:val="007E7930"/>
    <w:rsid w:val="007F1C29"/>
    <w:rsid w:val="007F773B"/>
    <w:rsid w:val="00803DC0"/>
    <w:rsid w:val="00805FD5"/>
    <w:rsid w:val="008146B3"/>
    <w:rsid w:val="008206B0"/>
    <w:rsid w:val="00822862"/>
    <w:rsid w:val="0082485A"/>
    <w:rsid w:val="00833169"/>
    <w:rsid w:val="008356EE"/>
    <w:rsid w:val="008361D2"/>
    <w:rsid w:val="00836720"/>
    <w:rsid w:val="00841B1A"/>
    <w:rsid w:val="008438DB"/>
    <w:rsid w:val="00844689"/>
    <w:rsid w:val="008450F0"/>
    <w:rsid w:val="00850276"/>
    <w:rsid w:val="0085446C"/>
    <w:rsid w:val="0088484D"/>
    <w:rsid w:val="008849A8"/>
    <w:rsid w:val="0088529C"/>
    <w:rsid w:val="00887EA3"/>
    <w:rsid w:val="00892C49"/>
    <w:rsid w:val="008A150C"/>
    <w:rsid w:val="008A2A13"/>
    <w:rsid w:val="008A3B44"/>
    <w:rsid w:val="008A4015"/>
    <w:rsid w:val="008A6EBB"/>
    <w:rsid w:val="008B4393"/>
    <w:rsid w:val="008C0401"/>
    <w:rsid w:val="008C1E0A"/>
    <w:rsid w:val="008D1850"/>
    <w:rsid w:val="008D6F1F"/>
    <w:rsid w:val="008E54E9"/>
    <w:rsid w:val="008E6914"/>
    <w:rsid w:val="00902B0E"/>
    <w:rsid w:val="0091117D"/>
    <w:rsid w:val="00911424"/>
    <w:rsid w:val="0091437C"/>
    <w:rsid w:val="00923EC6"/>
    <w:rsid w:val="00930ED9"/>
    <w:rsid w:val="009526BB"/>
    <w:rsid w:val="0096013B"/>
    <w:rsid w:val="00973BC3"/>
    <w:rsid w:val="00980B15"/>
    <w:rsid w:val="00980E5D"/>
    <w:rsid w:val="00983F15"/>
    <w:rsid w:val="00992F36"/>
    <w:rsid w:val="00996EAA"/>
    <w:rsid w:val="009A11FB"/>
    <w:rsid w:val="009A5A4E"/>
    <w:rsid w:val="009A5BA2"/>
    <w:rsid w:val="009B2A63"/>
    <w:rsid w:val="009B30CB"/>
    <w:rsid w:val="009C67A8"/>
    <w:rsid w:val="009D5C83"/>
    <w:rsid w:val="009F2200"/>
    <w:rsid w:val="00A00C69"/>
    <w:rsid w:val="00A024FE"/>
    <w:rsid w:val="00A05FEA"/>
    <w:rsid w:val="00A141F9"/>
    <w:rsid w:val="00A23F76"/>
    <w:rsid w:val="00A25871"/>
    <w:rsid w:val="00A30356"/>
    <w:rsid w:val="00A304E4"/>
    <w:rsid w:val="00A30FE0"/>
    <w:rsid w:val="00A33B1E"/>
    <w:rsid w:val="00A349B1"/>
    <w:rsid w:val="00A35E61"/>
    <w:rsid w:val="00A4273A"/>
    <w:rsid w:val="00A46544"/>
    <w:rsid w:val="00A46B8B"/>
    <w:rsid w:val="00A5069B"/>
    <w:rsid w:val="00A506FD"/>
    <w:rsid w:val="00A603B1"/>
    <w:rsid w:val="00A609B7"/>
    <w:rsid w:val="00A70E0D"/>
    <w:rsid w:val="00A74503"/>
    <w:rsid w:val="00A85076"/>
    <w:rsid w:val="00A860E8"/>
    <w:rsid w:val="00A92340"/>
    <w:rsid w:val="00A923BC"/>
    <w:rsid w:val="00AB444E"/>
    <w:rsid w:val="00AC54CB"/>
    <w:rsid w:val="00AC7A74"/>
    <w:rsid w:val="00AD6867"/>
    <w:rsid w:val="00AE76BC"/>
    <w:rsid w:val="00B05004"/>
    <w:rsid w:val="00B05314"/>
    <w:rsid w:val="00B064C8"/>
    <w:rsid w:val="00B1191E"/>
    <w:rsid w:val="00B160EF"/>
    <w:rsid w:val="00B20E85"/>
    <w:rsid w:val="00B36A7E"/>
    <w:rsid w:val="00B54905"/>
    <w:rsid w:val="00B61D13"/>
    <w:rsid w:val="00B719BB"/>
    <w:rsid w:val="00B76B41"/>
    <w:rsid w:val="00B811AA"/>
    <w:rsid w:val="00B83D50"/>
    <w:rsid w:val="00B90FF8"/>
    <w:rsid w:val="00BB3C6D"/>
    <w:rsid w:val="00BB6E54"/>
    <w:rsid w:val="00BC02FA"/>
    <w:rsid w:val="00BC2E47"/>
    <w:rsid w:val="00BC42B7"/>
    <w:rsid w:val="00BC7525"/>
    <w:rsid w:val="00BD42ED"/>
    <w:rsid w:val="00BD55A2"/>
    <w:rsid w:val="00BE18BD"/>
    <w:rsid w:val="00BE24DC"/>
    <w:rsid w:val="00BE2A60"/>
    <w:rsid w:val="00BE3C8A"/>
    <w:rsid w:val="00BE538A"/>
    <w:rsid w:val="00BF2AA1"/>
    <w:rsid w:val="00BF4D5F"/>
    <w:rsid w:val="00C04BEB"/>
    <w:rsid w:val="00C06702"/>
    <w:rsid w:val="00C2699F"/>
    <w:rsid w:val="00C33732"/>
    <w:rsid w:val="00C34077"/>
    <w:rsid w:val="00C41953"/>
    <w:rsid w:val="00C41DAC"/>
    <w:rsid w:val="00C42CEA"/>
    <w:rsid w:val="00C45D62"/>
    <w:rsid w:val="00C606BD"/>
    <w:rsid w:val="00C62E06"/>
    <w:rsid w:val="00C70B29"/>
    <w:rsid w:val="00C713DF"/>
    <w:rsid w:val="00C7283A"/>
    <w:rsid w:val="00C73255"/>
    <w:rsid w:val="00C809BE"/>
    <w:rsid w:val="00C8564B"/>
    <w:rsid w:val="00C85FD2"/>
    <w:rsid w:val="00C92B89"/>
    <w:rsid w:val="00C9796D"/>
    <w:rsid w:val="00CB2FA8"/>
    <w:rsid w:val="00CB7C11"/>
    <w:rsid w:val="00CC0BEB"/>
    <w:rsid w:val="00CC1F8B"/>
    <w:rsid w:val="00CC381E"/>
    <w:rsid w:val="00CC4B4C"/>
    <w:rsid w:val="00CE2FD6"/>
    <w:rsid w:val="00CE5327"/>
    <w:rsid w:val="00CF35C5"/>
    <w:rsid w:val="00CF49C0"/>
    <w:rsid w:val="00D0522F"/>
    <w:rsid w:val="00D1536E"/>
    <w:rsid w:val="00D2481F"/>
    <w:rsid w:val="00D338BD"/>
    <w:rsid w:val="00D36B83"/>
    <w:rsid w:val="00D45A5D"/>
    <w:rsid w:val="00D50699"/>
    <w:rsid w:val="00D509C3"/>
    <w:rsid w:val="00D5674A"/>
    <w:rsid w:val="00D626A5"/>
    <w:rsid w:val="00D73FF0"/>
    <w:rsid w:val="00D7423D"/>
    <w:rsid w:val="00D76B20"/>
    <w:rsid w:val="00D8081E"/>
    <w:rsid w:val="00D80B1E"/>
    <w:rsid w:val="00D857CC"/>
    <w:rsid w:val="00D87BA5"/>
    <w:rsid w:val="00DA0170"/>
    <w:rsid w:val="00DA31AD"/>
    <w:rsid w:val="00DA3354"/>
    <w:rsid w:val="00DA75CD"/>
    <w:rsid w:val="00DB273C"/>
    <w:rsid w:val="00DB313F"/>
    <w:rsid w:val="00DC27AE"/>
    <w:rsid w:val="00DD6D85"/>
    <w:rsid w:val="00DE2468"/>
    <w:rsid w:val="00DE335A"/>
    <w:rsid w:val="00DE4E75"/>
    <w:rsid w:val="00DF1A65"/>
    <w:rsid w:val="00E10CE0"/>
    <w:rsid w:val="00E119D1"/>
    <w:rsid w:val="00E135CC"/>
    <w:rsid w:val="00E14DA6"/>
    <w:rsid w:val="00E160BA"/>
    <w:rsid w:val="00E20318"/>
    <w:rsid w:val="00E20F65"/>
    <w:rsid w:val="00E2470A"/>
    <w:rsid w:val="00E261AE"/>
    <w:rsid w:val="00E31AF2"/>
    <w:rsid w:val="00E42617"/>
    <w:rsid w:val="00E52026"/>
    <w:rsid w:val="00E531EC"/>
    <w:rsid w:val="00E65B35"/>
    <w:rsid w:val="00E708C0"/>
    <w:rsid w:val="00E731F2"/>
    <w:rsid w:val="00E832ED"/>
    <w:rsid w:val="00E835ED"/>
    <w:rsid w:val="00E864EF"/>
    <w:rsid w:val="00E94C20"/>
    <w:rsid w:val="00E97856"/>
    <w:rsid w:val="00EB37A0"/>
    <w:rsid w:val="00EB66AD"/>
    <w:rsid w:val="00EC3A7F"/>
    <w:rsid w:val="00EC6673"/>
    <w:rsid w:val="00ED3985"/>
    <w:rsid w:val="00ED5513"/>
    <w:rsid w:val="00ED5CA1"/>
    <w:rsid w:val="00ED68E9"/>
    <w:rsid w:val="00EE134D"/>
    <w:rsid w:val="00EF0989"/>
    <w:rsid w:val="00EF1EDE"/>
    <w:rsid w:val="00EF2DDA"/>
    <w:rsid w:val="00EF5088"/>
    <w:rsid w:val="00F10172"/>
    <w:rsid w:val="00F11196"/>
    <w:rsid w:val="00F11DDB"/>
    <w:rsid w:val="00F1271E"/>
    <w:rsid w:val="00F30209"/>
    <w:rsid w:val="00F370CD"/>
    <w:rsid w:val="00F5318C"/>
    <w:rsid w:val="00F54A02"/>
    <w:rsid w:val="00F55F86"/>
    <w:rsid w:val="00F57060"/>
    <w:rsid w:val="00F655DB"/>
    <w:rsid w:val="00F724F2"/>
    <w:rsid w:val="00F762D6"/>
    <w:rsid w:val="00F85BAC"/>
    <w:rsid w:val="00F93F59"/>
    <w:rsid w:val="00F9648B"/>
    <w:rsid w:val="00FA37A6"/>
    <w:rsid w:val="00FA5992"/>
    <w:rsid w:val="00FB2174"/>
    <w:rsid w:val="00FB4C35"/>
    <w:rsid w:val="00FC12DE"/>
    <w:rsid w:val="00FC241B"/>
    <w:rsid w:val="00FC5D5F"/>
    <w:rsid w:val="00FD16DC"/>
    <w:rsid w:val="00FD406C"/>
    <w:rsid w:val="00FE1E7C"/>
    <w:rsid w:val="00FE3F82"/>
    <w:rsid w:val="00FF1FA0"/>
    <w:rsid w:val="00FF4C88"/>
    <w:rsid w:val="00FF4CA5"/>
    <w:rsid w:val="00FF6271"/>
    <w:rsid w:val="00FF796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EB66AD"/>
    <w:rPr>
      <w:sz w:val="24"/>
      <w:szCs w:val="24"/>
    </w:rPr>
  </w:style>
  <w:style w:type="paragraph" w:styleId="Nadpis2">
    <w:name w:val="heading 2"/>
    <w:basedOn w:val="Normln"/>
    <w:next w:val="Normln"/>
    <w:link w:val="Nadpis2Char"/>
    <w:uiPriority w:val="9"/>
    <w:qFormat/>
    <w:rsid w:val="00363166"/>
    <w:pPr>
      <w:keepNext/>
      <w:jc w:val="both"/>
      <w:outlineLvl w:val="1"/>
    </w:pPr>
    <w:rPr>
      <w:b/>
      <w:sz w:val="20"/>
      <w:szCs w:val="20"/>
    </w:rPr>
  </w:style>
  <w:style w:type="paragraph" w:styleId="Nadpis5">
    <w:name w:val="heading 5"/>
    <w:basedOn w:val="Normln"/>
    <w:next w:val="Normln"/>
    <w:link w:val="Nadpis5Char"/>
    <w:uiPriority w:val="9"/>
    <w:qFormat/>
    <w:rsid w:val="00D7423D"/>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716260"/>
    <w:rPr>
      <w:rFonts w:ascii="Cambria" w:eastAsia="Times New Roman" w:hAnsi="Cambria" w:cs="Times New Roman"/>
      <w:b/>
      <w:bCs/>
      <w:i/>
      <w:iCs/>
      <w:sz w:val="28"/>
      <w:szCs w:val="28"/>
    </w:rPr>
  </w:style>
  <w:style w:type="character" w:customStyle="1" w:styleId="Nadpis5Char">
    <w:name w:val="Nadpis 5 Char"/>
    <w:basedOn w:val="Standardnpsmoodstavce"/>
    <w:link w:val="Nadpis5"/>
    <w:uiPriority w:val="9"/>
    <w:semiHidden/>
    <w:rsid w:val="00716260"/>
    <w:rPr>
      <w:rFonts w:ascii="Calibri" w:eastAsia="Times New Roman" w:hAnsi="Calibri" w:cs="Times New Roman"/>
      <w:b/>
      <w:bCs/>
      <w:i/>
      <w:iCs/>
      <w:sz w:val="26"/>
      <w:szCs w:val="26"/>
    </w:rPr>
  </w:style>
  <w:style w:type="paragraph" w:styleId="Zkladntextodsazen">
    <w:name w:val="Body Text Indent"/>
    <w:basedOn w:val="Normln"/>
    <w:link w:val="ZkladntextodsazenChar"/>
    <w:rsid w:val="00E2470A"/>
    <w:pPr>
      <w:spacing w:after="120"/>
      <w:ind w:left="283"/>
    </w:pPr>
    <w:rPr>
      <w:sz w:val="20"/>
      <w:szCs w:val="20"/>
    </w:rPr>
  </w:style>
  <w:style w:type="character" w:customStyle="1" w:styleId="ZkladntextodsazenChar">
    <w:name w:val="Základní text odsazený Char"/>
    <w:basedOn w:val="Standardnpsmoodstavce"/>
    <w:link w:val="Zkladntextodsazen"/>
    <w:uiPriority w:val="99"/>
    <w:rsid w:val="00716260"/>
    <w:rPr>
      <w:sz w:val="24"/>
      <w:szCs w:val="24"/>
    </w:rPr>
  </w:style>
  <w:style w:type="paragraph" w:customStyle="1" w:styleId="Normln0">
    <w:name w:val="Normální~"/>
    <w:basedOn w:val="Normln"/>
    <w:rsid w:val="004D03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88" w:lineRule="auto"/>
    </w:pPr>
    <w:rPr>
      <w:rFonts w:ascii="Arial" w:hAnsi="Arial"/>
      <w:sz w:val="20"/>
      <w:szCs w:val="20"/>
      <w:lang w:eastAsia="ar-SA"/>
    </w:rPr>
  </w:style>
  <w:style w:type="paragraph" w:styleId="Prosttext">
    <w:name w:val="Plain Text"/>
    <w:basedOn w:val="Normln"/>
    <w:link w:val="ProsttextChar"/>
    <w:rsid w:val="00363166"/>
    <w:rPr>
      <w:sz w:val="18"/>
      <w:szCs w:val="20"/>
    </w:rPr>
  </w:style>
  <w:style w:type="character" w:customStyle="1" w:styleId="ProsttextChar">
    <w:name w:val="Prostý text Char"/>
    <w:basedOn w:val="Standardnpsmoodstavce"/>
    <w:link w:val="Prosttext"/>
    <w:rsid w:val="00716260"/>
    <w:rPr>
      <w:rFonts w:ascii="Courier New" w:hAnsi="Courier New" w:cs="Courier New"/>
    </w:rPr>
  </w:style>
  <w:style w:type="paragraph" w:styleId="Zkladntext">
    <w:name w:val="Body Text"/>
    <w:basedOn w:val="Normln"/>
    <w:link w:val="ZkladntextChar"/>
    <w:rsid w:val="00363166"/>
    <w:pPr>
      <w:spacing w:after="120"/>
    </w:pPr>
  </w:style>
  <w:style w:type="character" w:customStyle="1" w:styleId="ZkladntextChar">
    <w:name w:val="Základní text Char"/>
    <w:basedOn w:val="Standardnpsmoodstavce"/>
    <w:link w:val="Zkladntext"/>
    <w:uiPriority w:val="99"/>
    <w:rsid w:val="00716260"/>
    <w:rPr>
      <w:sz w:val="24"/>
      <w:szCs w:val="24"/>
    </w:rPr>
  </w:style>
  <w:style w:type="character" w:customStyle="1" w:styleId="WW-Absatz-Standardschriftart">
    <w:name w:val="WW-Absatz-Standardschriftart"/>
    <w:rsid w:val="00363166"/>
  </w:style>
  <w:style w:type="paragraph" w:styleId="Textbubliny">
    <w:name w:val="Balloon Text"/>
    <w:basedOn w:val="Normln"/>
    <w:link w:val="TextbublinyChar"/>
    <w:uiPriority w:val="99"/>
    <w:semiHidden/>
    <w:rsid w:val="004C6D69"/>
    <w:rPr>
      <w:rFonts w:ascii="Tahoma" w:hAnsi="Tahoma" w:cs="Tahoma"/>
      <w:sz w:val="16"/>
      <w:szCs w:val="16"/>
    </w:rPr>
  </w:style>
  <w:style w:type="character" w:customStyle="1" w:styleId="TextbublinyChar">
    <w:name w:val="Text bubliny Char"/>
    <w:basedOn w:val="Standardnpsmoodstavce"/>
    <w:link w:val="Textbubliny"/>
    <w:uiPriority w:val="99"/>
    <w:semiHidden/>
    <w:rsid w:val="00716260"/>
    <w:rPr>
      <w:sz w:val="0"/>
      <w:szCs w:val="0"/>
    </w:rPr>
  </w:style>
  <w:style w:type="paragraph" w:styleId="Zpat">
    <w:name w:val="footer"/>
    <w:basedOn w:val="Normln"/>
    <w:link w:val="ZpatChar"/>
    <w:uiPriority w:val="99"/>
    <w:rsid w:val="002608DD"/>
    <w:pPr>
      <w:tabs>
        <w:tab w:val="center" w:pos="4536"/>
        <w:tab w:val="right" w:pos="9072"/>
      </w:tabs>
    </w:pPr>
  </w:style>
  <w:style w:type="character" w:customStyle="1" w:styleId="ZpatChar">
    <w:name w:val="Zápatí Char"/>
    <w:basedOn w:val="Standardnpsmoodstavce"/>
    <w:link w:val="Zpat"/>
    <w:uiPriority w:val="99"/>
    <w:semiHidden/>
    <w:rsid w:val="00716260"/>
    <w:rPr>
      <w:sz w:val="24"/>
      <w:szCs w:val="24"/>
    </w:rPr>
  </w:style>
  <w:style w:type="character" w:styleId="slostrnky">
    <w:name w:val="page number"/>
    <w:basedOn w:val="Standardnpsmoodstavce"/>
    <w:uiPriority w:val="99"/>
    <w:rsid w:val="002608DD"/>
    <w:rPr>
      <w:rFonts w:cs="Times New Roman"/>
    </w:rPr>
  </w:style>
  <w:style w:type="paragraph" w:customStyle="1" w:styleId="Rozvrendokumentu1">
    <w:name w:val="Rozvržení dokumentu1"/>
    <w:basedOn w:val="Normln"/>
    <w:link w:val="RozvrendokumentuChar"/>
    <w:uiPriority w:val="99"/>
    <w:rsid w:val="00174FD6"/>
    <w:rPr>
      <w:rFonts w:ascii="Tahoma" w:hAnsi="Tahoma" w:cs="Tahoma"/>
      <w:sz w:val="16"/>
      <w:szCs w:val="16"/>
    </w:rPr>
  </w:style>
  <w:style w:type="character" w:customStyle="1" w:styleId="RozvrendokumentuChar">
    <w:name w:val="Rozvržení dokumentu Char"/>
    <w:basedOn w:val="Standardnpsmoodstavce"/>
    <w:link w:val="Rozvrendokumentu1"/>
    <w:uiPriority w:val="99"/>
    <w:locked/>
    <w:rsid w:val="00174FD6"/>
    <w:rPr>
      <w:rFonts w:ascii="Tahoma" w:hAnsi="Tahoma" w:cs="Tahoma"/>
      <w:sz w:val="16"/>
      <w:szCs w:val="16"/>
    </w:rPr>
  </w:style>
  <w:style w:type="paragraph" w:styleId="Zkladntextodsazen2">
    <w:name w:val="Body Text Indent 2"/>
    <w:basedOn w:val="Normln"/>
    <w:link w:val="Zkladntextodsazen2Char"/>
    <w:rsid w:val="00A5069B"/>
    <w:pPr>
      <w:spacing w:after="120" w:line="480" w:lineRule="auto"/>
      <w:ind w:left="283"/>
    </w:pPr>
    <w:rPr>
      <w:szCs w:val="20"/>
    </w:rPr>
  </w:style>
  <w:style w:type="character" w:customStyle="1" w:styleId="Zkladntextodsazen2Char">
    <w:name w:val="Základní text odsazený 2 Char"/>
    <w:basedOn w:val="Standardnpsmoodstavce"/>
    <w:link w:val="Zkladntextodsazen2"/>
    <w:rsid w:val="00716260"/>
    <w:rPr>
      <w:sz w:val="24"/>
      <w:szCs w:val="24"/>
    </w:rPr>
  </w:style>
  <w:style w:type="paragraph" w:styleId="Zkladntext3">
    <w:name w:val="Body Text 3"/>
    <w:basedOn w:val="Normln"/>
    <w:link w:val="Zkladntext3Char"/>
    <w:rsid w:val="00217255"/>
    <w:pPr>
      <w:autoSpaceDE w:val="0"/>
      <w:autoSpaceDN w:val="0"/>
      <w:spacing w:after="120"/>
    </w:pPr>
    <w:rPr>
      <w:sz w:val="16"/>
      <w:szCs w:val="16"/>
    </w:rPr>
  </w:style>
  <w:style w:type="character" w:customStyle="1" w:styleId="Zkladntext3Char">
    <w:name w:val="Základní text 3 Char"/>
    <w:basedOn w:val="Standardnpsmoodstavce"/>
    <w:link w:val="Zkladntext3"/>
    <w:rsid w:val="00716260"/>
    <w:rPr>
      <w:sz w:val="16"/>
      <w:szCs w:val="16"/>
    </w:rPr>
  </w:style>
  <w:style w:type="paragraph" w:customStyle="1" w:styleId="Odrtext">
    <w:name w:val="Odr. text"/>
    <w:basedOn w:val="Normln"/>
    <w:rsid w:val="006D2CE9"/>
    <w:pPr>
      <w:spacing w:after="120"/>
      <w:ind w:left="1701" w:hanging="567"/>
      <w:jc w:val="both"/>
    </w:pPr>
    <w:rPr>
      <w:rFonts w:ascii="Arial" w:hAnsi="Arial"/>
      <w:sz w:val="22"/>
    </w:rPr>
  </w:style>
  <w:style w:type="paragraph" w:styleId="Zkladntext2">
    <w:name w:val="Body Text 2"/>
    <w:basedOn w:val="Normln"/>
    <w:link w:val="Zkladntext2Char"/>
    <w:uiPriority w:val="99"/>
    <w:rsid w:val="00470981"/>
    <w:pPr>
      <w:spacing w:after="120" w:line="480" w:lineRule="auto"/>
    </w:pPr>
  </w:style>
  <w:style w:type="character" w:customStyle="1" w:styleId="Zkladntext2Char">
    <w:name w:val="Základní text 2 Char"/>
    <w:basedOn w:val="Standardnpsmoodstavce"/>
    <w:link w:val="Zkladntext2"/>
    <w:uiPriority w:val="99"/>
    <w:semiHidden/>
    <w:rsid w:val="00716260"/>
    <w:rPr>
      <w:sz w:val="24"/>
      <w:szCs w:val="24"/>
    </w:rPr>
  </w:style>
  <w:style w:type="paragraph" w:styleId="Zhlav">
    <w:name w:val="header"/>
    <w:aliases w:val="ho,header odd,first,heading one,Odd Header,h"/>
    <w:basedOn w:val="Normln"/>
    <w:link w:val="ZhlavChar"/>
    <w:uiPriority w:val="99"/>
    <w:rsid w:val="00470981"/>
    <w:pPr>
      <w:tabs>
        <w:tab w:val="center" w:pos="4536"/>
        <w:tab w:val="right" w:pos="9072"/>
      </w:tabs>
      <w:jc w:val="both"/>
    </w:pPr>
    <w:rPr>
      <w:szCs w:val="20"/>
    </w:rPr>
  </w:style>
  <w:style w:type="character" w:customStyle="1" w:styleId="ZhlavChar">
    <w:name w:val="Záhlaví Char"/>
    <w:aliases w:val="ho Char,header odd Char,first Char,heading one Char,Odd Header Char,h Char"/>
    <w:basedOn w:val="Standardnpsmoodstavce"/>
    <w:link w:val="Zhlav"/>
    <w:uiPriority w:val="99"/>
    <w:rsid w:val="00716260"/>
    <w:rPr>
      <w:sz w:val="24"/>
      <w:szCs w:val="24"/>
    </w:rPr>
  </w:style>
  <w:style w:type="paragraph" w:styleId="Zkladntextodsazen3">
    <w:name w:val="Body Text Indent 3"/>
    <w:basedOn w:val="Normln"/>
    <w:link w:val="Zkladntextodsazen3Char"/>
    <w:rsid w:val="0020339D"/>
    <w:pPr>
      <w:spacing w:after="120"/>
      <w:ind w:left="283"/>
    </w:pPr>
    <w:rPr>
      <w:sz w:val="16"/>
      <w:szCs w:val="16"/>
    </w:rPr>
  </w:style>
  <w:style w:type="character" w:customStyle="1" w:styleId="Zkladntextodsazen3Char">
    <w:name w:val="Základní text odsazený 3 Char"/>
    <w:basedOn w:val="Standardnpsmoodstavce"/>
    <w:link w:val="Zkladntextodsazen3"/>
    <w:rsid w:val="00716260"/>
    <w:rPr>
      <w:sz w:val="16"/>
      <w:szCs w:val="16"/>
    </w:rPr>
  </w:style>
  <w:style w:type="paragraph" w:styleId="Odstavecseseznamem">
    <w:name w:val="List Paragraph"/>
    <w:basedOn w:val="Normln"/>
    <w:uiPriority w:val="34"/>
    <w:qFormat/>
    <w:rsid w:val="00892C49"/>
    <w:pPr>
      <w:ind w:left="720"/>
      <w:contextualSpacing/>
    </w:pPr>
  </w:style>
  <w:style w:type="paragraph" w:customStyle="1" w:styleId="Default">
    <w:name w:val="Default"/>
    <w:rsid w:val="00743032"/>
    <w:pPr>
      <w:autoSpaceDE w:val="0"/>
      <w:autoSpaceDN w:val="0"/>
      <w:adjustRightInd w:val="0"/>
    </w:pPr>
    <w:rPr>
      <w:color w:val="000000"/>
      <w:sz w:val="24"/>
      <w:szCs w:val="24"/>
    </w:rPr>
  </w:style>
  <w:style w:type="character" w:customStyle="1" w:styleId="CharacterStyle1">
    <w:name w:val="Character Style 1"/>
    <w:rsid w:val="00304AEA"/>
    <w:rPr>
      <w:rFonts w:ascii="Tahoma" w:hAnsi="Tahoma" w:cs="Tahoma"/>
      <w:sz w:val="26"/>
      <w:szCs w:val="26"/>
    </w:rPr>
  </w:style>
  <w:style w:type="paragraph" w:customStyle="1" w:styleId="Style1">
    <w:name w:val="Style 1"/>
    <w:rsid w:val="00980B15"/>
    <w:pPr>
      <w:widowControl w:val="0"/>
      <w:autoSpaceDE w:val="0"/>
      <w:autoSpaceDN w:val="0"/>
      <w:adjustRightInd w:val="0"/>
    </w:pPr>
    <w:rPr>
      <w:lang w:val="en-US"/>
    </w:rPr>
  </w:style>
  <w:style w:type="character" w:customStyle="1" w:styleId="datalabel">
    <w:name w:val="datalabel"/>
    <w:basedOn w:val="Standardnpsmoodstavce"/>
    <w:rsid w:val="00013206"/>
  </w:style>
</w:styles>
</file>

<file path=word/webSettings.xml><?xml version="1.0" encoding="utf-8"?>
<w:webSettings xmlns:r="http://schemas.openxmlformats.org/officeDocument/2006/relationships" xmlns:w="http://schemas.openxmlformats.org/wordprocessingml/2006/main">
  <w:divs>
    <w:div w:id="1238126392">
      <w:bodyDiv w:val="1"/>
      <w:marLeft w:val="0"/>
      <w:marRight w:val="0"/>
      <w:marTop w:val="0"/>
      <w:marBottom w:val="0"/>
      <w:divBdr>
        <w:top w:val="none" w:sz="0" w:space="0" w:color="auto"/>
        <w:left w:val="none" w:sz="0" w:space="0" w:color="auto"/>
        <w:bottom w:val="none" w:sz="0" w:space="0" w:color="auto"/>
        <w:right w:val="none" w:sz="0" w:space="0" w:color="auto"/>
      </w:divBdr>
    </w:div>
    <w:div w:id="1418478623">
      <w:bodyDiv w:val="1"/>
      <w:marLeft w:val="0"/>
      <w:marRight w:val="0"/>
      <w:marTop w:val="0"/>
      <w:marBottom w:val="0"/>
      <w:divBdr>
        <w:top w:val="none" w:sz="0" w:space="0" w:color="auto"/>
        <w:left w:val="none" w:sz="0" w:space="0" w:color="auto"/>
        <w:bottom w:val="none" w:sz="0" w:space="0" w:color="auto"/>
        <w:right w:val="none" w:sz="0" w:space="0" w:color="auto"/>
      </w:divBdr>
    </w:div>
    <w:div w:id="179401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4216</Words>
  <Characters>24875</Characters>
  <Application>Microsoft Office Word</Application>
  <DocSecurity>0</DocSecurity>
  <Lines>207</Lines>
  <Paragraphs>58</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Česká Lípa</Company>
  <LinksUpToDate>false</LinksUpToDate>
  <CharactersWithSpaces>29033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Hofmanová Martina</dc:creator>
  <cp:lastModifiedBy>lcermakova</cp:lastModifiedBy>
  <cp:revision>2</cp:revision>
  <cp:lastPrinted>2019-09-24T10:45:00Z</cp:lastPrinted>
  <dcterms:created xsi:type="dcterms:W3CDTF">2019-10-08T12:27:00Z</dcterms:created>
  <dcterms:modified xsi:type="dcterms:W3CDTF">2019-10-08T12:27:00Z</dcterms:modified>
</cp:coreProperties>
</file>