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17B" w:rsidRDefault="006D3D88">
      <w:pPr>
        <w:pStyle w:val="Bezmezer"/>
        <w:rPr>
          <w:rFonts w:ascii="Times New Roman" w:hAnsi="Times New Roman" w:cs="Times New Roman"/>
        </w:rPr>
      </w:pPr>
      <w:r w:rsidRPr="00E51DB1">
        <w:rPr>
          <w:rFonts w:ascii="Times New Roman" w:hAnsi="Times New Roman" w:cs="Times New Roman"/>
        </w:rPr>
        <w:t>Příloha č</w:t>
      </w:r>
      <w:r w:rsidR="00E51DB1">
        <w:rPr>
          <w:rFonts w:ascii="Times New Roman" w:hAnsi="Times New Roman" w:cs="Times New Roman"/>
        </w:rPr>
        <w:t>.</w:t>
      </w:r>
      <w:r w:rsidRPr="00E51DB1">
        <w:rPr>
          <w:rFonts w:ascii="Times New Roman" w:hAnsi="Times New Roman" w:cs="Times New Roman"/>
        </w:rPr>
        <w:t xml:space="preserve">1 </w:t>
      </w:r>
    </w:p>
    <w:tbl>
      <w:tblPr>
        <w:tblpPr w:leftFromText="142" w:rightFromText="142" w:vertAnchor="text" w:horzAnchor="margin" w:tblpXSpec="center" w:tblpY="329"/>
        <w:tblW w:w="13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2"/>
        <w:gridCol w:w="4040"/>
        <w:gridCol w:w="2615"/>
        <w:gridCol w:w="2405"/>
        <w:gridCol w:w="2000"/>
      </w:tblGrid>
      <w:tr w:rsidR="00182BE3" w:rsidRPr="00182BE3" w:rsidTr="00B110E4">
        <w:trPr>
          <w:trHeight w:val="552"/>
        </w:trPr>
        <w:tc>
          <w:tcPr>
            <w:tcW w:w="2412" w:type="dxa"/>
            <w:shd w:val="clear" w:color="000000" w:fill="C1F7E6"/>
            <w:vAlign w:val="center"/>
            <w:hideMark/>
          </w:tcPr>
          <w:p w:rsidR="00182BE3" w:rsidRPr="00182BE3" w:rsidRDefault="00182BE3" w:rsidP="00182B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182BE3">
              <w:rPr>
                <w:rFonts w:ascii="Calibri" w:eastAsia="Times New Roman" w:hAnsi="Calibri" w:cs="Calibri"/>
                <w:b/>
                <w:bCs/>
                <w:lang w:eastAsia="cs-CZ"/>
              </w:rPr>
              <w:t>Číslo předmětu servisu Altron</w:t>
            </w:r>
          </w:p>
        </w:tc>
        <w:tc>
          <w:tcPr>
            <w:tcW w:w="4040" w:type="dxa"/>
            <w:shd w:val="clear" w:color="000000" w:fill="C1F7E6"/>
            <w:vAlign w:val="center"/>
            <w:hideMark/>
          </w:tcPr>
          <w:p w:rsidR="00182BE3" w:rsidRPr="00182BE3" w:rsidRDefault="00182BE3" w:rsidP="00182B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182BE3">
              <w:rPr>
                <w:rFonts w:ascii="Calibri" w:eastAsia="Times New Roman" w:hAnsi="Calibri" w:cs="Calibri"/>
                <w:b/>
                <w:bCs/>
                <w:lang w:eastAsia="cs-CZ"/>
              </w:rPr>
              <w:t>Technologie</w:t>
            </w:r>
          </w:p>
        </w:tc>
        <w:tc>
          <w:tcPr>
            <w:tcW w:w="2615" w:type="dxa"/>
            <w:shd w:val="clear" w:color="000000" w:fill="C1F7E6"/>
            <w:vAlign w:val="center"/>
            <w:hideMark/>
          </w:tcPr>
          <w:p w:rsidR="00182BE3" w:rsidRPr="00182BE3" w:rsidRDefault="00182BE3" w:rsidP="00182B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182BE3">
              <w:rPr>
                <w:rFonts w:ascii="Calibri" w:eastAsia="Times New Roman" w:hAnsi="Calibri" w:cs="Calibri"/>
                <w:b/>
                <w:bCs/>
                <w:lang w:eastAsia="cs-CZ"/>
              </w:rPr>
              <w:t>Název</w:t>
            </w:r>
          </w:p>
        </w:tc>
        <w:tc>
          <w:tcPr>
            <w:tcW w:w="2405" w:type="dxa"/>
            <w:shd w:val="clear" w:color="000000" w:fill="C1F7E6"/>
            <w:vAlign w:val="center"/>
            <w:hideMark/>
          </w:tcPr>
          <w:p w:rsidR="00182BE3" w:rsidRPr="00182BE3" w:rsidRDefault="00182BE3" w:rsidP="00182B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182BE3">
              <w:rPr>
                <w:rFonts w:ascii="Calibri" w:eastAsia="Times New Roman" w:hAnsi="Calibri" w:cs="Calibri"/>
                <w:b/>
                <w:bCs/>
                <w:lang w:eastAsia="cs-CZ"/>
              </w:rPr>
              <w:t>Objekt</w:t>
            </w:r>
          </w:p>
        </w:tc>
        <w:tc>
          <w:tcPr>
            <w:tcW w:w="2000" w:type="dxa"/>
            <w:shd w:val="clear" w:color="000000" w:fill="C1F7E6"/>
            <w:vAlign w:val="center"/>
            <w:hideMark/>
          </w:tcPr>
          <w:p w:rsidR="00182BE3" w:rsidRPr="00182BE3" w:rsidRDefault="00182BE3" w:rsidP="00182B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182BE3">
              <w:rPr>
                <w:rFonts w:ascii="Calibri" w:eastAsia="Times New Roman" w:hAnsi="Calibri" w:cs="Calibri"/>
                <w:b/>
                <w:bCs/>
                <w:lang w:eastAsia="cs-CZ"/>
              </w:rPr>
              <w:t>Sériové číslo</w:t>
            </w:r>
          </w:p>
        </w:tc>
      </w:tr>
      <w:tr w:rsidR="00182BE3" w:rsidRPr="00182BE3" w:rsidTr="00B110E4">
        <w:trPr>
          <w:trHeight w:val="276"/>
        </w:trPr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182BE3" w:rsidRPr="00182BE3" w:rsidRDefault="003A5F0B" w:rsidP="00182BE3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B110E4">
              <w:rPr>
                <w:rFonts w:eastAsia="Times New Roman"/>
                <w:lang w:eastAsia="cs-CZ"/>
              </w:rPr>
              <w:t>102001354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:rsidR="00182BE3" w:rsidRPr="00182BE3" w:rsidRDefault="00B110E4" w:rsidP="00182B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110E4">
              <w:rPr>
                <w:rFonts w:ascii="Calibri" w:eastAsia="Times New Roman" w:hAnsi="Calibri" w:cs="Calibri"/>
                <w:lang w:eastAsia="cs-CZ"/>
              </w:rPr>
              <w:t>UPS_GE_LanPro_10-11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:rsidR="00182BE3" w:rsidRPr="00182BE3" w:rsidRDefault="00B110E4" w:rsidP="00182B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UPS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182BE3" w:rsidRPr="00182BE3" w:rsidRDefault="00B110E4" w:rsidP="00182B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RBP, zdravotní pojišťovna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182BE3" w:rsidRPr="00182BE3" w:rsidRDefault="00B110E4" w:rsidP="00182B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110E4">
              <w:rPr>
                <w:rFonts w:ascii="Calibri" w:eastAsia="Times New Roman" w:hAnsi="Calibri" w:cs="Calibri"/>
                <w:lang w:eastAsia="cs-CZ"/>
              </w:rPr>
              <w:t>L101A18-0225A015</w:t>
            </w:r>
          </w:p>
        </w:tc>
      </w:tr>
    </w:tbl>
    <w:p w:rsidR="00063EA9" w:rsidRDefault="006D3D88">
      <w:pPr>
        <w:pStyle w:val="Bezmezer"/>
        <w:rPr>
          <w:rFonts w:ascii="Times New Roman" w:hAnsi="Times New Roman" w:cs="Times New Roman"/>
        </w:rPr>
      </w:pPr>
      <w:r w:rsidRPr="00E51DB1">
        <w:rPr>
          <w:rFonts w:ascii="Times New Roman" w:hAnsi="Times New Roman" w:cs="Times New Roman"/>
        </w:rPr>
        <w:t>Specifikace a místo instalace zařízení</w:t>
      </w:r>
      <w:r w:rsidR="00EF5E57">
        <w:rPr>
          <w:rFonts w:ascii="Times New Roman" w:hAnsi="Times New Roman" w:cs="Times New Roman"/>
        </w:rPr>
        <w:t>:</w:t>
      </w:r>
    </w:p>
    <w:p w:rsidR="00943488" w:rsidRDefault="00943488">
      <w:pPr>
        <w:pStyle w:val="Bezmezer"/>
        <w:rPr>
          <w:rFonts w:ascii="Times New Roman" w:hAnsi="Times New Roman" w:cs="Times New Roman"/>
        </w:rPr>
      </w:pPr>
    </w:p>
    <w:p w:rsidR="00943488" w:rsidRDefault="00943488">
      <w:pPr>
        <w:pStyle w:val="Bezmezer"/>
        <w:rPr>
          <w:rFonts w:ascii="Times New Roman" w:hAnsi="Times New Roman" w:cs="Times New Roman"/>
        </w:rPr>
      </w:pPr>
    </w:p>
    <w:p w:rsidR="00EF322C" w:rsidRPr="00E51DB1" w:rsidRDefault="00EF322C">
      <w:pPr>
        <w:pStyle w:val="Bezmezer"/>
        <w:rPr>
          <w:rFonts w:ascii="Times New Roman" w:hAnsi="Times New Roman" w:cs="Times New Roman"/>
        </w:rPr>
      </w:pPr>
      <w:bookmarkStart w:id="0" w:name="_GoBack"/>
      <w:bookmarkEnd w:id="0"/>
    </w:p>
    <w:sectPr w:rsidR="00EF322C" w:rsidRPr="00E51DB1">
      <w:headerReference w:type="default" r:id="rId6"/>
      <w:pgSz w:w="16838" w:h="11906" w:orient="landscape"/>
      <w:pgMar w:top="1247" w:right="2778" w:bottom="1247" w:left="3175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461" w:rsidRDefault="003F3461">
      <w:pPr>
        <w:spacing w:after="0" w:line="240" w:lineRule="auto"/>
      </w:pPr>
      <w:r>
        <w:separator/>
      </w:r>
    </w:p>
  </w:endnote>
  <w:endnote w:type="continuationSeparator" w:id="0">
    <w:p w:rsidR="003F3461" w:rsidRDefault="003F3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461" w:rsidRDefault="003F3461">
      <w:pPr>
        <w:spacing w:after="0" w:line="240" w:lineRule="auto"/>
      </w:pPr>
      <w:r>
        <w:separator/>
      </w:r>
    </w:p>
  </w:footnote>
  <w:footnote w:type="continuationSeparator" w:id="0">
    <w:p w:rsidR="003F3461" w:rsidRDefault="003F3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E57" w:rsidRDefault="00506249" w:rsidP="00EF5E57">
    <w:pPr>
      <w:pStyle w:val="Zhlav"/>
      <w:tabs>
        <w:tab w:val="clear" w:pos="4536"/>
        <w:tab w:val="clear" w:pos="9072"/>
      </w:tabs>
      <w:ind w:left="6096"/>
      <w:rPr>
        <w:sz w:val="24"/>
        <w:szCs w:val="24"/>
      </w:rPr>
    </w:pPr>
    <w:r>
      <w:rPr>
        <w:lang w:eastAsia="cs-CZ"/>
      </w:rPr>
      <w:tab/>
    </w:r>
    <w:r>
      <w:rPr>
        <w:lang w:eastAsia="cs-CZ"/>
      </w:rPr>
      <w:tab/>
    </w:r>
    <w:r w:rsidR="00901DA5">
      <w:rPr>
        <w:sz w:val="24"/>
        <w:szCs w:val="24"/>
      </w:rPr>
      <w:t xml:space="preserve">Servisní smlouva </w:t>
    </w:r>
    <w:r w:rsidR="00A37A23">
      <w:rPr>
        <w:sz w:val="24"/>
        <w:szCs w:val="24"/>
      </w:rPr>
      <w:t>206SES0111</w:t>
    </w:r>
  </w:p>
  <w:p w:rsidR="00063EA9" w:rsidRDefault="00063EA9">
    <w:pPr>
      <w:pStyle w:val="Zhlav"/>
      <w:rPr>
        <w:lang w:eastAsia="cs-CZ"/>
      </w:rPr>
    </w:pPr>
  </w:p>
  <w:p w:rsidR="00063EA9" w:rsidRDefault="00063EA9">
    <w:pPr>
      <w:pStyle w:val="Zhlav"/>
    </w:pPr>
    <w:r>
      <w:rPr>
        <w:noProof/>
        <w:lang w:eastAsia="cs-CZ"/>
      </w:rPr>
      <w:drawing>
        <wp:anchor distT="0" distB="0" distL="114300" distR="114300" simplePos="0" relativeHeight="5" behindDoc="1" locked="0" layoutInCell="1" allowOverlap="1">
          <wp:simplePos x="0" y="0"/>
          <wp:positionH relativeFrom="page">
            <wp:posOffset>1021080</wp:posOffset>
          </wp:positionH>
          <wp:positionV relativeFrom="page">
            <wp:align>top</wp:align>
          </wp:positionV>
          <wp:extent cx="2400300" cy="970915"/>
          <wp:effectExtent l="0" t="0" r="0" b="0"/>
          <wp:wrapNone/>
          <wp:docPr id="3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55918" b="87526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970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22C"/>
    <w:rsid w:val="00063EA9"/>
    <w:rsid w:val="0009117B"/>
    <w:rsid w:val="000C1AEB"/>
    <w:rsid w:val="000E7186"/>
    <w:rsid w:val="00182BE3"/>
    <w:rsid w:val="003A5F0B"/>
    <w:rsid w:val="003F3461"/>
    <w:rsid w:val="00470BB0"/>
    <w:rsid w:val="00506249"/>
    <w:rsid w:val="00682036"/>
    <w:rsid w:val="006D3D88"/>
    <w:rsid w:val="006F7565"/>
    <w:rsid w:val="00842B61"/>
    <w:rsid w:val="00901DA5"/>
    <w:rsid w:val="00943488"/>
    <w:rsid w:val="00A37A23"/>
    <w:rsid w:val="00AB1BAF"/>
    <w:rsid w:val="00AC019C"/>
    <w:rsid w:val="00B110E4"/>
    <w:rsid w:val="00BF5CFA"/>
    <w:rsid w:val="00C5653F"/>
    <w:rsid w:val="00CD3300"/>
    <w:rsid w:val="00E04A11"/>
    <w:rsid w:val="00E51DB1"/>
    <w:rsid w:val="00EC33AD"/>
    <w:rsid w:val="00EF322C"/>
    <w:rsid w:val="00EF5E57"/>
    <w:rsid w:val="00FC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F604E"/>
  <w15:docId w15:val="{BC2D0E39-B704-41EA-96E2-459018D5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7721B"/>
    <w:pPr>
      <w:spacing w:after="280" w:line="280" w:lineRule="atLeast"/>
    </w:pPr>
    <w:rPr>
      <w:rFonts w:ascii="Arial" w:hAnsi="Arial"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E7721B"/>
  </w:style>
  <w:style w:type="character" w:customStyle="1" w:styleId="ZpatChar">
    <w:name w:val="Zápatí Char"/>
    <w:basedOn w:val="Standardnpsmoodstavce"/>
    <w:link w:val="Zpat"/>
    <w:uiPriority w:val="99"/>
    <w:qFormat/>
    <w:rsid w:val="00BE0106"/>
    <w:rPr>
      <w:rFonts w:ascii="Arial" w:hAnsi="Arial" w:cs="Arial"/>
      <w:color w:val="002855"/>
      <w:sz w:val="14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D170B5"/>
    <w:rPr>
      <w:rFonts w:ascii="Tahoma" w:hAnsi="Tahoma" w:cs="Tahoma"/>
      <w:sz w:val="16"/>
      <w:szCs w:val="16"/>
    </w:rPr>
  </w:style>
  <w:style w:type="character" w:customStyle="1" w:styleId="texttitlel">
    <w:name w:val="texttitlel"/>
    <w:basedOn w:val="Standardnpsmoodstavce"/>
    <w:qFormat/>
    <w:rsid w:val="000B1ED0"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Lohit Devanagari"/>
    </w:rPr>
  </w:style>
  <w:style w:type="paragraph" w:styleId="Zhlav">
    <w:name w:val="header"/>
    <w:basedOn w:val="Normln"/>
    <w:link w:val="ZhlavChar"/>
    <w:uiPriority w:val="99"/>
    <w:unhideWhenUsed/>
    <w:rsid w:val="00E7721B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BE0106"/>
    <w:pPr>
      <w:tabs>
        <w:tab w:val="left" w:pos="2268"/>
        <w:tab w:val="center" w:pos="4536"/>
        <w:tab w:val="right" w:pos="9072"/>
      </w:tabs>
      <w:spacing w:after="0" w:line="180" w:lineRule="exact"/>
    </w:pPr>
    <w:rPr>
      <w:color w:val="002855"/>
      <w:sz w:val="14"/>
      <w:szCs w:val="14"/>
    </w:rPr>
  </w:style>
  <w:style w:type="paragraph" w:styleId="Bezmezer">
    <w:name w:val="No Spacing"/>
    <w:uiPriority w:val="1"/>
    <w:qFormat/>
    <w:rsid w:val="00161D6C"/>
    <w:pPr>
      <w:spacing w:line="280" w:lineRule="atLeast"/>
    </w:pPr>
    <w:rPr>
      <w:rFonts w:ascii="Arial" w:hAnsi="Arial" w:cs="Arial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D170B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n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Mkatabulky">
    <w:name w:val="Table Grid"/>
    <w:basedOn w:val="Normlntabulka"/>
    <w:uiPriority w:val="39"/>
    <w:rsid w:val="009E4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titlel1">
    <w:name w:val="texttitlel1"/>
    <w:basedOn w:val="Standardnpsmoodstavce"/>
    <w:rsid w:val="003A5F0B"/>
    <w:rPr>
      <w:b/>
      <w:bCs/>
      <w:sz w:val="24"/>
      <w:szCs w:val="24"/>
    </w:rPr>
  </w:style>
  <w:style w:type="character" w:customStyle="1" w:styleId="textsubtitlel">
    <w:name w:val="textsubtitlel"/>
    <w:basedOn w:val="Standardnpsmoodstavce"/>
    <w:rsid w:val="00B110E4"/>
  </w:style>
  <w:style w:type="character" w:customStyle="1" w:styleId="text2">
    <w:name w:val="text2"/>
    <w:basedOn w:val="Standardnpsmoodstavce"/>
    <w:rsid w:val="00B11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2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175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AbecedaPC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ODLAS Jakub</dc:creator>
  <dc:description/>
  <cp:lastModifiedBy>ODLAS Jakub</cp:lastModifiedBy>
  <cp:revision>2</cp:revision>
  <cp:lastPrinted>2019-09-06T09:02:00Z</cp:lastPrinted>
  <dcterms:created xsi:type="dcterms:W3CDTF">2019-09-06T09:22:00Z</dcterms:created>
  <dcterms:modified xsi:type="dcterms:W3CDTF">2019-09-06T09:22:00Z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AbecedaPC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