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2F6847">
        <w:rPr>
          <w:bCs/>
          <w:smallCaps/>
          <w:snapToGrid w:val="0"/>
          <w:sz w:val="28"/>
          <w:szCs w:val="28"/>
        </w:rPr>
        <w:t>6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B03E67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B03E67">
        <w:rPr>
          <w:b/>
          <w:snapToGrid w:val="0"/>
          <w:sz w:val="28"/>
          <w:szCs w:val="28"/>
        </w:rPr>
        <w:t>64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D594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03E67">
        <w:rPr>
          <w:snapToGrid w:val="0"/>
          <w:sz w:val="24"/>
        </w:rPr>
        <w:t>17027001</w:t>
      </w:r>
    </w:p>
    <w:p w:rsidR="00A07879" w:rsidRDefault="00B03E6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03E67">
        <w:rPr>
          <w:rFonts w:ascii="Times New Roman" w:hAnsi="Times New Roman"/>
          <w:b/>
          <w:snapToGrid w:val="0"/>
          <w:sz w:val="24"/>
        </w:rPr>
        <w:t>Stavební bytové družstvo Turnov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B03E67" w:rsidRPr="00B03E67">
        <w:rPr>
          <w:rFonts w:ascii="Times New Roman" w:hAnsi="Times New Roman"/>
          <w:b/>
          <w:snapToGrid w:val="0"/>
          <w:sz w:val="24"/>
        </w:rPr>
        <w:t>Svobodova 971, 511 01 Turnov</w:t>
      </w:r>
    </w:p>
    <w:p w:rsidR="00B03E67" w:rsidRDefault="00B03E6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Milanem </w:t>
      </w:r>
      <w:proofErr w:type="spellStart"/>
      <w:r>
        <w:rPr>
          <w:rFonts w:ascii="Times New Roman" w:hAnsi="Times New Roman"/>
          <w:snapToGrid w:val="0"/>
          <w:sz w:val="24"/>
        </w:rPr>
        <w:t>Sezimou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B03E67" w:rsidRPr="00B03E67" w:rsidRDefault="00B03E67" w:rsidP="00B03E67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B03E67">
        <w:rPr>
          <w:rFonts w:ascii="Times New Roman" w:hAnsi="Times New Roman"/>
          <w:snapToGrid w:val="0"/>
          <w:sz w:val="24"/>
        </w:rPr>
        <w:t>Ing. Pavlem Tvrzníkem, místopředsedou představenstva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B03E67">
        <w:rPr>
          <w:rFonts w:ascii="Times New Roman" w:hAnsi="Times New Roman"/>
          <w:snapToGrid w:val="0"/>
          <w:sz w:val="24"/>
        </w:rPr>
        <w:t>00045446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B03E67">
        <w:rPr>
          <w:rFonts w:ascii="Times New Roman" w:hAnsi="Times New Roman"/>
          <w:snapToGrid w:val="0"/>
          <w:sz w:val="24"/>
        </w:rPr>
        <w:t>00045446</w:t>
      </w:r>
    </w:p>
    <w:p w:rsidR="00A07879" w:rsidRDefault="00A07879" w:rsidP="00B03E67">
      <w:pPr>
        <w:pStyle w:val="Codstavec"/>
        <w:tabs>
          <w:tab w:val="left" w:pos="851"/>
          <w:tab w:val="left" w:pos="2835"/>
          <w:tab w:val="left" w:pos="3544"/>
        </w:tabs>
        <w:ind w:left="284" w:right="52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</w:t>
      </w:r>
      <w:r w:rsidR="00B03E6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B03E67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</w:t>
      </w:r>
      <w:r w:rsidR="00B03E67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 xml:space="preserve">, </w:t>
      </w:r>
      <w:r w:rsidR="00B03E67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 xml:space="preserve">oddíl </w:t>
      </w:r>
      <w:proofErr w:type="spellStart"/>
      <w:r w:rsidR="00B03E67">
        <w:rPr>
          <w:rFonts w:ascii="Times New Roman" w:hAnsi="Times New Roman"/>
          <w:snapToGrid w:val="0"/>
          <w:sz w:val="24"/>
        </w:rPr>
        <w:t>DrXXVI</w:t>
      </w:r>
      <w:proofErr w:type="spellEnd"/>
      <w:r>
        <w:rPr>
          <w:rFonts w:ascii="Times New Roman" w:hAnsi="Times New Roman"/>
          <w:snapToGrid w:val="0"/>
          <w:sz w:val="24"/>
        </w:rPr>
        <w:t xml:space="preserve">, vložka </w:t>
      </w:r>
      <w:r w:rsidR="00B03E67">
        <w:rPr>
          <w:rFonts w:ascii="Times New Roman" w:hAnsi="Times New Roman"/>
          <w:snapToGrid w:val="0"/>
          <w:sz w:val="24"/>
        </w:rPr>
        <w:t>60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B44B46" w:rsidRDefault="008D594B" w:rsidP="003D3889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r>
        <w:rPr>
          <w:b/>
          <w:snapToGrid w:val="0"/>
          <w:sz w:val="24"/>
        </w:rPr>
        <w:t>xxx</w:t>
      </w:r>
      <w:bookmarkStart w:id="0" w:name="_GoBack"/>
      <w:bookmarkEnd w:id="0"/>
      <w:r w:rsidR="007C328F" w:rsidRPr="007C328F">
        <w:rPr>
          <w:snapToGrid w:val="0"/>
          <w:sz w:val="24"/>
        </w:rPr>
        <w:br/>
      </w:r>
    </w:p>
    <w:p w:rsidR="007C328F" w:rsidRPr="007C328F" w:rsidRDefault="007C328F" w:rsidP="003D3889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7D4C5D" w:rsidRDefault="007D4C5D" w:rsidP="003D3889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D3889">
        <w:rPr>
          <w:rFonts w:ascii="Times New Roman" w:hAnsi="Times New Roman"/>
          <w:b/>
          <w:sz w:val="24"/>
        </w:rPr>
        <w:t>19</w:t>
      </w:r>
      <w:r w:rsidR="00A07879">
        <w:rPr>
          <w:rFonts w:ascii="Times New Roman" w:hAnsi="Times New Roman"/>
          <w:b/>
          <w:sz w:val="24"/>
        </w:rPr>
        <w:t>.</w:t>
      </w:r>
      <w:r w:rsidR="003D3889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3D3889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D3889">
        <w:rPr>
          <w:rFonts w:ascii="Times New Roman" w:hAnsi="Times New Roman"/>
          <w:b/>
          <w:snapToGrid w:val="0"/>
          <w:sz w:val="24"/>
          <w:szCs w:val="24"/>
        </w:rPr>
        <w:t>64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3D3889">
      <w:pPr>
        <w:pStyle w:val="Codstavec"/>
        <w:tabs>
          <w:tab w:val="left" w:pos="5670"/>
        </w:tabs>
        <w:spacing w:before="36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3D3889"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3D3889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3D3889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3D3889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3D3889" w:rsidRPr="004773BF">
        <w:rPr>
          <w:rFonts w:ascii="Times New Roman" w:hAnsi="Times New Roman"/>
          <w:b/>
          <w:sz w:val="24"/>
          <w:szCs w:val="24"/>
        </w:rPr>
        <w:t> </w:t>
      </w:r>
      <w:r w:rsidR="003D3889"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="003D3889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3D3889">
        <w:rPr>
          <w:rFonts w:ascii="Times New Roman" w:hAnsi="Times New Roman"/>
          <w:b/>
          <w:sz w:val="24"/>
          <w:szCs w:val="24"/>
          <w:u w:val="single"/>
        </w:rPr>
        <w:t>.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 w:rsidR="003D38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u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3D3889">
        <w:rPr>
          <w:rFonts w:ascii="Times New Roman" w:hAnsi="Times New Roman"/>
          <w:b/>
          <w:sz w:val="24"/>
          <w:szCs w:val="24"/>
          <w:u w:val="single"/>
        </w:rPr>
        <w:t xml:space="preserve"> 4</w:t>
      </w:r>
      <w:r w:rsidR="002F6847">
        <w:rPr>
          <w:rFonts w:ascii="Times New Roman" w:hAnsi="Times New Roman"/>
          <w:b/>
          <w:sz w:val="24"/>
          <w:szCs w:val="24"/>
          <w:u w:val="single"/>
        </w:rPr>
        <w:t>3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0644A" w:rsidRPr="003D3889" w:rsidRDefault="002F6847" w:rsidP="003D3889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3D3889" w:rsidRPr="003D3889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3D3889" w:rsidRPr="003D3889">
        <w:rPr>
          <w:rFonts w:ascii="Times New Roman" w:hAnsi="Times New Roman"/>
          <w:b/>
          <w:sz w:val="24"/>
        </w:rPr>
        <w:t>a účinnosti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2F6847" w:rsidP="003D3889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527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2F6847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2F6847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02AF5">
        <w:rPr>
          <w:rFonts w:ascii="Times New Roman" w:hAnsi="Times New Roman"/>
          <w:sz w:val="24"/>
        </w:rPr>
        <w:t>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2F684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C3D72">
        <w:rPr>
          <w:rFonts w:ascii="Times New Roman" w:hAnsi="Times New Roman"/>
          <w:snapToGrid w:val="0"/>
          <w:sz w:val="24"/>
        </w:rPr>
        <w:t xml:space="preserve">Milan </w:t>
      </w:r>
      <w:proofErr w:type="spellStart"/>
      <w:r w:rsidR="00BC3D72">
        <w:rPr>
          <w:rFonts w:ascii="Times New Roman" w:hAnsi="Times New Roman"/>
          <w:snapToGrid w:val="0"/>
          <w:sz w:val="24"/>
        </w:rPr>
        <w:t>Sezima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BC3D72">
        <w:rPr>
          <w:rFonts w:ascii="Times New Roman" w:hAnsi="Times New Roman"/>
          <w:snapToGrid w:val="0"/>
          <w:sz w:val="24"/>
        </w:rPr>
        <w:t>předseda představenstva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:rsidR="00BC3D72" w:rsidRPr="00DE2BC9" w:rsidRDefault="00BC3D72" w:rsidP="002F684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BC3D72" w:rsidRPr="00DE2BC9" w:rsidRDefault="00BC3D72" w:rsidP="00BC3D7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C3D72" w:rsidRPr="00DE2BC9" w:rsidRDefault="00BC3D72" w:rsidP="00BC3D7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Tvrzník</w:t>
      </w:r>
    </w:p>
    <w:p w:rsidR="00BC3D72" w:rsidRDefault="00BC3D72" w:rsidP="00BC3D7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BC3D72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B03E67">
      <w:rPr>
        <w:sz w:val="16"/>
      </w:rPr>
      <w:t>5</w:t>
    </w:r>
    <w:r w:rsidR="002F71B9">
      <w:rPr>
        <w:sz w:val="16"/>
      </w:rPr>
      <w:t xml:space="preserve"> – </w:t>
    </w:r>
    <w:r w:rsidR="00B03E67">
      <w:rPr>
        <w:sz w:val="16"/>
      </w:rPr>
      <w:t>64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D594B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2F6847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671E7"/>
    <w:rsid w:val="0017193C"/>
    <w:rsid w:val="0019355D"/>
    <w:rsid w:val="001952D3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3FDE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6847"/>
    <w:rsid w:val="002F71B9"/>
    <w:rsid w:val="00302AF5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D3889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1099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594B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3E67"/>
    <w:rsid w:val="00B12E1B"/>
    <w:rsid w:val="00B32AF1"/>
    <w:rsid w:val="00B36316"/>
    <w:rsid w:val="00B42576"/>
    <w:rsid w:val="00B44940"/>
    <w:rsid w:val="00B44992"/>
    <w:rsid w:val="00B44B46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3D72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B5D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2B7685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2019-10-01T08:42:00Z</cp:lastPrinted>
  <dcterms:created xsi:type="dcterms:W3CDTF">2019-10-08T11:41:00Z</dcterms:created>
  <dcterms:modified xsi:type="dcterms:W3CDTF">2019-10-08T11:47:00Z</dcterms:modified>
</cp:coreProperties>
</file>