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178" w:h="4699" w:hRule="exact" w:wrap="none" w:vAnchor="page" w:hAnchor="page" w:x="1287" w:y="1462"/>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 Česká zemědělská univerzita v Praze</w:t>
      </w:r>
    </w:p>
    <w:p>
      <w:pPr>
        <w:pStyle w:val="Style5"/>
        <w:framePr w:w="9178" w:h="4699" w:hRule="exact" w:wrap="none" w:vAnchor="page" w:hAnchor="page" w:x="1287" w:y="1462"/>
        <w:widowControl w:val="0"/>
        <w:keepNext w:val="0"/>
        <w:keepLines w:val="0"/>
        <w:shd w:val="clear" w:color="auto" w:fill="auto"/>
        <w:bidi w:val="0"/>
        <w:jc w:val="left"/>
        <w:spacing w:before="0" w:after="175" w:line="240" w:lineRule="exact"/>
        <w:ind w:left="0" w:right="0" w:firstLine="0"/>
      </w:pPr>
      <w:r>
        <w:rPr>
          <w:lang w:val="cs-CZ" w:eastAsia="cs-CZ" w:bidi="cs-CZ"/>
          <w:sz w:val="24"/>
          <w:szCs w:val="24"/>
          <w:w w:val="100"/>
          <w:spacing w:val="0"/>
          <w:color w:val="000000"/>
          <w:position w:val="0"/>
        </w:rPr>
        <w:t>se sídlem: Kamýcká 129, Suchdol, 165 00 Praha 6</w:t>
      </w:r>
    </w:p>
    <w:p>
      <w:pPr>
        <w:pStyle w:val="Style5"/>
        <w:framePr w:w="9178" w:h="4699" w:hRule="exact" w:wrap="none" w:vAnchor="page" w:hAnchor="page" w:x="1287" w:y="1462"/>
        <w:widowControl w:val="0"/>
        <w:keepNext w:val="0"/>
        <w:keepLines w:val="0"/>
        <w:shd w:val="clear" w:color="auto" w:fill="auto"/>
        <w:bidi w:val="0"/>
        <w:jc w:val="left"/>
        <w:spacing w:before="0" w:after="267"/>
        <w:ind w:left="0" w:right="4240" w:firstLine="0"/>
      </w:pPr>
      <w:r>
        <w:rPr>
          <w:lang w:val="cs-CZ" w:eastAsia="cs-CZ" w:bidi="cs-CZ"/>
          <w:sz w:val="24"/>
          <w:szCs w:val="24"/>
          <w:w w:val="100"/>
          <w:spacing w:val="0"/>
          <w:color w:val="000000"/>
          <w:position w:val="0"/>
        </w:rPr>
        <w:t>IČ: 60460709 DIČ: CZ60460709 bankovní spojení: variabilní symbol</w:t>
      </w:r>
    </w:p>
    <w:p>
      <w:pPr>
        <w:pStyle w:val="Style5"/>
        <w:framePr w:w="9178" w:h="4699" w:hRule="exact" w:wrap="none" w:vAnchor="page" w:hAnchor="page" w:x="1287" w:y="1462"/>
        <w:widowControl w:val="0"/>
        <w:keepNext w:val="0"/>
        <w:keepLines w:val="0"/>
        <w:shd w:val="clear" w:color="auto" w:fill="auto"/>
        <w:bidi w:val="0"/>
        <w:jc w:val="left"/>
        <w:spacing w:before="0" w:after="295" w:line="240" w:lineRule="exact"/>
        <w:ind w:left="0" w:right="0" w:firstLine="0"/>
      </w:pPr>
      <w:r>
        <w:rPr>
          <w:lang w:val="cs-CZ" w:eastAsia="cs-CZ" w:bidi="cs-CZ"/>
          <w:sz w:val="24"/>
          <w:szCs w:val="24"/>
          <w:w w:val="100"/>
          <w:spacing w:val="0"/>
          <w:color w:val="000000"/>
          <w:position w:val="0"/>
        </w:rPr>
        <w:t>jako „</w:t>
      </w:r>
      <w:r>
        <w:rPr>
          <w:rStyle w:val="CharStyle7"/>
        </w:rPr>
        <w:t>prodávajíci“</w:t>
      </w:r>
      <w:r>
        <w:rPr>
          <w:lang w:val="cs-CZ" w:eastAsia="cs-CZ" w:bidi="cs-CZ"/>
          <w:sz w:val="24"/>
          <w:szCs w:val="24"/>
          <w:w w:val="100"/>
          <w:spacing w:val="0"/>
          <w:color w:val="000000"/>
          <w:position w:val="0"/>
        </w:rPr>
        <w:t xml:space="preserve"> na straně jedné</w:t>
      </w:r>
    </w:p>
    <w:p>
      <w:pPr>
        <w:pStyle w:val="Style5"/>
        <w:framePr w:w="9178" w:h="4699" w:hRule="exact" w:wrap="none" w:vAnchor="page" w:hAnchor="page" w:x="1287" w:y="1462"/>
        <w:widowControl w:val="0"/>
        <w:keepNext w:val="0"/>
        <w:keepLines w:val="0"/>
        <w:shd w:val="clear" w:color="auto" w:fill="auto"/>
        <w:bidi w:val="0"/>
        <w:jc w:val="left"/>
        <w:spacing w:before="0" w:after="168" w:line="240" w:lineRule="exact"/>
        <w:ind w:left="0" w:right="0" w:firstLine="0"/>
      </w:pPr>
      <w:r>
        <w:rPr>
          <w:lang w:val="cs-CZ" w:eastAsia="cs-CZ" w:bidi="cs-CZ"/>
          <w:sz w:val="24"/>
          <w:szCs w:val="24"/>
          <w:w w:val="100"/>
          <w:spacing w:val="0"/>
          <w:color w:val="000000"/>
          <w:position w:val="0"/>
        </w:rPr>
        <w:t>a</w:t>
      </w:r>
    </w:p>
    <w:p>
      <w:pPr>
        <w:pStyle w:val="Style8"/>
        <w:framePr w:w="9178" w:h="4699" w:hRule="exact" w:wrap="none" w:vAnchor="page" w:hAnchor="page" w:x="1287" w:y="1462"/>
        <w:tabs>
          <w:tab w:leader="none" w:pos="2621" w:val="left"/>
        </w:tabs>
        <w:widowControl w:val="0"/>
        <w:keepNext w:val="0"/>
        <w:keepLines w:val="0"/>
        <w:shd w:val="clear" w:color="auto" w:fill="auto"/>
        <w:bidi w:val="0"/>
        <w:spacing w:before="0" w:after="0" w:line="90" w:lineRule="exact"/>
        <w:ind w:left="0" w:right="0" w:firstLine="0"/>
      </w:pPr>
      <w:r>
        <w:rPr>
          <w:lang w:val="cs-CZ" w:eastAsia="cs-CZ" w:bidi="cs-CZ"/>
          <w:spacing w:val="0"/>
          <w:color w:val="000000"/>
          <w:position w:val="0"/>
        </w:rPr>
        <w:t>v</w:t>
        <w:tab/>
        <w:t>v</w:t>
      </w:r>
    </w:p>
    <w:p>
      <w:pPr>
        <w:pStyle w:val="Style5"/>
        <w:framePr w:w="9178" w:h="4699" w:hRule="exact" w:wrap="none" w:vAnchor="page" w:hAnchor="page" w:x="1287" w:y="1462"/>
        <w:widowControl w:val="0"/>
        <w:keepNext w:val="0"/>
        <w:keepLines w:val="0"/>
        <w:shd w:val="clear" w:color="auto" w:fill="auto"/>
        <w:bidi w:val="0"/>
        <w:jc w:val="left"/>
        <w:spacing w:before="0" w:after="267"/>
        <w:ind w:left="0" w:right="3120" w:firstLine="0"/>
      </w:pPr>
      <w:r>
        <w:rPr>
          <w:rStyle w:val="CharStyle10"/>
        </w:rPr>
        <w:t xml:space="preserve">Ředitelství silnic a dálnic CR, </w:t>
      </w:r>
      <w:r>
        <w:rPr>
          <w:lang w:val="cs-CZ" w:eastAsia="cs-CZ" w:bidi="cs-CZ"/>
          <w:sz w:val="24"/>
          <w:szCs w:val="24"/>
          <w:w w:val="100"/>
          <w:spacing w:val="0"/>
          <w:color w:val="000000"/>
          <w:position w:val="0"/>
        </w:rPr>
        <w:t>státní příspěvková organizace se sídlem: Na Pankráci 546/56, Nusle, 140 00 Praha 4 IČ: 65993390 DIČ: CZ65993390 zástupce</w:t>
      </w:r>
    </w:p>
    <w:p>
      <w:pPr>
        <w:pStyle w:val="Style5"/>
        <w:framePr w:w="9178" w:h="4699" w:hRule="exact" w:wrap="none" w:vAnchor="page" w:hAnchor="page" w:x="1287" w:y="1462"/>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 xml:space="preserve">jako </w:t>
      </w:r>
      <w:r>
        <w:rPr>
          <w:rStyle w:val="CharStyle7"/>
        </w:rPr>
        <w:t>„kupující</w:t>
      </w:r>
      <w:r>
        <w:rPr>
          <w:lang w:val="cs-CZ" w:eastAsia="cs-CZ" w:bidi="cs-CZ"/>
          <w:sz w:val="24"/>
          <w:szCs w:val="24"/>
          <w:w w:val="100"/>
          <w:spacing w:val="0"/>
          <w:color w:val="000000"/>
          <w:position w:val="0"/>
        </w:rPr>
        <w:t xml:space="preserve"> na straně druhé</w:t>
      </w:r>
    </w:p>
    <w:p>
      <w:pPr>
        <w:pStyle w:val="Style5"/>
        <w:framePr w:w="9178" w:h="1426" w:hRule="exact" w:wrap="none" w:vAnchor="page" w:hAnchor="page" w:x="1287" w:y="6672"/>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uzavřeli níže uvedeného dne, měsíce a roku, v souladu s příslušnými ustanoveními zákona č. 89/2012 Sb., občanský zákoník, ve znění pozdějších předpisů, dále zákona ě. 219/2000 Sb., o majetku České republiky a jejím vystupování v právních vztazích, ve znění pozdějších předpisů, zákona č. 13/1997 Sb., o pozemních komunikacích, ve znění pozdějších předpisů, tuto</w:t>
      </w:r>
    </w:p>
    <w:p>
      <w:pPr>
        <w:pStyle w:val="Style11"/>
        <w:framePr w:w="9178" w:h="752" w:hRule="exact" w:wrap="none" w:vAnchor="page" w:hAnchor="page" w:x="1287" w:y="8609"/>
        <w:widowControl w:val="0"/>
        <w:keepNext w:val="0"/>
        <w:keepLines w:val="0"/>
        <w:shd w:val="clear" w:color="auto" w:fill="auto"/>
        <w:bidi w:val="0"/>
        <w:spacing w:before="0" w:after="0"/>
        <w:ind w:left="0" w:right="20" w:firstLine="0"/>
      </w:pPr>
      <w:r>
        <w:rPr>
          <w:rStyle w:val="CharStyle13"/>
          <w:b/>
          <w:bCs/>
        </w:rPr>
        <w:t>KUPNÍ SMLOUVU</w:t>
        <w:br/>
      </w:r>
      <w:r>
        <w:rPr>
          <w:rStyle w:val="CharStyle14"/>
          <w:b/>
          <w:bCs/>
        </w:rPr>
        <w:t>č. 1699/31/19/31210/KRÁ</w:t>
      </w:r>
    </w:p>
    <w:p>
      <w:pPr>
        <w:pStyle w:val="Style15"/>
        <w:framePr w:w="9178" w:h="4738" w:hRule="exact" w:wrap="none" w:vAnchor="page" w:hAnchor="page" w:x="1287" w:y="9845"/>
        <w:widowControl w:val="0"/>
        <w:keepNext w:val="0"/>
        <w:keepLines w:val="0"/>
        <w:shd w:val="clear" w:color="auto" w:fill="auto"/>
        <w:bidi w:val="0"/>
        <w:spacing w:before="0" w:after="0"/>
        <w:ind w:left="0" w:right="20" w:firstLine="0"/>
      </w:pPr>
      <w:bookmarkStart w:id="0" w:name="bookmark0"/>
      <w:r>
        <w:rPr>
          <w:lang w:val="cs-CZ" w:eastAsia="cs-CZ" w:bidi="cs-CZ"/>
          <w:w w:val="100"/>
          <w:spacing w:val="0"/>
          <w:color w:val="000000"/>
          <w:position w:val="0"/>
        </w:rPr>
        <w:t>I.</w:t>
      </w:r>
      <w:bookmarkEnd w:id="0"/>
    </w:p>
    <w:p>
      <w:pPr>
        <w:pStyle w:val="Style5"/>
        <w:numPr>
          <w:ilvl w:val="0"/>
          <w:numId w:val="1"/>
        </w:numPr>
        <w:framePr w:w="9178" w:h="4738" w:hRule="exact" w:wrap="none" w:vAnchor="page" w:hAnchor="page" w:x="1287" w:y="9845"/>
        <w:tabs>
          <w:tab w:leader="none" w:pos="419" w:val="left"/>
        </w:tabs>
        <w:widowControl w:val="0"/>
        <w:keepNext w:val="0"/>
        <w:keepLines w:val="0"/>
        <w:shd w:val="clear" w:color="auto" w:fill="auto"/>
        <w:bidi w:val="0"/>
        <w:jc w:val="both"/>
        <w:spacing w:before="0" w:after="240"/>
        <w:ind w:left="0" w:right="0" w:firstLine="0"/>
      </w:pPr>
      <w:r>
        <w:rPr>
          <w:lang w:val="cs-CZ" w:eastAsia="cs-CZ" w:bidi="cs-CZ"/>
          <w:sz w:val="24"/>
          <w:szCs w:val="24"/>
          <w:w w:val="100"/>
          <w:spacing w:val="0"/>
          <w:color w:val="000000"/>
          <w:position w:val="0"/>
        </w:rPr>
        <w:t>Prodávající je výlučným vlastníkem pozemků - pozemkové parcely č. 992/1 o výměře 90421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xml:space="preserve"> a pozemkové parcely č. 1000/2 o výměře 1307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xml:space="preserve"> připsaných mu takto v katastru nemovitostí u Katastrálního úřadu pro Středočeský kraj, Katastrální pracoviště Kolín na LV č. 720 pro obec Kozojedy, katastrální území Kozojedy u Kostelce nad Černými Lesy.</w:t>
      </w:r>
    </w:p>
    <w:p>
      <w:pPr>
        <w:pStyle w:val="Style5"/>
        <w:numPr>
          <w:ilvl w:val="0"/>
          <w:numId w:val="1"/>
        </w:numPr>
        <w:framePr w:w="9178" w:h="4738" w:hRule="exact" w:wrap="none" w:vAnchor="page" w:hAnchor="page" w:x="1287" w:y="9845"/>
        <w:tabs>
          <w:tab w:leader="none" w:pos="415"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Geometrickým nlánem ě. 631-180/2014 ze dne 8. 1. 2015. vvhotovenvm snolečnost</w:t>
      </w:r>
    </w:p>
    <w:p>
      <w:pPr>
        <w:pStyle w:val="Style5"/>
        <w:framePr w:w="9178" w:h="4738" w:hRule="exact" w:wrap="none" w:vAnchor="page" w:hAnchor="page" w:x="1287" w:y="9845"/>
        <w:widowControl w:val="0"/>
        <w:keepNext w:val="0"/>
        <w:keepLines w:val="0"/>
        <w:shd w:val="clear" w:color="auto" w:fill="auto"/>
        <w:bidi w:val="0"/>
        <w:jc w:val="right"/>
        <w:spacing w:before="0" w:after="0"/>
        <w:ind w:left="0" w:right="0" w:firstLine="0"/>
      </w:pPr>
      <w:r>
        <w:rPr>
          <w:lang w:val="cs-CZ" w:eastAsia="cs-CZ" w:bidi="cs-CZ"/>
          <w:sz w:val="24"/>
          <w:szCs w:val="24"/>
          <w:w w:val="100"/>
          <w:spacing w:val="0"/>
          <w:color w:val="000000"/>
          <w:position w:val="0"/>
        </w:rPr>
        <w:t>který byl</w:t>
      </w:r>
    </w:p>
    <w:p>
      <w:pPr>
        <w:pStyle w:val="Style5"/>
        <w:framePr w:w="9178" w:h="4738" w:hRule="exact" w:wrap="none" w:vAnchor="page" w:hAnchor="page" w:x="1287" w:y="9845"/>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schválen a potvrzen dne 13. 1. 2015 Katastrálním úřadem pro Středočeský kraj, Katastrálním pracovištěm Kolín, a který náležitostmi odpovídá právním předpisům, došlo k oddělení nově vzniklých pozemků - z pozemkové parcely č. 992/1 byla oddělena pozemková parcela č. 992/5 o výměře 996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druh pozemku lesní pozemek, z pozemkové parcely č. 1000/2 byla oddělena pozemková parcela č. 1000/3 o výměře 263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druh pozemku lesní pozemek, to vše v katastrálním území Kozojedy u Kostelce nad Černými Lesy, obci Kozojedy.</w:t>
      </w:r>
    </w:p>
    <w:p>
      <w:pPr>
        <w:pStyle w:val="Style5"/>
        <w:framePr w:w="9178" w:h="4738" w:hRule="exact" w:wrap="none" w:vAnchor="page" w:hAnchor="page" w:x="1287" w:y="9845"/>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Předmětem této smlouvy jsou oddělené pozemkové parcely ě. 992/5 o výměře 996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xml:space="preserve"> a ě. 1000/3 o výměře 263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xml:space="preserve"> v katastrálním území Kozojedy u Kostelce nad Černými lesy (dále jen jako „předmět smlouvy").</w:t>
      </w:r>
    </w:p>
    <w:p>
      <w:pPr>
        <w:pStyle w:val="Style17"/>
        <w:framePr w:wrap="none" w:vAnchor="page" w:hAnchor="page" w:x="5218" w:y="15634"/>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Stránka 1 z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9130" w:h="249" w:hRule="exact" w:wrap="none" w:vAnchor="page" w:hAnchor="page" w:x="1360" w:y="1470"/>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II.</w:t>
      </w:r>
    </w:p>
    <w:p>
      <w:pPr>
        <w:pStyle w:val="Style5"/>
        <w:numPr>
          <w:ilvl w:val="1"/>
          <w:numId w:val="1"/>
        </w:numPr>
        <w:framePr w:w="9187" w:h="2205" w:hRule="exact" w:wrap="none" w:vAnchor="page" w:hAnchor="page" w:x="1302" w:y="1747"/>
        <w:tabs>
          <w:tab w:leader="none" w:pos="423" w:val="left"/>
        </w:tabs>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Prodávající touto smlouvou prodává a odevzdává předmět smlouvy uvedený v či. I. odst.</w:t>
      </w:r>
    </w:p>
    <w:p>
      <w:pPr>
        <w:pStyle w:val="Style5"/>
        <w:numPr>
          <w:ilvl w:val="0"/>
          <w:numId w:val="3"/>
        </w:numPr>
        <w:framePr w:w="9187" w:h="2205" w:hRule="exact" w:wrap="none" w:vAnchor="page" w:hAnchor="page" w:x="1302" w:y="1747"/>
        <w:tabs>
          <w:tab w:leader="none" w:pos="452" w:val="left"/>
        </w:tabs>
        <w:widowControl w:val="0"/>
        <w:keepNext w:val="0"/>
        <w:keepLines w:val="0"/>
        <w:shd w:val="clear" w:color="auto" w:fill="auto"/>
        <w:bidi w:val="0"/>
        <w:jc w:val="both"/>
        <w:spacing w:before="0" w:after="240"/>
        <w:ind w:left="0" w:right="0" w:firstLine="0"/>
      </w:pPr>
      <w:r>
        <w:rPr>
          <w:lang w:val="cs-CZ" w:eastAsia="cs-CZ" w:bidi="cs-CZ"/>
          <w:sz w:val="24"/>
          <w:szCs w:val="24"/>
          <w:w w:val="100"/>
          <w:spacing w:val="0"/>
          <w:color w:val="000000"/>
          <w:position w:val="0"/>
        </w:rPr>
        <w:t>této smlouvy kupujícímu a to pozemky - pozemkové parcely č. 992/5 a č. 1000/3 vk.ú. Kozojedy u Kostelce nad Černými Lesy, dosud nezapsané na listu vlastnictví za kupní cenu uvedenou v odst. 3.2 této smlouvy.</w:t>
      </w:r>
    </w:p>
    <w:p>
      <w:pPr>
        <w:pStyle w:val="Style5"/>
        <w:numPr>
          <w:ilvl w:val="1"/>
          <w:numId w:val="3"/>
        </w:numPr>
        <w:framePr w:w="9187" w:h="2205" w:hRule="exact" w:wrap="none" w:vAnchor="page" w:hAnchor="page" w:x="1302" w:y="1747"/>
        <w:tabs>
          <w:tab w:leader="none" w:pos="447"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Kupující předmět smlouvy kupuje a přijímá do vlastnictví České republiky a stává se příslušným s předmětem smlouvy hospodařit, neboť na předmětu smlouvy je situováno těleso a příslušenství silnice první třídy 1/2.</w:t>
      </w:r>
    </w:p>
    <w:p>
      <w:pPr>
        <w:pStyle w:val="Style5"/>
        <w:framePr w:w="9187" w:h="4739" w:hRule="exact" w:wrap="none" w:vAnchor="page" w:hAnchor="page" w:x="1302" w:y="4464"/>
        <w:widowControl w:val="0"/>
        <w:keepNext w:val="0"/>
        <w:keepLines w:val="0"/>
        <w:shd w:val="clear" w:color="auto" w:fill="auto"/>
        <w:bidi w:val="0"/>
        <w:jc w:val="left"/>
        <w:spacing w:before="0" w:after="0" w:line="269" w:lineRule="exact"/>
        <w:ind w:left="4460" w:right="0" w:firstLine="0"/>
      </w:pPr>
      <w:r>
        <w:rPr>
          <w:lang w:val="cs-CZ" w:eastAsia="cs-CZ" w:bidi="cs-CZ"/>
          <w:sz w:val="24"/>
          <w:szCs w:val="24"/>
          <w:w w:val="100"/>
          <w:spacing w:val="0"/>
          <w:color w:val="000000"/>
          <w:position w:val="0"/>
        </w:rPr>
        <w:t>III.</w:t>
      </w:r>
    </w:p>
    <w:p>
      <w:pPr>
        <w:pStyle w:val="Style5"/>
        <w:numPr>
          <w:ilvl w:val="0"/>
          <w:numId w:val="5"/>
        </w:numPr>
        <w:framePr w:w="9187" w:h="4739" w:hRule="exact" w:wrap="none" w:vAnchor="page" w:hAnchor="page" w:x="1302" w:y="4464"/>
        <w:tabs>
          <w:tab w:leader="none" w:pos="423" w:val="left"/>
        </w:tabs>
        <w:widowControl w:val="0"/>
        <w:keepNext w:val="0"/>
        <w:keepLines w:val="0"/>
        <w:shd w:val="clear" w:color="auto" w:fill="auto"/>
        <w:bidi w:val="0"/>
        <w:jc w:val="both"/>
        <w:spacing w:before="0" w:after="0" w:line="269" w:lineRule="exact"/>
        <w:ind w:left="0" w:right="0" w:firstLine="0"/>
      </w:pPr>
      <w:r>
        <w:rPr>
          <w:lang w:val="cs-CZ" w:eastAsia="cs-CZ" w:bidi="cs-CZ"/>
          <w:sz w:val="24"/>
          <w:szCs w:val="24"/>
          <w:w w:val="100"/>
          <w:spacing w:val="0"/>
          <w:color w:val="000000"/>
          <w:position w:val="0"/>
        </w:rPr>
        <w:t>Předmět smlouvy je popsán a ohodnocen ve znaleckém posudku č. 12676-044/2019, vyhotoveném znalcem</w:t>
      </w:r>
    </w:p>
    <w:p>
      <w:pPr>
        <w:pStyle w:val="Style5"/>
        <w:framePr w:w="9187" w:h="4739" w:hRule="exact" w:wrap="none" w:vAnchor="page" w:hAnchor="page" w:x="1302" w:y="4464"/>
        <w:widowControl w:val="0"/>
        <w:keepNext w:val="0"/>
        <w:keepLines w:val="0"/>
        <w:shd w:val="clear" w:color="auto" w:fill="auto"/>
        <w:bidi w:val="0"/>
        <w:jc w:val="right"/>
        <w:spacing w:before="0" w:after="0" w:line="240" w:lineRule="exact"/>
        <w:ind w:left="0" w:right="0" w:firstLine="0"/>
      </w:pPr>
      <w:r>
        <w:rPr>
          <w:lang w:val="cs-CZ" w:eastAsia="cs-CZ" w:bidi="cs-CZ"/>
          <w:sz w:val="24"/>
          <w:szCs w:val="24"/>
          <w:w w:val="100"/>
          <w:spacing w:val="0"/>
          <w:color w:val="000000"/>
          <w:position w:val="0"/>
        </w:rPr>
        <w:t>Dle tohoto znaleckého</w:t>
      </w:r>
    </w:p>
    <w:p>
      <w:pPr>
        <w:pStyle w:val="Style5"/>
        <w:framePr w:w="9187" w:h="4739" w:hRule="exact" w:wrap="none" w:vAnchor="page" w:hAnchor="page" w:x="1302" w:y="4464"/>
        <w:widowControl w:val="0"/>
        <w:keepNext w:val="0"/>
        <w:keepLines w:val="0"/>
        <w:shd w:val="clear" w:color="auto" w:fill="auto"/>
        <w:bidi w:val="0"/>
        <w:jc w:val="both"/>
        <w:spacing w:before="0" w:after="240" w:line="269" w:lineRule="exact"/>
        <w:ind w:left="0" w:right="0" w:firstLine="0"/>
      </w:pPr>
      <w:r>
        <w:rPr>
          <w:lang w:val="cs-CZ" w:eastAsia="cs-CZ" w:bidi="cs-CZ"/>
          <w:sz w:val="24"/>
          <w:szCs w:val="24"/>
          <w:w w:val="100"/>
          <w:spacing w:val="0"/>
          <w:color w:val="000000"/>
          <w:position w:val="0"/>
        </w:rPr>
        <w:t>posudku jsou pozemkové parcely č. 992/5 a č. 1000/3 v katastrálním území Kozojedy u Kostelce nad Černými Lesy ohodnoceny ve výši 158 923,57 Kč a trvalé porosty ohodnoceny ve výši 873,20 Kě.</w:t>
      </w:r>
    </w:p>
    <w:p>
      <w:pPr>
        <w:pStyle w:val="Style5"/>
        <w:numPr>
          <w:ilvl w:val="0"/>
          <w:numId w:val="5"/>
        </w:numPr>
        <w:framePr w:w="9187" w:h="4739" w:hRule="exact" w:wrap="none" w:vAnchor="page" w:hAnchor="page" w:x="1302" w:y="4464"/>
        <w:tabs>
          <w:tab w:leader="none" w:pos="442" w:val="left"/>
        </w:tabs>
        <w:widowControl w:val="0"/>
        <w:keepNext w:val="0"/>
        <w:keepLines w:val="0"/>
        <w:shd w:val="clear" w:color="auto" w:fill="auto"/>
        <w:bidi w:val="0"/>
        <w:jc w:val="both"/>
        <w:spacing w:before="0" w:after="0" w:line="269" w:lineRule="exact"/>
        <w:ind w:left="0" w:right="0" w:firstLine="0"/>
      </w:pPr>
      <w:r>
        <w:rPr>
          <w:lang w:val="cs-CZ" w:eastAsia="cs-CZ" w:bidi="cs-CZ"/>
          <w:sz w:val="24"/>
          <w:szCs w:val="24"/>
          <w:w w:val="100"/>
          <w:spacing w:val="0"/>
          <w:color w:val="000000"/>
          <w:position w:val="0"/>
        </w:rPr>
        <w:t>Smluvní strany se dohodly, že prodávající touto smlouvou prodává a odevzdává předmět smlouvy specifikovaný v čl. I, odst. 1.2 kupujícímu, a to včetně všech součástí a příslušenství, za kupní cenu ve výši</w:t>
      </w:r>
    </w:p>
    <w:p>
      <w:pPr>
        <w:pStyle w:val="Style3"/>
        <w:framePr w:w="9187" w:h="4739" w:hRule="exact" w:wrap="none" w:vAnchor="page" w:hAnchor="page" w:x="1302" w:y="4464"/>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159 800,- Kč,</w:t>
      </w:r>
    </w:p>
    <w:p>
      <w:pPr>
        <w:pStyle w:val="Style5"/>
        <w:framePr w:w="9187" w:h="4739" w:hRule="exact" w:wrap="none" w:vAnchor="page" w:hAnchor="page" w:x="1302" w:y="4464"/>
        <w:widowControl w:val="0"/>
        <w:keepNext w:val="0"/>
        <w:keepLines w:val="0"/>
        <w:shd w:val="clear" w:color="auto" w:fill="auto"/>
        <w:bidi w:val="0"/>
        <w:jc w:val="center"/>
        <w:spacing w:before="0" w:after="211" w:line="240" w:lineRule="exact"/>
        <w:ind w:left="0" w:right="0" w:firstLine="0"/>
      </w:pPr>
      <w:r>
        <w:rPr>
          <w:lang w:val="cs-CZ" w:eastAsia="cs-CZ" w:bidi="cs-CZ"/>
          <w:sz w:val="24"/>
          <w:szCs w:val="24"/>
          <w:w w:val="100"/>
          <w:spacing w:val="0"/>
          <w:color w:val="000000"/>
          <w:position w:val="0"/>
        </w:rPr>
        <w:t>(tj. slovy: jednostopadesátdevěttisícosmset korun českých).</w:t>
      </w:r>
    </w:p>
    <w:p>
      <w:pPr>
        <w:pStyle w:val="Style5"/>
        <w:numPr>
          <w:ilvl w:val="0"/>
          <w:numId w:val="5"/>
        </w:numPr>
        <w:framePr w:w="9187" w:h="4739" w:hRule="exact" w:wrap="none" w:vAnchor="page" w:hAnchor="page" w:x="1302" w:y="4464"/>
        <w:tabs>
          <w:tab w:leader="none" w:pos="447"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Kupní cenu se kupující zavazuje zaplatit prodávajícímu na jeho účet uvedený v záhlaví této smlouvy do 60 dnů ode dne, kdy obdrží vyrozumění o provedeném vkladu vlastnického práva k předmětu převodu do katastru nemovitostí ve prospěch kupujícího.</w:t>
      </w:r>
    </w:p>
    <w:p>
      <w:pPr>
        <w:pStyle w:val="Style5"/>
        <w:framePr w:w="9187" w:h="3341" w:hRule="exact" w:wrap="none" w:vAnchor="page" w:hAnchor="page" w:x="1302" w:y="9729"/>
        <w:widowControl w:val="0"/>
        <w:keepNext w:val="0"/>
        <w:keepLines w:val="0"/>
        <w:shd w:val="clear" w:color="auto" w:fill="auto"/>
        <w:bidi w:val="0"/>
        <w:jc w:val="left"/>
        <w:spacing w:before="0" w:after="0" w:line="240" w:lineRule="exact"/>
        <w:ind w:left="4460" w:right="0" w:firstLine="0"/>
      </w:pPr>
      <w:r>
        <w:rPr>
          <w:lang w:val="cs-CZ" w:eastAsia="cs-CZ" w:bidi="cs-CZ"/>
          <w:sz w:val="24"/>
          <w:szCs w:val="24"/>
          <w:w w:val="100"/>
          <w:spacing w:val="0"/>
          <w:color w:val="000000"/>
          <w:position w:val="0"/>
        </w:rPr>
        <w:t>IV.</w:t>
      </w:r>
    </w:p>
    <w:p>
      <w:pPr>
        <w:pStyle w:val="Style5"/>
        <w:numPr>
          <w:ilvl w:val="0"/>
          <w:numId w:val="7"/>
        </w:numPr>
        <w:framePr w:w="9187" w:h="3341" w:hRule="exact" w:wrap="none" w:vAnchor="page" w:hAnchor="page" w:x="1302" w:y="9729"/>
        <w:tabs>
          <w:tab w:leader="none" w:pos="428" w:val="left"/>
        </w:tabs>
        <w:widowControl w:val="0"/>
        <w:keepNext w:val="0"/>
        <w:keepLines w:val="0"/>
        <w:shd w:val="clear" w:color="auto" w:fill="auto"/>
        <w:bidi w:val="0"/>
        <w:jc w:val="both"/>
        <w:spacing w:before="0" w:after="240"/>
        <w:ind w:left="0" w:right="0" w:firstLine="0"/>
      </w:pPr>
      <w:r>
        <w:rPr>
          <w:lang w:val="cs-CZ" w:eastAsia="cs-CZ" w:bidi="cs-CZ"/>
          <w:sz w:val="24"/>
          <w:szCs w:val="24"/>
          <w:w w:val="100"/>
          <w:spacing w:val="0"/>
          <w:color w:val="000000"/>
          <w:position w:val="0"/>
        </w:rPr>
        <w:t>Předmět smlouvy se prodává ve stavu, jak je popsán ve shora uvedeném znaleckém posudku. Prodávající dále prohlašuje, že na něm nevážnou žádné dluhy, břemena, zástavní práva a že neví o žádných vadách faktických ani právních, na které by měl být kupující zvláště upozorněn. Smluvní strany se dohodly, že na kupujícího nepřecházejí žádné dluhy, ani případný dluh zajištěný zástavním právem váznoucím na předmětu smlouvy.</w:t>
      </w:r>
    </w:p>
    <w:p>
      <w:pPr>
        <w:pStyle w:val="Style5"/>
        <w:numPr>
          <w:ilvl w:val="0"/>
          <w:numId w:val="7"/>
        </w:numPr>
        <w:framePr w:w="9187" w:h="3341" w:hRule="exact" w:wrap="none" w:vAnchor="page" w:hAnchor="page" w:x="1302" w:y="9729"/>
        <w:tabs>
          <w:tab w:leader="none" w:pos="447" w:val="left"/>
        </w:tabs>
        <w:widowControl w:val="0"/>
        <w:keepNext w:val="0"/>
        <w:keepLines w:val="0"/>
        <w:shd w:val="clear" w:color="auto" w:fill="auto"/>
        <w:bidi w:val="0"/>
        <w:jc w:val="both"/>
        <w:spacing w:before="0" w:after="236"/>
        <w:ind w:left="0" w:right="0" w:firstLine="0"/>
      </w:pPr>
      <w:r>
        <w:rPr>
          <w:lang w:val="cs-CZ" w:eastAsia="cs-CZ" w:bidi="cs-CZ"/>
          <w:sz w:val="24"/>
          <w:szCs w:val="24"/>
          <w:w w:val="100"/>
          <w:spacing w:val="0"/>
          <w:color w:val="000000"/>
          <w:position w:val="0"/>
        </w:rPr>
        <w:t>Prodávající dále prohlašuje, že předmět smlouvy není zatížen nájemním vztahem a že jej do doby nabytí vlastnictví kupujícím ani takovýmto nájemním vztahem nezatíží.</w:t>
      </w:r>
    </w:p>
    <w:p>
      <w:pPr>
        <w:pStyle w:val="Style5"/>
        <w:numPr>
          <w:ilvl w:val="0"/>
          <w:numId w:val="7"/>
        </w:numPr>
        <w:framePr w:w="9187" w:h="3341" w:hRule="exact" w:wrap="none" w:vAnchor="page" w:hAnchor="page" w:x="1302" w:y="9729"/>
        <w:tabs>
          <w:tab w:leader="none" w:pos="447" w:val="left"/>
        </w:tabs>
        <w:widowControl w:val="0"/>
        <w:keepNext w:val="0"/>
        <w:keepLines w:val="0"/>
        <w:shd w:val="clear" w:color="auto" w:fill="auto"/>
        <w:bidi w:val="0"/>
        <w:jc w:val="both"/>
        <w:spacing w:before="0" w:after="0" w:line="278" w:lineRule="exact"/>
        <w:ind w:left="0" w:right="0" w:firstLine="0"/>
      </w:pPr>
      <w:r>
        <w:rPr>
          <w:lang w:val="cs-CZ" w:eastAsia="cs-CZ" w:bidi="cs-CZ"/>
          <w:sz w:val="24"/>
          <w:szCs w:val="24"/>
          <w:w w:val="100"/>
          <w:spacing w:val="0"/>
          <w:color w:val="000000"/>
          <w:position w:val="0"/>
        </w:rPr>
        <w:t>Kupující prohlašuje, že zná dostatečně stav předmětu smlouvy a v tomto stavu jej s ujištěním prodávajících dle předchozích ustanovení této smlouvy bez výhrad přijímá.</w:t>
      </w:r>
    </w:p>
    <w:p>
      <w:pPr>
        <w:pStyle w:val="Style5"/>
        <w:framePr w:w="9187" w:h="1707" w:hRule="exact" w:wrap="none" w:vAnchor="page" w:hAnchor="page" w:x="1302" w:y="13571"/>
        <w:widowControl w:val="0"/>
        <w:keepNext w:val="0"/>
        <w:keepLines w:val="0"/>
        <w:shd w:val="clear" w:color="auto" w:fill="auto"/>
        <w:bidi w:val="0"/>
        <w:jc w:val="left"/>
        <w:spacing w:before="0" w:after="0"/>
        <w:ind w:left="4460" w:right="0" w:firstLine="0"/>
      </w:pPr>
      <w:r>
        <w:rPr>
          <w:lang w:val="cs-CZ" w:eastAsia="cs-CZ" w:bidi="cs-CZ"/>
          <w:sz w:val="24"/>
          <w:szCs w:val="24"/>
          <w:w w:val="100"/>
          <w:spacing w:val="0"/>
          <w:color w:val="000000"/>
          <w:position w:val="0"/>
        </w:rPr>
        <w:t>V.</w:t>
      </w:r>
    </w:p>
    <w:p>
      <w:pPr>
        <w:pStyle w:val="Style5"/>
        <w:framePr w:w="9187" w:h="1707" w:hRule="exact" w:wrap="none" w:vAnchor="page" w:hAnchor="page" w:x="1302" w:y="13571"/>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 xml:space="preserve">5.1 Vlastnictví k předmětu smlouvy, jakož i veškerá práva a povinnosti, nebezpečí a užitky s převodem spojené, se nabývá vkladem do katastru nemovitostí v souladu s ustanovením § 10 zákona ě. 256/2013 Sb., o katastru nemovitostí (katastrální zákon), ve znění pozdějších předpisů. Smluvní strany se dohodly, že podání návrhu na vklad do katastru nemovitostí zajistí kupující, který současně uhradí příslušný správní poplatek s </w:t>
      </w:r>
      <w:r>
        <w:rPr>
          <w:rStyle w:val="CharStyle19"/>
          <w:lang w:val="cs-CZ" w:eastAsia="cs-CZ" w:bidi="cs-CZ"/>
        </w:rPr>
        <w:t>ním</w:t>
      </w:r>
      <w:r>
        <w:rPr>
          <w:lang w:val="cs-CZ" w:eastAsia="cs-CZ" w:bidi="cs-CZ"/>
          <w:sz w:val="24"/>
          <w:szCs w:val="24"/>
          <w:w w:val="100"/>
          <w:spacing w:val="0"/>
          <w:color w:val="000000"/>
          <w:position w:val="0"/>
        </w:rPr>
        <w:t xml:space="preserve"> spojený.</w:t>
      </w:r>
    </w:p>
    <w:p>
      <w:pPr>
        <w:pStyle w:val="Style17"/>
        <w:framePr w:wrap="none" w:vAnchor="page" w:hAnchor="page" w:x="5214" w:y="15630"/>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Stránka 2 z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9"/>
        </w:numPr>
        <w:framePr w:w="9158" w:h="888" w:hRule="exact" w:wrap="none" w:vAnchor="page" w:hAnchor="page" w:x="1317" w:y="1720"/>
        <w:tabs>
          <w:tab w:leader="none" w:pos="433"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Smluvní strany se zavazují, pro případ, že katastrální úřad z jakéhokoliv důvodu neprovede zápis věcných práv podle této smlouvy, učinit bezodkladně veškeré nezbytné úkony k odstranění překážek pro zápis práva.</w:t>
      </w:r>
    </w:p>
    <w:p>
      <w:pPr>
        <w:pStyle w:val="Style20"/>
        <w:framePr w:w="9158" w:h="1434" w:hRule="exact" w:wrap="none" w:vAnchor="page" w:hAnchor="page" w:x="1317" w:y="3106"/>
        <w:widowControl w:val="0"/>
        <w:keepNext w:val="0"/>
        <w:keepLines w:val="0"/>
        <w:shd w:val="clear" w:color="auto" w:fill="auto"/>
        <w:bidi w:val="0"/>
        <w:jc w:val="left"/>
        <w:spacing w:before="0" w:after="0"/>
        <w:ind w:left="4380" w:right="0" w:firstLine="0"/>
      </w:pPr>
      <w:bookmarkStart w:id="1" w:name="bookmark1"/>
      <w:r>
        <w:rPr>
          <w:lang w:val="cs-CZ" w:eastAsia="cs-CZ" w:bidi="cs-CZ"/>
          <w:sz w:val="24"/>
          <w:szCs w:val="24"/>
          <w:w w:val="100"/>
          <w:spacing w:val="0"/>
          <w:color w:val="000000"/>
          <w:position w:val="0"/>
        </w:rPr>
        <w:t>VI.</w:t>
      </w:r>
      <w:bookmarkEnd w:id="1"/>
    </w:p>
    <w:p>
      <w:pPr>
        <w:pStyle w:val="Style5"/>
        <w:numPr>
          <w:ilvl w:val="0"/>
          <w:numId w:val="11"/>
        </w:numPr>
        <w:framePr w:w="9158" w:h="1434" w:hRule="exact" w:wrap="none" w:vAnchor="page" w:hAnchor="page" w:x="1317" w:y="3106"/>
        <w:tabs>
          <w:tab w:leader="none" w:pos="404"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Nabytí vlastnického práva k nemovitým věcem Českou republikou dle této smlouvy je v souladu s ust. § 6 odst. 1 písm. a) zákonného opatření Senátu ě. 340/2013 Sb., o dani z nabytí nemovitých věcí, osvobozeno od daně z nabytí nemovitostí. Dle ust. § 40 zákonného opatření Senátu ě. 340/2013 Sb., o dani z nabytí nemovité věci, se daňové přiznání nepodává.</w:t>
      </w:r>
    </w:p>
    <w:p>
      <w:pPr>
        <w:pStyle w:val="Style20"/>
        <w:framePr w:w="9158" w:h="2813" w:hRule="exact" w:wrap="none" w:vAnchor="page" w:hAnchor="page" w:x="1317" w:y="5041"/>
        <w:widowControl w:val="0"/>
        <w:keepNext w:val="0"/>
        <w:keepLines w:val="0"/>
        <w:shd w:val="clear" w:color="auto" w:fill="auto"/>
        <w:bidi w:val="0"/>
        <w:jc w:val="left"/>
        <w:spacing w:before="0" w:after="0"/>
        <w:ind w:left="4380" w:right="0" w:firstLine="0"/>
      </w:pPr>
      <w:bookmarkStart w:id="2" w:name="bookmark2"/>
      <w:r>
        <w:rPr>
          <w:lang w:val="cs-CZ" w:eastAsia="cs-CZ" w:bidi="cs-CZ"/>
          <w:sz w:val="24"/>
          <w:szCs w:val="24"/>
          <w:w w:val="100"/>
          <w:spacing w:val="0"/>
          <w:color w:val="000000"/>
          <w:position w:val="0"/>
        </w:rPr>
        <w:t>VII.</w:t>
      </w:r>
      <w:bookmarkEnd w:id="2"/>
    </w:p>
    <w:p>
      <w:pPr>
        <w:pStyle w:val="Style5"/>
        <w:numPr>
          <w:ilvl w:val="0"/>
          <w:numId w:val="13"/>
        </w:numPr>
        <w:framePr w:w="9158" w:h="2813" w:hRule="exact" w:wrap="none" w:vAnchor="page" w:hAnchor="page" w:x="1317" w:y="5041"/>
        <w:tabs>
          <w:tab w:leader="none" w:pos="428"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 xml:space="preserve">Ředitelství silnic a dálnic ČR (ŘSD ČR) je ve smyslu Nařízení Evropského parlamentu a Rady (EU) 2016/679 ze dne 27. dubna 2016, o ochraně fýzických osob v souvislosti se zpracováním osobních údajů a o volném pohybu těchto údajů a o zrušení směrnice 95/46/ES (obecné nařízení o ochraně osobních údajů), správcem osobních údajů subjektů. Informace o jejich zpracování vyžadované platnými právními předpisy, včetně jejich rozsahu a účelu zpracování a přehledu práv a povinností ŘSD ČR, jsou zveřejněny na webové stránce ŘSD ČR </w:t>
      </w:r>
      <w:r>
        <w:rPr>
          <w:rStyle w:val="CharStyle19"/>
        </w:rPr>
        <w:t>t</w:t>
      </w:r>
      <w:r>
        <w:fldChar w:fldCharType="begin"/>
      </w:r>
      <w:r>
        <w:rPr>
          <w:rStyle w:val="CharStyle19"/>
        </w:rPr>
        <w:instrText> HYPERLINK "http://www.rsd.cz/wps/portal/web/rsd/gdpr" </w:instrText>
      </w:r>
      <w:r>
        <w:fldChar w:fldCharType="separate"/>
      </w:r>
      <w:r>
        <w:rPr>
          <w:rStyle w:val="Hyperlink"/>
        </w:rPr>
        <w:t>www.rsd.cz/wps/portal/web/rsd/gdpr</w:t>
      </w:r>
      <w:r>
        <w:fldChar w:fldCharType="end"/>
      </w:r>
      <w:r>
        <w:rPr>
          <w:rStyle w:val="CharStyle19"/>
        </w:rPr>
        <w:t>)</w:t>
      </w:r>
      <w:r>
        <w:rPr>
          <w:lang w:val="en-US" w:eastAsia="en-US" w:bidi="en-US"/>
          <w:sz w:val="24"/>
          <w:szCs w:val="24"/>
          <w:w w:val="100"/>
          <w:spacing w:val="0"/>
          <w:color w:val="000000"/>
          <w:position w:val="0"/>
        </w:rPr>
        <w:t xml:space="preserve"> </w:t>
      </w:r>
      <w:r>
        <w:rPr>
          <w:lang w:val="cs-CZ" w:eastAsia="cs-CZ" w:bidi="cs-CZ"/>
          <w:sz w:val="24"/>
          <w:szCs w:val="24"/>
          <w:w w:val="100"/>
          <w:spacing w:val="0"/>
          <w:color w:val="000000"/>
          <w:position w:val="0"/>
        </w:rPr>
        <w:t>a při uzavírání smlouvy, nebo kdykoli v průběhu jejího trvání, budou subjektu údajů poskytnuty na jeho vyžádání, adresované písemně na adresu sídla ŘSD ČR nebo do jeho datové schránky ID zjq4rhz.</w:t>
      </w:r>
    </w:p>
    <w:p>
      <w:pPr>
        <w:pStyle w:val="Style20"/>
        <w:framePr w:w="9158" w:h="1709" w:hRule="exact" w:wrap="none" w:vAnchor="page" w:hAnchor="page" w:x="1317" w:y="8353"/>
        <w:widowControl w:val="0"/>
        <w:keepNext w:val="0"/>
        <w:keepLines w:val="0"/>
        <w:shd w:val="clear" w:color="auto" w:fill="auto"/>
        <w:bidi w:val="0"/>
        <w:jc w:val="left"/>
        <w:spacing w:before="0" w:after="0"/>
        <w:ind w:left="4380" w:right="0" w:firstLine="0"/>
      </w:pPr>
      <w:bookmarkStart w:id="3" w:name="bookmark3"/>
      <w:r>
        <w:rPr>
          <w:lang w:val="cs-CZ" w:eastAsia="cs-CZ" w:bidi="cs-CZ"/>
          <w:sz w:val="24"/>
          <w:szCs w:val="24"/>
          <w:w w:val="100"/>
          <w:spacing w:val="0"/>
          <w:color w:val="000000"/>
          <w:position w:val="0"/>
        </w:rPr>
        <w:t>VIII.</w:t>
      </w:r>
      <w:bookmarkEnd w:id="3"/>
    </w:p>
    <w:p>
      <w:pPr>
        <w:pStyle w:val="Style5"/>
        <w:numPr>
          <w:ilvl w:val="0"/>
          <w:numId w:val="15"/>
        </w:numPr>
        <w:framePr w:w="9158" w:h="1709" w:hRule="exact" w:wrap="none" w:vAnchor="page" w:hAnchor="page" w:x="1317" w:y="8353"/>
        <w:tabs>
          <w:tab w:leader="none" w:pos="409"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Prodávající bere na vědomí, že kupující je subjektem, jenž v určitých případech podléhá zákonné povinnosti uveřejňovat smlouvy v souladu se zákonem č. 340/2015 Sb., o zvláštních podmínkách účinnosti některých smluv, uveřejňování těchto smluv a o registru smluv (zákon o registru smluv), ve znění pozdějších předpisů, v registru smluv vedeném pro tyto účely Ministerstvem vnitra.</w:t>
      </w:r>
    </w:p>
    <w:p>
      <w:pPr>
        <w:pStyle w:val="Style20"/>
        <w:framePr w:w="9158" w:h="4442" w:hRule="exact" w:wrap="none" w:vAnchor="page" w:hAnchor="page" w:x="1317" w:y="10588"/>
        <w:widowControl w:val="0"/>
        <w:keepNext w:val="0"/>
        <w:keepLines w:val="0"/>
        <w:shd w:val="clear" w:color="auto" w:fill="auto"/>
        <w:bidi w:val="0"/>
        <w:jc w:val="left"/>
        <w:spacing w:before="0" w:after="0" w:line="240" w:lineRule="exact"/>
        <w:ind w:left="4380" w:right="0" w:firstLine="0"/>
      </w:pPr>
      <w:bookmarkStart w:id="4" w:name="bookmark4"/>
      <w:r>
        <w:rPr>
          <w:lang w:val="cs-CZ" w:eastAsia="cs-CZ" w:bidi="cs-CZ"/>
          <w:sz w:val="24"/>
          <w:szCs w:val="24"/>
          <w:w w:val="100"/>
          <w:spacing w:val="0"/>
          <w:color w:val="000000"/>
          <w:position w:val="0"/>
        </w:rPr>
        <w:t>IX.</w:t>
      </w:r>
      <w:bookmarkEnd w:id="4"/>
    </w:p>
    <w:p>
      <w:pPr>
        <w:pStyle w:val="Style5"/>
        <w:numPr>
          <w:ilvl w:val="0"/>
          <w:numId w:val="17"/>
        </w:numPr>
        <w:framePr w:w="9158" w:h="4442" w:hRule="exact" w:wrap="none" w:vAnchor="page" w:hAnchor="page" w:x="1317" w:y="10588"/>
        <w:tabs>
          <w:tab w:leader="none" w:pos="414" w:val="left"/>
        </w:tabs>
        <w:widowControl w:val="0"/>
        <w:keepNext w:val="0"/>
        <w:keepLines w:val="0"/>
        <w:shd w:val="clear" w:color="auto" w:fill="auto"/>
        <w:bidi w:val="0"/>
        <w:jc w:val="both"/>
        <w:spacing w:before="0" w:after="240"/>
        <w:ind w:left="0" w:right="0" w:firstLine="0"/>
      </w:pPr>
      <w:r>
        <w:rPr>
          <w:lang w:val="cs-CZ" w:eastAsia="cs-CZ" w:bidi="cs-CZ"/>
          <w:sz w:val="24"/>
          <w:szCs w:val="24"/>
          <w:w w:val="100"/>
          <w:spacing w:val="0"/>
          <w:color w:val="000000"/>
          <w:position w:val="0"/>
        </w:rPr>
        <w:t>Kupní smlouvaje vyhotovena ve čtyřech stejnopisech, z nichž jedno vyhotovení je určeno pro katastrální úřad, jedno vyhotovení pro stranu prodávající a dvě vyhotovení pro stranu kupující.</w:t>
      </w:r>
    </w:p>
    <w:p>
      <w:pPr>
        <w:pStyle w:val="Style5"/>
        <w:numPr>
          <w:ilvl w:val="0"/>
          <w:numId w:val="17"/>
        </w:numPr>
        <w:framePr w:w="9158" w:h="4442" w:hRule="exact" w:wrap="none" w:vAnchor="page" w:hAnchor="page" w:x="1317" w:y="10588"/>
        <w:tabs>
          <w:tab w:leader="none" w:pos="447" w:val="left"/>
        </w:tabs>
        <w:widowControl w:val="0"/>
        <w:keepNext w:val="0"/>
        <w:keepLines w:val="0"/>
        <w:shd w:val="clear" w:color="auto" w:fill="auto"/>
        <w:bidi w:val="0"/>
        <w:jc w:val="both"/>
        <w:spacing w:before="0" w:after="236"/>
        <w:ind w:left="0" w:right="0" w:firstLine="0"/>
      </w:pPr>
      <w:r>
        <w:rPr>
          <w:lang w:val="cs-CZ" w:eastAsia="cs-CZ" w:bidi="cs-CZ"/>
          <w:sz w:val="24"/>
          <w:szCs w:val="24"/>
          <w:w w:val="100"/>
          <w:spacing w:val="0"/>
          <w:color w:val="000000"/>
          <w:position w:val="0"/>
        </w:rPr>
        <w:t>Účastníci této smlouvy prohlašují, že smlouva byla sepsána na základě pravdivých údajů dle jejich pravé a svobodné vůle, že smluvnímu ujednání nejsou na překážku žádné okolnosti bránící nakládání s předmětem převodu a že nejsou omezeni ve svéprávnosti, na důkaz čehož ji vlastnoručně podepisují.</w:t>
      </w:r>
    </w:p>
    <w:p>
      <w:pPr>
        <w:pStyle w:val="Style5"/>
        <w:numPr>
          <w:ilvl w:val="0"/>
          <w:numId w:val="17"/>
        </w:numPr>
        <w:framePr w:w="9158" w:h="4442" w:hRule="exact" w:wrap="none" w:vAnchor="page" w:hAnchor="page" w:x="1317" w:y="10588"/>
        <w:tabs>
          <w:tab w:leader="none" w:pos="418"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Smluvní strany prohlašují, že se dohodly na všech náležitostech, u nichž bylo dosažení shody předpokladem pro uzavření této smlouvy.</w:t>
      </w:r>
    </w:p>
    <w:p>
      <w:pPr>
        <w:pStyle w:val="Style5"/>
        <w:numPr>
          <w:ilvl w:val="0"/>
          <w:numId w:val="17"/>
        </w:numPr>
        <w:framePr w:w="9158" w:h="4442" w:hRule="exact" w:wrap="none" w:vAnchor="page" w:hAnchor="page" w:x="1317" w:y="10588"/>
        <w:tabs>
          <w:tab w:leader="none" w:pos="438"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Smluvní strany prohlašují, že mezi nimi nebyla dohodnuta žádná jiná vedlejší ujednání ve smyslu ustanovení § 2132 a násl. zákona č. 89/2012 Sb., občanský zákoník, ve znění pozdějších předpisů, než ta, jež jsou obsažena v textu této smlouvy.</w:t>
      </w:r>
    </w:p>
    <w:p>
      <w:pPr>
        <w:pStyle w:val="Style17"/>
        <w:framePr w:wrap="none" w:vAnchor="page" w:hAnchor="page" w:x="5243" w:y="15664"/>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Stránka 3 z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115" w:h="1182" w:hRule="exact" w:wrap="none" w:vAnchor="page" w:hAnchor="page" w:x="1324" w:y="1396"/>
        <w:widowControl w:val="0"/>
        <w:keepNext w:val="0"/>
        <w:keepLines w:val="0"/>
        <w:shd w:val="clear" w:color="auto" w:fill="auto"/>
        <w:bidi w:val="0"/>
        <w:jc w:val="both"/>
        <w:spacing w:before="0" w:after="0" w:line="278" w:lineRule="exact"/>
        <w:ind w:left="0" w:right="0" w:firstLine="0"/>
      </w:pPr>
      <w:r>
        <w:rPr>
          <w:lang w:val="cs-CZ" w:eastAsia="cs-CZ" w:bidi="cs-CZ"/>
          <w:sz w:val="24"/>
          <w:szCs w:val="24"/>
          <w:w w:val="100"/>
          <w:spacing w:val="0"/>
          <w:color w:val="000000"/>
          <w:position w:val="0"/>
        </w:rPr>
        <w:t>9.5 K převodu předmětných nemovitostí, specifikovaných v čl. I. odst. 1.2 této smlouvy, byl vydán Správní radou ČZU v Praze předchozí písemný souhlas, který byl v souladu s ustanovením § 15 odst. 6) zákona č. 111/1998 Sb., o vysokých školách, v platném znění, oznámen Ministerstvu školství, mládeže a tělovýchovy.</w:t>
      </w:r>
    </w:p>
    <w:p>
      <w:pPr>
        <w:pStyle w:val="Style22"/>
        <w:framePr w:wrap="none" w:vAnchor="page" w:hAnchor="page" w:x="1329" w:y="3602"/>
        <w:tabs>
          <w:tab w:leader="none" w:pos="1968" w:val="left"/>
        </w:tabs>
        <w:widowControl w:val="0"/>
        <w:keepNext w:val="0"/>
        <w:keepLines w:val="0"/>
        <w:shd w:val="clear" w:color="auto" w:fill="auto"/>
        <w:bidi w:val="0"/>
        <w:spacing w:before="0" w:after="0" w:line="280" w:lineRule="exact"/>
        <w:ind w:left="0" w:right="0" w:firstLine="0"/>
      </w:pPr>
      <w:bookmarkStart w:id="5" w:name="bookmark5"/>
      <w:r>
        <w:rPr>
          <w:lang w:val="cs-CZ" w:eastAsia="cs-CZ" w:bidi="cs-CZ"/>
          <w:sz w:val="24"/>
          <w:szCs w:val="24"/>
          <w:w w:val="100"/>
          <w:spacing w:val="0"/>
          <w:color w:val="000000"/>
          <w:position w:val="0"/>
        </w:rPr>
        <w:t>V</w:t>
        <w:tab/>
        <w:t xml:space="preserve">dne </w:t>
      </w:r>
      <w:r>
        <w:rPr>
          <w:rStyle w:val="CharStyle24"/>
        </w:rPr>
        <w:t>“7</w:t>
      </w:r>
      <w:r>
        <w:rPr>
          <w:rStyle w:val="CharStyle25"/>
          <w:b/>
          <w:bCs/>
        </w:rPr>
        <w:t xml:space="preserve"> '</w:t>
      </w:r>
      <w:r>
        <w:rPr>
          <w:rStyle w:val="CharStyle24"/>
        </w:rPr>
        <w:t>08</w:t>
      </w:r>
      <w:r>
        <w:rPr>
          <w:rStyle w:val="CharStyle25"/>
          <w:b/>
          <w:bCs/>
        </w:rPr>
        <w:t xml:space="preserve">- </w:t>
      </w:r>
      <w:r>
        <w:rPr>
          <w:rStyle w:val="CharStyle26"/>
        </w:rPr>
        <w:t>2013</w:t>
      </w:r>
      <w:bookmarkEnd w:id="5"/>
    </w:p>
    <w:p>
      <w:pPr>
        <w:pStyle w:val="Style27"/>
        <w:framePr w:wrap="none" w:vAnchor="page" w:hAnchor="page" w:x="6565" w:y="3554"/>
        <w:widowControl w:val="0"/>
        <w:keepNext w:val="0"/>
        <w:keepLines w:val="0"/>
        <w:shd w:val="clear" w:color="auto" w:fill="auto"/>
        <w:bidi w:val="0"/>
        <w:jc w:val="left"/>
        <w:spacing w:before="0" w:after="0" w:line="320" w:lineRule="exact"/>
        <w:ind w:left="0" w:right="0" w:firstLine="0"/>
      </w:pPr>
      <w:bookmarkStart w:id="6" w:name="bookmark6"/>
      <w:r>
        <w:rPr>
          <w:rStyle w:val="CharStyle29"/>
          <w:i w:val="0"/>
          <w:iCs w:val="0"/>
        </w:rPr>
        <w:t xml:space="preserve">v </w:t>
      </w:r>
      <w:r>
        <w:rPr>
          <w:rStyle w:val="CharStyle30"/>
          <w:i/>
          <w:iCs/>
        </w:rPr>
        <w:t>kou^if</w:t>
      </w:r>
      <w:bookmarkEnd w:id="6"/>
    </w:p>
    <w:p>
      <w:pPr>
        <w:pStyle w:val="Style31"/>
        <w:framePr w:w="1934" w:h="493" w:hRule="exact" w:wrap="none" w:vAnchor="page" w:hAnchor="page" w:x="8543" w:y="3436"/>
        <w:widowControl w:val="0"/>
        <w:keepNext w:val="0"/>
        <w:keepLines w:val="0"/>
        <w:shd w:val="clear" w:color="auto" w:fill="auto"/>
        <w:bidi w:val="0"/>
        <w:spacing w:before="0" w:after="0" w:line="280" w:lineRule="exact"/>
        <w:ind w:left="0" w:right="0" w:firstLine="0"/>
      </w:pPr>
      <w:bookmarkStart w:id="7" w:name="bookmark7"/>
      <w:r>
        <w:rPr>
          <w:rStyle w:val="CharStyle33"/>
        </w:rPr>
        <w:t>04</w:t>
      </w:r>
      <w:r>
        <w:rPr>
          <w:rStyle w:val="CharStyle34"/>
          <w:b/>
          <w:bCs/>
        </w:rPr>
        <w:t xml:space="preserve"> </w:t>
      </w:r>
      <w:r>
        <w:rPr>
          <w:lang w:val="cs-CZ" w:eastAsia="cs-CZ" w:bidi="cs-CZ"/>
          <w:color w:val="000000"/>
          <w:position w:val="0"/>
        </w:rPr>
        <w:t>10</w:t>
      </w:r>
      <w:r>
        <w:rPr>
          <w:rStyle w:val="CharStyle34"/>
          <w:b/>
          <w:bCs/>
        </w:rPr>
        <w:t xml:space="preserve">, </w:t>
      </w:r>
      <w:r>
        <w:rPr>
          <w:lang w:val="cs-CZ" w:eastAsia="cs-CZ" w:bidi="cs-CZ"/>
          <w:color w:val="000000"/>
          <w:position w:val="0"/>
        </w:rPr>
        <w:t>2019</w:t>
      </w:r>
      <w:bookmarkEnd w:id="7"/>
    </w:p>
    <w:p>
      <w:pPr>
        <w:pStyle w:val="Style5"/>
        <w:framePr w:w="1934" w:h="493" w:hRule="exact" w:wrap="none" w:vAnchor="page" w:hAnchor="page" w:x="8543" w:y="3436"/>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dne</w:t>
      </w:r>
    </w:p>
    <w:p>
      <w:pPr>
        <w:pStyle w:val="Style17"/>
        <w:framePr w:wrap="none" w:vAnchor="page" w:hAnchor="page" w:x="5255" w:y="15623"/>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Stránka 4 z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5"/>
        <w:framePr w:w="2938" w:h="1277" w:hRule="exact" w:wrap="none" w:vAnchor="page" w:hAnchor="page" w:x="805" w:y="11829"/>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GEOMETRICKÝ PLÁN</w:t>
        <w:br/>
      </w:r>
      <w:r>
        <w:rPr>
          <w:rStyle w:val="CharStyle37"/>
        </w:rPr>
        <w:t>pro</w:t>
      </w:r>
    </w:p>
    <w:p>
      <w:pPr>
        <w:pStyle w:val="Style38"/>
        <w:framePr w:w="2938" w:h="1277" w:hRule="exact" w:wrap="none" w:vAnchor="page" w:hAnchor="page" w:x="805" w:y="118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doplnění souboru geodetických informací</w:t>
      </w:r>
    </w:p>
    <w:p>
      <w:pPr>
        <w:pStyle w:val="Style38"/>
        <w:framePr w:w="2938" w:h="1277" w:hRule="exact" w:wrap="none" w:vAnchor="page" w:hAnchor="page" w:x="805" w:y="118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o pozemek dosud evidovaný zjednodušenými</w:t>
      </w:r>
    </w:p>
    <w:p>
      <w:pPr>
        <w:pStyle w:val="Style38"/>
        <w:framePr w:w="2938" w:h="1277" w:hRule="exact" w:wrap="none" w:vAnchor="page" w:hAnchor="page" w:x="805" w:y="118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způsobem a rozdělení pozemků</w:t>
      </w:r>
    </w:p>
    <w:tbl>
      <w:tblPr>
        <w:tblOverlap w:val="never"/>
        <w:tblLayout w:type="fixed"/>
        <w:jc w:val="left"/>
      </w:tblPr>
      <w:tblGrid>
        <w:gridCol w:w="902"/>
        <w:gridCol w:w="2146"/>
      </w:tblGrid>
      <w:tr>
        <w:trPr>
          <w:trHeight w:val="485" w:hRule="exact"/>
        </w:trPr>
        <w:tc>
          <w:tcPr>
            <w:shd w:val="clear" w:color="auto" w:fill="FFFFFF"/>
            <w:tcBorders>
              <w:left w:val="single" w:sz="4"/>
              <w:top w:val="single" w:sz="4"/>
            </w:tcBorders>
            <w:vAlign w:val="top"/>
          </w:tcPr>
          <w:p>
            <w:pPr>
              <w:pStyle w:val="Style5"/>
              <w:framePr w:w="3048" w:h="2112" w:wrap="none" w:vAnchor="page" w:hAnchor="page" w:x="724" w:y="13423"/>
              <w:widowControl w:val="0"/>
              <w:keepNext w:val="0"/>
              <w:keepLines w:val="0"/>
              <w:shd w:val="clear" w:color="auto" w:fill="auto"/>
              <w:bidi w:val="0"/>
              <w:jc w:val="left"/>
              <w:spacing w:before="0" w:after="0" w:line="90" w:lineRule="exact"/>
              <w:ind w:left="0" w:right="0" w:firstLine="0"/>
            </w:pPr>
            <w:r>
              <w:rPr>
                <w:rStyle w:val="CharStyle40"/>
              </w:rPr>
              <w:t>Vvhotnvitpl*</w:t>
            </w:r>
          </w:p>
        </w:tc>
        <w:tc>
          <w:tcPr>
            <w:shd w:val="clear" w:color="auto" w:fill="FFFFFF"/>
            <w:tcBorders>
              <w:right w:val="single" w:sz="4"/>
              <w:top w:val="single" w:sz="4"/>
            </w:tcBorders>
            <w:vAlign w:val="top"/>
          </w:tcPr>
          <w:p>
            <w:pPr>
              <w:framePr w:w="3048" w:h="2112" w:wrap="none" w:vAnchor="page" w:hAnchor="page" w:x="724" w:y="13423"/>
              <w:widowControl w:val="0"/>
              <w:rPr>
                <w:sz w:val="10"/>
                <w:szCs w:val="10"/>
              </w:rPr>
            </w:pPr>
          </w:p>
        </w:tc>
      </w:tr>
      <w:tr>
        <w:trPr>
          <w:trHeight w:val="490" w:hRule="exact"/>
        </w:trPr>
        <w:tc>
          <w:tcPr>
            <w:shd w:val="clear" w:color="auto" w:fill="FFFFFF"/>
            <w:tcBorders>
              <w:left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10" w:lineRule="exact"/>
              <w:ind w:left="0" w:right="0" w:firstLine="0"/>
            </w:pPr>
            <w:r>
              <w:rPr>
                <w:rStyle w:val="CharStyle41"/>
              </w:rPr>
              <w:t>číslo plánu:</w:t>
            </w:r>
          </w:p>
        </w:tc>
        <w:tc>
          <w:tcPr>
            <w:shd w:val="clear" w:color="auto" w:fill="FFFFFF"/>
            <w:tcBorders>
              <w:right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50" w:lineRule="exact"/>
              <w:ind w:left="140" w:right="0" w:firstLine="0"/>
            </w:pPr>
            <w:r>
              <w:rPr>
                <w:rStyle w:val="CharStyle42"/>
              </w:rPr>
              <w:t>631-180/2014</w:t>
            </w:r>
          </w:p>
        </w:tc>
      </w:tr>
      <w:tr>
        <w:trPr>
          <w:trHeight w:val="283" w:hRule="exact"/>
        </w:trPr>
        <w:tc>
          <w:tcPr>
            <w:shd w:val="clear" w:color="auto" w:fill="FFFFFF"/>
            <w:tcBorders>
              <w:left w:val="single" w:sz="4"/>
              <w:top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10" w:lineRule="exact"/>
              <w:ind w:left="0" w:right="0" w:firstLine="0"/>
            </w:pPr>
            <w:r>
              <w:rPr>
                <w:rStyle w:val="CharStyle41"/>
              </w:rPr>
              <w:t>Okres:</w:t>
            </w:r>
          </w:p>
        </w:tc>
        <w:tc>
          <w:tcPr>
            <w:shd w:val="clear" w:color="auto" w:fill="FFFFFF"/>
            <w:tcBorders>
              <w:right w:val="single" w:sz="4"/>
              <w:top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60" w:lineRule="exact"/>
              <w:ind w:left="140" w:right="0" w:firstLine="0"/>
            </w:pPr>
            <w:r>
              <w:rPr>
                <w:rStyle w:val="CharStyle43"/>
              </w:rPr>
              <w:t>Proho-východ</w:t>
            </w:r>
          </w:p>
        </w:tc>
      </w:tr>
      <w:tr>
        <w:trPr>
          <w:trHeight w:val="278" w:hRule="exact"/>
        </w:trPr>
        <w:tc>
          <w:tcPr>
            <w:shd w:val="clear" w:color="auto" w:fill="FFFFFF"/>
            <w:tcBorders>
              <w:left w:val="single" w:sz="4"/>
              <w:top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10" w:lineRule="exact"/>
              <w:ind w:left="0" w:right="0" w:firstLine="0"/>
            </w:pPr>
            <w:r>
              <w:rPr>
                <w:rStyle w:val="CharStyle41"/>
              </w:rPr>
              <w:t>Obec:</w:t>
            </w:r>
          </w:p>
        </w:tc>
        <w:tc>
          <w:tcPr>
            <w:shd w:val="clear" w:color="auto" w:fill="FFFFFF"/>
            <w:tcBorders>
              <w:right w:val="single" w:sz="4"/>
              <w:top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60" w:lineRule="exact"/>
              <w:ind w:left="140" w:right="0" w:firstLine="0"/>
            </w:pPr>
            <w:r>
              <w:rPr>
                <w:rStyle w:val="CharStyle43"/>
              </w:rPr>
              <w:t>Kozojedy</w:t>
            </w:r>
          </w:p>
        </w:tc>
      </w:tr>
      <w:tr>
        <w:trPr>
          <w:trHeight w:val="283" w:hRule="exact"/>
        </w:trPr>
        <w:tc>
          <w:tcPr>
            <w:shd w:val="clear" w:color="auto" w:fill="FFFFFF"/>
            <w:tcBorders>
              <w:left w:val="single" w:sz="4"/>
              <w:top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10" w:lineRule="exact"/>
              <w:ind w:left="0" w:right="0" w:firstLine="0"/>
            </w:pPr>
            <w:r>
              <w:rPr>
                <w:rStyle w:val="CharStyle41"/>
              </w:rPr>
              <w:t>Kat. území:</w:t>
            </w:r>
          </w:p>
        </w:tc>
        <w:tc>
          <w:tcPr>
            <w:shd w:val="clear" w:color="auto" w:fill="FFFFFF"/>
            <w:tcBorders>
              <w:right w:val="single" w:sz="4"/>
              <w:top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60" w:lineRule="exact"/>
              <w:ind w:left="0" w:right="0" w:firstLine="0"/>
            </w:pPr>
            <w:r>
              <w:rPr>
                <w:rStyle w:val="CharStyle42"/>
              </w:rPr>
              <w:t xml:space="preserve">Kozojedy u Kostelce n.Č. </w:t>
            </w:r>
            <w:r>
              <w:rPr>
                <w:rStyle w:val="CharStyle43"/>
              </w:rPr>
              <w:t>L.</w:t>
            </w:r>
          </w:p>
        </w:tc>
      </w:tr>
      <w:tr>
        <w:trPr>
          <w:trHeight w:val="293" w:hRule="exact"/>
        </w:trPr>
        <w:tc>
          <w:tcPr>
            <w:shd w:val="clear" w:color="auto" w:fill="FFFFFF"/>
            <w:tcBorders>
              <w:left w:val="single" w:sz="4"/>
              <w:top w:val="single" w:sz="4"/>
              <w:bottom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10" w:lineRule="exact"/>
              <w:ind w:left="0" w:right="0" w:firstLine="0"/>
            </w:pPr>
            <w:r>
              <w:rPr>
                <w:rStyle w:val="CharStyle41"/>
              </w:rPr>
              <w:t>Mapový list:</w:t>
            </w:r>
          </w:p>
        </w:tc>
        <w:tc>
          <w:tcPr>
            <w:shd w:val="clear" w:color="auto" w:fill="FFFFFF"/>
            <w:tcBorders>
              <w:right w:val="single" w:sz="4"/>
              <w:top w:val="single" w:sz="4"/>
              <w:bottom w:val="single" w:sz="4"/>
            </w:tcBorders>
            <w:vAlign w:val="bottom"/>
          </w:tcPr>
          <w:p>
            <w:pPr>
              <w:pStyle w:val="Style5"/>
              <w:framePr w:w="3048" w:h="2112" w:wrap="none" w:vAnchor="page" w:hAnchor="page" w:x="724" w:y="13423"/>
              <w:widowControl w:val="0"/>
              <w:keepNext w:val="0"/>
              <w:keepLines w:val="0"/>
              <w:shd w:val="clear" w:color="auto" w:fill="auto"/>
              <w:bidi w:val="0"/>
              <w:jc w:val="left"/>
              <w:spacing w:before="0" w:after="0" w:line="160" w:lineRule="exact"/>
              <w:ind w:left="140" w:right="0" w:firstLine="0"/>
            </w:pPr>
            <w:r>
              <w:rPr>
                <w:rStyle w:val="CharStyle43"/>
              </w:rPr>
              <w:t>Český Brod 6-8/3</w:t>
            </w:r>
          </w:p>
        </w:tc>
      </w:tr>
    </w:tbl>
    <w:tbl>
      <w:tblPr>
        <w:tblOverlap w:val="never"/>
        <w:tblLayout w:type="fixed"/>
        <w:jc w:val="left"/>
      </w:tblPr>
      <w:tblGrid>
        <w:gridCol w:w="3758"/>
        <w:gridCol w:w="3758"/>
      </w:tblGrid>
      <w:tr>
        <w:trPr>
          <w:trHeight w:val="250" w:hRule="exact"/>
        </w:trPr>
        <w:tc>
          <w:tcPr>
            <w:shd w:val="clear" w:color="auto" w:fill="FFFFFF"/>
            <w:tcBorders>
              <w:left w:val="single" w:sz="4"/>
              <w:top w:val="single" w:sz="4"/>
            </w:tcBorders>
            <w:vAlign w:val="center"/>
          </w:tcPr>
          <w:p>
            <w:pPr>
              <w:pStyle w:val="Style5"/>
              <w:framePr w:w="7517" w:h="1622" w:wrap="none" w:vAnchor="page" w:hAnchor="page" w:x="3724" w:y="11834"/>
              <w:widowControl w:val="0"/>
              <w:keepNext w:val="0"/>
              <w:keepLines w:val="0"/>
              <w:shd w:val="clear" w:color="auto" w:fill="auto"/>
              <w:bidi w:val="0"/>
              <w:jc w:val="center"/>
              <w:spacing w:before="0" w:after="0" w:line="90" w:lineRule="exact"/>
              <w:ind w:left="0" w:right="0" w:firstLine="0"/>
            </w:pPr>
            <w:r>
              <w:rPr>
                <w:rStyle w:val="CharStyle40"/>
              </w:rPr>
              <w:t>Geometrický plán ověřil úředně oprávněný zeměměřický inženýr:</w:t>
            </w:r>
          </w:p>
        </w:tc>
        <w:tc>
          <w:tcPr>
            <w:shd w:val="clear" w:color="auto" w:fill="FFFFFF"/>
            <w:tcBorders>
              <w:left w:val="single" w:sz="4"/>
              <w:right w:val="single" w:sz="4"/>
              <w:top w:val="single" w:sz="4"/>
            </w:tcBorders>
            <w:vAlign w:val="center"/>
          </w:tcPr>
          <w:p>
            <w:pPr>
              <w:pStyle w:val="Style5"/>
              <w:framePr w:w="7517" w:h="1622" w:wrap="none" w:vAnchor="page" w:hAnchor="page" w:x="3724" w:y="11834"/>
              <w:widowControl w:val="0"/>
              <w:keepNext w:val="0"/>
              <w:keepLines w:val="0"/>
              <w:shd w:val="clear" w:color="auto" w:fill="auto"/>
              <w:bidi w:val="0"/>
              <w:jc w:val="center"/>
              <w:spacing w:before="0" w:after="0" w:line="90" w:lineRule="exact"/>
              <w:ind w:left="0" w:right="0" w:firstLine="0"/>
            </w:pPr>
            <w:r>
              <w:rPr>
                <w:rStyle w:val="CharStyle40"/>
              </w:rPr>
              <w:t>Stejnopis ověřil úředně oprávněný zeměměřický inženýr:</w:t>
            </w:r>
          </w:p>
        </w:tc>
      </w:tr>
      <w:tr>
        <w:trPr>
          <w:trHeight w:val="341" w:hRule="exact"/>
        </w:trPr>
        <w:tc>
          <w:tcPr>
            <w:shd w:val="clear" w:color="auto" w:fill="FFFFFF"/>
            <w:tcBorders>
              <w:left w:val="single" w:sz="4"/>
              <w:top w:val="single" w:sz="4"/>
            </w:tcBorders>
            <w:vAlign w:val="top"/>
          </w:tcPr>
          <w:p>
            <w:pPr>
              <w:pStyle w:val="Style5"/>
              <w:framePr w:w="7517" w:h="1622" w:wrap="none" w:vAnchor="page" w:hAnchor="page" w:x="3724" w:y="11834"/>
              <w:widowControl w:val="0"/>
              <w:keepNext w:val="0"/>
              <w:keepLines w:val="0"/>
              <w:shd w:val="clear" w:color="auto" w:fill="auto"/>
              <w:bidi w:val="0"/>
              <w:jc w:val="left"/>
              <w:spacing w:before="0" w:after="0" w:line="90" w:lineRule="exact"/>
              <w:ind w:left="140" w:right="0" w:firstLine="0"/>
            </w:pPr>
            <w:r>
              <w:rPr>
                <w:rStyle w:val="CharStyle40"/>
              </w:rPr>
              <w:t>Jméno, příjmení:</w:t>
            </w:r>
          </w:p>
        </w:tc>
        <w:tc>
          <w:tcPr>
            <w:shd w:val="clear" w:color="auto" w:fill="FFFFFF"/>
            <w:tcBorders>
              <w:left w:val="single" w:sz="4"/>
              <w:right w:val="single" w:sz="4"/>
              <w:top w:val="single" w:sz="4"/>
            </w:tcBorders>
            <w:vAlign w:val="top"/>
          </w:tcPr>
          <w:p>
            <w:pPr>
              <w:pStyle w:val="Style5"/>
              <w:framePr w:w="7517" w:h="1622" w:wrap="none" w:vAnchor="page" w:hAnchor="page" w:x="3724" w:y="11834"/>
              <w:widowControl w:val="0"/>
              <w:keepNext w:val="0"/>
              <w:keepLines w:val="0"/>
              <w:shd w:val="clear" w:color="auto" w:fill="auto"/>
              <w:bidi w:val="0"/>
              <w:jc w:val="both"/>
              <w:spacing w:before="0" w:after="0" w:line="90" w:lineRule="exact"/>
              <w:ind w:left="0" w:right="0" w:firstLine="0"/>
            </w:pPr>
            <w:r>
              <w:rPr>
                <w:rStyle w:val="CharStyle40"/>
              </w:rPr>
              <w:t>Jméno, příjmení:</w:t>
            </w:r>
          </w:p>
        </w:tc>
      </w:tr>
      <w:tr>
        <w:trPr>
          <w:trHeight w:val="336" w:hRule="exact"/>
        </w:trPr>
        <w:tc>
          <w:tcPr>
            <w:shd w:val="clear" w:color="auto" w:fill="FFFFFF"/>
            <w:tcBorders>
              <w:left w:val="single" w:sz="4"/>
              <w:top w:val="single" w:sz="4"/>
            </w:tcBorders>
            <w:vAlign w:val="top"/>
          </w:tcPr>
          <w:p>
            <w:pPr>
              <w:pStyle w:val="Style5"/>
              <w:framePr w:w="7517" w:h="1622" w:wrap="none" w:vAnchor="page" w:hAnchor="page" w:x="3724" w:y="11834"/>
              <w:widowControl w:val="0"/>
              <w:keepNext w:val="0"/>
              <w:keepLines w:val="0"/>
              <w:shd w:val="clear" w:color="auto" w:fill="auto"/>
              <w:bidi w:val="0"/>
              <w:jc w:val="left"/>
              <w:spacing w:before="0" w:after="0" w:line="139" w:lineRule="exact"/>
              <w:ind w:left="140" w:right="0" w:firstLine="0"/>
            </w:pPr>
            <w:r>
              <w:rPr>
                <w:rStyle w:val="CharStyle40"/>
              </w:rPr>
              <w:t xml:space="preserve">číslo položky seznamu úředně oprávněných </w:t>
            </w:r>
            <w:r>
              <w:rPr>
                <w:rStyle w:val="CharStyle44"/>
              </w:rPr>
              <w:t xml:space="preserve">r\r\c </w:t>
            </w:r>
            <w:r>
              <w:rPr>
                <w:rStyle w:val="CharStyle40"/>
              </w:rPr>
              <w:t xml:space="preserve">zeměměřických inženýrů: </w:t>
            </w:r>
            <w:r>
              <w:rPr>
                <w:rStyle w:val="CharStyle44"/>
              </w:rPr>
              <w:t>' '</w:t>
            </w:r>
          </w:p>
        </w:tc>
        <w:tc>
          <w:tcPr>
            <w:shd w:val="clear" w:color="auto" w:fill="FFFFFF"/>
            <w:tcBorders>
              <w:left w:val="single" w:sz="4"/>
              <w:right w:val="single" w:sz="4"/>
              <w:top w:val="single" w:sz="4"/>
            </w:tcBorders>
            <w:vAlign w:val="top"/>
          </w:tcPr>
          <w:p>
            <w:pPr>
              <w:pStyle w:val="Style5"/>
              <w:framePr w:w="7517" w:h="1622" w:wrap="none" w:vAnchor="page" w:hAnchor="page" w:x="3724" w:y="11834"/>
              <w:widowControl w:val="0"/>
              <w:keepNext w:val="0"/>
              <w:keepLines w:val="0"/>
              <w:shd w:val="clear" w:color="auto" w:fill="auto"/>
              <w:bidi w:val="0"/>
              <w:jc w:val="left"/>
              <w:spacing w:before="0" w:after="0" w:line="125" w:lineRule="exact"/>
              <w:ind w:left="0" w:right="0" w:firstLine="0"/>
            </w:pPr>
            <w:r>
              <w:rPr>
                <w:rStyle w:val="CharStyle40"/>
              </w:rPr>
              <w:t xml:space="preserve">číslo položky seznamu úředně oprávněných /11 n /1 QQ c zeměměřických inženýrů: 41U/1 </w:t>
            </w:r>
            <w:r>
              <w:rPr>
                <w:rStyle w:val="CharStyle44"/>
              </w:rPr>
              <w:t>yyD</w:t>
            </w:r>
          </w:p>
        </w:tc>
      </w:tr>
      <w:tr>
        <w:trPr>
          <w:trHeight w:val="341" w:hRule="exact"/>
        </w:trPr>
        <w:tc>
          <w:tcPr>
            <w:shd w:val="clear" w:color="auto" w:fill="FFFFFF"/>
            <w:tcBorders>
              <w:left w:val="single" w:sz="4"/>
              <w:top w:val="single" w:sz="4"/>
            </w:tcBorders>
            <w:vAlign w:val="center"/>
          </w:tcPr>
          <w:p>
            <w:pPr>
              <w:pStyle w:val="Style5"/>
              <w:framePr w:w="7517" w:h="1622" w:wrap="none" w:vAnchor="page" w:hAnchor="page" w:x="3724" w:y="11834"/>
              <w:widowControl w:val="0"/>
              <w:keepNext w:val="0"/>
              <w:keepLines w:val="0"/>
              <w:shd w:val="clear" w:color="auto" w:fill="auto"/>
              <w:bidi w:val="0"/>
              <w:jc w:val="left"/>
              <w:spacing w:before="0" w:after="0" w:line="160" w:lineRule="exact"/>
              <w:ind w:left="140" w:right="0" w:firstLine="0"/>
            </w:pPr>
            <w:r>
              <w:rPr>
                <w:rStyle w:val="CharStyle40"/>
              </w:rPr>
              <w:t xml:space="preserve">Dne: </w:t>
            </w:r>
            <w:r>
              <w:rPr>
                <w:rStyle w:val="CharStyle43"/>
              </w:rPr>
              <w:t>8.1.2015</w:t>
            </w:r>
            <w:r>
              <w:rPr>
                <w:rStyle w:val="CharStyle45"/>
              </w:rPr>
              <w:t xml:space="preserve"> </w:t>
            </w:r>
            <w:r>
              <w:rPr>
                <w:rStyle w:val="CharStyle40"/>
              </w:rPr>
              <w:t xml:space="preserve">Cista </w:t>
            </w:r>
            <w:r>
              <w:rPr>
                <w:rStyle w:val="CharStyle43"/>
              </w:rPr>
              <w:t>180/2014</w:t>
            </w:r>
          </w:p>
        </w:tc>
        <w:tc>
          <w:tcPr>
            <w:shd w:val="clear" w:color="auto" w:fill="FFFFFF"/>
            <w:tcBorders>
              <w:left w:val="single" w:sz="4"/>
              <w:right w:val="single" w:sz="4"/>
              <w:top w:val="single" w:sz="4"/>
            </w:tcBorders>
            <w:vAlign w:val="center"/>
          </w:tcPr>
          <w:p>
            <w:pPr>
              <w:pStyle w:val="Style5"/>
              <w:framePr w:w="7517" w:h="1622" w:wrap="none" w:vAnchor="page" w:hAnchor="page" w:x="3724" w:y="11834"/>
              <w:widowControl w:val="0"/>
              <w:keepNext w:val="0"/>
              <w:keepLines w:val="0"/>
              <w:shd w:val="clear" w:color="auto" w:fill="auto"/>
              <w:bidi w:val="0"/>
              <w:jc w:val="both"/>
              <w:spacing w:before="0" w:after="0" w:line="150" w:lineRule="exact"/>
              <w:ind w:left="0" w:right="0" w:firstLine="0"/>
            </w:pPr>
            <w:r>
              <w:rPr>
                <w:rStyle w:val="CharStyle40"/>
              </w:rPr>
              <w:t xml:space="preserve">Dne: </w:t>
            </w:r>
            <w:r>
              <w:rPr>
                <w:rStyle w:val="CharStyle45"/>
              </w:rPr>
              <w:t xml:space="preserve">14.1.2015 </w:t>
            </w:r>
            <w:r>
              <w:rPr>
                <w:rStyle w:val="CharStyle40"/>
              </w:rPr>
              <w:t xml:space="preserve">číslo: </w:t>
            </w:r>
            <w:r>
              <w:rPr>
                <w:rStyle w:val="CharStyle45"/>
              </w:rPr>
              <w:t>6/2015</w:t>
            </w:r>
          </w:p>
        </w:tc>
      </w:tr>
      <w:tr>
        <w:trPr>
          <w:trHeight w:val="355" w:hRule="exact"/>
        </w:trPr>
        <w:tc>
          <w:tcPr>
            <w:shd w:val="clear" w:color="auto" w:fill="FFFFFF"/>
            <w:tcBorders>
              <w:left w:val="single" w:sz="4"/>
              <w:top w:val="single" w:sz="4"/>
              <w:bottom w:val="single" w:sz="4"/>
            </w:tcBorders>
            <w:vAlign w:val="top"/>
          </w:tcPr>
          <w:p>
            <w:pPr>
              <w:pStyle w:val="Style5"/>
              <w:framePr w:w="7517" w:h="1622" w:wrap="none" w:vAnchor="page" w:hAnchor="page" w:x="3724" w:y="11834"/>
              <w:widowControl w:val="0"/>
              <w:keepNext w:val="0"/>
              <w:keepLines w:val="0"/>
              <w:shd w:val="clear" w:color="auto" w:fill="auto"/>
              <w:bidi w:val="0"/>
              <w:jc w:val="left"/>
              <w:spacing w:before="0" w:after="0" w:line="90" w:lineRule="exact"/>
              <w:ind w:left="140" w:right="0" w:firstLine="0"/>
            </w:pPr>
            <w:r>
              <w:rPr>
                <w:rStyle w:val="CharStyle40"/>
              </w:rPr>
              <w:t>Náležitostmi a přesností odpovídá právním předpisům.</w:t>
            </w:r>
          </w:p>
        </w:tc>
        <w:tc>
          <w:tcPr>
            <w:shd w:val="clear" w:color="auto" w:fill="FFFFFF"/>
            <w:tcBorders>
              <w:left w:val="single" w:sz="4"/>
              <w:right w:val="single" w:sz="4"/>
              <w:top w:val="single" w:sz="4"/>
              <w:bottom w:val="single" w:sz="4"/>
            </w:tcBorders>
            <w:vAlign w:val="top"/>
          </w:tcPr>
          <w:p>
            <w:pPr>
              <w:pStyle w:val="Style5"/>
              <w:framePr w:w="7517" w:h="1622" w:wrap="none" w:vAnchor="page" w:hAnchor="page" w:x="3724" w:y="11834"/>
              <w:widowControl w:val="0"/>
              <w:keepNext w:val="0"/>
              <w:keepLines w:val="0"/>
              <w:shd w:val="clear" w:color="auto" w:fill="auto"/>
              <w:bidi w:val="0"/>
              <w:jc w:val="left"/>
              <w:spacing w:before="0" w:after="0" w:line="144" w:lineRule="exact"/>
              <w:ind w:left="0" w:right="0" w:firstLine="0"/>
            </w:pPr>
            <w:r>
              <w:rPr>
                <w:rStyle w:val="CharStyle40"/>
              </w:rPr>
              <w:t>Tento stejnopis odpovídá geometrickému plánu v elektronické podobě uloženému v dokumentaci katastrálního úřadu.</w:t>
            </w:r>
          </w:p>
        </w:tc>
      </w:tr>
    </w:tbl>
    <w:p>
      <w:pPr>
        <w:pStyle w:val="Style46"/>
        <w:framePr w:wrap="none" w:vAnchor="page" w:hAnchor="page" w:x="4492" w:y="13471"/>
        <w:widowControl w:val="0"/>
        <w:keepNext w:val="0"/>
        <w:keepLines w:val="0"/>
        <w:shd w:val="clear" w:color="auto" w:fill="auto"/>
        <w:bidi w:val="0"/>
        <w:jc w:val="left"/>
        <w:spacing w:before="0" w:after="0" w:line="90" w:lineRule="exact"/>
        <w:ind w:left="0" w:right="0" w:firstLine="0"/>
      </w:pPr>
      <w:r>
        <w:rPr>
          <w:lang w:val="cs-CZ" w:eastAsia="cs-CZ" w:bidi="cs-CZ"/>
          <w:w w:val="100"/>
          <w:spacing w:val="0"/>
          <w:color w:val="000000"/>
          <w:position w:val="0"/>
        </w:rPr>
        <w:t>Katastrální úřad souhlasí s očíslováním parcel.</w:t>
      </w:r>
    </w:p>
    <w:p>
      <w:pPr>
        <w:pStyle w:val="Style48"/>
        <w:framePr w:w="2189" w:h="862" w:hRule="exact" w:wrap="none" w:vAnchor="page" w:hAnchor="page" w:x="3954" w:y="1445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KÚ pro Středočeský kraj</w:t>
      </w:r>
    </w:p>
    <w:p>
      <w:pPr>
        <w:pStyle w:val="Style50"/>
        <w:framePr w:w="2189" w:h="862" w:hRule="exact" w:wrap="none" w:vAnchor="page" w:hAnchor="page" w:x="3954" w:y="14450"/>
        <w:widowControl w:val="0"/>
        <w:keepNext w:val="0"/>
        <w:keepLines w:val="0"/>
        <w:shd w:val="clear" w:color="auto" w:fill="auto"/>
        <w:bidi w:val="0"/>
        <w:jc w:val="left"/>
        <w:spacing w:before="0" w:after="0" w:line="110" w:lineRule="exact"/>
        <w:ind w:left="0" w:right="0" w:firstLine="0"/>
      </w:pPr>
      <w:r>
        <w:rPr>
          <w:lang w:val="cs-CZ" w:eastAsia="cs-CZ" w:bidi="cs-CZ"/>
          <w:w w:val="100"/>
          <w:color w:val="000000"/>
          <w:position w:val="0"/>
        </w:rPr>
        <w:t>|TP (Tnlfn</w:t>
      </w:r>
    </w:p>
    <w:p>
      <w:pPr>
        <w:pStyle w:val="Style52"/>
        <w:framePr w:w="2189" w:h="862" w:hRule="exact" w:wrap="none" w:vAnchor="page" w:hAnchor="page" w:x="3954" w:y="144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w:t>
      </w:r>
    </w:p>
    <w:p>
      <w:pPr>
        <w:pStyle w:val="Style48"/>
        <w:framePr w:w="2189" w:h="862" w:hRule="exact" w:wrap="none" w:vAnchor="page" w:hAnchor="page" w:x="3954" w:y="14450"/>
        <w:widowControl w:val="0"/>
        <w:keepNext w:val="0"/>
        <w:keepLines w:val="0"/>
        <w:shd w:val="clear" w:color="auto" w:fill="auto"/>
        <w:bidi w:val="0"/>
        <w:jc w:val="left"/>
        <w:spacing w:before="0" w:after="0" w:line="158" w:lineRule="exact"/>
        <w:ind w:left="0" w:right="0" w:firstLine="0"/>
      </w:pPr>
      <w:r>
        <w:rPr>
          <w:lang w:val="cs-CZ" w:eastAsia="cs-CZ" w:bidi="cs-CZ"/>
          <w:w w:val="100"/>
          <w:spacing w:val="0"/>
          <w:color w:val="000000"/>
          <w:position w:val="0"/>
        </w:rPr>
        <w:t>PGP-1311/2014-204 2015.01.13 13:15:47 CET</w:t>
      </w:r>
    </w:p>
    <w:p>
      <w:pPr>
        <w:pStyle w:val="Style46"/>
        <w:framePr w:wrap="none" w:vAnchor="page" w:hAnchor="page" w:x="7967" w:y="13480"/>
        <w:widowControl w:val="0"/>
        <w:keepNext w:val="0"/>
        <w:keepLines w:val="0"/>
        <w:shd w:val="clear" w:color="auto" w:fill="auto"/>
        <w:bidi w:val="0"/>
        <w:jc w:val="left"/>
        <w:spacing w:before="0" w:after="0" w:line="90" w:lineRule="exact"/>
        <w:ind w:left="0" w:right="0" w:firstLine="0"/>
      </w:pPr>
      <w:r>
        <w:rPr>
          <w:lang w:val="cs-CZ" w:eastAsia="cs-CZ" w:bidi="cs-CZ"/>
          <w:w w:val="100"/>
          <w:spacing w:val="0"/>
          <w:color w:val="000000"/>
          <w:position w:val="0"/>
        </w:rPr>
        <w:t>Ověření stejnopisu geometrického plónu v listinné podobě.</w:t>
      </w:r>
    </w:p>
    <w:p>
      <w:pPr>
        <w:pStyle w:val="Style46"/>
        <w:framePr w:w="2842" w:h="580" w:hRule="exact" w:wrap="none" w:vAnchor="page" w:hAnchor="page" w:x="815" w:y="15534"/>
        <w:widowControl w:val="0"/>
        <w:keepNext w:val="0"/>
        <w:keepLines w:val="0"/>
        <w:shd w:val="clear" w:color="auto" w:fill="auto"/>
        <w:bidi w:val="0"/>
        <w:jc w:val="both"/>
        <w:spacing w:before="0" w:after="0" w:line="115" w:lineRule="exact"/>
        <w:ind w:left="0" w:right="0" w:firstLine="0"/>
      </w:pPr>
      <w:r>
        <w:rPr>
          <w:lang w:val="cs-CZ" w:eastAsia="cs-CZ" w:bidi="cs-CZ"/>
          <w:w w:val="100"/>
          <w:spacing w:val="0"/>
          <w:color w:val="000000"/>
          <w:position w:val="0"/>
        </w:rPr>
        <w:t>Dosavadním vlastníkům pozemků byla poskytnuta možnost seznámit se v terénu s průběhem navrhovaných nových hranic, které byly označeny předepsaným způsobem:</w:t>
      </w:r>
    </w:p>
    <w:p>
      <w:pPr>
        <w:pStyle w:val="Style54"/>
        <w:framePr w:w="2842" w:h="580" w:hRule="exact" w:wrap="none" w:vAnchor="page" w:hAnchor="page" w:x="815" w:y="15534"/>
        <w:widowControl w:val="0"/>
        <w:keepNext w:val="0"/>
        <w:keepLines w:val="0"/>
        <w:shd w:val="clear" w:color="auto" w:fill="auto"/>
        <w:bidi w:val="0"/>
        <w:jc w:val="left"/>
        <w:spacing w:before="0" w:after="0" w:line="160" w:lineRule="exact"/>
        <w:ind w:left="800" w:right="0" w:firstLine="0"/>
      </w:pPr>
      <w:r>
        <w:rPr>
          <w:rStyle w:val="CharStyle56"/>
          <w:i/>
          <w:iCs/>
        </w:rPr>
        <w:t>kolíky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7"/>
        <w:framePr w:wrap="none" w:vAnchor="page" w:hAnchor="page" w:x="810" w:y="587"/>
        <w:widowControl w:val="0"/>
        <w:keepNext w:val="0"/>
        <w:keepLines w:val="0"/>
        <w:shd w:val="clear" w:color="auto" w:fill="auto"/>
        <w:bidi w:val="0"/>
        <w:jc w:val="left"/>
        <w:spacing w:before="0" w:after="0" w:line="260" w:lineRule="exact"/>
        <w:ind w:left="1018" w:right="0" w:firstLine="0"/>
      </w:pPr>
      <w:bookmarkStart w:id="8" w:name="bookmark8"/>
      <w:r>
        <w:rPr>
          <w:lang w:val="cs-CZ" w:eastAsia="cs-CZ" w:bidi="cs-CZ"/>
          <w:w w:val="100"/>
          <w:spacing w:val="0"/>
          <w:color w:val="000000"/>
          <w:position w:val="0"/>
        </w:rPr>
        <w:t>VÝKAZ DOSAVADNÍHO A NOVÉHO STAVU ÚDAJŮ KATASTRU NEMOVITOSTÍ</w:t>
      </w:r>
      <w:bookmarkEnd w:id="8"/>
    </w:p>
    <w:p>
      <w:pPr>
        <w:pStyle w:val="Style5"/>
        <w:framePr w:wrap="none" w:vAnchor="page" w:hAnchor="page" w:x="819" w:y="496"/>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f</w:t>
      </w:r>
    </w:p>
    <w:tbl>
      <w:tblPr>
        <w:tblOverlap w:val="never"/>
        <w:tblLayout w:type="fixed"/>
        <w:jc w:val="left"/>
      </w:tblPr>
      <w:tblGrid>
        <w:gridCol w:w="811"/>
        <w:gridCol w:w="451"/>
        <w:gridCol w:w="341"/>
        <w:gridCol w:w="341"/>
        <w:gridCol w:w="734"/>
        <w:gridCol w:w="792"/>
        <w:gridCol w:w="456"/>
        <w:gridCol w:w="341"/>
        <w:gridCol w:w="336"/>
        <w:gridCol w:w="734"/>
        <w:gridCol w:w="739"/>
        <w:gridCol w:w="341"/>
        <w:gridCol w:w="792"/>
        <w:gridCol w:w="787"/>
        <w:gridCol w:w="566"/>
        <w:gridCol w:w="451"/>
        <w:gridCol w:w="341"/>
        <w:gridCol w:w="341"/>
        <w:gridCol w:w="826"/>
      </w:tblGrid>
      <w:tr>
        <w:trPr>
          <w:trHeight w:val="288" w:hRule="exact"/>
        </w:trPr>
        <w:tc>
          <w:tcPr>
            <w:shd w:val="clear" w:color="auto" w:fill="FFFFFF"/>
            <w:gridSpan w:val="5"/>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90" w:lineRule="exact"/>
              <w:ind w:left="0" w:right="0" w:firstLine="0"/>
            </w:pPr>
            <w:r>
              <w:rPr>
                <w:rStyle w:val="CharStyle59"/>
              </w:rPr>
              <w:t>Dosavadní stav</w:t>
            </w:r>
          </w:p>
        </w:tc>
        <w:tc>
          <w:tcPr>
            <w:shd w:val="clear" w:color="auto" w:fill="FFFFFF"/>
            <w:gridSpan w:val="14"/>
            <w:tcBorders>
              <w:left w:val="single" w:sz="4"/>
              <w:righ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90" w:lineRule="exact"/>
              <w:ind w:left="0" w:right="0" w:firstLine="0"/>
            </w:pPr>
            <w:r>
              <w:rPr>
                <w:rStyle w:val="CharStyle59"/>
              </w:rPr>
              <w:t xml:space="preserve">Nový </w:t>
            </w:r>
            <w:r>
              <w:rPr>
                <w:rStyle w:val="CharStyle60"/>
              </w:rPr>
              <w:t>stav</w:t>
            </w:r>
          </w:p>
        </w:tc>
      </w:tr>
      <w:tr>
        <w:trPr>
          <w:trHeight w:val="226" w:hRule="exact"/>
        </w:trPr>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200" w:right="0" w:firstLine="0"/>
            </w:pPr>
            <w:r>
              <w:rPr>
                <w:rStyle w:val="CharStyle61"/>
              </w:rPr>
              <w:t>Označení</w:t>
            </w:r>
          </w:p>
        </w:tc>
        <w:tc>
          <w:tcPr>
            <w:shd w:val="clear" w:color="auto" w:fill="FFFFFF"/>
            <w:gridSpan w:val="3"/>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Výměra parcely</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Druh pozemku</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180" w:right="0" w:firstLine="0"/>
            </w:pPr>
            <w:r>
              <w:rPr>
                <w:rStyle w:val="CharStyle61"/>
              </w:rPr>
              <w:t>Označení</w:t>
            </w:r>
          </w:p>
        </w:tc>
        <w:tc>
          <w:tcPr>
            <w:shd w:val="clear" w:color="auto" w:fill="FFFFFF"/>
            <w:gridSpan w:val="3"/>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Výměra parcely</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Druh pozemku</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Typ stavby</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Způs.</w:t>
            </w:r>
          </w:p>
        </w:tc>
        <w:tc>
          <w:tcPr>
            <w:shd w:val="clear" w:color="auto" w:fill="FFFFFF"/>
            <w:gridSpan w:val="4"/>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50" w:lineRule="exact"/>
              <w:ind w:left="0" w:right="0" w:firstLine="0"/>
            </w:pPr>
            <w:r>
              <w:rPr>
                <w:rStyle w:val="CharStyle62"/>
              </w:rPr>
              <w:t>Porovnání se stavem evidence</w:t>
            </w:r>
          </w:p>
        </w:tc>
        <w:tc>
          <w:tcPr>
            <w:shd w:val="clear" w:color="auto" w:fill="FFFFFF"/>
            <w:gridSpan w:val="2"/>
            <w:tcBorders>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50" w:lineRule="exact"/>
              <w:ind w:left="0" w:right="0" w:firstLine="0"/>
            </w:pPr>
            <w:r>
              <w:rPr>
                <w:rStyle w:val="CharStyle62"/>
              </w:rPr>
              <w:t>právních</w:t>
            </w:r>
          </w:p>
        </w:tc>
        <w:tc>
          <w:tcPr>
            <w:shd w:val="clear" w:color="auto" w:fill="FFFFFF"/>
            <w:tcBorders>
              <w:righ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50" w:lineRule="exact"/>
              <w:ind w:left="0" w:right="0" w:firstLine="0"/>
            </w:pPr>
            <w:r>
              <w:rPr>
                <w:rStyle w:val="CharStyle62"/>
              </w:rPr>
              <w:t>vztahů</w:t>
            </w:r>
          </w:p>
        </w:tc>
      </w:tr>
      <w:tr>
        <w:trPr>
          <w:trHeight w:val="149" w:hRule="exact"/>
        </w:trPr>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200" w:right="0" w:firstLine="0"/>
            </w:pPr>
            <w:r>
              <w:rPr>
                <w:rStyle w:val="CharStyle61"/>
              </w:rPr>
              <w:t>pozemku</w:t>
            </w:r>
          </w:p>
        </w:tc>
        <w:tc>
          <w:tcPr>
            <w:shd w:val="clear" w:color="auto" w:fill="FFFFFF"/>
            <w:gridSpan w:val="2"/>
            <w:tcBorders>
              <w:left w:val="single" w:sz="4"/>
            </w:tcBorders>
            <w:vAlign w:val="top"/>
          </w:tcPr>
          <w:p>
            <w:pPr>
              <w:framePr w:w="10522" w:h="12067" w:wrap="none" w:vAnchor="page" w:hAnchor="page" w:x="814" w:y="947"/>
              <w:widowControl w:val="0"/>
              <w:rPr>
                <w:sz w:val="10"/>
                <w:szCs w:val="10"/>
              </w:rPr>
            </w:pPr>
          </w:p>
        </w:tc>
        <w:tc>
          <w:tcPr>
            <w:shd w:val="clear" w:color="auto" w:fill="FFFFFF"/>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180" w:right="0" w:firstLine="0"/>
            </w:pPr>
            <w:r>
              <w:rPr>
                <w:rStyle w:val="CharStyle61"/>
              </w:rPr>
              <w:t>pozemku</w:t>
            </w:r>
          </w:p>
        </w:tc>
        <w:tc>
          <w:tcPr>
            <w:shd w:val="clear" w:color="auto" w:fill="FFFFFF"/>
            <w:gridSpan w:val="2"/>
            <w:tcBorders>
              <w:left w:val="single" w:sz="4"/>
            </w:tcBorders>
            <w:vAlign w:val="top"/>
          </w:tcPr>
          <w:p>
            <w:pPr>
              <w:framePr w:w="10522" w:h="12067" w:wrap="none" w:vAnchor="page" w:hAnchor="page" w:x="814" w:y="947"/>
              <w:widowControl w:val="0"/>
              <w:rPr>
                <w:sz w:val="10"/>
                <w:szCs w:val="10"/>
              </w:rPr>
            </w:pPr>
          </w:p>
        </w:tc>
        <w:tc>
          <w:tcPr>
            <w:shd w:val="clear" w:color="auto" w:fill="FFFFFF"/>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určen</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00" w:lineRule="exact"/>
              <w:ind w:left="0" w:right="0" w:firstLine="0"/>
            </w:pPr>
            <w:r>
              <w:rPr>
                <w:rStyle w:val="CharStyle61"/>
              </w:rPr>
              <w:t>Díl přecház</w:t>
            </w:r>
          </w:p>
        </w:tc>
        <w:tc>
          <w:tcPr>
            <w:shd w:val="clear" w:color="auto" w:fill="FFFFFF"/>
            <w:tcBorders>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z pozemku</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Číslo listu</w:t>
            </w:r>
          </w:p>
        </w:tc>
        <w:tc>
          <w:tcPr>
            <w:shd w:val="clear" w:color="auto" w:fill="FFFFFF"/>
            <w:gridSpan w:val="2"/>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00" w:lineRule="exact"/>
              <w:ind w:left="0" w:right="0" w:firstLine="0"/>
            </w:pPr>
            <w:r>
              <w:rPr>
                <w:rStyle w:val="CharStyle61"/>
              </w:rPr>
              <w:t>Výměra d</w:t>
            </w:r>
          </w:p>
        </w:tc>
        <w:tc>
          <w:tcPr>
            <w:shd w:val="clear" w:color="auto" w:fill="FFFFFF"/>
            <w:tcBorders>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80" w:lineRule="exact"/>
              <w:ind w:left="0" w:right="0" w:firstLine="0"/>
            </w:pPr>
            <w:r>
              <w:rPr>
                <w:rStyle w:val="CharStyle63"/>
              </w:rPr>
              <w:t>U</w:t>
            </w:r>
          </w:p>
        </w:tc>
        <w:tc>
          <w:tcPr>
            <w:shd w:val="clear" w:color="auto" w:fill="FFFFFF"/>
            <w:tcBorders>
              <w:left w:val="single" w:sz="4"/>
              <w:righ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Označení</w:t>
            </w:r>
          </w:p>
        </w:tc>
      </w:tr>
      <w:tr>
        <w:trPr>
          <w:trHeight w:val="139" w:hRule="exact"/>
        </w:trPr>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00" w:lineRule="exact"/>
              <w:ind w:left="0" w:right="0" w:firstLine="0"/>
            </w:pPr>
            <w:r>
              <w:rPr>
                <w:rStyle w:val="CharStyle61"/>
              </w:rPr>
              <w:t>pare. číslem</w:t>
            </w:r>
          </w:p>
        </w:tc>
        <w:tc>
          <w:tcPr>
            <w:shd w:val="clear" w:color="auto" w:fill="FFFFFF"/>
            <w:gridSpan w:val="2"/>
            <w:tcBorders>
              <w:left w:val="single" w:sz="4"/>
            </w:tcBorders>
            <w:vAlign w:val="top"/>
          </w:tcPr>
          <w:p>
            <w:pPr>
              <w:framePr w:w="10522" w:h="12067" w:wrap="none" w:vAnchor="page" w:hAnchor="page" w:x="814" w:y="947"/>
              <w:widowControl w:val="0"/>
              <w:rPr>
                <w:sz w:val="10"/>
                <w:szCs w:val="10"/>
              </w:rPr>
            </w:pPr>
          </w:p>
        </w:tc>
        <w:tc>
          <w:tcPr>
            <w:shd w:val="clear" w:color="auto" w:fill="FFFFFF"/>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Způsob využití</w:t>
            </w: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00" w:lineRule="exact"/>
              <w:ind w:left="0" w:right="0" w:firstLine="0"/>
            </w:pPr>
            <w:r>
              <w:rPr>
                <w:rStyle w:val="CharStyle61"/>
              </w:rPr>
              <w:t>pare. číslem</w:t>
            </w:r>
          </w:p>
        </w:tc>
        <w:tc>
          <w:tcPr>
            <w:shd w:val="clear" w:color="auto" w:fill="FFFFFF"/>
            <w:gridSpan w:val="2"/>
            <w:tcBorders>
              <w:left w:val="single" w:sz="4"/>
            </w:tcBorders>
            <w:vAlign w:val="top"/>
          </w:tcPr>
          <w:p>
            <w:pPr>
              <w:framePr w:w="10522" w:h="12067" w:wrap="none" w:vAnchor="page" w:hAnchor="page" w:x="814" w:y="947"/>
              <w:widowControl w:val="0"/>
              <w:rPr>
                <w:sz w:val="10"/>
                <w:szCs w:val="10"/>
              </w:rPr>
            </w:pPr>
          </w:p>
        </w:tc>
        <w:tc>
          <w:tcPr>
            <w:shd w:val="clear" w:color="auto" w:fill="FFFFFF"/>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Způsob využití</w:t>
            </w:r>
          </w:p>
        </w:tc>
        <w:tc>
          <w:tcPr>
            <w:shd w:val="clear" w:color="auto" w:fill="FFFFFF"/>
            <w:vMerge w:val="restart"/>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Způsob využití</w:t>
            </w: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výměr</w:t>
            </w:r>
          </w:p>
        </w:tc>
        <w:tc>
          <w:tcPr>
            <w:shd w:val="clear" w:color="auto" w:fill="FFFFFF"/>
            <w:gridSpan w:val="2"/>
            <w:tcBorders>
              <w:left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označeného v</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vlastnictví</w:t>
            </w:r>
          </w:p>
        </w:tc>
        <w:tc>
          <w:tcPr>
            <w:shd w:val="clear" w:color="auto" w:fill="FFFFFF"/>
            <w:gridSpan w:val="2"/>
            <w:tcBorders>
              <w:left w:val="single" w:sz="4"/>
            </w:tcBorders>
            <w:vAlign w:val="top"/>
          </w:tcPr>
          <w:p>
            <w:pPr>
              <w:framePr w:w="10522" w:h="12067" w:wrap="none" w:vAnchor="page" w:hAnchor="page" w:x="814" w:y="947"/>
              <w:widowControl w:val="0"/>
              <w:rPr>
                <w:sz w:val="10"/>
                <w:szCs w:val="10"/>
              </w:rPr>
            </w:pPr>
          </w:p>
        </w:tc>
        <w:tc>
          <w:tcPr>
            <w:shd w:val="clear" w:color="auto" w:fill="FFFFFF"/>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dílu</w:t>
            </w:r>
          </w:p>
        </w:tc>
      </w:tr>
      <w:tr>
        <w:trPr>
          <w:trHeight w:val="283" w:hRule="exact"/>
        </w:trPr>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ha</w:t>
            </w:r>
          </w:p>
        </w:tc>
        <w:tc>
          <w:tcPr>
            <w:shd w:val="clear" w:color="auto" w:fill="FFFFFF"/>
            <w:gridSpan w:val="2"/>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m</w:t>
            </w:r>
            <w:r>
              <w:rPr>
                <w:rStyle w:val="CharStyle61"/>
                <w:vertAlign w:val="superscript"/>
              </w:rPr>
              <w:t>2</w:t>
            </w:r>
          </w:p>
        </w:tc>
        <w:tc>
          <w:tcPr>
            <w:shd w:val="clear" w:color="auto" w:fill="FFFFFF"/>
            <w:vMerge/>
            <w:tcBorders>
              <w:left w:val="single" w:sz="4"/>
            </w:tcBorders>
            <w:vAlign w:val="top"/>
          </w:tcPr>
          <w:p>
            <w:pPr>
              <w:framePr w:w="10522" w:h="12067" w:wrap="none" w:vAnchor="page" w:hAnchor="page" w:x="814" w:y="947"/>
            </w:pP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ha</w:t>
            </w:r>
          </w:p>
        </w:tc>
        <w:tc>
          <w:tcPr>
            <w:shd w:val="clear" w:color="auto" w:fill="FFFFFF"/>
            <w:gridSpan w:val="2"/>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m</w:t>
            </w:r>
            <w:r>
              <w:rPr>
                <w:rStyle w:val="CharStyle61"/>
                <w:vertAlign w:val="superscript"/>
              </w:rPr>
              <w:t>2</w:t>
            </w:r>
          </w:p>
        </w:tc>
        <w:tc>
          <w:tcPr>
            <w:shd w:val="clear" w:color="auto" w:fill="FFFFFF"/>
            <w:vMerge/>
            <w:tcBorders>
              <w:left w:val="single" w:sz="4"/>
            </w:tcBorders>
            <w:vAlign w:val="top"/>
          </w:tcPr>
          <w:p>
            <w:pPr>
              <w:framePr w:w="10522" w:h="12067" w:wrap="none" w:vAnchor="page" w:hAnchor="page" w:x="814" w:y="947"/>
            </w:pPr>
          </w:p>
        </w:tc>
        <w:tc>
          <w:tcPr>
            <w:shd w:val="clear" w:color="auto" w:fill="FFFFFF"/>
            <w:vMerge/>
            <w:tcBorders>
              <w:left w:val="single" w:sz="4"/>
            </w:tcBorders>
            <w:vAlign w:val="top"/>
          </w:tcPr>
          <w:p>
            <w:pPr>
              <w:framePr w:w="10522" w:h="12067" w:wrap="none" w:vAnchor="page" w:hAnchor="page" w:x="814" w:y="947"/>
            </w:pP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katastru</w:t>
            </w:r>
          </w:p>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1"/>
              </w:rPr>
              <w:t>nemovitostí</w:t>
            </w:r>
          </w:p>
        </w:tc>
        <w:tc>
          <w:tcPr>
            <w:shd w:val="clear" w:color="auto" w:fill="FFFFFF"/>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15" w:lineRule="exact"/>
              <w:ind w:left="0" w:right="0" w:firstLine="0"/>
            </w:pPr>
            <w:r>
              <w:rPr>
                <w:rStyle w:val="CharStyle61"/>
              </w:rPr>
              <w:t>dřívější poz. evidenci</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ha</w:t>
            </w:r>
          </w:p>
        </w:tc>
        <w:tc>
          <w:tcPr>
            <w:shd w:val="clear" w:color="auto" w:fill="FFFFFF"/>
            <w:gridSpan w:val="2"/>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1"/>
              </w:rPr>
              <w:t>m</w:t>
            </w:r>
            <w:r>
              <w:rPr>
                <w:rStyle w:val="CharStyle61"/>
                <w:vertAlign w:val="superscript"/>
              </w:rPr>
              <w:t>2</w:t>
            </w: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576" w:hRule="exact"/>
        </w:trPr>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40" w:lineRule="exact"/>
              <w:ind w:left="0" w:right="0" w:firstLine="0"/>
            </w:pPr>
            <w:r>
              <w:rPr>
                <w:rStyle w:val="CharStyle64"/>
              </w:rPr>
              <w:t>PK</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269" w:hRule="exact"/>
        </w:trPr>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992/1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8</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90</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14</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lesní poz</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992/1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8</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75</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74</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lesní poz</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456"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992/5</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96</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lesní poz</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992/1</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720</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96</w:t>
            </w: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451"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992/6</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4</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44</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lesní poz</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992/1</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720</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50" w:lineRule="exact"/>
              <w:ind w:left="0" w:right="0" w:firstLine="0"/>
            </w:pPr>
            <w:r>
              <w:rPr>
                <w:rStyle w:val="CharStyle62"/>
              </w:rPr>
              <w:t>4</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44</w:t>
            </w: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456" w:hRule="exact"/>
        </w:trPr>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1000/2</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13</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07</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lesní poz</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1000/2</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44</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lesní poz</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451"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1000/3</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2</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63</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lesní poz</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1000/2</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720</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90" w:lineRule="exact"/>
              <w:ind w:left="0" w:right="0" w:firstLine="0"/>
            </w:pPr>
            <w:r>
              <w:rPr>
                <w:rStyle w:val="CharStyle59"/>
              </w:rPr>
              <w:t>2</w:t>
            </w: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63</w:t>
            </w: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408"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90" w:lineRule="exact"/>
              <w:ind w:left="0" w:right="0" w:firstLine="0"/>
            </w:pPr>
            <w:r>
              <w:rPr>
                <w:rStyle w:val="CharStyle64"/>
              </w:rPr>
              <w:t>díl</w:t>
            </w:r>
            <w:r>
              <w:rPr>
                <w:rStyle w:val="CharStyle62"/>
              </w:rPr>
              <w:t xml:space="preserve"> </w:t>
            </w:r>
            <w:r>
              <w:rPr>
                <w:rStyle w:val="CharStyle59"/>
              </w:rPr>
              <w:t>2</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269" w:hRule="exact"/>
        </w:trPr>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1001/2</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200" w:right="0" w:firstLine="0"/>
            </w:pPr>
            <w:r>
              <w:rPr>
                <w:rStyle w:val="CharStyle64"/>
              </w:rPr>
              <w:t>2</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65</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travní p.</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1001/2</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21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travní p.</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460" w:right="0" w:hanging="260"/>
            </w:pPr>
            <w:r>
              <w:rPr>
                <w:rStyle w:val="CharStyle64"/>
              </w:rPr>
              <w:t>*1)1001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559</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60" w:lineRule="exact"/>
              <w:ind w:left="0" w:right="0" w:firstLine="0"/>
            </w:pPr>
            <w:r>
              <w:rPr>
                <w:rStyle w:val="CharStyle65"/>
              </w:rPr>
              <w:t>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21</w:t>
            </w: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408"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90" w:lineRule="exact"/>
              <w:ind w:left="0" w:right="0" w:firstLine="0"/>
            </w:pPr>
            <w:r>
              <w:rPr>
                <w:rStyle w:val="CharStyle64"/>
              </w:rPr>
              <w:t>díl</w:t>
            </w:r>
            <w:r>
              <w:rPr>
                <w:rStyle w:val="CharStyle62"/>
              </w:rPr>
              <w:t xml:space="preserve"> </w:t>
            </w:r>
            <w:r>
              <w:rPr>
                <w:rStyle w:val="CharStyle59"/>
              </w:rPr>
              <w:t>2</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274"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1001/4</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44</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travní p.</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460" w:right="0" w:hanging="260"/>
            </w:pPr>
            <w:r>
              <w:rPr>
                <w:rStyle w:val="CharStyle64"/>
              </w:rPr>
              <w:t>*1)1001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559</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44</w:t>
            </w: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293" w:hRule="exact"/>
        </w:trPr>
        <w:tc>
          <w:tcPr>
            <w:shd w:val="clear" w:color="auto" w:fill="FFFFFF"/>
            <w:vMerge w:val="restart"/>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1003/1</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17</w:t>
            </w:r>
          </w:p>
        </w:tc>
        <w:tc>
          <w:tcPr>
            <w:shd w:val="clear" w:color="auto" w:fill="FFFFFF"/>
            <w:vMerge w:val="restart"/>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34</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6"/>
              </w:rPr>
              <w:t>OStOÍDl.</w:t>
            </w:r>
          </w:p>
        </w:tc>
        <w:tc>
          <w:tcPr>
            <w:shd w:val="clear" w:color="auto" w:fill="FFFFFF"/>
            <w:vMerge w:val="restart"/>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1003/1</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6</w:t>
            </w:r>
          </w:p>
        </w:tc>
        <w:tc>
          <w:tcPr>
            <w:shd w:val="clear" w:color="auto" w:fill="FFFFFF"/>
            <w:vMerge w:val="restart"/>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67</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00" w:lineRule="exact"/>
              <w:ind w:left="0" w:right="180" w:firstLine="0"/>
            </w:pPr>
            <w:r>
              <w:rPr>
                <w:rStyle w:val="CharStyle66"/>
              </w:rPr>
              <w:t>ostatol.</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163" w:hRule="exact"/>
        </w:trPr>
        <w:tc>
          <w:tcPr>
            <w:shd w:val="clear" w:color="auto" w:fill="FFFFFF"/>
            <w:vMerge/>
            <w:tcBorders>
              <w:left w:val="single" w:sz="4"/>
            </w:tcBorders>
            <w:vAlign w:val="bottom"/>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bottom"/>
          </w:tcPr>
          <w:p>
            <w:pPr>
              <w:framePr w:w="10522" w:h="12067" w:wrap="none" w:vAnchor="page" w:hAnchor="page" w:x="814" w:y="947"/>
            </w:pPr>
          </w:p>
        </w:tc>
        <w:tc>
          <w:tcPr>
            <w:shd w:val="clear" w:color="auto" w:fill="FFFFFF"/>
            <w:vMerge/>
            <w:tcBorders>
              <w:left w:val="single" w:sz="4"/>
            </w:tcBorders>
            <w:vAlign w:val="bottom"/>
          </w:tcPr>
          <w:p>
            <w:pPr>
              <w:framePr w:w="10522" w:h="12067" w:wrap="none" w:vAnchor="page" w:hAnchor="page" w:x="814" w:y="947"/>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6"/>
              </w:rPr>
              <w:t>neplodná půda</w:t>
            </w:r>
          </w:p>
        </w:tc>
        <w:tc>
          <w:tcPr>
            <w:shd w:val="clear" w:color="auto" w:fill="FFFFFF"/>
            <w:vMerge/>
            <w:tcBorders>
              <w:left w:val="single" w:sz="4"/>
            </w:tcBorders>
            <w:vAlign w:val="bottom"/>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bottom"/>
          </w:tcPr>
          <w:p>
            <w:pPr>
              <w:framePr w:w="10522" w:h="12067" w:wrap="none" w:vAnchor="page" w:hAnchor="page" w:x="814" w:y="947"/>
            </w:pPr>
          </w:p>
        </w:tc>
        <w:tc>
          <w:tcPr>
            <w:shd w:val="clear" w:color="auto" w:fill="FFFFFF"/>
            <w:vMerge/>
            <w:tcBorders>
              <w:left w:val="single" w:sz="4"/>
            </w:tcBorders>
            <w:vAlign w:val="bottom"/>
          </w:tcPr>
          <w:p>
            <w:pPr>
              <w:framePr w:w="10522" w:h="12067" w:wrap="none" w:vAnchor="page" w:hAnchor="page" w:x="814" w:y="947"/>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6"/>
              </w:rPr>
              <w:t>neplodná půda</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bottom"/>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403"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90" w:lineRule="exact"/>
              <w:ind w:left="0" w:right="0" w:firstLine="0"/>
            </w:pPr>
            <w:r>
              <w:rPr>
                <w:rStyle w:val="CharStyle64"/>
              </w:rPr>
              <w:t>díl</w:t>
            </w:r>
            <w:r>
              <w:rPr>
                <w:rStyle w:val="CharStyle62"/>
              </w:rPr>
              <w:t xml:space="preserve"> </w:t>
            </w:r>
            <w:r>
              <w:rPr>
                <w:rStyle w:val="CharStyle59"/>
              </w:rPr>
              <w:t>2</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110"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1003/4</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w:t>
            </w: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67</w:t>
            </w: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6"/>
              </w:rPr>
              <w:t>ostatol</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1003</w:t>
            </w: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559</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w:t>
            </w: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67</w:t>
            </w: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163"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6"/>
              </w:rPr>
              <w:t>neplodná půda</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403"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90" w:lineRule="exact"/>
              <w:ind w:left="0" w:right="0" w:firstLine="0"/>
            </w:pPr>
            <w:r>
              <w:rPr>
                <w:rStyle w:val="CharStyle64"/>
              </w:rPr>
              <w:t>díl</w:t>
            </w:r>
            <w:r>
              <w:rPr>
                <w:rStyle w:val="CharStyle62"/>
              </w:rPr>
              <w:t xml:space="preserve"> </w:t>
            </w:r>
            <w:r>
              <w:rPr>
                <w:rStyle w:val="CharStyle59"/>
              </w:rPr>
              <w:t>2</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115" w:hRule="exact"/>
        </w:trPr>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1075/1</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20</w:t>
            </w: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6"/>
              </w:rPr>
              <w:t xml:space="preserve">vodní </w:t>
            </w:r>
            <w:r>
              <w:rPr>
                <w:rStyle w:val="CharStyle67"/>
              </w:rPr>
              <w:t>dI.</w:t>
            </w: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1075/1</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96</w:t>
            </w: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6"/>
              </w:rPr>
              <w:t>vodní Dl.</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0</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226" w:lineRule="exact"/>
              <w:ind w:left="460" w:right="0" w:hanging="260"/>
            </w:pPr>
            <w:r>
              <w:rPr>
                <w:rStyle w:val="CharStyle64"/>
              </w:rPr>
              <w:t>*1)1001 díl</w:t>
            </w:r>
            <w:r>
              <w:rPr>
                <w:rStyle w:val="CharStyle62"/>
              </w:rPr>
              <w:t xml:space="preserve"> </w:t>
            </w:r>
            <w:r>
              <w:rPr>
                <w:rStyle w:val="CharStyle59"/>
              </w:rPr>
              <w:t>2</w:t>
            </w: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559</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2</w:t>
            </w: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41</w:t>
            </w:r>
          </w:p>
        </w:tc>
        <w:tc>
          <w:tcPr>
            <w:shd w:val="clear" w:color="auto" w:fill="FFFFFF"/>
            <w:vMerge w:val="restart"/>
            <w:tcBorders>
              <w:left w:val="single" w:sz="4"/>
              <w:right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60" w:lineRule="exact"/>
              <w:ind w:left="0" w:right="0" w:firstLine="0"/>
            </w:pPr>
            <w:r>
              <w:rPr>
                <w:rStyle w:val="CharStyle65"/>
              </w:rPr>
              <w:t>e+c</w:t>
            </w:r>
          </w:p>
        </w:tc>
      </w:tr>
      <w:tr>
        <w:trPr>
          <w:trHeight w:val="341" w:hRule="exact"/>
        </w:trPr>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6"/>
              </w:rPr>
              <w:t>tok umělý</w:t>
            </w: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00" w:lineRule="exact"/>
              <w:ind w:left="0" w:right="0" w:firstLine="0"/>
            </w:pPr>
            <w:r>
              <w:rPr>
                <w:rStyle w:val="CharStyle66"/>
              </w:rPr>
              <w:t>ó</w:t>
            </w: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6"/>
              </w:rPr>
              <w:t>tok uměý</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vMerge/>
            <w:tcBorders>
              <w:left w:val="single" w:sz="4"/>
            </w:tcBorders>
            <w:vAlign w:val="top"/>
          </w:tcPr>
          <w:p>
            <w:pPr>
              <w:framePr w:w="10522" w:h="12067" w:wrap="none" w:vAnchor="page" w:hAnchor="page" w:x="814" w:y="947"/>
            </w:pPr>
          </w:p>
        </w:tc>
        <w:tc>
          <w:tcPr>
            <w:shd w:val="clear" w:color="auto" w:fill="FFFFFF"/>
            <w:vMerge/>
            <w:tcBorders>
              <w:left w:val="single" w:sz="4"/>
              <w:right w:val="single" w:sz="4"/>
            </w:tcBorders>
            <w:vAlign w:val="top"/>
          </w:tcPr>
          <w:p>
            <w:pPr>
              <w:framePr w:w="10522" w:h="12067" w:wrap="none" w:vAnchor="page" w:hAnchor="page" w:x="814" w:y="947"/>
            </w:pPr>
          </w:p>
        </w:tc>
      </w:tr>
      <w:tr>
        <w:trPr>
          <w:trHeight w:val="274"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1003</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559</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55</w:t>
            </w:r>
          </w:p>
        </w:tc>
        <w:tc>
          <w:tcPr>
            <w:shd w:val="clear" w:color="auto" w:fill="FFFFFF"/>
            <w:tcBorders>
              <w:left w:val="single" w:sz="4"/>
              <w:right w:val="single" w:sz="4"/>
            </w:tcBorders>
            <w:vAlign w:val="center"/>
          </w:tcPr>
          <w:p>
            <w:pPr>
              <w:pStyle w:val="Style5"/>
              <w:framePr w:w="10522" w:h="12067" w:wrap="none" w:vAnchor="page" w:hAnchor="page" w:x="814" w:y="947"/>
              <w:widowControl w:val="0"/>
              <w:keepNext w:val="0"/>
              <w:keepLines w:val="0"/>
              <w:shd w:val="clear" w:color="auto" w:fill="auto"/>
              <w:bidi w:val="0"/>
              <w:jc w:val="center"/>
              <w:spacing w:before="0" w:after="0" w:line="140" w:lineRule="exact"/>
              <w:ind w:left="0" w:right="0" w:firstLine="0"/>
            </w:pPr>
            <w:r>
              <w:rPr>
                <w:rStyle w:val="CharStyle64"/>
              </w:rPr>
              <w:t>d</w:t>
            </w:r>
          </w:p>
        </w:tc>
      </w:tr>
      <w:tr>
        <w:trPr>
          <w:trHeight w:val="456"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3</w:t>
            </w: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96</w:t>
            </w: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403"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90" w:lineRule="exact"/>
              <w:ind w:left="0" w:right="0" w:firstLine="0"/>
            </w:pPr>
            <w:r>
              <w:rPr>
                <w:rStyle w:val="CharStyle64"/>
              </w:rPr>
              <w:t>díl</w:t>
            </w:r>
            <w:r>
              <w:rPr>
                <w:rStyle w:val="CharStyle62"/>
              </w:rPr>
              <w:t xml:space="preserve"> </w:t>
            </w:r>
            <w:r>
              <w:rPr>
                <w:rStyle w:val="CharStyle59"/>
              </w:rPr>
              <w:t>2</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110"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1075/5</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24</w:t>
            </w: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00" w:lineRule="exact"/>
              <w:ind w:left="0" w:right="0" w:firstLine="0"/>
            </w:pPr>
            <w:r>
              <w:rPr>
                <w:rStyle w:val="CharStyle66"/>
              </w:rPr>
              <w:t>vodní Dl.</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230" w:lineRule="exact"/>
              <w:ind w:left="460" w:right="0" w:hanging="260"/>
            </w:pPr>
            <w:r>
              <w:rPr>
                <w:rStyle w:val="CharStyle64"/>
              </w:rPr>
              <w:t>*1)1001 díl</w:t>
            </w:r>
            <w:r>
              <w:rPr>
                <w:rStyle w:val="CharStyle62"/>
              </w:rPr>
              <w:t xml:space="preserve"> </w:t>
            </w:r>
            <w:r>
              <w:rPr>
                <w:rStyle w:val="CharStyle59"/>
              </w:rPr>
              <w:t>2</w:t>
            </w:r>
          </w:p>
        </w:tc>
        <w:tc>
          <w:tcPr>
            <w:shd w:val="clear" w:color="auto" w:fill="FFFFFF"/>
            <w:vMerge w:val="restart"/>
            <w:tcBorders>
              <w:left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559</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val="restart"/>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18</w:t>
            </w: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346"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op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00" w:lineRule="exact"/>
              <w:ind w:left="0" w:right="0" w:firstLine="0"/>
            </w:pPr>
            <w:r>
              <w:rPr>
                <w:rStyle w:val="CharStyle66"/>
              </w:rPr>
              <w:t>tok uměý</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vMerge/>
            <w:tcBorders>
              <w:left w:val="single" w:sz="4"/>
            </w:tcBorders>
            <w:vAlign w:val="top"/>
          </w:tcPr>
          <w:p>
            <w:pPr>
              <w:framePr w:w="10522" w:h="12067" w:wrap="none" w:vAnchor="page" w:hAnchor="page" w:x="814" w:y="947"/>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vMerge/>
            <w:tcBorders>
              <w:left w:val="single" w:sz="4"/>
            </w:tcBorders>
            <w:vAlign w:val="center"/>
          </w:tcPr>
          <w:p>
            <w:pPr>
              <w:framePr w:w="10522" w:h="12067" w:wrap="none" w:vAnchor="page" w:hAnchor="page" w:x="814" w:y="947"/>
            </w:pPr>
          </w:p>
        </w:tc>
        <w:tc>
          <w:tcPr>
            <w:shd w:val="clear" w:color="auto" w:fill="FFFFFF"/>
            <w:tcBorders>
              <w:left w:val="single" w:sz="4"/>
              <w:right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40" w:lineRule="exact"/>
              <w:ind w:left="0" w:right="0" w:firstLine="0"/>
            </w:pPr>
            <w:r>
              <w:rPr>
                <w:rStyle w:val="CharStyle64"/>
              </w:rPr>
              <w:t>a</w:t>
            </w:r>
          </w:p>
        </w:tc>
      </w:tr>
      <w:tr>
        <w:trPr>
          <w:trHeight w:val="274"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1003</w:t>
            </w: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140" w:right="0" w:firstLine="0"/>
            </w:pPr>
            <w:r>
              <w:rPr>
                <w:rStyle w:val="CharStyle64"/>
              </w:rPr>
              <w:t>559</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6</w:t>
            </w:r>
          </w:p>
        </w:tc>
        <w:tc>
          <w:tcPr>
            <w:shd w:val="clear" w:color="auto" w:fill="FFFFFF"/>
            <w:tcBorders>
              <w:left w:val="single" w:sz="4"/>
              <w:right w:val="single" w:sz="4"/>
            </w:tcBorders>
            <w:vAlign w:val="top"/>
          </w:tcPr>
          <w:p>
            <w:pPr>
              <w:pStyle w:val="Style5"/>
              <w:framePr w:w="10522" w:h="12067" w:wrap="none" w:vAnchor="page" w:hAnchor="page" w:x="814" w:y="947"/>
              <w:widowControl w:val="0"/>
              <w:keepNext w:val="0"/>
              <w:keepLines w:val="0"/>
              <w:shd w:val="clear" w:color="auto" w:fill="auto"/>
              <w:bidi w:val="0"/>
              <w:jc w:val="center"/>
              <w:spacing w:before="0" w:after="0" w:line="140" w:lineRule="exact"/>
              <w:ind w:left="0" w:right="0" w:firstLine="0"/>
            </w:pPr>
            <w:r>
              <w:rPr>
                <w:rStyle w:val="CharStyle64"/>
              </w:rPr>
              <w:t>b</w:t>
            </w:r>
          </w:p>
        </w:tc>
      </w:tr>
      <w:tr>
        <w:trPr>
          <w:trHeight w:val="456"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24</w:t>
            </w: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744" w:hRule="exact"/>
        </w:trPr>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w:t>
            </w: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27</w:t>
            </w: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40</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9</w:t>
            </w: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27</w:t>
            </w:r>
          </w:p>
        </w:tc>
        <w:tc>
          <w:tcPr>
            <w:shd w:val="clear" w:color="auto" w:fill="FFFFFF"/>
            <w:tcBorders>
              <w:left w:val="single" w:sz="4"/>
              <w:top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40</w:t>
            </w: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op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op w:val="single" w:sz="4"/>
            </w:tcBorders>
            <w:vAlign w:val="top"/>
          </w:tcPr>
          <w:p>
            <w:pPr>
              <w:framePr w:w="10522" w:h="12067" w:wrap="none" w:vAnchor="page" w:hAnchor="page" w:x="814" w:y="947"/>
              <w:widowControl w:val="0"/>
              <w:rPr>
                <w:sz w:val="10"/>
                <w:szCs w:val="10"/>
              </w:rPr>
            </w:pPr>
          </w:p>
        </w:tc>
      </w:tr>
      <w:tr>
        <w:trPr>
          <w:trHeight w:val="701" w:hRule="exact"/>
        </w:trPr>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60" w:lineRule="exact"/>
              <w:ind w:left="180" w:right="0" w:firstLine="0"/>
            </w:pPr>
            <w:r>
              <w:rPr>
                <w:rStyle w:val="CharStyle65"/>
              </w:rPr>
              <w:t>Parcely</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60" w:lineRule="exact"/>
              <w:ind w:left="0" w:right="0" w:firstLine="0"/>
            </w:pPr>
            <w:r>
              <w:rPr>
                <w:rStyle w:val="CharStyle65"/>
              </w:rPr>
              <w:t>zjea</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60" w:lineRule="exact"/>
              <w:ind w:left="0" w:right="0" w:firstLine="0"/>
            </w:pPr>
            <w:r>
              <w:rPr>
                <w:rStyle w:val="CharStyle65"/>
              </w:rPr>
              <w:t>nod</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60" w:lineRule="exact"/>
              <w:ind w:left="0" w:right="0" w:firstLine="0"/>
            </w:pPr>
            <w:r>
              <w:rPr>
                <w:rStyle w:val="CharStyle65"/>
              </w:rPr>
              <w:t>ušet</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60" w:lineRule="exact"/>
              <w:ind w:left="0" w:right="0" w:firstLine="0"/>
            </w:pPr>
            <w:r>
              <w:rPr>
                <w:rStyle w:val="CharStyle65"/>
              </w:rPr>
              <w:t>ié evider</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60" w:lineRule="exact"/>
              <w:ind w:left="0" w:right="0" w:firstLine="0"/>
            </w:pPr>
            <w:r>
              <w:rPr>
                <w:rStyle w:val="CharStyle65"/>
              </w:rPr>
              <w:t>ice</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326" w:hRule="exact"/>
        </w:trPr>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díl 2</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230" w:hRule="exact"/>
        </w:trPr>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200" w:right="0" w:firstLine="0"/>
            </w:pPr>
            <w:r>
              <w:rPr>
                <w:rStyle w:val="CharStyle64"/>
              </w:rPr>
              <w:t>*1)1001</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200" w:right="0" w:firstLine="0"/>
            </w:pPr>
            <w:r>
              <w:rPr>
                <w:rStyle w:val="CharStyle64"/>
              </w:rPr>
              <w:t>5</w:t>
            </w:r>
          </w:p>
        </w:tc>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06</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zaniká</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226" w:hRule="exact"/>
        </w:trPr>
        <w:tc>
          <w:tcPr>
            <w:shd w:val="clear" w:color="auto" w:fill="FFFFFF"/>
            <w:tcBorders>
              <w:left w:val="single" w:sz="4"/>
            </w:tcBorders>
            <w:vAlign w:val="bottom"/>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díl 2</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r>
        <w:trPr>
          <w:trHeight w:val="427" w:hRule="exact"/>
        </w:trPr>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1003</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12</w:t>
            </w:r>
          </w:p>
        </w:tc>
        <w:tc>
          <w:tcPr>
            <w:shd w:val="clear" w:color="auto" w:fill="FFFFFF"/>
            <w:tcBorders>
              <w:left w:val="single" w:sz="4"/>
            </w:tcBorders>
            <w:vAlign w:val="center"/>
          </w:tcPr>
          <w:p>
            <w:pPr>
              <w:pStyle w:val="Style5"/>
              <w:framePr w:w="10522" w:h="12067" w:wrap="none" w:vAnchor="page" w:hAnchor="page" w:x="814" w:y="947"/>
              <w:widowControl w:val="0"/>
              <w:keepNext w:val="0"/>
              <w:keepLines w:val="0"/>
              <w:shd w:val="clear" w:color="auto" w:fill="auto"/>
              <w:bidi w:val="0"/>
              <w:jc w:val="left"/>
              <w:spacing w:before="0" w:after="0" w:line="140" w:lineRule="exact"/>
              <w:ind w:left="0" w:right="0" w:firstLine="0"/>
            </w:pPr>
            <w:r>
              <w:rPr>
                <w:rStyle w:val="CharStyle64"/>
              </w:rPr>
              <w:t>28</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pStyle w:val="Style5"/>
              <w:framePr w:w="10522" w:h="12067" w:wrap="none" w:vAnchor="page" w:hAnchor="page" w:x="814" w:y="947"/>
              <w:widowControl w:val="0"/>
              <w:keepNext w:val="0"/>
              <w:keepLines w:val="0"/>
              <w:shd w:val="clear" w:color="auto" w:fill="auto"/>
              <w:bidi w:val="0"/>
              <w:jc w:val="right"/>
              <w:spacing w:before="0" w:after="0" w:line="140" w:lineRule="exact"/>
              <w:ind w:left="0" w:right="0" w:firstLine="0"/>
            </w:pPr>
            <w:r>
              <w:rPr>
                <w:rStyle w:val="CharStyle64"/>
              </w:rPr>
              <w:t>zaniká</w:t>
            </w: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tcBorders>
            <w:vAlign w:val="top"/>
          </w:tcPr>
          <w:p>
            <w:pPr>
              <w:framePr w:w="10522" w:h="12067" w:wrap="none" w:vAnchor="page" w:hAnchor="page" w:x="814" w:y="947"/>
              <w:widowControl w:val="0"/>
              <w:rPr>
                <w:sz w:val="10"/>
                <w:szCs w:val="10"/>
              </w:rPr>
            </w:pPr>
          </w:p>
        </w:tc>
        <w:tc>
          <w:tcPr>
            <w:shd w:val="clear" w:color="auto" w:fill="FFFFFF"/>
            <w:tcBorders>
              <w:left w:val="single" w:sz="4"/>
              <w:right w:val="single" w:sz="4"/>
            </w:tcBorders>
            <w:vAlign w:val="top"/>
          </w:tcPr>
          <w:p>
            <w:pPr>
              <w:framePr w:w="10522" w:h="12067" w:wrap="none" w:vAnchor="page" w:hAnchor="page" w:x="814" w:y="947"/>
              <w:widowControl w:val="0"/>
              <w:rPr>
                <w:sz w:val="10"/>
                <w:szCs w:val="10"/>
              </w:rPr>
            </w:pPr>
          </w:p>
        </w:tc>
      </w:tr>
    </w:tbl>
    <w:p>
      <w:pPr>
        <w:pStyle w:val="Style38"/>
        <w:framePr w:w="10632" w:h="408" w:hRule="exact" w:wrap="none" w:vAnchor="page" w:hAnchor="page" w:x="810" w:y="13096"/>
        <w:widowControl w:val="0"/>
        <w:keepNext w:val="0"/>
        <w:keepLines w:val="0"/>
        <w:shd w:val="clear" w:color="auto" w:fill="auto"/>
        <w:bidi w:val="0"/>
        <w:jc w:val="left"/>
        <w:spacing w:before="0" w:after="35" w:line="140" w:lineRule="exact"/>
        <w:ind w:left="0" w:right="0" w:firstLine="0"/>
      </w:pPr>
      <w:r>
        <w:rPr>
          <w:lang w:val="cs-CZ" w:eastAsia="cs-CZ" w:bidi="cs-CZ"/>
          <w:w w:val="100"/>
          <w:spacing w:val="0"/>
          <w:color w:val="000000"/>
          <w:position w:val="0"/>
        </w:rPr>
        <w:t>poznámka: *1) rozdíl —18m2 mezi výměrou parcely PK 1001-díl 2 evidovanou v KN a výměrou nových parcel</w:t>
      </w:r>
    </w:p>
    <w:p>
      <w:pPr>
        <w:pStyle w:val="Style38"/>
        <w:framePr w:w="10632" w:h="408" w:hRule="exact" w:wrap="none" w:vAnchor="page" w:hAnchor="page" w:x="810" w:y="13096"/>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KN 1001/2 a 1001/4 a dílů parcel KN 1075/1 a 1075/5 je menší než hodnota mezní odchylky podle bodu 14.10 přílohy katastrální vyhlášky</w:t>
      </w:r>
    </w:p>
    <w:tbl>
      <w:tblPr>
        <w:tblOverlap w:val="never"/>
        <w:tblLayout w:type="fixed"/>
        <w:jc w:val="left"/>
      </w:tblPr>
      <w:tblGrid>
        <w:gridCol w:w="1022"/>
        <w:gridCol w:w="1022"/>
        <w:gridCol w:w="821"/>
        <w:gridCol w:w="624"/>
        <w:gridCol w:w="394"/>
        <w:gridCol w:w="398"/>
        <w:gridCol w:w="965"/>
        <w:gridCol w:w="1013"/>
        <w:gridCol w:w="1022"/>
        <w:gridCol w:w="816"/>
        <w:gridCol w:w="624"/>
        <w:gridCol w:w="394"/>
        <w:gridCol w:w="398"/>
        <w:gridCol w:w="984"/>
      </w:tblGrid>
      <w:tr>
        <w:trPr>
          <w:trHeight w:val="528" w:hRule="exact"/>
        </w:trPr>
        <w:tc>
          <w:tcPr>
            <w:shd w:val="clear" w:color="auto" w:fill="FFFFFF"/>
            <w:gridSpan w:val="14"/>
            <w:tcBorders>
              <w:left w:val="single" w:sz="4"/>
              <w:right w:val="single" w:sz="4"/>
              <w:top w:val="single" w:sz="4"/>
            </w:tcBorders>
            <w:vAlign w:val="center"/>
          </w:tcPr>
          <w:p>
            <w:pPr>
              <w:pStyle w:val="Style5"/>
              <w:framePr w:w="10498" w:h="2381" w:wrap="none" w:vAnchor="page" w:hAnchor="page" w:x="810" w:y="13610"/>
              <w:widowControl w:val="0"/>
              <w:keepNext w:val="0"/>
              <w:keepLines w:val="0"/>
              <w:shd w:val="clear" w:color="auto" w:fill="auto"/>
              <w:bidi w:val="0"/>
              <w:jc w:val="center"/>
              <w:spacing w:before="0" w:after="0" w:line="180" w:lineRule="exact"/>
              <w:ind w:left="0" w:right="0" w:firstLine="0"/>
            </w:pPr>
            <w:r>
              <w:rPr>
                <w:rStyle w:val="CharStyle60"/>
              </w:rPr>
              <w:t xml:space="preserve">Výkaz údajů o bonitovaných půdně ekologických jednotkách (BPEJ) </w:t>
            </w:r>
            <w:r>
              <w:rPr>
                <w:rStyle w:val="CharStyle62"/>
              </w:rPr>
              <w:t xml:space="preserve">k </w:t>
            </w:r>
            <w:r>
              <w:rPr>
                <w:rStyle w:val="CharStyle60"/>
              </w:rPr>
              <w:t>parcelám nového stavu</w:t>
            </w:r>
          </w:p>
        </w:tc>
      </w:tr>
      <w:tr>
        <w:trPr>
          <w:trHeight w:val="226" w:hRule="exact"/>
        </w:trPr>
        <w:tc>
          <w:tcPr>
            <w:shd w:val="clear" w:color="auto" w:fill="FFFFFF"/>
            <w:gridSpan w:val="2"/>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Parcelní číslo podle</w:t>
            </w:r>
          </w:p>
        </w:tc>
        <w:tc>
          <w:tcPr>
            <w:shd w:val="clear" w:color="auto" w:fill="FFFFFF"/>
            <w:vMerge w:val="restart"/>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left"/>
              <w:spacing w:before="0" w:after="0" w:line="110" w:lineRule="exact"/>
              <w:ind w:left="0" w:right="0" w:firstLine="0"/>
            </w:pPr>
            <w:r>
              <w:rPr>
                <w:rStyle w:val="CharStyle68"/>
              </w:rPr>
              <w:t>Kód BPEJ</w:t>
            </w:r>
          </w:p>
        </w:tc>
        <w:tc>
          <w:tcPr>
            <w:shd w:val="clear" w:color="auto" w:fill="FFFFFF"/>
            <w:gridSpan w:val="3"/>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Výměra</w:t>
            </w:r>
          </w:p>
        </w:tc>
        <w:tc>
          <w:tcPr>
            <w:shd w:val="clear" w:color="auto" w:fill="FFFFFF"/>
            <w:vMerge w:val="restart"/>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73" w:lineRule="exact"/>
              <w:ind w:left="0" w:right="0" w:firstLine="0"/>
            </w:pPr>
            <w:r>
              <w:rPr>
                <w:rStyle w:val="CharStyle68"/>
              </w:rPr>
              <w:t>BPEJ na dílu parcely</w:t>
            </w:r>
          </w:p>
        </w:tc>
        <w:tc>
          <w:tcPr>
            <w:shd w:val="clear" w:color="auto" w:fill="FFFFFF"/>
            <w:gridSpan w:val="2"/>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Parcelní číslo podle</w:t>
            </w:r>
          </w:p>
        </w:tc>
        <w:tc>
          <w:tcPr>
            <w:shd w:val="clear" w:color="auto" w:fill="FFFFFF"/>
            <w:vMerge w:val="restart"/>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left"/>
              <w:spacing w:before="0" w:after="0" w:line="110" w:lineRule="exact"/>
              <w:ind w:left="0" w:right="0" w:firstLine="0"/>
            </w:pPr>
            <w:r>
              <w:rPr>
                <w:rStyle w:val="CharStyle68"/>
              </w:rPr>
              <w:t>Kód BPEJ</w:t>
            </w:r>
          </w:p>
        </w:tc>
        <w:tc>
          <w:tcPr>
            <w:shd w:val="clear" w:color="auto" w:fill="FFFFFF"/>
            <w:gridSpan w:val="3"/>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Výměra</w:t>
            </w:r>
          </w:p>
        </w:tc>
        <w:tc>
          <w:tcPr>
            <w:shd w:val="clear" w:color="auto" w:fill="FFFFFF"/>
            <w:vMerge w:val="restart"/>
            <w:tcBorders>
              <w:left w:val="single" w:sz="4"/>
              <w:righ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68" w:lineRule="exact"/>
              <w:ind w:left="0" w:right="0" w:firstLine="0"/>
            </w:pPr>
            <w:r>
              <w:rPr>
                <w:rStyle w:val="CharStyle68"/>
              </w:rPr>
              <w:t>BPEJ na dílu parcely</w:t>
            </w:r>
          </w:p>
        </w:tc>
      </w:tr>
      <w:tr>
        <w:trPr>
          <w:trHeight w:val="341" w:hRule="exact"/>
        </w:trPr>
        <w:tc>
          <w:tcPr>
            <w:shd w:val="clear" w:color="auto" w:fill="FFFFFF"/>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katastru</w:t>
            </w:r>
          </w:p>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nemovitostí</w:t>
            </w:r>
          </w:p>
        </w:tc>
        <w:tc>
          <w:tcPr>
            <w:shd w:val="clear" w:color="auto" w:fill="FFFFFF"/>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left"/>
              <w:spacing w:before="0" w:after="0" w:line="110" w:lineRule="exact"/>
              <w:ind w:left="0" w:right="0" w:firstLine="0"/>
            </w:pPr>
            <w:r>
              <w:rPr>
                <w:rStyle w:val="CharStyle68"/>
              </w:rPr>
              <w:t>zjednodušené</w:t>
            </w:r>
          </w:p>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evidence</w:t>
            </w:r>
          </w:p>
        </w:tc>
        <w:tc>
          <w:tcPr>
            <w:shd w:val="clear" w:color="auto" w:fill="FFFFFF"/>
            <w:vMerge/>
            <w:tcBorders>
              <w:left w:val="single" w:sz="4"/>
            </w:tcBorders>
            <w:vAlign w:val="top"/>
          </w:tcPr>
          <w:p>
            <w:pPr>
              <w:framePr w:w="10498" w:h="2381" w:wrap="none" w:vAnchor="page" w:hAnchor="page" w:x="810" w:y="13610"/>
            </w:pPr>
          </w:p>
        </w:tc>
        <w:tc>
          <w:tcPr>
            <w:shd w:val="clear" w:color="auto" w:fill="FFFFFF"/>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ha</w:t>
            </w:r>
          </w:p>
        </w:tc>
        <w:tc>
          <w:tcPr>
            <w:shd w:val="clear" w:color="auto" w:fill="FFFFFF"/>
            <w:gridSpan w:val="2"/>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20" w:lineRule="exact"/>
              <w:ind w:left="0" w:right="0" w:firstLine="0"/>
            </w:pPr>
            <w:r>
              <w:rPr>
                <w:rStyle w:val="CharStyle68"/>
              </w:rPr>
              <w:t>m</w:t>
            </w:r>
            <w:r>
              <w:rPr>
                <w:rStyle w:val="CharStyle69"/>
                <w:vertAlign w:val="superscript"/>
              </w:rPr>
              <w:t>2</w:t>
            </w:r>
          </w:p>
        </w:tc>
        <w:tc>
          <w:tcPr>
            <w:shd w:val="clear" w:color="auto" w:fill="FFFFFF"/>
            <w:vMerge/>
            <w:tcBorders>
              <w:left w:val="single" w:sz="4"/>
            </w:tcBorders>
            <w:vAlign w:val="top"/>
          </w:tcPr>
          <w:p>
            <w:pPr>
              <w:framePr w:w="10498" w:h="2381" w:wrap="none" w:vAnchor="page" w:hAnchor="page" w:x="810" w:y="13610"/>
            </w:pPr>
          </w:p>
        </w:tc>
        <w:tc>
          <w:tcPr>
            <w:shd w:val="clear" w:color="auto" w:fill="FFFFFF"/>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katastru</w:t>
            </w:r>
          </w:p>
          <w:p>
            <w:pPr>
              <w:pStyle w:val="Style5"/>
              <w:framePr w:w="10498" w:h="2381" w:wrap="none" w:vAnchor="page" w:hAnchor="page" w:x="810" w:y="13610"/>
              <w:widowControl w:val="0"/>
              <w:keepNext w:val="0"/>
              <w:keepLines w:val="0"/>
              <w:shd w:val="clear" w:color="auto" w:fill="auto"/>
              <w:bidi w:val="0"/>
              <w:jc w:val="left"/>
              <w:spacing w:before="0" w:after="0" w:line="110" w:lineRule="exact"/>
              <w:ind w:left="180" w:right="0" w:firstLine="0"/>
            </w:pPr>
            <w:r>
              <w:rPr>
                <w:rStyle w:val="CharStyle68"/>
              </w:rPr>
              <w:t>nemovitostí</w:t>
            </w:r>
          </w:p>
        </w:tc>
        <w:tc>
          <w:tcPr>
            <w:shd w:val="clear" w:color="auto" w:fill="FFFFFF"/>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left"/>
              <w:spacing w:before="0" w:after="60" w:line="110" w:lineRule="exact"/>
              <w:ind w:left="0" w:right="0" w:firstLine="0"/>
            </w:pPr>
            <w:r>
              <w:rPr>
                <w:rStyle w:val="CharStyle68"/>
              </w:rPr>
              <w:t>zjednodušené</w:t>
            </w:r>
          </w:p>
          <w:p>
            <w:pPr>
              <w:pStyle w:val="Style5"/>
              <w:framePr w:w="10498" w:h="2381" w:wrap="none" w:vAnchor="page" w:hAnchor="page" w:x="810" w:y="13610"/>
              <w:widowControl w:val="0"/>
              <w:keepNext w:val="0"/>
              <w:keepLines w:val="0"/>
              <w:shd w:val="clear" w:color="auto" w:fill="auto"/>
              <w:bidi w:val="0"/>
              <w:jc w:val="center"/>
              <w:spacing w:before="60" w:after="0" w:line="110" w:lineRule="exact"/>
              <w:ind w:left="0" w:right="0" w:firstLine="0"/>
            </w:pPr>
            <w:r>
              <w:rPr>
                <w:rStyle w:val="CharStyle68"/>
              </w:rPr>
              <w:t>evidence</w:t>
            </w:r>
          </w:p>
        </w:tc>
        <w:tc>
          <w:tcPr>
            <w:shd w:val="clear" w:color="auto" w:fill="FFFFFF"/>
            <w:vMerge/>
            <w:tcBorders>
              <w:left w:val="single" w:sz="4"/>
            </w:tcBorders>
            <w:vAlign w:val="top"/>
          </w:tcPr>
          <w:p>
            <w:pPr>
              <w:framePr w:w="10498" w:h="2381" w:wrap="none" w:vAnchor="page" w:hAnchor="page" w:x="810" w:y="13610"/>
            </w:pPr>
          </w:p>
        </w:tc>
        <w:tc>
          <w:tcPr>
            <w:shd w:val="clear" w:color="auto" w:fill="FFFFFF"/>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10" w:lineRule="exact"/>
              <w:ind w:left="0" w:right="0" w:firstLine="0"/>
            </w:pPr>
            <w:r>
              <w:rPr>
                <w:rStyle w:val="CharStyle68"/>
              </w:rPr>
              <w:t>ha</w:t>
            </w:r>
          </w:p>
        </w:tc>
        <w:tc>
          <w:tcPr>
            <w:shd w:val="clear" w:color="auto" w:fill="FFFFFF"/>
            <w:gridSpan w:val="2"/>
            <w:tcBorders>
              <w:left w:val="single" w:sz="4"/>
              <w:top w:val="single" w:sz="4"/>
            </w:tcBorders>
            <w:vAlign w:val="top"/>
          </w:tcPr>
          <w:p>
            <w:pPr>
              <w:pStyle w:val="Style5"/>
              <w:framePr w:w="10498" w:h="2381" w:wrap="none" w:vAnchor="page" w:hAnchor="page" w:x="810" w:y="13610"/>
              <w:widowControl w:val="0"/>
              <w:keepNext w:val="0"/>
              <w:keepLines w:val="0"/>
              <w:shd w:val="clear" w:color="auto" w:fill="auto"/>
              <w:bidi w:val="0"/>
              <w:jc w:val="center"/>
              <w:spacing w:before="0" w:after="0" w:line="120" w:lineRule="exact"/>
              <w:ind w:left="0" w:right="0" w:firstLine="0"/>
            </w:pPr>
            <w:r>
              <w:rPr>
                <w:rStyle w:val="CharStyle68"/>
              </w:rPr>
              <w:t>m</w:t>
            </w:r>
            <w:r>
              <w:rPr>
                <w:rStyle w:val="CharStyle69"/>
                <w:vertAlign w:val="superscript"/>
              </w:rPr>
              <w:t>2</w:t>
            </w:r>
          </w:p>
        </w:tc>
        <w:tc>
          <w:tcPr>
            <w:shd w:val="clear" w:color="auto" w:fill="FFFFFF"/>
            <w:vMerge/>
            <w:tcBorders>
              <w:left w:val="single" w:sz="4"/>
              <w:right w:val="single" w:sz="4"/>
            </w:tcBorders>
            <w:vAlign w:val="top"/>
          </w:tcPr>
          <w:p>
            <w:pPr>
              <w:framePr w:w="10498" w:h="2381" w:wrap="none" w:vAnchor="page" w:hAnchor="page" w:x="810" w:y="13610"/>
            </w:pPr>
          </w:p>
        </w:tc>
      </w:tr>
      <w:tr>
        <w:trPr>
          <w:trHeight w:val="456" w:hRule="exact"/>
        </w:trPr>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right"/>
              <w:spacing w:before="0" w:after="0" w:line="140" w:lineRule="exact"/>
              <w:ind w:left="0" w:right="0" w:firstLine="0"/>
            </w:pPr>
            <w:r>
              <w:rPr>
                <w:rStyle w:val="CharStyle64"/>
              </w:rPr>
              <w:t>1001/2</w:t>
            </w: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left"/>
              <w:spacing w:before="0" w:after="0" w:line="140" w:lineRule="exact"/>
              <w:ind w:left="200" w:right="0" w:firstLine="0"/>
            </w:pPr>
            <w:r>
              <w:rPr>
                <w:rStyle w:val="CharStyle64"/>
              </w:rPr>
              <w:t>56811</w:t>
            </w: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right"/>
              <w:spacing w:before="0" w:after="0" w:line="150" w:lineRule="exact"/>
              <w:ind w:left="0" w:right="0" w:firstLine="0"/>
            </w:pPr>
            <w:r>
              <w:rPr>
                <w:rStyle w:val="CharStyle62"/>
              </w:rPr>
              <w:t>/</w:t>
            </w:r>
          </w:p>
        </w:tc>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left"/>
              <w:spacing w:before="0" w:after="0" w:line="140" w:lineRule="exact"/>
              <w:ind w:left="180" w:right="0" w:firstLine="0"/>
            </w:pPr>
            <w:r>
              <w:rPr>
                <w:rStyle w:val="CharStyle64"/>
              </w:rPr>
              <w:t>21</w:t>
            </w: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val="restart"/>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val="restart"/>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val="restart"/>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val="restart"/>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val="restart"/>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val="restart"/>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val="restart"/>
            <w:tcBorders>
              <w:left w:val="single" w:sz="4"/>
              <w:right w:val="single" w:sz="4"/>
              <w:top w:val="single" w:sz="4"/>
            </w:tcBorders>
            <w:vAlign w:val="top"/>
          </w:tcPr>
          <w:p>
            <w:pPr>
              <w:framePr w:w="10498" w:h="2381" w:wrap="none" w:vAnchor="page" w:hAnchor="page" w:x="810" w:y="13610"/>
              <w:widowControl w:val="0"/>
              <w:rPr>
                <w:sz w:val="10"/>
                <w:szCs w:val="10"/>
              </w:rPr>
            </w:pPr>
          </w:p>
        </w:tc>
      </w:tr>
      <w:tr>
        <w:trPr>
          <w:trHeight w:val="451" w:hRule="exact"/>
        </w:trPr>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right"/>
              <w:spacing w:before="0" w:after="0" w:line="140" w:lineRule="exact"/>
              <w:ind w:left="0" w:right="0" w:firstLine="0"/>
            </w:pPr>
            <w:r>
              <w:rPr>
                <w:rStyle w:val="CharStyle64"/>
              </w:rPr>
              <w:t>1001/4</w:t>
            </w: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left"/>
              <w:spacing w:before="0" w:after="0" w:line="140" w:lineRule="exact"/>
              <w:ind w:left="200" w:right="0" w:firstLine="0"/>
            </w:pPr>
            <w:r>
              <w:rPr>
                <w:rStyle w:val="CharStyle64"/>
              </w:rPr>
              <w:t>56811</w:t>
            </w: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right"/>
              <w:spacing w:before="0" w:after="0" w:line="150" w:lineRule="exact"/>
              <w:ind w:left="0" w:right="0" w:firstLine="0"/>
            </w:pPr>
            <w:r>
              <w:rPr>
                <w:rStyle w:val="CharStyle62"/>
              </w:rPr>
              <w:t>/</w:t>
            </w:r>
          </w:p>
        </w:tc>
        <w:tc>
          <w:tcPr>
            <w:shd w:val="clear" w:color="auto" w:fill="FFFFFF"/>
            <w:tcBorders>
              <w:left w:val="single" w:sz="4"/>
              <w:top w:val="single" w:sz="4"/>
            </w:tcBorders>
            <w:vAlign w:val="bottom"/>
          </w:tcPr>
          <w:p>
            <w:pPr>
              <w:pStyle w:val="Style5"/>
              <w:framePr w:w="10498" w:h="2381" w:wrap="none" w:vAnchor="page" w:hAnchor="page" w:x="810" w:y="13610"/>
              <w:widowControl w:val="0"/>
              <w:keepNext w:val="0"/>
              <w:keepLines w:val="0"/>
              <w:shd w:val="clear" w:color="auto" w:fill="auto"/>
              <w:bidi w:val="0"/>
              <w:jc w:val="left"/>
              <w:spacing w:before="0" w:after="0" w:line="140" w:lineRule="exact"/>
              <w:ind w:left="180" w:right="0" w:firstLine="0"/>
            </w:pPr>
            <w:r>
              <w:rPr>
                <w:rStyle w:val="CharStyle64"/>
              </w:rPr>
              <w:t>44</w:t>
            </w: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right w:val="single" w:sz="4"/>
            </w:tcBorders>
            <w:vAlign w:val="top"/>
          </w:tcPr>
          <w:p>
            <w:pPr>
              <w:framePr w:w="10498" w:h="2381" w:wrap="none" w:vAnchor="page" w:hAnchor="page" w:x="810" w:y="13610"/>
            </w:pPr>
          </w:p>
        </w:tc>
      </w:tr>
      <w:tr>
        <w:trPr>
          <w:trHeight w:val="379" w:hRule="exact"/>
        </w:trPr>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tcBorders>
              <w:left w:val="single" w:sz="4"/>
              <w:top w:val="single" w:sz="4"/>
            </w:tcBorders>
            <w:vAlign w:val="top"/>
          </w:tcPr>
          <w:p>
            <w:pPr>
              <w:framePr w:w="10498" w:h="2381" w:wrap="none" w:vAnchor="page" w:hAnchor="page" w:x="810" w:y="13610"/>
              <w:widowControl w:val="0"/>
              <w:rPr>
                <w:sz w:val="10"/>
                <w:szCs w:val="10"/>
              </w:rPr>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tcBorders>
            <w:vAlign w:val="top"/>
          </w:tcPr>
          <w:p>
            <w:pPr>
              <w:framePr w:w="10498" w:h="2381" w:wrap="none" w:vAnchor="page" w:hAnchor="page" w:x="810" w:y="13610"/>
            </w:pPr>
          </w:p>
        </w:tc>
        <w:tc>
          <w:tcPr>
            <w:shd w:val="clear" w:color="auto" w:fill="FFFFFF"/>
            <w:vMerge/>
            <w:tcBorders>
              <w:left w:val="single" w:sz="4"/>
              <w:right w:val="single" w:sz="4"/>
            </w:tcBorders>
            <w:vAlign w:val="top"/>
          </w:tcPr>
          <w:p>
            <w:pPr>
              <w:framePr w:w="10498" w:h="2381" w:wrap="none" w:vAnchor="page" w:hAnchor="page" w:x="810" w:y="13610"/>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0"/>
        <w:framePr w:wrap="none" w:vAnchor="page" w:hAnchor="page" w:x="4899" w:y="65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Seznam souřadnic (S—JTSK)</w:t>
      </w:r>
    </w:p>
    <w:p>
      <w:pPr>
        <w:pStyle w:val="Style72"/>
        <w:framePr w:wrap="none" w:vAnchor="page" w:hAnchor="page" w:x="5317" w:y="1423"/>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Souřadnice pro zápis do KN</w:t>
      </w:r>
    </w:p>
    <w:tbl>
      <w:tblPr>
        <w:tblOverlap w:val="never"/>
        <w:tblLayout w:type="fixed"/>
        <w:jc w:val="left"/>
      </w:tblPr>
      <w:tblGrid>
        <w:gridCol w:w="1982"/>
        <w:gridCol w:w="1118"/>
        <w:gridCol w:w="1205"/>
        <w:gridCol w:w="734"/>
        <w:gridCol w:w="1200"/>
      </w:tblGrid>
      <w:tr>
        <w:trPr>
          <w:trHeight w:val="283"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Číslo bodu</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740" w:right="0" w:firstLine="0"/>
            </w:pPr>
            <w:r>
              <w:rPr>
                <w:rStyle w:val="CharStyle65"/>
              </w:rPr>
              <w:t>Y</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800" w:right="0" w:firstLine="0"/>
            </w:pPr>
            <w:r>
              <w:rPr>
                <w:rStyle w:val="CharStyle65"/>
              </w:rPr>
              <w:t>X</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kód kv.</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160" w:right="0" w:firstLine="0"/>
            </w:pPr>
            <w:r>
              <w:rPr>
                <w:rStyle w:val="CharStyle65"/>
              </w:rPr>
              <w:t>Poznámka</w:t>
            </w:r>
          </w:p>
        </w:tc>
      </w:tr>
      <w:tr>
        <w:trPr>
          <w:trHeight w:val="250" w:hRule="exact"/>
        </w:trPr>
        <w:tc>
          <w:tcPr>
            <w:shd w:val="clear" w:color="auto" w:fill="FFFFFF"/>
            <w:tcBorders>
              <w:top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102-205</w:t>
            </w:r>
          </w:p>
        </w:tc>
        <w:tc>
          <w:tcPr>
            <w:shd w:val="clear" w:color="auto" w:fill="FFFFFF"/>
            <w:tcBorders>
              <w:left w:val="single" w:sz="4"/>
              <w:top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716806.69</w:t>
            </w:r>
          </w:p>
        </w:tc>
        <w:tc>
          <w:tcPr>
            <w:shd w:val="clear" w:color="auto" w:fill="FFFFFF"/>
            <w:tcBorders>
              <w:top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1057305.77</w:t>
            </w:r>
          </w:p>
        </w:tc>
        <w:tc>
          <w:tcPr>
            <w:shd w:val="clear" w:color="auto" w:fill="FFFFFF"/>
            <w:tcBorders>
              <w:top w:val="single" w:sz="4"/>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op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102-211</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716831.38</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1057306.67</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102-212</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716843.49</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1057305.87</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102-213</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716841. 16</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1057321.91</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102-214</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716848.29</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1057318.23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102-247</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716796.85</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1057301.89</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102-260</w:t>
            </w:r>
          </w:p>
        </w:tc>
        <w:tc>
          <w:tcPr>
            <w:shd w:val="clear" w:color="auto" w:fill="FFFFFF"/>
            <w:tcBorders>
              <w:left w:val="single" w:sz="4"/>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716801.71</w:t>
            </w:r>
          </w:p>
        </w:tc>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1057272.38</w:t>
            </w:r>
          </w:p>
        </w:tc>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102-262</w:t>
            </w:r>
          </w:p>
        </w:tc>
        <w:tc>
          <w:tcPr>
            <w:shd w:val="clear" w:color="auto" w:fill="FFFFFF"/>
            <w:tcBorders>
              <w:left w:val="single" w:sz="4"/>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716829.27</w:t>
            </w:r>
          </w:p>
        </w:tc>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1057270.80</w:t>
            </w:r>
          </w:p>
        </w:tc>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102-274</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716832.88</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1057249. 19</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102-275</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716827.04</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1057242.72</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102-276</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716836.97</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1057255.14</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102-277</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716841.36</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1057269.97</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45"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102-279</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716840.62</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1057254.60</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239-1</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716789.96</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1057272.34</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4"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239-2</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716827.71</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1057270.88</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45"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239-8</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716834. 13</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1057306.49</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570-15</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716794.01</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1057279.61</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7</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570-16</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716784.90</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1057264.15</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619-2090</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716858.93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1057313.81</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619-2095</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716858.33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1057302.79</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619-2181</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716848.05</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1057257.83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22</w:t>
            </w:r>
          </w:p>
        </w:tc>
        <w:tc>
          <w:tcPr>
            <w:shd w:val="clear" w:color="auto" w:fill="FFFFFF"/>
            <w:tcBorders>
              <w:left w:val="single" w:sz="4"/>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716840.40</w:t>
            </w:r>
          </w:p>
        </w:tc>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1057266.73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25</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716855.84</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1057266.01</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26</w:t>
            </w:r>
          </w:p>
        </w:tc>
        <w:tc>
          <w:tcPr>
            <w:shd w:val="clear" w:color="auto" w:fill="FFFFFF"/>
            <w:tcBorders>
              <w:left w:val="single" w:sz="4"/>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716839.85</w:t>
            </w:r>
          </w:p>
        </w:tc>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1057247.93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27</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716829.17</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1057275.29</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29</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716837.43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1057299.63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30</w:t>
            </w:r>
          </w:p>
        </w:tc>
        <w:tc>
          <w:tcPr>
            <w:shd w:val="clear" w:color="auto" w:fill="FFFFFF"/>
            <w:tcBorders>
              <w:left w:val="single" w:sz="4"/>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716814.17</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1057271.63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31</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716795. 19</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1057294.57</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32</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716793.37</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1057306.92</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33</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716794.12</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1057301.81</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50"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65931200722-3633</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716874.25</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1057285.33</w:t>
            </w:r>
          </w:p>
        </w:tc>
        <w:tc>
          <w:tcPr>
            <w:shd w:val="clear" w:color="auto" w:fill="FFFFFF"/>
            <w:tcBorders/>
            <w:vAlign w:val="bottom"/>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r>
        <w:trPr>
          <w:trHeight w:val="278" w:hRule="exact"/>
        </w:trPr>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65931200722-3744</w:t>
            </w:r>
          </w:p>
        </w:tc>
        <w:tc>
          <w:tcPr>
            <w:shd w:val="clear" w:color="auto" w:fill="FFFFFF"/>
            <w:tcBorders>
              <w:left w:val="single" w:sz="4"/>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716859.22</w:t>
            </w:r>
          </w:p>
        </w:tc>
        <w:tc>
          <w:tcPr>
            <w:shd w:val="clear" w:color="auto" w:fill="FFFFFF"/>
            <w:tcBorders/>
            <w:vAlign w:val="top"/>
          </w:tcPr>
          <w:p>
            <w:pPr>
              <w:pStyle w:val="Style5"/>
              <w:framePr w:w="6240" w:h="8294" w:wrap="none" w:vAnchor="page" w:hAnchor="page" w:x="3070" w:y="1610"/>
              <w:widowControl w:val="0"/>
              <w:keepNext w:val="0"/>
              <w:keepLines w:val="0"/>
              <w:shd w:val="clear" w:color="auto" w:fill="auto"/>
              <w:bidi w:val="0"/>
              <w:jc w:val="left"/>
              <w:spacing w:before="0" w:after="0" w:line="160" w:lineRule="exact"/>
              <w:ind w:left="0" w:right="0" w:firstLine="0"/>
            </w:pPr>
            <w:r>
              <w:rPr>
                <w:rStyle w:val="CharStyle65"/>
              </w:rPr>
              <w:t>1057319.20</w:t>
            </w:r>
          </w:p>
        </w:tc>
        <w:tc>
          <w:tcPr>
            <w:shd w:val="clear" w:color="auto" w:fill="FFFFFF"/>
            <w:tcBorders/>
            <w:vAlign w:val="center"/>
          </w:tcPr>
          <w:p>
            <w:pPr>
              <w:pStyle w:val="Style5"/>
              <w:framePr w:w="6240" w:h="8294" w:wrap="none" w:vAnchor="page" w:hAnchor="page" w:x="3070" w:y="1610"/>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cBorders>
            <w:vAlign w:val="top"/>
          </w:tcPr>
          <w:p>
            <w:pPr>
              <w:framePr w:w="6240" w:h="8294" w:wrap="none" w:vAnchor="page" w:hAnchor="page" w:x="3070" w:y="1610"/>
              <w:widowControl w:val="0"/>
              <w:rPr>
                <w:sz w:val="10"/>
                <w:szCs w:val="10"/>
              </w:rPr>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513" w:y="65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2pt;height:595pt;">
            <v:imagedata r:id="rId5" r:href="rId6"/>
          </v:shape>
        </w:pict>
      </w:r>
    </w:p>
    <w:p>
      <w:pPr>
        <w:widowControl w:val="0"/>
        <w:rPr>
          <w:sz w:val="2"/>
          <w:szCs w:val="2"/>
        </w:rPr>
        <w:sectPr>
          <w:footnotePr>
            <w:pos w:val="pageBottom"/>
            <w:numFmt w:val="decimal"/>
            <w:numRestart w:val="continuous"/>
          </w:footnotePr>
          <w:pgSz w:w="17862" w:h="13219" w:orient="landscape"/>
          <w:pgMar w:top="360" w:left="360" w:right="360" w:bottom="360" w:header="0" w:footer="3" w:gutter="0"/>
          <w:rtlGutter w:val="0"/>
          <w:cols w:space="720"/>
          <w:noEndnote/>
          <w:docGrid w:linePitch="360"/>
        </w:sectPr>
      </w:pPr>
    </w:p>
    <w:p>
      <w:pPr>
        <w:pStyle w:val="Style74"/>
        <w:framePr w:wrap="none" w:vAnchor="page" w:hAnchor="page" w:x="12657" w:y="404"/>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570-15</w:t>
      </w:r>
    </w:p>
    <w:p>
      <w:pPr>
        <w:widowControl w:val="0"/>
        <w:rPr>
          <w:sz w:val="2"/>
          <w:szCs w:val="2"/>
        </w:rPr>
      </w:pPr>
      <w:r>
        <w:pict>
          <v:shape id="_x0000_s1027" type="#_x0000_t75" style="position:absolute;margin-left:7.35pt;margin-top:6.5pt;width:875.5pt;height:648.pt;z-index:-251658752;mso-wrap-distance-left:5.pt;mso-wrap-distance-right:5.pt;mso-position-horizontal-relative:page;mso-position-vertical-relative:page" wrapcoords="0 0">
            <v:imagedata r:id="rId7" r:href="rId8"/>
            <w10:wrap anchorx="page" anchory="page"/>
          </v:shape>
        </w:pict>
      </w:r>
    </w:p>
    <w:sectPr>
      <w:footnotePr>
        <w:pos w:val="pageBottom"/>
        <w:numFmt w:val="decimal"/>
        <w:numRestart w:val="continuous"/>
      </w:footnotePr>
      <w:pgSz w:w="17862" w:h="13219" w:orient="landscape"/>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2"/>
      <w:numFmt w:val="decimal"/>
      <w:lvlText w:val="%1.%2"/>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5)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Základní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Základní text (2) + Tučné,Kurzíva"/>
    <w:basedOn w:val="CharStyle6"/>
    <w:rPr>
      <w:lang w:val="cs-CZ" w:eastAsia="cs-CZ" w:bidi="cs-CZ"/>
      <w:b/>
      <w:bCs/>
      <w:i/>
      <w:iCs/>
      <w:sz w:val="24"/>
      <w:szCs w:val="24"/>
      <w:w w:val="100"/>
      <w:spacing w:val="0"/>
      <w:color w:val="000000"/>
      <w:position w:val="0"/>
    </w:rPr>
  </w:style>
  <w:style w:type="character" w:customStyle="1" w:styleId="CharStyle9">
    <w:name w:val="Základní text (3)_"/>
    <w:basedOn w:val="DefaultParagraphFont"/>
    <w:link w:val="Style8"/>
    <w:rPr>
      <w:b w:val="0"/>
      <w:bCs w:val="0"/>
      <w:i w:val="0"/>
      <w:iCs w:val="0"/>
      <w:u w:val="none"/>
      <w:strike w:val="0"/>
      <w:smallCaps w:val="0"/>
      <w:sz w:val="9"/>
      <w:szCs w:val="9"/>
      <w:rFonts w:ascii="Segoe UI" w:eastAsia="Segoe UI" w:hAnsi="Segoe UI" w:cs="Segoe UI"/>
      <w:w w:val="150"/>
    </w:rPr>
  </w:style>
  <w:style w:type="character" w:customStyle="1" w:styleId="CharStyle10">
    <w:name w:val="Základní text (2) + Tučné"/>
    <w:basedOn w:val="CharStyle6"/>
    <w:rPr>
      <w:lang w:val="cs-CZ" w:eastAsia="cs-CZ" w:bidi="cs-CZ"/>
      <w:b/>
      <w:bCs/>
      <w:sz w:val="24"/>
      <w:szCs w:val="24"/>
      <w:w w:val="100"/>
      <w:spacing w:val="0"/>
      <w:color w:val="000000"/>
      <w:position w:val="0"/>
    </w:rPr>
  </w:style>
  <w:style w:type="character" w:customStyle="1" w:styleId="CharStyle12">
    <w:name w:val="Základní text (4)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3">
    <w:name w:val="Základní text (4) + 15 pt,Řádkování 4 pt"/>
    <w:basedOn w:val="CharStyle12"/>
    <w:rPr>
      <w:lang w:val="cs-CZ" w:eastAsia="cs-CZ" w:bidi="cs-CZ"/>
      <w:sz w:val="30"/>
      <w:szCs w:val="30"/>
      <w:w w:val="100"/>
      <w:spacing w:val="80"/>
      <w:color w:val="000000"/>
      <w:position w:val="0"/>
    </w:rPr>
  </w:style>
  <w:style w:type="character" w:customStyle="1" w:styleId="CharStyle14">
    <w:name w:val="Základní text (4)"/>
    <w:basedOn w:val="CharStyle12"/>
    <w:rPr>
      <w:lang w:val="cs-CZ" w:eastAsia="cs-CZ" w:bidi="cs-CZ"/>
      <w:sz w:val="28"/>
      <w:szCs w:val="28"/>
      <w:w w:val="100"/>
      <w:spacing w:val="0"/>
      <w:color w:val="000000"/>
      <w:position w:val="0"/>
    </w:rPr>
  </w:style>
  <w:style w:type="character" w:customStyle="1" w:styleId="CharStyle16">
    <w:name w:val="Nadpis #2 (2)_"/>
    <w:basedOn w:val="DefaultParagraphFont"/>
    <w:link w:val="Style15"/>
    <w:rPr>
      <w:b/>
      <w:bCs/>
      <w:i w:val="0"/>
      <w:iCs w:val="0"/>
      <w:u w:val="none"/>
      <w:strike w:val="0"/>
      <w:smallCaps w:val="0"/>
      <w:sz w:val="21"/>
      <w:szCs w:val="21"/>
      <w:rFonts w:ascii="Times New Roman" w:eastAsia="Times New Roman" w:hAnsi="Times New Roman" w:cs="Times New Roman"/>
    </w:rPr>
  </w:style>
  <w:style w:type="character" w:customStyle="1" w:styleId="CharStyle18">
    <w:name w:val="Záhlaví nebo Zápatí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Základní text (2)"/>
    <w:basedOn w:val="CharStyle6"/>
    <w:rPr>
      <w:lang w:val="en-US" w:eastAsia="en-US" w:bidi="en-US"/>
      <w:u w:val="single"/>
      <w:sz w:val="24"/>
      <w:szCs w:val="24"/>
      <w:w w:val="100"/>
      <w:spacing w:val="0"/>
      <w:color w:val="000000"/>
      <w:position w:val="0"/>
    </w:rPr>
  </w:style>
  <w:style w:type="character" w:customStyle="1" w:styleId="CharStyle21">
    <w:name w:val="Nadpis #6 (2)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Nadpis #3 (2)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Nadpis #3 (2) + 14 pt,Řádkování 1 pt,Měřítko 70%"/>
    <w:basedOn w:val="CharStyle23"/>
    <w:rPr>
      <w:lang w:val="cs-CZ" w:eastAsia="cs-CZ" w:bidi="cs-CZ"/>
      <w:sz w:val="28"/>
      <w:szCs w:val="28"/>
      <w:w w:val="70"/>
      <w:spacing w:val="20"/>
      <w:color w:val="000000"/>
      <w:position w:val="0"/>
    </w:rPr>
  </w:style>
  <w:style w:type="character" w:customStyle="1" w:styleId="CharStyle25">
    <w:name w:val="Nadpis #3 (2) + Segoe UI,7 pt,Tučné"/>
    <w:basedOn w:val="CharStyle23"/>
    <w:rPr>
      <w:lang w:val="cs-CZ" w:eastAsia="cs-CZ" w:bidi="cs-CZ"/>
      <w:b/>
      <w:bCs/>
      <w:sz w:val="14"/>
      <w:szCs w:val="14"/>
      <w:rFonts w:ascii="Segoe UI" w:eastAsia="Segoe UI" w:hAnsi="Segoe UI" w:cs="Segoe UI"/>
      <w:w w:val="100"/>
      <w:spacing w:val="0"/>
      <w:color w:val="000000"/>
      <w:position w:val="0"/>
    </w:rPr>
  </w:style>
  <w:style w:type="character" w:customStyle="1" w:styleId="CharStyle26">
    <w:name w:val="Nadpis #3 (2) + Segoe UI,13 pt,Tučné,Kurzíva,Měřítko 60%"/>
    <w:basedOn w:val="CharStyle23"/>
    <w:rPr>
      <w:lang w:val="cs-CZ" w:eastAsia="cs-CZ" w:bidi="cs-CZ"/>
      <w:b/>
      <w:bCs/>
      <w:i/>
      <w:iCs/>
      <w:sz w:val="26"/>
      <w:szCs w:val="26"/>
      <w:rFonts w:ascii="Segoe UI" w:eastAsia="Segoe UI" w:hAnsi="Segoe UI" w:cs="Segoe UI"/>
      <w:w w:val="60"/>
      <w:spacing w:val="0"/>
      <w:color w:val="000000"/>
      <w:position w:val="0"/>
    </w:rPr>
  </w:style>
  <w:style w:type="character" w:customStyle="1" w:styleId="CharStyle28">
    <w:name w:val="Nadpis #1 (2)_"/>
    <w:basedOn w:val="DefaultParagraphFont"/>
    <w:link w:val="Style27"/>
    <w:rPr>
      <w:b w:val="0"/>
      <w:bCs w:val="0"/>
      <w:i/>
      <w:iCs/>
      <w:u w:val="none"/>
      <w:strike w:val="0"/>
      <w:smallCaps w:val="0"/>
      <w:sz w:val="28"/>
      <w:szCs w:val="28"/>
      <w:rFonts w:ascii="Verdana" w:eastAsia="Verdana" w:hAnsi="Verdana" w:cs="Verdana"/>
      <w:spacing w:val="-20"/>
    </w:rPr>
  </w:style>
  <w:style w:type="character" w:customStyle="1" w:styleId="CharStyle29">
    <w:name w:val="Nadpis #1 (2) + Segoe UI,16 pt,Ne kurzíva,Řádkování 0 pt"/>
    <w:basedOn w:val="CharStyle28"/>
    <w:rPr>
      <w:lang w:val="cs-CZ" w:eastAsia="cs-CZ" w:bidi="cs-CZ"/>
      <w:i/>
      <w:iCs/>
      <w:sz w:val="32"/>
      <w:szCs w:val="32"/>
      <w:rFonts w:ascii="Segoe UI" w:eastAsia="Segoe UI" w:hAnsi="Segoe UI" w:cs="Segoe UI"/>
      <w:w w:val="100"/>
      <w:spacing w:val="0"/>
      <w:color w:val="000000"/>
      <w:position w:val="0"/>
    </w:rPr>
  </w:style>
  <w:style w:type="character" w:customStyle="1" w:styleId="CharStyle30">
    <w:name w:val="Nadpis #1 (2)"/>
    <w:basedOn w:val="CharStyle28"/>
    <w:rPr>
      <w:lang w:val="cs-CZ" w:eastAsia="cs-CZ" w:bidi="cs-CZ"/>
      <w:w w:val="100"/>
      <w:color w:val="000000"/>
      <w:position w:val="0"/>
    </w:rPr>
  </w:style>
  <w:style w:type="character" w:customStyle="1" w:styleId="CharStyle32">
    <w:name w:val="Nadpis #3 (3)_"/>
    <w:basedOn w:val="DefaultParagraphFont"/>
    <w:link w:val="Style31"/>
    <w:rPr>
      <w:b w:val="0"/>
      <w:bCs w:val="0"/>
      <w:i w:val="0"/>
      <w:iCs w:val="0"/>
      <w:u w:val="none"/>
      <w:strike w:val="0"/>
      <w:smallCaps w:val="0"/>
      <w:sz w:val="28"/>
      <w:szCs w:val="28"/>
      <w:rFonts w:ascii="Times New Roman" w:eastAsia="Times New Roman" w:hAnsi="Times New Roman" w:cs="Times New Roman"/>
      <w:w w:val="70"/>
      <w:spacing w:val="-10"/>
    </w:rPr>
  </w:style>
  <w:style w:type="character" w:customStyle="1" w:styleId="CharStyle33">
    <w:name w:val="Nadpis #3 (3) + Řádkování 1 pt"/>
    <w:basedOn w:val="CharStyle32"/>
    <w:rPr>
      <w:lang w:val="cs-CZ" w:eastAsia="cs-CZ" w:bidi="cs-CZ"/>
      <w:spacing w:val="20"/>
      <w:color w:val="000000"/>
      <w:position w:val="0"/>
    </w:rPr>
  </w:style>
  <w:style w:type="character" w:customStyle="1" w:styleId="CharStyle34">
    <w:name w:val="Nadpis #3 (3) + Segoe UI,7 pt,Tučné,Řádkování 0 pt,Měřítko 100%"/>
    <w:basedOn w:val="CharStyle32"/>
    <w:rPr>
      <w:lang w:val="cs-CZ" w:eastAsia="cs-CZ" w:bidi="cs-CZ"/>
      <w:b/>
      <w:bCs/>
      <w:sz w:val="14"/>
      <w:szCs w:val="14"/>
      <w:rFonts w:ascii="Segoe UI" w:eastAsia="Segoe UI" w:hAnsi="Segoe UI" w:cs="Segoe UI"/>
      <w:w w:val="100"/>
      <w:spacing w:val="0"/>
      <w:color w:val="000000"/>
      <w:position w:val="0"/>
    </w:rPr>
  </w:style>
  <w:style w:type="character" w:customStyle="1" w:styleId="CharStyle36">
    <w:name w:val="Základní text (18)_"/>
    <w:basedOn w:val="DefaultParagraphFont"/>
    <w:link w:val="Style35"/>
    <w:rPr>
      <w:b w:val="0"/>
      <w:bCs w:val="0"/>
      <w:i w:val="0"/>
      <w:iCs w:val="0"/>
      <w:u w:val="none"/>
      <w:strike w:val="0"/>
      <w:smallCaps w:val="0"/>
      <w:rFonts w:ascii="Arial" w:eastAsia="Arial" w:hAnsi="Arial" w:cs="Arial"/>
    </w:rPr>
  </w:style>
  <w:style w:type="character" w:customStyle="1" w:styleId="CharStyle37">
    <w:name w:val="Základní text (18) + Times New Roman,Tučné"/>
    <w:basedOn w:val="CharStyle36"/>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39">
    <w:name w:val="Základní text (10)_"/>
    <w:basedOn w:val="DefaultParagraphFont"/>
    <w:link w:val="Style38"/>
    <w:rPr>
      <w:b w:val="0"/>
      <w:bCs w:val="0"/>
      <w:i/>
      <w:iCs/>
      <w:u w:val="none"/>
      <w:strike w:val="0"/>
      <w:smallCaps w:val="0"/>
      <w:sz w:val="14"/>
      <w:szCs w:val="14"/>
      <w:rFonts w:ascii="Segoe UI" w:eastAsia="Segoe UI" w:hAnsi="Segoe UI" w:cs="Segoe UI"/>
    </w:rPr>
  </w:style>
  <w:style w:type="character" w:customStyle="1" w:styleId="CharStyle40">
    <w:name w:val="Základní text (2) + Segoe UI,4,5 pt"/>
    <w:basedOn w:val="CharStyle6"/>
    <w:rPr>
      <w:lang w:val="cs-CZ" w:eastAsia="cs-CZ" w:bidi="cs-CZ"/>
      <w:sz w:val="9"/>
      <w:szCs w:val="9"/>
      <w:rFonts w:ascii="Segoe UI" w:eastAsia="Segoe UI" w:hAnsi="Segoe UI" w:cs="Segoe UI"/>
      <w:w w:val="100"/>
      <w:spacing w:val="0"/>
      <w:color w:val="000000"/>
      <w:position w:val="0"/>
    </w:rPr>
  </w:style>
  <w:style w:type="character" w:customStyle="1" w:styleId="CharStyle41">
    <w:name w:val="Základní text (2) + Verdana,5,5 pt"/>
    <w:basedOn w:val="CharStyle6"/>
    <w:rPr>
      <w:lang w:val="cs-CZ" w:eastAsia="cs-CZ" w:bidi="cs-CZ"/>
      <w:sz w:val="11"/>
      <w:szCs w:val="11"/>
      <w:rFonts w:ascii="Verdana" w:eastAsia="Verdana" w:hAnsi="Verdana" w:cs="Verdana"/>
      <w:w w:val="100"/>
      <w:spacing w:val="0"/>
      <w:color w:val="000000"/>
      <w:position w:val="0"/>
    </w:rPr>
  </w:style>
  <w:style w:type="character" w:customStyle="1" w:styleId="CharStyle42">
    <w:name w:val="Základní text (2) + Segoe UI,7,5 pt,Tučné,Kurzíva"/>
    <w:basedOn w:val="CharStyle6"/>
    <w:rPr>
      <w:lang w:val="cs-CZ" w:eastAsia="cs-CZ" w:bidi="cs-CZ"/>
      <w:b/>
      <w:bCs/>
      <w:i/>
      <w:iCs/>
      <w:sz w:val="15"/>
      <w:szCs w:val="15"/>
      <w:rFonts w:ascii="Segoe UI" w:eastAsia="Segoe UI" w:hAnsi="Segoe UI" w:cs="Segoe UI"/>
      <w:w w:val="100"/>
      <w:spacing w:val="0"/>
      <w:color w:val="000000"/>
      <w:position w:val="0"/>
    </w:rPr>
  </w:style>
  <w:style w:type="character" w:customStyle="1" w:styleId="CharStyle43">
    <w:name w:val="Základní text (2) + Segoe UI,8 pt,Kurzíva"/>
    <w:basedOn w:val="CharStyle6"/>
    <w:rPr>
      <w:lang w:val="cs-CZ" w:eastAsia="cs-CZ" w:bidi="cs-CZ"/>
      <w:i/>
      <w:iCs/>
      <w:sz w:val="16"/>
      <w:szCs w:val="16"/>
      <w:rFonts w:ascii="Segoe UI" w:eastAsia="Segoe UI" w:hAnsi="Segoe UI" w:cs="Segoe UI"/>
      <w:w w:val="100"/>
      <w:spacing w:val="0"/>
      <w:color w:val="000000"/>
      <w:position w:val="0"/>
    </w:rPr>
  </w:style>
  <w:style w:type="character" w:customStyle="1" w:styleId="CharStyle44">
    <w:name w:val="Základní text (2) + Verdana,4,5 pt,Kurzíva"/>
    <w:basedOn w:val="CharStyle6"/>
    <w:rPr>
      <w:lang w:val="cs-CZ" w:eastAsia="cs-CZ" w:bidi="cs-CZ"/>
      <w:i/>
      <w:iCs/>
      <w:sz w:val="9"/>
      <w:szCs w:val="9"/>
      <w:rFonts w:ascii="Verdana" w:eastAsia="Verdana" w:hAnsi="Verdana" w:cs="Verdana"/>
      <w:w w:val="100"/>
      <w:spacing w:val="0"/>
      <w:color w:val="000000"/>
      <w:position w:val="0"/>
    </w:rPr>
  </w:style>
  <w:style w:type="character" w:customStyle="1" w:styleId="CharStyle45">
    <w:name w:val="Základní text (2) + Segoe UI,7,5 pt"/>
    <w:basedOn w:val="CharStyle6"/>
    <w:rPr>
      <w:lang w:val="cs-CZ" w:eastAsia="cs-CZ" w:bidi="cs-CZ"/>
      <w:sz w:val="15"/>
      <w:szCs w:val="15"/>
      <w:rFonts w:ascii="Segoe UI" w:eastAsia="Segoe UI" w:hAnsi="Segoe UI" w:cs="Segoe UI"/>
      <w:w w:val="100"/>
      <w:spacing w:val="0"/>
      <w:color w:val="000000"/>
      <w:position w:val="0"/>
    </w:rPr>
  </w:style>
  <w:style w:type="character" w:customStyle="1" w:styleId="CharStyle47">
    <w:name w:val="Základní text (11)_"/>
    <w:basedOn w:val="DefaultParagraphFont"/>
    <w:link w:val="Style46"/>
    <w:rPr>
      <w:b w:val="0"/>
      <w:bCs w:val="0"/>
      <w:i w:val="0"/>
      <w:iCs w:val="0"/>
      <w:u w:val="none"/>
      <w:strike w:val="0"/>
      <w:smallCaps w:val="0"/>
      <w:sz w:val="9"/>
      <w:szCs w:val="9"/>
      <w:rFonts w:ascii="Segoe UI" w:eastAsia="Segoe UI" w:hAnsi="Segoe UI" w:cs="Segoe UI"/>
    </w:rPr>
  </w:style>
  <w:style w:type="character" w:customStyle="1" w:styleId="CharStyle49">
    <w:name w:val="Základní text (19)_"/>
    <w:basedOn w:val="DefaultParagraphFont"/>
    <w:link w:val="Style48"/>
    <w:rPr>
      <w:b w:val="0"/>
      <w:bCs w:val="0"/>
      <w:i w:val="0"/>
      <w:iCs w:val="0"/>
      <w:u w:val="none"/>
      <w:strike w:val="0"/>
      <w:smallCaps w:val="0"/>
      <w:sz w:val="15"/>
      <w:szCs w:val="15"/>
      <w:rFonts w:ascii="Segoe UI" w:eastAsia="Segoe UI" w:hAnsi="Segoe UI" w:cs="Segoe UI"/>
    </w:rPr>
  </w:style>
  <w:style w:type="character" w:customStyle="1" w:styleId="CharStyle51">
    <w:name w:val="Základní text (20)_"/>
    <w:basedOn w:val="DefaultParagraphFont"/>
    <w:link w:val="Style50"/>
    <w:rPr>
      <w:b w:val="0"/>
      <w:bCs w:val="0"/>
      <w:i w:val="0"/>
      <w:iCs w:val="0"/>
      <w:u w:val="none"/>
      <w:strike w:val="0"/>
      <w:smallCaps w:val="0"/>
      <w:sz w:val="11"/>
      <w:szCs w:val="11"/>
      <w:rFonts w:ascii="Book Antiqua" w:eastAsia="Book Antiqua" w:hAnsi="Book Antiqua" w:cs="Book Antiqua"/>
      <w:spacing w:val="0"/>
    </w:rPr>
  </w:style>
  <w:style w:type="character" w:customStyle="1" w:styleId="CharStyle53">
    <w:name w:val="Základní text (21)_"/>
    <w:basedOn w:val="DefaultParagraphFont"/>
    <w:link w:val="Style52"/>
    <w:rPr>
      <w:b w:val="0"/>
      <w:bCs w:val="0"/>
      <w:i w:val="0"/>
      <w:iCs w:val="0"/>
      <w:u w:val="none"/>
      <w:strike w:val="0"/>
      <w:smallCaps w:val="0"/>
      <w:sz w:val="16"/>
      <w:szCs w:val="16"/>
      <w:rFonts w:ascii="Segoe UI" w:eastAsia="Segoe UI" w:hAnsi="Segoe UI" w:cs="Segoe UI"/>
    </w:rPr>
  </w:style>
  <w:style w:type="character" w:customStyle="1" w:styleId="CharStyle55">
    <w:name w:val="Základní text (12)_"/>
    <w:basedOn w:val="DefaultParagraphFont"/>
    <w:link w:val="Style54"/>
    <w:rPr>
      <w:b w:val="0"/>
      <w:bCs w:val="0"/>
      <w:i/>
      <w:iCs/>
      <w:u w:val="none"/>
      <w:strike w:val="0"/>
      <w:smallCaps w:val="0"/>
      <w:sz w:val="16"/>
      <w:szCs w:val="16"/>
      <w:rFonts w:ascii="Segoe UI" w:eastAsia="Segoe UI" w:hAnsi="Segoe UI" w:cs="Segoe UI"/>
      <w:spacing w:val="10"/>
    </w:rPr>
  </w:style>
  <w:style w:type="character" w:customStyle="1" w:styleId="CharStyle56">
    <w:name w:val="Základní text (12) + Řádkování 0 pt"/>
    <w:basedOn w:val="CharStyle55"/>
    <w:rPr>
      <w:lang w:val="cs-CZ" w:eastAsia="cs-CZ" w:bidi="cs-CZ"/>
      <w:w w:val="100"/>
      <w:spacing w:val="0"/>
      <w:color w:val="000000"/>
      <w:position w:val="0"/>
    </w:rPr>
  </w:style>
  <w:style w:type="character" w:customStyle="1" w:styleId="CharStyle58">
    <w:name w:val="Nadpis #5_"/>
    <w:basedOn w:val="DefaultParagraphFont"/>
    <w:link w:val="Style57"/>
    <w:rPr>
      <w:b w:val="0"/>
      <w:bCs w:val="0"/>
      <w:i w:val="0"/>
      <w:iCs w:val="0"/>
      <w:u w:val="none"/>
      <w:strike w:val="0"/>
      <w:smallCaps w:val="0"/>
      <w:sz w:val="26"/>
      <w:szCs w:val="26"/>
      <w:rFonts w:ascii="Arial Narrow" w:eastAsia="Arial Narrow" w:hAnsi="Arial Narrow" w:cs="Arial Narrow"/>
    </w:rPr>
  </w:style>
  <w:style w:type="character" w:customStyle="1" w:styleId="CharStyle59">
    <w:name w:val="Základní text (2) + Segoe UI,9,5 pt"/>
    <w:basedOn w:val="CharStyle6"/>
    <w:rPr>
      <w:lang w:val="cs-CZ" w:eastAsia="cs-CZ" w:bidi="cs-CZ"/>
      <w:sz w:val="19"/>
      <w:szCs w:val="19"/>
      <w:rFonts w:ascii="Segoe UI" w:eastAsia="Segoe UI" w:hAnsi="Segoe UI" w:cs="Segoe UI"/>
      <w:w w:val="100"/>
      <w:spacing w:val="0"/>
      <w:color w:val="000000"/>
      <w:position w:val="0"/>
    </w:rPr>
  </w:style>
  <w:style w:type="character" w:customStyle="1" w:styleId="CharStyle60">
    <w:name w:val="Základní text (2) + Segoe UI,9 pt,Tučné"/>
    <w:basedOn w:val="CharStyle6"/>
    <w:rPr>
      <w:lang w:val="cs-CZ" w:eastAsia="cs-CZ" w:bidi="cs-CZ"/>
      <w:b/>
      <w:bCs/>
      <w:sz w:val="18"/>
      <w:szCs w:val="18"/>
      <w:rFonts w:ascii="Segoe UI" w:eastAsia="Segoe UI" w:hAnsi="Segoe UI" w:cs="Segoe UI"/>
      <w:w w:val="100"/>
      <w:spacing w:val="0"/>
      <w:color w:val="000000"/>
      <w:position w:val="0"/>
    </w:rPr>
  </w:style>
  <w:style w:type="character" w:customStyle="1" w:styleId="CharStyle61">
    <w:name w:val="Základní text (2) + Segoe UI,5 pt"/>
    <w:basedOn w:val="CharStyle6"/>
    <w:rPr>
      <w:lang w:val="cs-CZ" w:eastAsia="cs-CZ" w:bidi="cs-CZ"/>
      <w:sz w:val="10"/>
      <w:szCs w:val="10"/>
      <w:rFonts w:ascii="Segoe UI" w:eastAsia="Segoe UI" w:hAnsi="Segoe UI" w:cs="Segoe UI"/>
      <w:w w:val="100"/>
      <w:spacing w:val="0"/>
      <w:color w:val="000000"/>
      <w:position w:val="0"/>
    </w:rPr>
  </w:style>
  <w:style w:type="character" w:customStyle="1" w:styleId="CharStyle62">
    <w:name w:val="Základní text (2) + Segoe UI,7,5 pt"/>
    <w:basedOn w:val="CharStyle6"/>
    <w:rPr>
      <w:lang w:val="cs-CZ" w:eastAsia="cs-CZ" w:bidi="cs-CZ"/>
      <w:sz w:val="15"/>
      <w:szCs w:val="15"/>
      <w:rFonts w:ascii="Segoe UI" w:eastAsia="Segoe UI" w:hAnsi="Segoe UI" w:cs="Segoe UI"/>
      <w:w w:val="100"/>
      <w:spacing w:val="0"/>
      <w:color w:val="000000"/>
      <w:position w:val="0"/>
    </w:rPr>
  </w:style>
  <w:style w:type="character" w:customStyle="1" w:styleId="CharStyle63">
    <w:name w:val="Základní text (2) + Verdana,4 pt"/>
    <w:basedOn w:val="CharStyle6"/>
    <w:rPr>
      <w:lang w:val="cs-CZ" w:eastAsia="cs-CZ" w:bidi="cs-CZ"/>
      <w:sz w:val="8"/>
      <w:szCs w:val="8"/>
      <w:rFonts w:ascii="Verdana" w:eastAsia="Verdana" w:hAnsi="Verdana" w:cs="Verdana"/>
      <w:w w:val="100"/>
      <w:spacing w:val="0"/>
      <w:color w:val="000000"/>
      <w:position w:val="0"/>
    </w:rPr>
  </w:style>
  <w:style w:type="character" w:customStyle="1" w:styleId="CharStyle64">
    <w:name w:val="Základní text (2) + Segoe UI,7 pt,Kurzíva"/>
    <w:basedOn w:val="CharStyle6"/>
    <w:rPr>
      <w:lang w:val="cs-CZ" w:eastAsia="cs-CZ" w:bidi="cs-CZ"/>
      <w:i/>
      <w:iCs/>
      <w:sz w:val="14"/>
      <w:szCs w:val="14"/>
      <w:rFonts w:ascii="Segoe UI" w:eastAsia="Segoe UI" w:hAnsi="Segoe UI" w:cs="Segoe UI"/>
      <w:w w:val="100"/>
      <w:spacing w:val="0"/>
      <w:color w:val="000000"/>
      <w:position w:val="0"/>
    </w:rPr>
  </w:style>
  <w:style w:type="character" w:customStyle="1" w:styleId="CharStyle65">
    <w:name w:val="Základní text (2) + Segoe UI,8 pt,Kurzíva,Řádkování 0 pt"/>
    <w:basedOn w:val="CharStyle6"/>
    <w:rPr>
      <w:lang w:val="cs-CZ" w:eastAsia="cs-CZ" w:bidi="cs-CZ"/>
      <w:i/>
      <w:iCs/>
      <w:sz w:val="16"/>
      <w:szCs w:val="16"/>
      <w:rFonts w:ascii="Segoe UI" w:eastAsia="Segoe UI" w:hAnsi="Segoe UI" w:cs="Segoe UI"/>
      <w:w w:val="100"/>
      <w:spacing w:val="10"/>
      <w:color w:val="000000"/>
      <w:position w:val="0"/>
    </w:rPr>
  </w:style>
  <w:style w:type="character" w:customStyle="1" w:styleId="CharStyle66">
    <w:name w:val="Základní text (2) + Segoe UI,5 pt,Kurzíva"/>
    <w:basedOn w:val="CharStyle6"/>
    <w:rPr>
      <w:lang w:val="cs-CZ" w:eastAsia="cs-CZ" w:bidi="cs-CZ"/>
      <w:i/>
      <w:iCs/>
      <w:sz w:val="10"/>
      <w:szCs w:val="10"/>
      <w:rFonts w:ascii="Segoe UI" w:eastAsia="Segoe UI" w:hAnsi="Segoe UI" w:cs="Segoe UI"/>
      <w:w w:val="100"/>
      <w:spacing w:val="0"/>
      <w:color w:val="000000"/>
      <w:position w:val="0"/>
    </w:rPr>
  </w:style>
  <w:style w:type="character" w:customStyle="1" w:styleId="CharStyle67">
    <w:name w:val="Základní text (2) + Segoe UI,5 pt,Kurzíva,Malá písmena"/>
    <w:basedOn w:val="CharStyle6"/>
    <w:rPr>
      <w:lang w:val="cs-CZ" w:eastAsia="cs-CZ" w:bidi="cs-CZ"/>
      <w:i/>
      <w:iCs/>
      <w:smallCaps/>
      <w:sz w:val="10"/>
      <w:szCs w:val="10"/>
      <w:rFonts w:ascii="Segoe UI" w:eastAsia="Segoe UI" w:hAnsi="Segoe UI" w:cs="Segoe UI"/>
      <w:w w:val="100"/>
      <w:spacing w:val="0"/>
      <w:color w:val="000000"/>
      <w:position w:val="0"/>
    </w:rPr>
  </w:style>
  <w:style w:type="character" w:customStyle="1" w:styleId="CharStyle68">
    <w:name w:val="Základní text (2) + Verdana,5,5 pt"/>
    <w:basedOn w:val="CharStyle6"/>
    <w:rPr>
      <w:lang w:val="cs-CZ" w:eastAsia="cs-CZ" w:bidi="cs-CZ"/>
      <w:sz w:val="11"/>
      <w:szCs w:val="11"/>
      <w:rFonts w:ascii="Verdana" w:eastAsia="Verdana" w:hAnsi="Verdana" w:cs="Verdana"/>
      <w:w w:val="100"/>
      <w:spacing w:val="0"/>
      <w:color w:val="000000"/>
      <w:position w:val="0"/>
    </w:rPr>
  </w:style>
  <w:style w:type="character" w:customStyle="1" w:styleId="CharStyle69">
    <w:name w:val="Základní text (2) + Segoe UI,6 pt"/>
    <w:basedOn w:val="CharStyle6"/>
    <w:rPr>
      <w:lang w:val="cs-CZ" w:eastAsia="cs-CZ" w:bidi="cs-CZ"/>
      <w:sz w:val="12"/>
      <w:szCs w:val="12"/>
      <w:rFonts w:ascii="Segoe UI" w:eastAsia="Segoe UI" w:hAnsi="Segoe UI" w:cs="Segoe UI"/>
      <w:w w:val="100"/>
      <w:spacing w:val="0"/>
      <w:color w:val="000000"/>
      <w:position w:val="0"/>
    </w:rPr>
  </w:style>
  <w:style w:type="character" w:customStyle="1" w:styleId="CharStyle71">
    <w:name w:val="Záhlaví nebo Zápatí (3)_"/>
    <w:basedOn w:val="DefaultParagraphFont"/>
    <w:link w:val="Style70"/>
    <w:rPr>
      <w:b w:val="0"/>
      <w:bCs w:val="0"/>
      <w:i/>
      <w:iCs/>
      <w:u w:val="none"/>
      <w:strike w:val="0"/>
      <w:smallCaps w:val="0"/>
      <w:sz w:val="17"/>
      <w:szCs w:val="17"/>
      <w:rFonts w:ascii="Segoe UI" w:eastAsia="Segoe UI" w:hAnsi="Segoe UI" w:cs="Segoe UI"/>
    </w:rPr>
  </w:style>
  <w:style w:type="character" w:customStyle="1" w:styleId="CharStyle73">
    <w:name w:val="Titulek tabulky_"/>
    <w:basedOn w:val="DefaultParagraphFont"/>
    <w:link w:val="Style72"/>
    <w:rPr>
      <w:b w:val="0"/>
      <w:bCs w:val="0"/>
      <w:i/>
      <w:iCs/>
      <w:u w:val="none"/>
      <w:strike w:val="0"/>
      <w:smallCaps w:val="0"/>
      <w:sz w:val="16"/>
      <w:szCs w:val="16"/>
      <w:rFonts w:ascii="Segoe UI" w:eastAsia="Segoe UI" w:hAnsi="Segoe UI" w:cs="Segoe UI"/>
      <w:spacing w:val="10"/>
    </w:rPr>
  </w:style>
  <w:style w:type="character" w:customStyle="1" w:styleId="CharStyle75">
    <w:name w:val="Titulek obrázku (2)_"/>
    <w:basedOn w:val="DefaultParagraphFont"/>
    <w:link w:val="Style74"/>
    <w:rPr>
      <w:b w:val="0"/>
      <w:bCs w:val="0"/>
      <w:i w:val="0"/>
      <w:iCs w:val="0"/>
      <w:u w:val="none"/>
      <w:strike w:val="0"/>
      <w:smallCaps w:val="0"/>
      <w:rFonts w:ascii="Times New Roman" w:eastAsia="Times New Roman" w:hAnsi="Times New Roman" w:cs="Times New Roman"/>
    </w:rPr>
  </w:style>
  <w:style w:type="paragraph" w:customStyle="1" w:styleId="Style3">
    <w:name w:val="Základní text (5)"/>
    <w:basedOn w:val="Normal"/>
    <w:link w:val="CharStyle4"/>
    <w:pPr>
      <w:widowControl w:val="0"/>
      <w:shd w:val="clear" w:color="auto" w:fill="FFFFFF"/>
      <w:jc w:val="center"/>
      <w:spacing w:after="60" w:line="0" w:lineRule="exact"/>
    </w:pPr>
    <w:rPr>
      <w:b/>
      <w:bCs/>
      <w:i w:val="0"/>
      <w:iCs w:val="0"/>
      <w:u w:val="none"/>
      <w:strike w:val="0"/>
      <w:smallCaps w:val="0"/>
      <w:rFonts w:ascii="Times New Roman" w:eastAsia="Times New Roman" w:hAnsi="Times New Roman" w:cs="Times New Roman"/>
    </w:rPr>
  </w:style>
  <w:style w:type="paragraph" w:customStyle="1" w:styleId="Style5">
    <w:name w:val="Základní text (2)"/>
    <w:basedOn w:val="Normal"/>
    <w:link w:val="CharStyle6"/>
    <w:pPr>
      <w:widowControl w:val="0"/>
      <w:shd w:val="clear" w:color="auto" w:fill="FFFFFF"/>
      <w:spacing w:after="240" w:line="274" w:lineRule="exact"/>
    </w:pPr>
    <w:rPr>
      <w:b w:val="0"/>
      <w:bCs w:val="0"/>
      <w:i w:val="0"/>
      <w:iCs w:val="0"/>
      <w:u w:val="none"/>
      <w:strike w:val="0"/>
      <w:smallCaps w:val="0"/>
      <w:rFonts w:ascii="Times New Roman" w:eastAsia="Times New Roman" w:hAnsi="Times New Roman" w:cs="Times New Roman"/>
    </w:rPr>
  </w:style>
  <w:style w:type="paragraph" w:customStyle="1" w:styleId="Style8">
    <w:name w:val="Základní text (3)"/>
    <w:basedOn w:val="Normal"/>
    <w:link w:val="CharStyle9"/>
    <w:pPr>
      <w:widowControl w:val="0"/>
      <w:shd w:val="clear" w:color="auto" w:fill="FFFFFF"/>
      <w:jc w:val="both"/>
      <w:spacing w:before="240" w:line="0" w:lineRule="exact"/>
    </w:pPr>
    <w:rPr>
      <w:b w:val="0"/>
      <w:bCs w:val="0"/>
      <w:i w:val="0"/>
      <w:iCs w:val="0"/>
      <w:u w:val="none"/>
      <w:strike w:val="0"/>
      <w:smallCaps w:val="0"/>
      <w:sz w:val="9"/>
      <w:szCs w:val="9"/>
      <w:rFonts w:ascii="Segoe UI" w:eastAsia="Segoe UI" w:hAnsi="Segoe UI" w:cs="Segoe UI"/>
      <w:w w:val="150"/>
    </w:rPr>
  </w:style>
  <w:style w:type="paragraph" w:customStyle="1" w:styleId="Style11">
    <w:name w:val="Základní text (4)"/>
    <w:basedOn w:val="Normal"/>
    <w:link w:val="CharStyle12"/>
    <w:pPr>
      <w:widowControl w:val="0"/>
      <w:shd w:val="clear" w:color="auto" w:fill="FFFFFF"/>
      <w:jc w:val="center"/>
      <w:spacing w:before="600" w:after="420" w:line="331" w:lineRule="exact"/>
    </w:pPr>
    <w:rPr>
      <w:b/>
      <w:bCs/>
      <w:i w:val="0"/>
      <w:iCs w:val="0"/>
      <w:u w:val="none"/>
      <w:strike w:val="0"/>
      <w:smallCaps w:val="0"/>
      <w:sz w:val="28"/>
      <w:szCs w:val="28"/>
      <w:rFonts w:ascii="Times New Roman" w:eastAsia="Times New Roman" w:hAnsi="Times New Roman" w:cs="Times New Roman"/>
    </w:rPr>
  </w:style>
  <w:style w:type="paragraph" w:customStyle="1" w:styleId="Style15">
    <w:name w:val="Nadpis #2 (2)"/>
    <w:basedOn w:val="Normal"/>
    <w:link w:val="CharStyle16"/>
    <w:pPr>
      <w:widowControl w:val="0"/>
      <w:shd w:val="clear" w:color="auto" w:fill="FFFFFF"/>
      <w:jc w:val="center"/>
      <w:outlineLvl w:val="1"/>
      <w:spacing w:before="420" w:line="274" w:lineRule="exact"/>
    </w:pPr>
    <w:rPr>
      <w:b/>
      <w:bCs/>
      <w:i w:val="0"/>
      <w:iCs w:val="0"/>
      <w:u w:val="none"/>
      <w:strike w:val="0"/>
      <w:smallCaps w:val="0"/>
      <w:sz w:val="21"/>
      <w:szCs w:val="21"/>
      <w:rFonts w:ascii="Times New Roman" w:eastAsia="Times New Roman" w:hAnsi="Times New Roman" w:cs="Times New Roman"/>
    </w:rPr>
  </w:style>
  <w:style w:type="paragraph" w:customStyle="1" w:styleId="Style17">
    <w:name w:val="Záhlaví nebo Zápatí"/>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Nadpis #6 (2)"/>
    <w:basedOn w:val="Normal"/>
    <w:link w:val="CharStyle21"/>
    <w:pPr>
      <w:widowControl w:val="0"/>
      <w:shd w:val="clear" w:color="auto" w:fill="FFFFFF"/>
      <w:outlineLvl w:val="5"/>
      <w:spacing w:before="480" w:line="274" w:lineRule="exact"/>
    </w:pPr>
    <w:rPr>
      <w:b/>
      <w:bCs/>
      <w:i w:val="0"/>
      <w:iCs w:val="0"/>
      <w:u w:val="none"/>
      <w:strike w:val="0"/>
      <w:smallCaps w:val="0"/>
      <w:rFonts w:ascii="Times New Roman" w:eastAsia="Times New Roman" w:hAnsi="Times New Roman" w:cs="Times New Roman"/>
    </w:rPr>
  </w:style>
  <w:style w:type="paragraph" w:customStyle="1" w:styleId="Style22">
    <w:name w:val="Nadpis #3 (2)"/>
    <w:basedOn w:val="Normal"/>
    <w:link w:val="CharStyle23"/>
    <w:pPr>
      <w:widowControl w:val="0"/>
      <w:shd w:val="clear" w:color="auto" w:fill="FFFFFF"/>
      <w:jc w:val="both"/>
      <w:outlineLvl w:val="2"/>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7">
    <w:name w:val="Nadpis #1 (2)"/>
    <w:basedOn w:val="Normal"/>
    <w:link w:val="CharStyle28"/>
    <w:pPr>
      <w:widowControl w:val="0"/>
      <w:shd w:val="clear" w:color="auto" w:fill="FFFFFF"/>
      <w:outlineLvl w:val="0"/>
      <w:spacing w:line="0" w:lineRule="exact"/>
    </w:pPr>
    <w:rPr>
      <w:b w:val="0"/>
      <w:bCs w:val="0"/>
      <w:i/>
      <w:iCs/>
      <w:u w:val="none"/>
      <w:strike w:val="0"/>
      <w:smallCaps w:val="0"/>
      <w:sz w:val="28"/>
      <w:szCs w:val="28"/>
      <w:rFonts w:ascii="Verdana" w:eastAsia="Verdana" w:hAnsi="Verdana" w:cs="Verdana"/>
      <w:spacing w:val="-20"/>
    </w:rPr>
  </w:style>
  <w:style w:type="paragraph" w:customStyle="1" w:styleId="Style31">
    <w:name w:val="Nadpis #3 (3)"/>
    <w:basedOn w:val="Normal"/>
    <w:link w:val="CharStyle32"/>
    <w:pPr>
      <w:widowControl w:val="0"/>
      <w:shd w:val="clear" w:color="auto" w:fill="FFFFFF"/>
      <w:jc w:val="right"/>
      <w:outlineLvl w:val="2"/>
      <w:spacing w:line="0" w:lineRule="exact"/>
    </w:pPr>
    <w:rPr>
      <w:b w:val="0"/>
      <w:bCs w:val="0"/>
      <w:i w:val="0"/>
      <w:iCs w:val="0"/>
      <w:u w:val="none"/>
      <w:strike w:val="0"/>
      <w:smallCaps w:val="0"/>
      <w:sz w:val="28"/>
      <w:szCs w:val="28"/>
      <w:rFonts w:ascii="Times New Roman" w:eastAsia="Times New Roman" w:hAnsi="Times New Roman" w:cs="Times New Roman"/>
      <w:w w:val="70"/>
      <w:spacing w:val="-10"/>
    </w:rPr>
  </w:style>
  <w:style w:type="paragraph" w:customStyle="1" w:styleId="Style35">
    <w:name w:val="Základní text (18)"/>
    <w:basedOn w:val="Normal"/>
    <w:link w:val="CharStyle36"/>
    <w:pPr>
      <w:widowControl w:val="0"/>
      <w:shd w:val="clear" w:color="auto" w:fill="FFFFFF"/>
      <w:spacing w:line="283" w:lineRule="exact"/>
    </w:pPr>
    <w:rPr>
      <w:b w:val="0"/>
      <w:bCs w:val="0"/>
      <w:i w:val="0"/>
      <w:iCs w:val="0"/>
      <w:u w:val="none"/>
      <w:strike w:val="0"/>
      <w:smallCaps w:val="0"/>
      <w:rFonts w:ascii="Arial" w:eastAsia="Arial" w:hAnsi="Arial" w:cs="Arial"/>
    </w:rPr>
  </w:style>
  <w:style w:type="paragraph" w:customStyle="1" w:styleId="Style38">
    <w:name w:val="Základní text (10)"/>
    <w:basedOn w:val="Normal"/>
    <w:link w:val="CharStyle39"/>
    <w:pPr>
      <w:widowControl w:val="0"/>
      <w:shd w:val="clear" w:color="auto" w:fill="FFFFFF"/>
      <w:spacing w:line="221" w:lineRule="exact"/>
    </w:pPr>
    <w:rPr>
      <w:b w:val="0"/>
      <w:bCs w:val="0"/>
      <w:i/>
      <w:iCs/>
      <w:u w:val="none"/>
      <w:strike w:val="0"/>
      <w:smallCaps w:val="0"/>
      <w:sz w:val="14"/>
      <w:szCs w:val="14"/>
      <w:rFonts w:ascii="Segoe UI" w:eastAsia="Segoe UI" w:hAnsi="Segoe UI" w:cs="Segoe UI"/>
    </w:rPr>
  </w:style>
  <w:style w:type="paragraph" w:customStyle="1" w:styleId="Style46">
    <w:name w:val="Základní text (11)"/>
    <w:basedOn w:val="Normal"/>
    <w:link w:val="CharStyle47"/>
    <w:pPr>
      <w:widowControl w:val="0"/>
      <w:shd w:val="clear" w:color="auto" w:fill="FFFFFF"/>
      <w:spacing w:line="0" w:lineRule="exact"/>
    </w:pPr>
    <w:rPr>
      <w:b w:val="0"/>
      <w:bCs w:val="0"/>
      <w:i w:val="0"/>
      <w:iCs w:val="0"/>
      <w:u w:val="none"/>
      <w:strike w:val="0"/>
      <w:smallCaps w:val="0"/>
      <w:sz w:val="9"/>
      <w:szCs w:val="9"/>
      <w:rFonts w:ascii="Segoe UI" w:eastAsia="Segoe UI" w:hAnsi="Segoe UI" w:cs="Segoe UI"/>
    </w:rPr>
  </w:style>
  <w:style w:type="paragraph" w:customStyle="1" w:styleId="Style48">
    <w:name w:val="Základní text (19)"/>
    <w:basedOn w:val="Normal"/>
    <w:link w:val="CharStyle49"/>
    <w:pPr>
      <w:widowControl w:val="0"/>
      <w:shd w:val="clear" w:color="auto" w:fill="FFFFFF"/>
      <w:spacing w:line="0" w:lineRule="exact"/>
    </w:pPr>
    <w:rPr>
      <w:b w:val="0"/>
      <w:bCs w:val="0"/>
      <w:i w:val="0"/>
      <w:iCs w:val="0"/>
      <w:u w:val="none"/>
      <w:strike w:val="0"/>
      <w:smallCaps w:val="0"/>
      <w:sz w:val="15"/>
      <w:szCs w:val="15"/>
      <w:rFonts w:ascii="Segoe UI" w:eastAsia="Segoe UI" w:hAnsi="Segoe UI" w:cs="Segoe UI"/>
    </w:rPr>
  </w:style>
  <w:style w:type="paragraph" w:customStyle="1" w:styleId="Style50">
    <w:name w:val="Základní text (20)"/>
    <w:basedOn w:val="Normal"/>
    <w:link w:val="CharStyle51"/>
    <w:pPr>
      <w:widowControl w:val="0"/>
      <w:shd w:val="clear" w:color="auto" w:fill="FFFFFF"/>
      <w:spacing w:line="0" w:lineRule="exact"/>
    </w:pPr>
    <w:rPr>
      <w:b w:val="0"/>
      <w:bCs w:val="0"/>
      <w:i w:val="0"/>
      <w:iCs w:val="0"/>
      <w:u w:val="none"/>
      <w:strike w:val="0"/>
      <w:smallCaps w:val="0"/>
      <w:sz w:val="11"/>
      <w:szCs w:val="11"/>
      <w:rFonts w:ascii="Book Antiqua" w:eastAsia="Book Antiqua" w:hAnsi="Book Antiqua" w:cs="Book Antiqua"/>
      <w:spacing w:val="0"/>
    </w:rPr>
  </w:style>
  <w:style w:type="paragraph" w:customStyle="1" w:styleId="Style52">
    <w:name w:val="Základní text (21)"/>
    <w:basedOn w:val="Normal"/>
    <w:link w:val="CharStyle53"/>
    <w:pPr>
      <w:widowControl w:val="0"/>
      <w:shd w:val="clear" w:color="auto" w:fill="FFFFFF"/>
      <w:spacing w:line="158" w:lineRule="exact"/>
    </w:pPr>
    <w:rPr>
      <w:b w:val="0"/>
      <w:bCs w:val="0"/>
      <w:i w:val="0"/>
      <w:iCs w:val="0"/>
      <w:u w:val="none"/>
      <w:strike w:val="0"/>
      <w:smallCaps w:val="0"/>
      <w:sz w:val="16"/>
      <w:szCs w:val="16"/>
      <w:rFonts w:ascii="Segoe UI" w:eastAsia="Segoe UI" w:hAnsi="Segoe UI" w:cs="Segoe UI"/>
    </w:rPr>
  </w:style>
  <w:style w:type="paragraph" w:customStyle="1" w:styleId="Style54">
    <w:name w:val="Základní text (12)"/>
    <w:basedOn w:val="Normal"/>
    <w:link w:val="CharStyle55"/>
    <w:pPr>
      <w:widowControl w:val="0"/>
      <w:shd w:val="clear" w:color="auto" w:fill="FFFFFF"/>
      <w:spacing w:line="0" w:lineRule="exact"/>
    </w:pPr>
    <w:rPr>
      <w:b w:val="0"/>
      <w:bCs w:val="0"/>
      <w:i/>
      <w:iCs/>
      <w:u w:val="none"/>
      <w:strike w:val="0"/>
      <w:smallCaps w:val="0"/>
      <w:sz w:val="16"/>
      <w:szCs w:val="16"/>
      <w:rFonts w:ascii="Segoe UI" w:eastAsia="Segoe UI" w:hAnsi="Segoe UI" w:cs="Segoe UI"/>
      <w:spacing w:val="10"/>
    </w:rPr>
  </w:style>
  <w:style w:type="paragraph" w:customStyle="1" w:styleId="Style57">
    <w:name w:val="Nadpis #5"/>
    <w:basedOn w:val="Normal"/>
    <w:link w:val="CharStyle58"/>
    <w:pPr>
      <w:widowControl w:val="0"/>
      <w:shd w:val="clear" w:color="auto" w:fill="FFFFFF"/>
      <w:outlineLvl w:val="4"/>
      <w:spacing w:line="0" w:lineRule="exact"/>
    </w:pPr>
    <w:rPr>
      <w:b w:val="0"/>
      <w:bCs w:val="0"/>
      <w:i w:val="0"/>
      <w:iCs w:val="0"/>
      <w:u w:val="none"/>
      <w:strike w:val="0"/>
      <w:smallCaps w:val="0"/>
      <w:sz w:val="26"/>
      <w:szCs w:val="26"/>
      <w:rFonts w:ascii="Arial Narrow" w:eastAsia="Arial Narrow" w:hAnsi="Arial Narrow" w:cs="Arial Narrow"/>
    </w:rPr>
  </w:style>
  <w:style w:type="paragraph" w:customStyle="1" w:styleId="Style70">
    <w:name w:val="Záhlaví nebo Zápatí (3)"/>
    <w:basedOn w:val="Normal"/>
    <w:link w:val="CharStyle71"/>
    <w:pPr>
      <w:widowControl w:val="0"/>
      <w:shd w:val="clear" w:color="auto" w:fill="FFFFFF"/>
      <w:spacing w:line="0" w:lineRule="exact"/>
    </w:pPr>
    <w:rPr>
      <w:b w:val="0"/>
      <w:bCs w:val="0"/>
      <w:i/>
      <w:iCs/>
      <w:u w:val="none"/>
      <w:strike w:val="0"/>
      <w:smallCaps w:val="0"/>
      <w:sz w:val="17"/>
      <w:szCs w:val="17"/>
      <w:rFonts w:ascii="Segoe UI" w:eastAsia="Segoe UI" w:hAnsi="Segoe UI" w:cs="Segoe UI"/>
    </w:rPr>
  </w:style>
  <w:style w:type="paragraph" w:customStyle="1" w:styleId="Style72">
    <w:name w:val="Titulek tabulky"/>
    <w:basedOn w:val="Normal"/>
    <w:link w:val="CharStyle73"/>
    <w:pPr>
      <w:widowControl w:val="0"/>
      <w:shd w:val="clear" w:color="auto" w:fill="FFFFFF"/>
      <w:spacing w:line="0" w:lineRule="exact"/>
    </w:pPr>
    <w:rPr>
      <w:b w:val="0"/>
      <w:bCs w:val="0"/>
      <w:i/>
      <w:iCs/>
      <w:u w:val="none"/>
      <w:strike w:val="0"/>
      <w:smallCaps w:val="0"/>
      <w:sz w:val="16"/>
      <w:szCs w:val="16"/>
      <w:rFonts w:ascii="Segoe UI" w:eastAsia="Segoe UI" w:hAnsi="Segoe UI" w:cs="Segoe UI"/>
      <w:spacing w:val="10"/>
    </w:rPr>
  </w:style>
  <w:style w:type="paragraph" w:customStyle="1" w:styleId="Style74">
    <w:name w:val="Titulek obrázku (2)"/>
    <w:basedOn w:val="Normal"/>
    <w:link w:val="CharStyle7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s>
</file>