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pan</w:t>
      </w:r>
      <w:r w:rsidR="000A0C61">
        <w:rPr>
          <w:rFonts w:ascii="Arial" w:hAnsi="Arial" w:cs="Arial"/>
        </w:rPr>
        <w:t xml:space="preserve"> </w:t>
      </w:r>
      <w:r w:rsidRPr="00D27771">
        <w:rPr>
          <w:rFonts w:ascii="Arial" w:hAnsi="Arial" w:cs="Arial"/>
        </w:rPr>
        <w:t>Augustin František</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proofErr w:type="spellStart"/>
      <w:r w:rsidR="00916A49">
        <w:rPr>
          <w:rFonts w:ascii="Arial" w:hAnsi="Arial" w:cs="Arial"/>
        </w:rPr>
        <w:t>xxxxxxxxxxx</w:t>
      </w:r>
      <w:proofErr w:type="spellEnd"/>
      <w:r w:rsidRPr="00D27771">
        <w:rPr>
          <w:rFonts w:ascii="Arial" w:hAnsi="Arial" w:cs="Arial"/>
        </w:rPr>
        <w:t xml:space="preserve">, trvale bytem </w:t>
      </w:r>
      <w:proofErr w:type="spellStart"/>
      <w:r w:rsidR="00916A49">
        <w:rPr>
          <w:rFonts w:ascii="Arial" w:hAnsi="Arial" w:cs="Arial"/>
        </w:rPr>
        <w:t>xxxxxxxxxxx</w:t>
      </w:r>
      <w:proofErr w:type="spellEnd"/>
      <w:r w:rsidRPr="00D27771">
        <w:rPr>
          <w:rFonts w:ascii="Arial" w:hAnsi="Arial" w:cs="Arial"/>
        </w:rPr>
        <w:t xml:space="preserve"> Dolany 33901</w:t>
      </w:r>
    </w:p>
    <w:p w:rsidR="000A0C61" w:rsidRPr="00D27771" w:rsidRDefault="000A0C61">
      <w:pPr>
        <w:widowControl/>
        <w:tabs>
          <w:tab w:val="left" w:pos="2835"/>
        </w:tabs>
        <w:rPr>
          <w:rFonts w:ascii="Arial" w:hAnsi="Arial" w:cs="Arial"/>
        </w:rPr>
      </w:pPr>
      <w:r>
        <w:rPr>
          <w:rFonts w:ascii="Arial" w:hAnsi="Arial" w:cs="Arial"/>
        </w:rPr>
        <w:t xml:space="preserve">- zastoupen na základě plné moci panem </w:t>
      </w:r>
      <w:proofErr w:type="spellStart"/>
      <w:r w:rsidR="00B91050">
        <w:rPr>
          <w:rFonts w:ascii="Arial" w:hAnsi="Arial" w:cs="Arial"/>
        </w:rPr>
        <w:t>xxxxxxxxxxxxxxxx</w:t>
      </w:r>
      <w:proofErr w:type="spellEnd"/>
      <w:r>
        <w:rPr>
          <w:rFonts w:ascii="Arial" w:hAnsi="Arial" w:cs="Arial"/>
        </w:rPr>
        <w:t xml:space="preserve">, bytem </w:t>
      </w:r>
      <w:proofErr w:type="spellStart"/>
      <w:r w:rsidR="00916A49">
        <w:rPr>
          <w:rFonts w:ascii="Arial" w:hAnsi="Arial" w:cs="Arial"/>
        </w:rPr>
        <w:t>xxxxxxxxxxxxxxx</w:t>
      </w:r>
      <w:proofErr w:type="spellEnd"/>
      <w:r>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0A0C61">
        <w:rPr>
          <w:rFonts w:ascii="Arial" w:hAnsi="Arial" w:cs="Arial"/>
        </w:rPr>
        <w:t>číslo</w:t>
      </w:r>
      <w:r w:rsidR="001965CB" w:rsidRPr="000A0C61">
        <w:rPr>
          <w:rFonts w:ascii="Arial" w:hAnsi="Arial" w:cs="Arial"/>
        </w:rPr>
        <w:t>:</w:t>
      </w:r>
      <w:r w:rsidRPr="000A0C61">
        <w:rPr>
          <w:rFonts w:ascii="Arial" w:hAnsi="Arial" w:cs="Arial"/>
        </w:rPr>
        <w:t xml:space="preserve"> 3PR19/16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Láz, obec Láz.</w:t>
      </w:r>
    </w:p>
    <w:p w:rsidR="000A0C61" w:rsidRPr="00835624" w:rsidRDefault="000A0C61"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407/19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1 756,20 Kč</w:t>
      </w:r>
      <w:r w:rsidRPr="00835624">
        <w:rPr>
          <w:rFonts w:ascii="Arial" w:hAnsi="Arial" w:cs="Arial"/>
          <w:sz w:val="18"/>
        </w:rPr>
        <w:tab/>
        <w:t>1 934 m2</w:t>
      </w:r>
      <w:r w:rsidRPr="00835624">
        <w:rPr>
          <w:rFonts w:ascii="Arial" w:hAnsi="Arial" w:cs="Arial"/>
          <w:sz w:val="18"/>
        </w:rPr>
        <w:tab/>
        <w:t xml:space="preserve">3 811,58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1 934 m2 </w:t>
      </w:r>
      <w:r w:rsidRPr="00835624">
        <w:rPr>
          <w:rFonts w:ascii="Arial" w:hAnsi="Arial" w:cs="Arial"/>
          <w:sz w:val="18"/>
        </w:rPr>
        <w:tab/>
        <w:t>3 811,58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podle </w:t>
      </w:r>
      <w:proofErr w:type="spellStart"/>
      <w:r w:rsidRPr="00D27771">
        <w:rPr>
          <w:rFonts w:ascii="Arial" w:hAnsi="Arial" w:cs="Arial"/>
        </w:rPr>
        <w:t>ust</w:t>
      </w:r>
      <w:proofErr w:type="spellEnd"/>
      <w:r w:rsidRPr="00D27771">
        <w:rPr>
          <w:rFonts w:ascii="Arial" w:hAnsi="Arial" w:cs="Arial"/>
        </w:rPr>
        <w:t xml:space="preserve">. § 8 odst. 1 zákona č. 172/1991 Sb., o přechodu některých věcí z majetku ČR do vlastnictví obcí, ve znění zákona č. 173/2012 Sb., a do příslušnosti hospodařit ÚZSVM podle </w:t>
      </w:r>
      <w:proofErr w:type="spellStart"/>
      <w:r w:rsidRPr="00D27771">
        <w:rPr>
          <w:rFonts w:ascii="Arial" w:hAnsi="Arial" w:cs="Arial"/>
        </w:rPr>
        <w:t>ust</w:t>
      </w:r>
      <w:proofErr w:type="spellEnd"/>
      <w:r w:rsidRPr="00D27771">
        <w:rPr>
          <w:rFonts w:ascii="Arial" w:hAnsi="Arial" w:cs="Arial"/>
        </w:rPr>
        <w:t>. § 10 a § 11 odst. 2 zákona o majetku ČR.</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916A49">
        <w:rPr>
          <w:rFonts w:ascii="Arial" w:hAnsi="Arial" w:cs="Arial"/>
        </w:rPr>
        <w:t>xxxxxxxxxxxxxxxxxxx</w:t>
      </w:r>
      <w:proofErr w:type="spellEnd"/>
      <w:r w:rsidRPr="00D27771">
        <w:rPr>
          <w:rFonts w:ascii="Arial" w:hAnsi="Arial" w:cs="Arial"/>
        </w:rPr>
        <w:t xml:space="preserve">, ze dne 22. 5. 2019, pod č.j. 3578/2019,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3 811,58 Kč (slovy: </w:t>
      </w:r>
      <w:proofErr w:type="spellStart"/>
      <w:r w:rsidRPr="00D27771">
        <w:rPr>
          <w:rFonts w:ascii="Arial" w:hAnsi="Arial" w:cs="Arial"/>
        </w:rPr>
        <w:t>třitisíceosmsetjedenáct</w:t>
      </w:r>
      <w:proofErr w:type="spellEnd"/>
      <w:r w:rsidRPr="00D27771">
        <w:rPr>
          <w:rFonts w:ascii="Arial" w:hAnsi="Arial" w:cs="Arial"/>
        </w:rPr>
        <w:t xml:space="preserve"> korun českých </w:t>
      </w:r>
      <w:proofErr w:type="spellStart"/>
      <w:r w:rsidRPr="00D27771">
        <w:rPr>
          <w:rFonts w:ascii="Arial" w:hAnsi="Arial" w:cs="Arial"/>
        </w:rPr>
        <w:t>padesátosm</w:t>
      </w:r>
      <w:proofErr w:type="spellEnd"/>
      <w:r w:rsidRPr="00D27771">
        <w:rPr>
          <w:rFonts w:ascii="Arial" w:hAnsi="Arial" w:cs="Arial"/>
        </w:rPr>
        <w:t xml:space="preserve"> haléřů).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Klatovy, č.j. PÚ 6617/92 B ze dne 21. 6. 2010, kterým oprávněné osobě Augustin František, rodné číslo </w:t>
      </w:r>
      <w:proofErr w:type="spellStart"/>
      <w:r w:rsidR="00916A49">
        <w:rPr>
          <w:rFonts w:ascii="Arial" w:hAnsi="Arial" w:cs="Arial"/>
        </w:rPr>
        <w:t>xxxxxxxxxxxxxxx</w:t>
      </w:r>
      <w:proofErr w:type="spellEnd"/>
      <w:r w:rsidRPr="00D27771">
        <w:rPr>
          <w:rFonts w:ascii="Arial" w:hAnsi="Arial" w:cs="Arial"/>
        </w:rPr>
        <w:t xml:space="preserve">, nelze vydat pozemky nebo jejich části v katastrálním území Blata, obce Nýrsko, okresu Klatovy.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916A49">
        <w:rPr>
          <w:rFonts w:ascii="Arial" w:hAnsi="Arial" w:cs="Arial"/>
        </w:rPr>
        <w:t>xxxxxxxxxxxxxxxx</w:t>
      </w:r>
      <w:proofErr w:type="spellEnd"/>
      <w:r w:rsidRPr="00D27771">
        <w:rPr>
          <w:rFonts w:ascii="Arial" w:hAnsi="Arial" w:cs="Arial"/>
        </w:rPr>
        <w:t xml:space="preserve"> č.j.  247/2016, ze dne 17. 10.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16A49">
        <w:rPr>
          <w:rFonts w:ascii="Arial" w:hAnsi="Arial" w:cs="Arial"/>
        </w:rPr>
        <w:t>xxxxxxxxxxxxxxxxxxxxxxxxxx</w:t>
      </w:r>
      <w:proofErr w:type="spellEnd"/>
      <w:r w:rsidR="00916A49">
        <w:rPr>
          <w:rFonts w:ascii="Arial" w:hAnsi="Arial" w:cs="Arial"/>
        </w:rPr>
        <w:t>.</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3 811,58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916A49" w:rsidRPr="00D27771" w:rsidRDefault="00916A49">
      <w:pPr>
        <w:pStyle w:val="vniontext"/>
        <w:widowControl/>
        <w:rPr>
          <w:rFonts w:ascii="Arial" w:hAnsi="Arial" w:cs="Arial"/>
          <w:color w:val="000000"/>
          <w:sz w:val="20"/>
          <w:szCs w:val="20"/>
        </w:rPr>
      </w:pP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0A0C61" w:rsidRPr="00D27771" w:rsidRDefault="000A0C61">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8A6435" w:rsidRDefault="008A6435">
      <w:pPr>
        <w:widowControl/>
        <w:jc w:val="both"/>
        <w:rPr>
          <w:rFonts w:ascii="Arial" w:hAnsi="Arial" w:cs="Arial"/>
          <w:lang w:val="en-US"/>
        </w:rPr>
      </w:pPr>
    </w:p>
    <w:p w:rsidR="000A0C61" w:rsidRPr="00D27771" w:rsidRDefault="000A0C61">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0A0C61" w:rsidRDefault="000A0C61"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0A0C61">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0A0C61" w:rsidRDefault="000A0C61" w:rsidP="00E64305">
      <w:pPr>
        <w:pStyle w:val="vniontext0"/>
        <w:rPr>
          <w:rFonts w:ascii="Arial" w:hAnsi="Arial" w:cs="Arial"/>
          <w:color w:val="000000"/>
          <w:sz w:val="20"/>
          <w:szCs w:val="20"/>
        </w:rPr>
      </w:pPr>
    </w:p>
    <w:p w:rsidR="000A0C61" w:rsidRPr="00D27771" w:rsidRDefault="000A0C61" w:rsidP="00E64305">
      <w:pPr>
        <w:pStyle w:val="vniontext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0A0C61" w:rsidRPr="00D27771" w:rsidRDefault="000A0C61">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A0C61">
        <w:rPr>
          <w:rFonts w:ascii="Arial" w:hAnsi="Arial" w:cs="Arial"/>
          <w:color w:val="000000"/>
          <w:sz w:val="20"/>
          <w:szCs w:val="20"/>
        </w:rPr>
        <w:t>Praze</w:t>
      </w:r>
      <w:r w:rsidRPr="00D27771">
        <w:rPr>
          <w:rFonts w:ascii="Arial" w:hAnsi="Arial" w:cs="Arial"/>
          <w:color w:val="000000"/>
          <w:sz w:val="20"/>
          <w:szCs w:val="20"/>
        </w:rPr>
        <w:t xml:space="preserve"> dne </w:t>
      </w:r>
      <w:r w:rsidR="00A019DE">
        <w:rPr>
          <w:rFonts w:ascii="Arial" w:hAnsi="Arial" w:cs="Arial"/>
          <w:color w:val="000000"/>
          <w:sz w:val="20"/>
          <w:szCs w:val="20"/>
        </w:rPr>
        <w:t>6. 9. 2019</w:t>
      </w:r>
      <w:r w:rsidR="000A0C61">
        <w:rPr>
          <w:rFonts w:ascii="Arial" w:hAnsi="Arial" w:cs="Arial"/>
          <w:color w:val="000000"/>
          <w:sz w:val="20"/>
          <w:szCs w:val="20"/>
        </w:rPr>
        <w:t xml:space="preserve">      </w:t>
      </w:r>
      <w:r w:rsidR="00A019DE">
        <w:rPr>
          <w:rFonts w:ascii="Arial" w:hAnsi="Arial" w:cs="Arial"/>
          <w:color w:val="000000"/>
          <w:sz w:val="20"/>
          <w:szCs w:val="20"/>
        </w:rPr>
        <w:t xml:space="preserve">                              </w:t>
      </w:r>
      <w:r w:rsidR="000A0C61">
        <w:rPr>
          <w:rFonts w:ascii="Arial" w:hAnsi="Arial" w:cs="Arial"/>
          <w:color w:val="000000"/>
          <w:sz w:val="20"/>
          <w:szCs w:val="20"/>
        </w:rPr>
        <w:t xml:space="preserve">        </w:t>
      </w:r>
      <w:r w:rsidRPr="00D27771">
        <w:rPr>
          <w:rFonts w:ascii="Arial" w:hAnsi="Arial" w:cs="Arial"/>
          <w:color w:val="000000"/>
          <w:sz w:val="20"/>
          <w:szCs w:val="20"/>
        </w:rPr>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bookmarkStart w:id="0" w:name="_GoBack"/>
      <w:bookmarkEnd w:id="0"/>
    </w:p>
    <w:p w:rsidR="000A0C61" w:rsidRDefault="000A0C61">
      <w:pPr>
        <w:pStyle w:val="adresa"/>
        <w:widowControl/>
        <w:tabs>
          <w:tab w:val="clear" w:pos="3402"/>
          <w:tab w:val="clear" w:pos="6237"/>
        </w:tabs>
        <w:rPr>
          <w:rFonts w:ascii="Arial" w:hAnsi="Arial" w:cs="Arial"/>
          <w:color w:val="000000"/>
          <w:sz w:val="20"/>
          <w:szCs w:val="20"/>
        </w:rPr>
      </w:pPr>
    </w:p>
    <w:p w:rsidR="000A0C61" w:rsidRDefault="000A0C61">
      <w:pPr>
        <w:pStyle w:val="adresa"/>
        <w:widowControl/>
        <w:tabs>
          <w:tab w:val="clear" w:pos="3402"/>
          <w:tab w:val="clear" w:pos="6237"/>
        </w:tabs>
        <w:rPr>
          <w:rFonts w:ascii="Arial" w:hAnsi="Arial" w:cs="Arial"/>
          <w:color w:val="000000"/>
          <w:sz w:val="20"/>
          <w:szCs w:val="20"/>
        </w:rPr>
      </w:pPr>
    </w:p>
    <w:p w:rsidR="000A0C61" w:rsidRPr="00D27771" w:rsidRDefault="000A0C6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A0C61"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0A0C61">
        <w:rPr>
          <w:rFonts w:ascii="Arial" w:hAnsi="Arial" w:cs="Arial"/>
          <w:color w:val="000000"/>
          <w:sz w:val="20"/>
          <w:szCs w:val="20"/>
        </w:rPr>
        <w:t xml:space="preserve">              Karel Milt</w:t>
      </w:r>
    </w:p>
    <w:p w:rsidR="000A0C6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0A0C61">
        <w:rPr>
          <w:rFonts w:ascii="Arial" w:hAnsi="Arial" w:cs="Arial"/>
          <w:color w:val="000000"/>
          <w:sz w:val="20"/>
          <w:szCs w:val="20"/>
        </w:rPr>
        <w:t xml:space="preserve">                    zplnomocněný zástupce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0A0C6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0A0C61" w:rsidRDefault="000A0C61" w:rsidP="0000799B">
      <w:pPr>
        <w:pStyle w:val="adresa"/>
        <w:widowControl/>
        <w:tabs>
          <w:tab w:val="clear" w:pos="3402"/>
          <w:tab w:val="clear" w:pos="6237"/>
          <w:tab w:val="left" w:pos="4961"/>
        </w:tabs>
        <w:rPr>
          <w:rFonts w:ascii="Arial" w:hAnsi="Arial" w:cs="Arial"/>
          <w:color w:val="000000"/>
          <w:sz w:val="20"/>
          <w:szCs w:val="20"/>
        </w:rPr>
      </w:pPr>
    </w:p>
    <w:p w:rsidR="000A0C61" w:rsidRDefault="000A0C61" w:rsidP="0000799B">
      <w:pPr>
        <w:pStyle w:val="adresa"/>
        <w:widowControl/>
        <w:tabs>
          <w:tab w:val="clear" w:pos="3402"/>
          <w:tab w:val="clear" w:pos="6237"/>
          <w:tab w:val="left" w:pos="4961"/>
        </w:tabs>
        <w:rPr>
          <w:rFonts w:ascii="Arial" w:hAnsi="Arial" w:cs="Arial"/>
          <w:color w:val="000000"/>
          <w:sz w:val="20"/>
          <w:szCs w:val="20"/>
        </w:rPr>
      </w:pPr>
    </w:p>
    <w:p w:rsidR="000A0C61" w:rsidRPr="00D27771" w:rsidRDefault="000A0C6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0A0C6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0A0C61">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0A0C61">
        <w:rPr>
          <w:rFonts w:ascii="Arial" w:hAnsi="Arial" w:cs="Arial"/>
          <w:color w:val="000000"/>
        </w:rPr>
        <w:t xml:space="preserve">  R.</w:t>
      </w:r>
      <w:proofErr w:type="gramEnd"/>
      <w:r w:rsidR="000A0C61">
        <w:rPr>
          <w:rFonts w:ascii="Arial" w:hAnsi="Arial" w:cs="Arial"/>
          <w:color w:val="000000"/>
        </w:rPr>
        <w:t xml:space="preserve">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0A0C61" w:rsidRPr="00D27771" w:rsidRDefault="000A0C61">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A0C61" w:rsidRPr="00D27771" w:rsidRDefault="000A0C61">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E243D9" w:rsidRPr="00D27771" w:rsidRDefault="00E243D9">
      <w:pPr>
        <w:widowControl/>
        <w:rPr>
          <w:rFonts w:ascii="Arial" w:hAnsi="Arial" w:cs="Arial"/>
          <w:color w:val="000000"/>
        </w:rPr>
      </w:pPr>
    </w:p>
    <w:p w:rsidR="00225878" w:rsidRDefault="00C820A8">
      <w:pPr>
        <w:widowControl/>
        <w:rPr>
          <w:rFonts w:ascii="Arial" w:hAnsi="Arial" w:cs="Arial"/>
          <w:color w:val="000000"/>
        </w:rPr>
      </w:pPr>
      <w:r w:rsidRPr="00D27771">
        <w:rPr>
          <w:rFonts w:ascii="Arial" w:hAnsi="Arial" w:cs="Arial"/>
          <w:color w:val="000000"/>
        </w:rPr>
        <w:t>V</w:t>
      </w:r>
      <w:r w:rsidR="000A0C61">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p>
    <w:p w:rsidR="000A0C61" w:rsidRDefault="000A0C61">
      <w:pPr>
        <w:widowControl/>
        <w:rPr>
          <w:rFonts w:ascii="Arial" w:hAnsi="Arial" w:cs="Arial"/>
          <w:color w:val="000000"/>
          <w:lang w:val="en-US"/>
        </w:rPr>
      </w:pPr>
    </w:p>
    <w:p w:rsidR="000A0C61" w:rsidRDefault="000A0C61">
      <w:pPr>
        <w:widowControl/>
        <w:rPr>
          <w:rFonts w:ascii="Arial" w:hAnsi="Arial" w:cs="Arial"/>
          <w:color w:val="000000"/>
          <w:lang w:val="en-US"/>
        </w:rPr>
      </w:pPr>
    </w:p>
    <w:p w:rsidR="000A0C61" w:rsidRDefault="000A0C61">
      <w:pPr>
        <w:widowControl/>
        <w:rPr>
          <w:rFonts w:ascii="Arial" w:hAnsi="Arial" w:cs="Arial"/>
          <w:color w:val="000000"/>
          <w:lang w:val="en-US"/>
        </w:rPr>
      </w:pPr>
    </w:p>
    <w:p w:rsidR="000A0C61" w:rsidRDefault="000A0C61">
      <w:pPr>
        <w:widowControl/>
        <w:rPr>
          <w:rFonts w:ascii="Arial" w:hAnsi="Arial" w:cs="Arial"/>
          <w:color w:val="000000"/>
          <w:lang w:val="en-US"/>
        </w:rPr>
      </w:pPr>
    </w:p>
    <w:p w:rsidR="000A0C61" w:rsidRDefault="000A0C61">
      <w:pPr>
        <w:widowControl/>
        <w:rPr>
          <w:rFonts w:ascii="Arial" w:hAnsi="Arial" w:cs="Arial"/>
          <w:color w:val="000000"/>
          <w:lang w:val="en-US"/>
        </w:rPr>
      </w:pPr>
    </w:p>
    <w:p w:rsidR="000A0C61" w:rsidRPr="00D27771" w:rsidRDefault="000A0C61">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12122,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26. 8.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0C61"/>
    <w:rsid w:val="000A26AD"/>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2646C"/>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6A49"/>
    <w:rsid w:val="0092179A"/>
    <w:rsid w:val="00924A3D"/>
    <w:rsid w:val="009519F9"/>
    <w:rsid w:val="009D5879"/>
    <w:rsid w:val="009D7CA0"/>
    <w:rsid w:val="00A019DE"/>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91050"/>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243D9"/>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794DB"/>
  <w14:defaultImageDpi w14:val="0"/>
  <w15:docId w15:val="{AB5AE785-020D-473C-9535-98A5F61E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238772">
      <w:marLeft w:val="0"/>
      <w:marRight w:val="0"/>
      <w:marTop w:val="0"/>
      <w:marBottom w:val="0"/>
      <w:divBdr>
        <w:top w:val="none" w:sz="0" w:space="0" w:color="auto"/>
        <w:left w:val="none" w:sz="0" w:space="0" w:color="auto"/>
        <w:bottom w:val="none" w:sz="0" w:space="0" w:color="auto"/>
        <w:right w:val="none" w:sz="0" w:space="0" w:color="auto"/>
      </w:divBdr>
    </w:div>
    <w:div w:id="803238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6611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5</cp:revision>
  <cp:lastPrinted>2002-01-25T14:18:00Z</cp:lastPrinted>
  <dcterms:created xsi:type="dcterms:W3CDTF">2019-09-20T06:55:00Z</dcterms:created>
  <dcterms:modified xsi:type="dcterms:W3CDTF">2019-10-08T06:49:00Z</dcterms:modified>
</cp:coreProperties>
</file>